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F2D" w:rsidRDefault="00C07F2D" w:rsidP="00D92936">
      <w:pPr>
        <w:spacing w:after="0" w:line="240" w:lineRule="auto"/>
        <w:jc w:val="center"/>
        <w:rPr>
          <w:rFonts w:eastAsia="Times New Roman" w:cstheme="minorHAnsi"/>
          <w:b/>
          <w:bCs/>
          <w:sz w:val="28"/>
          <w:szCs w:val="28"/>
        </w:rPr>
      </w:pPr>
    </w:p>
    <w:p w:rsidR="00C07F2D" w:rsidRDefault="00C07F2D" w:rsidP="00C07F2D">
      <w:pPr>
        <w:keepNext/>
      </w:pPr>
      <w:r w:rsidRPr="00C07F2D">
        <w:rPr>
          <w:rFonts w:eastAsia="Times New Roman" w:cstheme="minorHAnsi"/>
          <w:b/>
          <w:bCs/>
          <w:noProof/>
          <w:sz w:val="28"/>
          <w:szCs w:val="28"/>
          <w:lang w:eastAsia="hr-HR"/>
        </w:rPr>
        <w:drawing>
          <wp:inline distT="0" distB="0" distL="0" distR="0">
            <wp:extent cx="5760720" cy="7453783"/>
            <wp:effectExtent l="19050" t="0" r="0" b="0"/>
            <wp:docPr id="3" name="Slika 1" descr="C:\Users\ravnatelj\Desktop\logo__skole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natelj\Desktop\logo__skole_2013.jpg"/>
                    <pic:cNvPicPr>
                      <a:picLocks noChangeAspect="1" noChangeArrowheads="1"/>
                    </pic:cNvPicPr>
                  </pic:nvPicPr>
                  <pic:blipFill>
                    <a:blip r:embed="rId8"/>
                    <a:srcRect/>
                    <a:stretch>
                      <a:fillRect/>
                    </a:stretch>
                  </pic:blipFill>
                  <pic:spPr bwMode="auto">
                    <a:xfrm>
                      <a:off x="0" y="0"/>
                      <a:ext cx="5760720" cy="7453783"/>
                    </a:xfrm>
                    <a:prstGeom prst="rect">
                      <a:avLst/>
                    </a:prstGeom>
                    <a:noFill/>
                    <a:ln w="9525">
                      <a:noFill/>
                      <a:miter lim="800000"/>
                      <a:headEnd/>
                      <a:tailEnd/>
                    </a:ln>
                  </pic:spPr>
                </pic:pic>
              </a:graphicData>
            </a:graphic>
          </wp:inline>
        </w:drawing>
      </w:r>
    </w:p>
    <w:p w:rsidR="00C07F2D" w:rsidRPr="00C07F2D" w:rsidRDefault="00C07F2D" w:rsidP="00C07F2D">
      <w:pPr>
        <w:jc w:val="center"/>
        <w:rPr>
          <w:rFonts w:ascii="Arial" w:eastAsia="Times New Roman" w:hAnsi="Arial" w:cs="Arial"/>
          <w:b/>
          <w:bCs/>
          <w:sz w:val="28"/>
          <w:szCs w:val="28"/>
        </w:rPr>
      </w:pPr>
      <w:r w:rsidRPr="00C07F2D">
        <w:rPr>
          <w:rFonts w:ascii="Arial" w:eastAsia="Times New Roman" w:hAnsi="Arial" w:cs="Arial"/>
          <w:b/>
          <w:bCs/>
          <w:sz w:val="28"/>
          <w:szCs w:val="28"/>
        </w:rPr>
        <w:t>Godišnji plan i program</w:t>
      </w:r>
    </w:p>
    <w:p w:rsidR="009E3BF6" w:rsidRDefault="00880333" w:rsidP="009E3BF6">
      <w:pPr>
        <w:jc w:val="center"/>
        <w:rPr>
          <w:rFonts w:ascii="Arial" w:eastAsia="Times New Roman" w:hAnsi="Arial" w:cs="Arial"/>
          <w:b/>
          <w:bCs/>
          <w:sz w:val="28"/>
          <w:szCs w:val="28"/>
        </w:rPr>
      </w:pPr>
      <w:r>
        <w:rPr>
          <w:rFonts w:ascii="Arial" w:eastAsia="Times New Roman" w:hAnsi="Arial" w:cs="Arial"/>
          <w:b/>
          <w:bCs/>
          <w:sz w:val="28"/>
          <w:szCs w:val="28"/>
        </w:rPr>
        <w:t>za školsku 2018./2019</w:t>
      </w:r>
      <w:r w:rsidR="00C07F2D" w:rsidRPr="00C07F2D">
        <w:rPr>
          <w:rFonts w:ascii="Arial" w:eastAsia="Times New Roman" w:hAnsi="Arial" w:cs="Arial"/>
          <w:b/>
          <w:bCs/>
          <w:sz w:val="28"/>
          <w:szCs w:val="28"/>
        </w:rPr>
        <w:t>. godinu</w:t>
      </w:r>
    </w:p>
    <w:p w:rsidR="00C07F2D" w:rsidRPr="00C07F2D" w:rsidRDefault="00C07F2D" w:rsidP="00C07F2D">
      <w:pPr>
        <w:jc w:val="center"/>
        <w:rPr>
          <w:rFonts w:ascii="Arial" w:eastAsia="Times New Roman" w:hAnsi="Arial" w:cs="Arial"/>
          <w:b/>
          <w:bCs/>
          <w:sz w:val="28"/>
          <w:szCs w:val="28"/>
        </w:rPr>
      </w:pPr>
    </w:p>
    <w:p w:rsidR="00C07F2D" w:rsidRDefault="00880333" w:rsidP="00C07F2D">
      <w:pPr>
        <w:jc w:val="center"/>
        <w:rPr>
          <w:rFonts w:eastAsia="Times New Roman" w:cstheme="minorHAnsi"/>
          <w:b/>
          <w:bCs/>
          <w:sz w:val="28"/>
          <w:szCs w:val="28"/>
        </w:rPr>
      </w:pPr>
      <w:r>
        <w:rPr>
          <w:rFonts w:ascii="Arial" w:eastAsia="Times New Roman" w:hAnsi="Arial" w:cs="Arial"/>
          <w:b/>
          <w:bCs/>
          <w:sz w:val="28"/>
          <w:szCs w:val="28"/>
        </w:rPr>
        <w:t>Zagreb, listopad 2018</w:t>
      </w:r>
      <w:r w:rsidR="00C07F2D">
        <w:rPr>
          <w:rFonts w:eastAsia="Times New Roman" w:cstheme="minorHAnsi"/>
          <w:b/>
          <w:bCs/>
          <w:sz w:val="28"/>
          <w:szCs w:val="28"/>
        </w:rPr>
        <w:t>.</w:t>
      </w:r>
      <w:r w:rsidR="00C07F2D">
        <w:rPr>
          <w:rFonts w:eastAsia="Times New Roman" w:cstheme="minorHAnsi"/>
          <w:b/>
          <w:bCs/>
          <w:sz w:val="28"/>
          <w:szCs w:val="28"/>
        </w:rPr>
        <w:br w:type="page"/>
      </w:r>
    </w:p>
    <w:p w:rsidR="00A43C3B" w:rsidRPr="009C67C9" w:rsidRDefault="00A43C3B" w:rsidP="00A43C3B">
      <w:pPr>
        <w:spacing w:after="0" w:line="240" w:lineRule="auto"/>
        <w:jc w:val="center"/>
        <w:rPr>
          <w:rFonts w:eastAsia="Times New Roman" w:cstheme="minorHAnsi"/>
          <w:b/>
          <w:bCs/>
          <w:sz w:val="32"/>
          <w:szCs w:val="32"/>
        </w:rPr>
      </w:pPr>
      <w:r w:rsidRPr="009C67C9">
        <w:rPr>
          <w:rFonts w:eastAsia="Times New Roman" w:cstheme="minorHAnsi"/>
          <w:b/>
          <w:sz w:val="32"/>
          <w:szCs w:val="32"/>
        </w:rPr>
        <w:lastRenderedPageBreak/>
        <w:t>OSOBNA KARTA ŠKOLE</w:t>
      </w:r>
      <w:r w:rsidR="00D92936" w:rsidRPr="009C67C9">
        <w:rPr>
          <w:rFonts w:eastAsia="Times New Roman" w:cstheme="minorHAnsi"/>
          <w:b/>
          <w:sz w:val="32"/>
          <w:szCs w:val="32"/>
        </w:rPr>
        <w:tab/>
      </w:r>
    </w:p>
    <w:p w:rsidR="00A43C3B" w:rsidRPr="009C67C9" w:rsidRDefault="00A43C3B" w:rsidP="00A43C3B">
      <w:pPr>
        <w:spacing w:after="0" w:line="240" w:lineRule="auto"/>
        <w:rPr>
          <w:rFonts w:eastAsia="Times New Roman" w:cstheme="minorHAnsi"/>
          <w:b/>
          <w:bCs/>
          <w:sz w:val="24"/>
          <w:szCs w:val="20"/>
        </w:rPr>
      </w:pPr>
    </w:p>
    <w:p w:rsidR="00A43C3B" w:rsidRPr="009C67C9" w:rsidRDefault="00A43C3B" w:rsidP="00A43C3B">
      <w:pPr>
        <w:spacing w:after="0" w:line="240" w:lineRule="auto"/>
        <w:rPr>
          <w:rFonts w:eastAsia="Times New Roman" w:cstheme="minorHAnsi"/>
          <w:sz w:val="28"/>
          <w:szCs w:val="28"/>
        </w:rPr>
      </w:pPr>
      <w:r w:rsidRPr="009C67C9">
        <w:rPr>
          <w:rFonts w:eastAsia="Times New Roman" w:cstheme="minorHAnsi"/>
          <w:b/>
          <w:sz w:val="20"/>
          <w:szCs w:val="20"/>
        </w:rPr>
        <w:t>NAZIV:</w:t>
      </w:r>
      <w:r w:rsidRPr="009C67C9">
        <w:rPr>
          <w:rFonts w:eastAsia="Times New Roman" w:cstheme="minorHAnsi"/>
          <w:b/>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b/>
          <w:bCs/>
          <w:sz w:val="28"/>
          <w:szCs w:val="28"/>
        </w:rPr>
        <w:t>Osnovna škola Petra Zrinskog</w:t>
      </w:r>
    </w:p>
    <w:p w:rsidR="00A43C3B" w:rsidRPr="009C67C9" w:rsidRDefault="00A43C3B" w:rsidP="00A43C3B">
      <w:pPr>
        <w:spacing w:after="0" w:line="240" w:lineRule="auto"/>
        <w:rPr>
          <w:rFonts w:eastAsia="Times New Roman" w:cstheme="minorHAnsi"/>
          <w:sz w:val="28"/>
          <w:szCs w:val="28"/>
        </w:rPr>
      </w:pPr>
      <w:r w:rsidRPr="009C67C9">
        <w:rPr>
          <w:rFonts w:eastAsia="Times New Roman" w:cstheme="minorHAnsi"/>
          <w:b/>
          <w:sz w:val="20"/>
          <w:szCs w:val="20"/>
        </w:rPr>
        <w:t>ADRESA:</w:t>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8"/>
          <w:szCs w:val="28"/>
        </w:rPr>
        <w:t>Zagreb, Krajiška 9</w:t>
      </w:r>
    </w:p>
    <w:p w:rsidR="00A43C3B" w:rsidRPr="009C67C9" w:rsidRDefault="00A43C3B" w:rsidP="00A43C3B">
      <w:pPr>
        <w:spacing w:after="0" w:line="240" w:lineRule="auto"/>
        <w:rPr>
          <w:rFonts w:eastAsia="Times New Roman" w:cstheme="minorHAnsi"/>
          <w:b/>
          <w:sz w:val="20"/>
          <w:szCs w:val="20"/>
        </w:rPr>
      </w:pP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b/>
          <w:sz w:val="20"/>
          <w:szCs w:val="20"/>
        </w:rPr>
        <w:t>BR. TEL.-FAX:</w:t>
      </w:r>
      <w:r w:rsidRPr="009C67C9">
        <w:rPr>
          <w:rFonts w:eastAsia="Times New Roman" w:cstheme="minorHAnsi"/>
          <w:b/>
          <w:sz w:val="20"/>
          <w:szCs w:val="20"/>
        </w:rPr>
        <w:tab/>
      </w:r>
      <w:r w:rsidRPr="009C67C9">
        <w:rPr>
          <w:rFonts w:eastAsia="Times New Roman" w:cstheme="minorHAnsi"/>
          <w:sz w:val="20"/>
          <w:szCs w:val="20"/>
        </w:rPr>
        <w:tab/>
      </w:r>
      <w:r w:rsidRPr="009C67C9">
        <w:rPr>
          <w:rFonts w:eastAsia="Times New Roman" w:cstheme="minorHAnsi"/>
          <w:sz w:val="20"/>
          <w:szCs w:val="20"/>
        </w:rPr>
        <w:tab/>
        <w:t>Tel: 3908520, Fax: 3908531</w:t>
      </w:r>
    </w:p>
    <w:p w:rsidR="00A43C3B" w:rsidRPr="00363591" w:rsidRDefault="00A43C3B" w:rsidP="00363591">
      <w:pPr>
        <w:spacing w:after="0" w:line="240" w:lineRule="auto"/>
        <w:rPr>
          <w:rFonts w:eastAsia="Times New Roman" w:cstheme="minorHAnsi"/>
          <w:sz w:val="20"/>
          <w:szCs w:val="20"/>
        </w:rPr>
      </w:pPr>
      <w:r w:rsidRPr="009C67C9">
        <w:rPr>
          <w:rFonts w:eastAsia="Times New Roman" w:cstheme="minorHAnsi"/>
          <w:b/>
          <w:sz w:val="20"/>
          <w:szCs w:val="20"/>
        </w:rPr>
        <w:t>E- mail:</w:t>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hyperlink r:id="rId9" w:history="1">
        <w:r w:rsidR="00363591" w:rsidRPr="00363591">
          <w:rPr>
            <w:rFonts w:ascii="Trebuchet MS" w:hAnsi="Trebuchet MS"/>
            <w:sz w:val="20"/>
            <w:szCs w:val="20"/>
            <w:u w:val="single"/>
          </w:rPr>
          <w:t>ospz@os-pzrinskog-zg.skole.hr</w:t>
        </w:r>
      </w:hyperlink>
    </w:p>
    <w:p w:rsidR="00A43C3B" w:rsidRPr="00363591" w:rsidRDefault="00A43C3B" w:rsidP="00A43C3B">
      <w:pPr>
        <w:spacing w:after="0" w:line="240" w:lineRule="auto"/>
        <w:rPr>
          <w:rFonts w:eastAsia="Times New Roman" w:cstheme="minorHAnsi"/>
          <w:b/>
          <w:sz w:val="20"/>
          <w:szCs w:val="20"/>
        </w:rPr>
      </w:pPr>
      <w:r w:rsidRPr="00363591">
        <w:rPr>
          <w:rFonts w:eastAsia="Times New Roman" w:cstheme="minorHAnsi"/>
          <w:b/>
          <w:bCs/>
          <w:sz w:val="20"/>
          <w:szCs w:val="20"/>
        </w:rPr>
        <w:t>Web ADRESA:</w:t>
      </w:r>
      <w:r w:rsidRPr="00363591">
        <w:rPr>
          <w:rFonts w:eastAsia="Times New Roman" w:cstheme="minorHAnsi"/>
          <w:sz w:val="20"/>
          <w:szCs w:val="20"/>
        </w:rPr>
        <w:tab/>
      </w:r>
      <w:r w:rsidRPr="00363591">
        <w:rPr>
          <w:rFonts w:eastAsia="Times New Roman" w:cstheme="minorHAnsi"/>
          <w:sz w:val="20"/>
          <w:szCs w:val="20"/>
        </w:rPr>
        <w:tab/>
      </w:r>
      <w:r w:rsidRPr="00363591">
        <w:rPr>
          <w:rFonts w:eastAsia="Times New Roman" w:cstheme="minorHAnsi"/>
          <w:sz w:val="20"/>
          <w:szCs w:val="20"/>
        </w:rPr>
        <w:tab/>
      </w:r>
      <w:hyperlink r:id="rId10" w:tgtFrame="_blank" w:history="1">
        <w:r w:rsidR="00363591" w:rsidRPr="00363591">
          <w:rPr>
            <w:rFonts w:ascii="Trebuchet MS" w:hAnsi="Trebuchet MS"/>
            <w:sz w:val="20"/>
            <w:szCs w:val="20"/>
            <w:u w:val="single"/>
          </w:rPr>
          <w:t>http://os-pzrinskog-zg.skole.hr/</w:t>
        </w:r>
      </w:hyperlink>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b/>
          <w:sz w:val="20"/>
          <w:szCs w:val="20"/>
        </w:rPr>
        <w:t>REGISTRIRANA:</w:t>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8.3.1991. rješenjem OPS - Zagreb - oznaka upisnika</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Fi - 120075/90-2</w:t>
      </w:r>
    </w:p>
    <w:p w:rsidR="00A43C3B" w:rsidRPr="009C67C9" w:rsidRDefault="00A43C3B" w:rsidP="00A43C3B">
      <w:pPr>
        <w:spacing w:after="0" w:line="240" w:lineRule="auto"/>
        <w:rPr>
          <w:rFonts w:eastAsia="Times New Roman" w:cstheme="minorHAnsi"/>
          <w:b/>
          <w:sz w:val="20"/>
          <w:szCs w:val="20"/>
        </w:rPr>
      </w:pPr>
    </w:p>
    <w:p w:rsidR="00A43C3B" w:rsidRPr="009C67C9" w:rsidRDefault="00A43C3B" w:rsidP="00A43C3B">
      <w:pPr>
        <w:spacing w:after="0" w:line="240" w:lineRule="auto"/>
        <w:rPr>
          <w:rFonts w:eastAsia="Times New Roman" w:cstheme="minorHAnsi"/>
          <w:b/>
          <w:sz w:val="20"/>
          <w:szCs w:val="20"/>
        </w:rPr>
      </w:pPr>
      <w:r w:rsidRPr="009C67C9">
        <w:rPr>
          <w:rFonts w:eastAsia="Times New Roman" w:cstheme="minorHAnsi"/>
          <w:b/>
          <w:sz w:val="20"/>
          <w:szCs w:val="20"/>
        </w:rPr>
        <w:t xml:space="preserve">OIB:                                                       </w:t>
      </w:r>
      <w:r w:rsidRPr="009C67C9">
        <w:rPr>
          <w:rFonts w:eastAsia="Times New Roman" w:cstheme="minorHAnsi"/>
          <w:sz w:val="20"/>
          <w:szCs w:val="20"/>
        </w:rPr>
        <w:t>39584056263</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b/>
          <w:sz w:val="20"/>
          <w:szCs w:val="20"/>
        </w:rPr>
        <w:t>MATIČNI BROJ:</w:t>
      </w:r>
      <w:r w:rsidRPr="009C67C9">
        <w:rPr>
          <w:rFonts w:eastAsia="Times New Roman" w:cstheme="minorHAnsi"/>
          <w:b/>
          <w:sz w:val="20"/>
          <w:szCs w:val="20"/>
        </w:rPr>
        <w:tab/>
      </w:r>
      <w:r w:rsidRPr="009C67C9">
        <w:rPr>
          <w:rFonts w:eastAsia="Times New Roman" w:cstheme="minorHAnsi"/>
          <w:sz w:val="20"/>
          <w:szCs w:val="20"/>
        </w:rPr>
        <w:tab/>
      </w:r>
      <w:r w:rsidRPr="009C67C9">
        <w:rPr>
          <w:rFonts w:eastAsia="Times New Roman" w:cstheme="minorHAnsi"/>
          <w:sz w:val="20"/>
          <w:szCs w:val="20"/>
        </w:rPr>
        <w:tab/>
        <w:t>3207820, šifra djelatnosti: 8520</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b/>
          <w:sz w:val="20"/>
          <w:szCs w:val="20"/>
        </w:rPr>
        <w:t>ŠIFRA U MINISTARSTVU:</w:t>
      </w:r>
      <w:r w:rsidRPr="009C67C9">
        <w:rPr>
          <w:rFonts w:eastAsia="Times New Roman" w:cstheme="minorHAnsi"/>
          <w:sz w:val="20"/>
          <w:szCs w:val="20"/>
        </w:rPr>
        <w:tab/>
      </w:r>
      <w:r w:rsidRPr="009C67C9">
        <w:rPr>
          <w:rFonts w:eastAsia="Times New Roman" w:cstheme="minorHAnsi"/>
          <w:sz w:val="20"/>
          <w:szCs w:val="20"/>
        </w:rPr>
        <w:tab/>
        <w:t>21-114-015</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b/>
          <w:sz w:val="20"/>
          <w:szCs w:val="20"/>
        </w:rPr>
        <w:t>DOPRINOSI MIROVINSKO:</w:t>
      </w:r>
      <w:r w:rsidRPr="009C67C9">
        <w:rPr>
          <w:rFonts w:eastAsia="Times New Roman" w:cstheme="minorHAnsi"/>
          <w:sz w:val="20"/>
          <w:szCs w:val="20"/>
        </w:rPr>
        <w:tab/>
        <w:t>3115000887</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b/>
          <w:sz w:val="20"/>
          <w:szCs w:val="20"/>
        </w:rPr>
        <w:t>DOPRINOSI ZDRAVSTVA:</w:t>
      </w:r>
      <w:r w:rsidRPr="009C67C9">
        <w:rPr>
          <w:rFonts w:eastAsia="Times New Roman" w:cstheme="minorHAnsi"/>
          <w:sz w:val="20"/>
          <w:szCs w:val="20"/>
        </w:rPr>
        <w:tab/>
      </w:r>
      <w:r w:rsidRPr="009C67C9">
        <w:rPr>
          <w:rFonts w:eastAsia="Times New Roman" w:cstheme="minorHAnsi"/>
          <w:sz w:val="20"/>
          <w:szCs w:val="20"/>
        </w:rPr>
        <w:tab/>
        <w:t>114 00031375</w:t>
      </w:r>
    </w:p>
    <w:p w:rsidR="00A43C3B" w:rsidRPr="009C67C9" w:rsidRDefault="00A43C3B" w:rsidP="00A43C3B">
      <w:pPr>
        <w:spacing w:after="0" w:line="240" w:lineRule="auto"/>
        <w:rPr>
          <w:rFonts w:eastAsia="Times New Roman" w:cstheme="minorHAnsi"/>
          <w:b/>
          <w:sz w:val="20"/>
          <w:szCs w:val="20"/>
        </w:rPr>
      </w:pPr>
      <w:r w:rsidRPr="009C67C9">
        <w:rPr>
          <w:rFonts w:eastAsia="Times New Roman" w:cstheme="minorHAnsi"/>
          <w:b/>
          <w:sz w:val="20"/>
          <w:szCs w:val="20"/>
        </w:rPr>
        <w:t>IBAN:</w:t>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t xml:space="preserve">                 </w:t>
      </w:r>
      <w:r w:rsidRPr="009C67C9">
        <w:rPr>
          <w:rFonts w:eastAsia="Times New Roman" w:cstheme="minorHAnsi"/>
          <w:sz w:val="20"/>
          <w:szCs w:val="20"/>
        </w:rPr>
        <w:t>HR2323900011100023495</w:t>
      </w:r>
    </w:p>
    <w:p w:rsidR="00A43C3B" w:rsidRPr="00037F1E" w:rsidRDefault="00A43C3B" w:rsidP="00A43C3B">
      <w:pPr>
        <w:spacing w:after="0" w:line="240" w:lineRule="auto"/>
        <w:rPr>
          <w:rFonts w:eastAsia="Times New Roman" w:cstheme="minorHAnsi"/>
          <w:sz w:val="20"/>
          <w:szCs w:val="20"/>
        </w:rPr>
      </w:pPr>
      <w:r w:rsidRPr="009C67C9">
        <w:rPr>
          <w:rFonts w:eastAsia="Times New Roman" w:cstheme="minorHAnsi"/>
          <w:b/>
          <w:sz w:val="20"/>
          <w:szCs w:val="20"/>
        </w:rPr>
        <w:t>RKDP:</w:t>
      </w:r>
      <w:r w:rsidRPr="009C67C9">
        <w:rPr>
          <w:rFonts w:eastAsia="Times New Roman" w:cstheme="minorHAnsi"/>
          <w:b/>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14890</w:t>
      </w:r>
    </w:p>
    <w:p w:rsidR="00E27EA8" w:rsidRPr="00FC1526" w:rsidRDefault="0060298F" w:rsidP="00E27EA8">
      <w:pPr>
        <w:jc w:val="both"/>
        <w:rPr>
          <w:rFonts w:ascii="Times New Roman" w:eastAsia="Times New Roman" w:hAnsi="Times New Roman" w:cs="Times New Roman"/>
          <w:sz w:val="20"/>
          <w:szCs w:val="20"/>
        </w:rPr>
      </w:pPr>
      <w:r w:rsidRPr="009C67C9">
        <w:rPr>
          <w:rFonts w:eastAsia="Times New Roman" w:cs="Times New Roman"/>
          <w:b/>
          <w:sz w:val="20"/>
          <w:szCs w:val="20"/>
        </w:rPr>
        <w:t>BROJ UČENIKA:</w:t>
      </w:r>
      <w:r w:rsidRPr="009C67C9">
        <w:rPr>
          <w:rFonts w:eastAsia="Times New Roman" w:cs="Times New Roman"/>
          <w:sz w:val="20"/>
          <w:szCs w:val="20"/>
        </w:rPr>
        <w:tab/>
      </w:r>
      <w:r w:rsidRPr="009C67C9">
        <w:rPr>
          <w:rFonts w:eastAsia="Times New Roman" w:cs="Times New Roman"/>
          <w:sz w:val="20"/>
          <w:szCs w:val="20"/>
        </w:rPr>
        <w:tab/>
        <w:t xml:space="preserve">     </w:t>
      </w:r>
      <w:r w:rsidR="003E3A5D" w:rsidRPr="009C67C9">
        <w:rPr>
          <w:rFonts w:eastAsia="Times New Roman" w:cs="Times New Roman"/>
          <w:sz w:val="20"/>
          <w:szCs w:val="20"/>
        </w:rPr>
        <w:t xml:space="preserve">   </w:t>
      </w:r>
      <w:r w:rsidR="00E27EA8" w:rsidRPr="00DF11D7">
        <w:rPr>
          <w:rFonts w:ascii="Times New Roman" w:eastAsia="Times New Roman" w:hAnsi="Times New Roman" w:cs="Times New Roman"/>
          <w:b/>
          <w:color w:val="FF0000"/>
          <w:szCs w:val="20"/>
        </w:rPr>
        <w:t xml:space="preserve"> </w:t>
      </w:r>
      <w:r w:rsidR="00CC7F31" w:rsidRPr="00FC1526">
        <w:rPr>
          <w:rFonts w:ascii="Times New Roman" w:eastAsia="Times New Roman" w:hAnsi="Times New Roman" w:cs="Times New Roman"/>
          <w:sz w:val="20"/>
          <w:szCs w:val="20"/>
        </w:rPr>
        <w:t>1.  I-IV razred = 317</w:t>
      </w:r>
      <w:r w:rsidR="00E27EA8" w:rsidRPr="00FC1526">
        <w:rPr>
          <w:rFonts w:ascii="Times New Roman" w:eastAsia="Times New Roman" w:hAnsi="Times New Roman" w:cs="Times New Roman"/>
          <w:sz w:val="20"/>
          <w:szCs w:val="20"/>
        </w:rPr>
        <w:t xml:space="preserve"> učenika u 13 razrednih odjela (</w:t>
      </w:r>
      <w:r w:rsidR="00CC7F31" w:rsidRPr="00FC1526">
        <w:rPr>
          <w:rFonts w:ascii="Times New Roman" w:eastAsia="Times New Roman" w:hAnsi="Times New Roman" w:cs="Times New Roman"/>
          <w:sz w:val="20"/>
          <w:szCs w:val="20"/>
        </w:rPr>
        <w:t>10</w:t>
      </w:r>
      <w:r w:rsidR="00E27EA8" w:rsidRPr="00FC1526">
        <w:rPr>
          <w:rFonts w:ascii="Times New Roman" w:eastAsia="Times New Roman" w:hAnsi="Times New Roman" w:cs="Times New Roman"/>
          <w:sz w:val="20"/>
          <w:szCs w:val="20"/>
        </w:rPr>
        <w:t xml:space="preserve"> PB)</w:t>
      </w:r>
    </w:p>
    <w:p w:rsidR="00E27EA8" w:rsidRPr="00FC1526" w:rsidRDefault="00E27EA8" w:rsidP="00E27EA8">
      <w:pPr>
        <w:spacing w:after="0" w:line="240" w:lineRule="auto"/>
        <w:jc w:val="both"/>
        <w:rPr>
          <w:rFonts w:ascii="Times New Roman" w:eastAsia="Times New Roman" w:hAnsi="Times New Roman" w:cs="Times New Roman"/>
          <w:sz w:val="20"/>
          <w:szCs w:val="20"/>
          <w:u w:val="single"/>
        </w:rPr>
      </w:pPr>
      <w:r w:rsidRPr="00FC1526">
        <w:rPr>
          <w:rFonts w:ascii="Times New Roman" w:eastAsia="Times New Roman" w:hAnsi="Times New Roman" w:cs="Times New Roman"/>
          <w:sz w:val="20"/>
          <w:szCs w:val="20"/>
        </w:rPr>
        <w:tab/>
      </w:r>
      <w:r w:rsidRPr="00FC1526">
        <w:rPr>
          <w:rFonts w:ascii="Times New Roman" w:eastAsia="Times New Roman" w:hAnsi="Times New Roman" w:cs="Times New Roman"/>
          <w:sz w:val="20"/>
          <w:szCs w:val="20"/>
        </w:rPr>
        <w:tab/>
      </w:r>
      <w:r w:rsidRPr="00FC1526">
        <w:rPr>
          <w:rFonts w:ascii="Times New Roman" w:eastAsia="Times New Roman" w:hAnsi="Times New Roman" w:cs="Times New Roman"/>
          <w:sz w:val="20"/>
          <w:szCs w:val="20"/>
        </w:rPr>
        <w:tab/>
      </w:r>
      <w:r w:rsidRPr="00FC1526">
        <w:rPr>
          <w:rFonts w:ascii="Times New Roman" w:eastAsia="Times New Roman" w:hAnsi="Times New Roman" w:cs="Times New Roman"/>
          <w:sz w:val="20"/>
          <w:szCs w:val="20"/>
        </w:rPr>
        <w:tab/>
      </w:r>
      <w:r w:rsidR="00CC7F31" w:rsidRPr="00FC1526">
        <w:rPr>
          <w:rFonts w:ascii="Times New Roman" w:eastAsia="Times New Roman" w:hAnsi="Times New Roman" w:cs="Times New Roman"/>
          <w:sz w:val="20"/>
          <w:szCs w:val="20"/>
          <w:u w:val="single"/>
        </w:rPr>
        <w:t>V-VIII = 337</w:t>
      </w:r>
      <w:r w:rsidRPr="00FC1526">
        <w:rPr>
          <w:rFonts w:ascii="Times New Roman" w:eastAsia="Times New Roman" w:hAnsi="Times New Roman" w:cs="Times New Roman"/>
          <w:sz w:val="20"/>
          <w:szCs w:val="20"/>
          <w:u w:val="single"/>
        </w:rPr>
        <w:t xml:space="preserve">  učenika u 14 razrednih odjela </w:t>
      </w:r>
    </w:p>
    <w:p w:rsidR="00E27EA8" w:rsidRPr="00FC1526" w:rsidRDefault="00E27EA8" w:rsidP="00E27EA8">
      <w:pPr>
        <w:spacing w:after="0" w:line="240" w:lineRule="auto"/>
        <w:jc w:val="both"/>
        <w:rPr>
          <w:rFonts w:ascii="Times New Roman" w:eastAsia="Times New Roman" w:hAnsi="Times New Roman" w:cs="Times New Roman"/>
          <w:sz w:val="20"/>
          <w:szCs w:val="20"/>
        </w:rPr>
      </w:pPr>
      <w:r w:rsidRPr="00FC1526">
        <w:rPr>
          <w:rFonts w:ascii="Times New Roman" w:eastAsia="Times New Roman" w:hAnsi="Times New Roman" w:cs="Times New Roman"/>
          <w:sz w:val="20"/>
          <w:szCs w:val="20"/>
        </w:rPr>
        <w:tab/>
      </w:r>
      <w:r w:rsidRPr="00FC1526">
        <w:rPr>
          <w:rFonts w:ascii="Times New Roman" w:eastAsia="Times New Roman" w:hAnsi="Times New Roman" w:cs="Times New Roman"/>
          <w:sz w:val="20"/>
          <w:szCs w:val="20"/>
        </w:rPr>
        <w:tab/>
      </w:r>
      <w:r w:rsidRPr="00FC1526">
        <w:rPr>
          <w:rFonts w:ascii="Times New Roman" w:eastAsia="Times New Roman" w:hAnsi="Times New Roman" w:cs="Times New Roman"/>
          <w:sz w:val="20"/>
          <w:szCs w:val="20"/>
        </w:rPr>
        <w:tab/>
        <w:t xml:space="preserve">              UKUPNO:        65</w:t>
      </w:r>
      <w:r w:rsidR="00CC7F31" w:rsidRPr="00FC1526">
        <w:rPr>
          <w:rFonts w:ascii="Times New Roman" w:eastAsia="Times New Roman" w:hAnsi="Times New Roman" w:cs="Times New Roman"/>
          <w:sz w:val="20"/>
          <w:szCs w:val="20"/>
        </w:rPr>
        <w:t>4</w:t>
      </w:r>
      <w:r w:rsidRPr="00FC1526">
        <w:rPr>
          <w:rFonts w:ascii="Times New Roman" w:eastAsia="Times New Roman" w:hAnsi="Times New Roman" w:cs="Times New Roman"/>
          <w:sz w:val="20"/>
          <w:szCs w:val="20"/>
        </w:rPr>
        <w:t xml:space="preserve">  učen</w:t>
      </w:r>
      <w:r w:rsidR="00CC7F31" w:rsidRPr="00FC1526">
        <w:rPr>
          <w:rFonts w:ascii="Times New Roman" w:eastAsia="Times New Roman" w:hAnsi="Times New Roman" w:cs="Times New Roman"/>
          <w:sz w:val="20"/>
          <w:szCs w:val="20"/>
        </w:rPr>
        <w:t>ika u   27  razrednih  odjela (10</w:t>
      </w:r>
      <w:r w:rsidRPr="00FC1526">
        <w:rPr>
          <w:rFonts w:ascii="Times New Roman" w:eastAsia="Times New Roman" w:hAnsi="Times New Roman" w:cs="Times New Roman"/>
          <w:sz w:val="20"/>
          <w:szCs w:val="20"/>
        </w:rPr>
        <w:t xml:space="preserve"> PB)</w:t>
      </w:r>
    </w:p>
    <w:p w:rsidR="00E27EA8" w:rsidRPr="00FC1526" w:rsidRDefault="00E27EA8" w:rsidP="00E27EA8">
      <w:pPr>
        <w:spacing w:after="0" w:line="240" w:lineRule="auto"/>
        <w:jc w:val="both"/>
        <w:rPr>
          <w:rFonts w:ascii="Times New Roman" w:eastAsia="Times New Roman" w:hAnsi="Times New Roman" w:cs="Times New Roman"/>
          <w:sz w:val="20"/>
          <w:szCs w:val="20"/>
        </w:rPr>
      </w:pPr>
    </w:p>
    <w:p w:rsidR="00E27EA8" w:rsidRPr="00FC1526" w:rsidRDefault="00E27EA8" w:rsidP="00E27EA8">
      <w:pPr>
        <w:spacing w:after="0" w:line="240" w:lineRule="auto"/>
        <w:jc w:val="both"/>
        <w:rPr>
          <w:rFonts w:ascii="Times New Roman" w:eastAsia="Times New Roman" w:hAnsi="Times New Roman" w:cs="Times New Roman"/>
          <w:sz w:val="20"/>
          <w:szCs w:val="20"/>
        </w:rPr>
      </w:pPr>
      <w:r w:rsidRPr="00FC1526">
        <w:rPr>
          <w:rFonts w:ascii="Times New Roman" w:eastAsia="Times New Roman" w:hAnsi="Times New Roman" w:cs="Times New Roman"/>
          <w:sz w:val="20"/>
          <w:szCs w:val="20"/>
        </w:rPr>
        <w:t xml:space="preserve">                                                   2.  BOLN. ODJELI: I-IV razred </w:t>
      </w:r>
      <w:r w:rsidRPr="00FC1526">
        <w:rPr>
          <w:rFonts w:ascii="Times New Roman" w:eastAsia="Times New Roman" w:hAnsi="Times New Roman" w:cs="Times New Roman"/>
          <w:sz w:val="20"/>
          <w:szCs w:val="20"/>
          <w:u w:val="single"/>
        </w:rPr>
        <w:t xml:space="preserve">razred </w:t>
      </w:r>
      <w:r w:rsidRPr="00FC1526">
        <w:rPr>
          <w:rFonts w:ascii="Times New Roman" w:eastAsia="Times New Roman" w:hAnsi="Times New Roman" w:cs="Times New Roman"/>
          <w:sz w:val="20"/>
          <w:szCs w:val="20"/>
        </w:rPr>
        <w:t>=  20 učenika, 1 razr.odj.</w:t>
      </w:r>
    </w:p>
    <w:p w:rsidR="00E27EA8" w:rsidRPr="00FC1526" w:rsidRDefault="00E27EA8" w:rsidP="00E27EA8">
      <w:pPr>
        <w:spacing w:after="0" w:line="240" w:lineRule="auto"/>
        <w:jc w:val="both"/>
        <w:rPr>
          <w:rFonts w:ascii="Times New Roman" w:eastAsia="Times New Roman" w:hAnsi="Times New Roman" w:cs="Times New Roman"/>
          <w:sz w:val="20"/>
          <w:szCs w:val="20"/>
          <w:u w:val="single"/>
        </w:rPr>
      </w:pPr>
      <w:r w:rsidRPr="00FC1526">
        <w:rPr>
          <w:rFonts w:ascii="Times New Roman" w:eastAsia="Times New Roman" w:hAnsi="Times New Roman" w:cs="Times New Roman"/>
          <w:sz w:val="20"/>
          <w:szCs w:val="20"/>
        </w:rPr>
        <w:t xml:space="preserve">                                                        </w:t>
      </w:r>
      <w:r w:rsidRPr="00FC1526">
        <w:rPr>
          <w:rFonts w:ascii="Times New Roman" w:eastAsia="Times New Roman" w:hAnsi="Times New Roman" w:cs="Times New Roman"/>
          <w:sz w:val="20"/>
          <w:szCs w:val="20"/>
          <w:u w:val="single"/>
        </w:rPr>
        <w:t>V-VIII razred =  20  učenika, 1 razr.odj.</w:t>
      </w:r>
    </w:p>
    <w:p w:rsidR="00E27EA8" w:rsidRPr="00FC1526" w:rsidRDefault="00E27EA8" w:rsidP="00E27EA8">
      <w:pPr>
        <w:spacing w:after="0" w:line="240" w:lineRule="auto"/>
        <w:jc w:val="both"/>
        <w:rPr>
          <w:rFonts w:ascii="Times New Roman" w:eastAsia="Times New Roman" w:hAnsi="Times New Roman" w:cs="Times New Roman"/>
          <w:sz w:val="20"/>
          <w:szCs w:val="20"/>
        </w:rPr>
      </w:pPr>
      <w:r w:rsidRPr="00FC1526">
        <w:rPr>
          <w:rFonts w:ascii="Times New Roman" w:eastAsia="Times New Roman" w:hAnsi="Times New Roman" w:cs="Times New Roman"/>
          <w:sz w:val="20"/>
          <w:szCs w:val="20"/>
        </w:rPr>
        <w:t xml:space="preserve">                                                         UKUPNO:  40  učenika  mjesečno u 2  razredna odjela</w:t>
      </w:r>
    </w:p>
    <w:p w:rsidR="00E27EA8" w:rsidRPr="00FC1526" w:rsidRDefault="00E27EA8" w:rsidP="00E27EA8">
      <w:pPr>
        <w:spacing w:after="0" w:line="240" w:lineRule="auto"/>
        <w:jc w:val="both"/>
        <w:rPr>
          <w:rFonts w:ascii="Times New Roman" w:eastAsia="Times New Roman" w:hAnsi="Times New Roman" w:cs="Times New Roman"/>
          <w:sz w:val="20"/>
          <w:szCs w:val="20"/>
        </w:rPr>
      </w:pPr>
    </w:p>
    <w:p w:rsidR="00E27EA8" w:rsidRPr="00FC1526" w:rsidRDefault="00E27EA8" w:rsidP="00E27EA8">
      <w:pPr>
        <w:spacing w:after="0" w:line="240" w:lineRule="auto"/>
        <w:jc w:val="both"/>
        <w:rPr>
          <w:rFonts w:ascii="Times New Roman" w:eastAsia="Times New Roman" w:hAnsi="Times New Roman" w:cs="Times New Roman"/>
          <w:sz w:val="20"/>
          <w:szCs w:val="20"/>
        </w:rPr>
      </w:pPr>
      <w:r w:rsidRPr="00FC1526">
        <w:rPr>
          <w:rFonts w:ascii="Times New Roman" w:eastAsia="Times New Roman" w:hAnsi="Times New Roman" w:cs="Times New Roman"/>
          <w:sz w:val="20"/>
          <w:szCs w:val="20"/>
        </w:rPr>
        <w:t xml:space="preserve">                                                        SVEUKUPNO    69</w:t>
      </w:r>
      <w:r w:rsidR="00CC7F31" w:rsidRPr="00FC1526">
        <w:rPr>
          <w:rFonts w:ascii="Times New Roman" w:eastAsia="Times New Roman" w:hAnsi="Times New Roman" w:cs="Times New Roman"/>
          <w:sz w:val="20"/>
          <w:szCs w:val="20"/>
        </w:rPr>
        <w:t>4   učenika  u  29</w:t>
      </w:r>
      <w:r w:rsidRPr="00FC1526">
        <w:rPr>
          <w:rFonts w:ascii="Times New Roman" w:eastAsia="Times New Roman" w:hAnsi="Times New Roman" w:cs="Times New Roman"/>
          <w:sz w:val="20"/>
          <w:szCs w:val="20"/>
        </w:rPr>
        <w:t xml:space="preserve">  razr. odjela</w:t>
      </w:r>
    </w:p>
    <w:p w:rsidR="0060298F" w:rsidRPr="00FC1526" w:rsidRDefault="0060298F" w:rsidP="00E27EA8">
      <w:pPr>
        <w:spacing w:after="0" w:line="240" w:lineRule="auto"/>
        <w:rPr>
          <w:rFonts w:eastAsia="Times New Roman" w:cs="Times New Roman"/>
          <w:b/>
          <w:sz w:val="20"/>
          <w:szCs w:val="20"/>
        </w:rPr>
      </w:pPr>
    </w:p>
    <w:p w:rsidR="00A43C3B" w:rsidRPr="00FC1526" w:rsidRDefault="00A43C3B" w:rsidP="00A43C3B">
      <w:pPr>
        <w:spacing w:after="0" w:line="240" w:lineRule="auto"/>
        <w:rPr>
          <w:rFonts w:eastAsia="Times New Roman" w:cstheme="minorHAnsi"/>
          <w:sz w:val="20"/>
          <w:szCs w:val="20"/>
        </w:rPr>
      </w:pPr>
    </w:p>
    <w:p w:rsidR="00A43C3B" w:rsidRPr="009C67C9" w:rsidRDefault="00A43C3B" w:rsidP="00A43C3B">
      <w:pPr>
        <w:spacing w:after="0" w:line="240" w:lineRule="auto"/>
        <w:rPr>
          <w:rFonts w:eastAsia="Times New Roman" w:cstheme="minorHAnsi"/>
          <w:b/>
          <w:sz w:val="20"/>
          <w:szCs w:val="20"/>
        </w:rPr>
      </w:pPr>
      <w:r w:rsidRPr="009C67C9">
        <w:rPr>
          <w:rFonts w:eastAsia="Times New Roman" w:cstheme="minorHAnsi"/>
          <w:b/>
          <w:sz w:val="20"/>
          <w:szCs w:val="20"/>
        </w:rPr>
        <w:t>BROJ DJELATNIKA:</w:t>
      </w:r>
      <w:r w:rsidRPr="009C67C9">
        <w:rPr>
          <w:rFonts w:eastAsia="Times New Roman" w:cstheme="minorHAnsi"/>
          <w:b/>
          <w:sz w:val="20"/>
          <w:szCs w:val="20"/>
        </w:rPr>
        <w:tab/>
        <w:t xml:space="preserve">                             1.</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b/>
          <w:sz w:val="20"/>
          <w:szCs w:val="20"/>
        </w:rPr>
        <w:t xml:space="preserve">                                                                           </w:t>
      </w:r>
      <w:r w:rsidRPr="009C67C9">
        <w:rPr>
          <w:rFonts w:eastAsia="Times New Roman" w:cstheme="minorHAnsi"/>
          <w:sz w:val="20"/>
          <w:szCs w:val="20"/>
        </w:rPr>
        <w:t xml:space="preserve">   - ravnatelj                                                </w:t>
      </w:r>
      <w:r w:rsidRPr="009C67C9">
        <w:rPr>
          <w:rFonts w:eastAsia="Times New Roman" w:cstheme="minorHAnsi"/>
          <w:sz w:val="20"/>
          <w:szCs w:val="20"/>
        </w:rPr>
        <w:tab/>
        <w:t xml:space="preserve">      1</w:t>
      </w:r>
      <w:r w:rsidRPr="009C67C9">
        <w:rPr>
          <w:rFonts w:eastAsia="Times New Roman" w:cstheme="minorHAnsi"/>
          <w:sz w:val="20"/>
          <w:szCs w:val="20"/>
        </w:rPr>
        <w:tab/>
        <w:t xml:space="preserve">       </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sz w:val="20"/>
          <w:szCs w:val="20"/>
        </w:rPr>
        <w:t xml:space="preserve">                                                                               - u</w:t>
      </w:r>
      <w:r w:rsidR="00880333">
        <w:rPr>
          <w:rFonts w:eastAsia="Times New Roman" w:cstheme="minorHAnsi"/>
          <w:sz w:val="20"/>
          <w:szCs w:val="20"/>
        </w:rPr>
        <w:t>čitelja razredne nastave</w:t>
      </w:r>
      <w:r w:rsidR="00880333">
        <w:rPr>
          <w:rFonts w:eastAsia="Times New Roman" w:cstheme="minorHAnsi"/>
          <w:sz w:val="20"/>
          <w:szCs w:val="20"/>
        </w:rPr>
        <w:tab/>
      </w:r>
      <w:r w:rsidR="00880333">
        <w:rPr>
          <w:rFonts w:eastAsia="Times New Roman" w:cstheme="minorHAnsi"/>
          <w:sz w:val="20"/>
          <w:szCs w:val="20"/>
        </w:rPr>
        <w:tab/>
        <w:t xml:space="preserve">    23</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 uč</w:t>
      </w:r>
      <w:r w:rsidR="00C72E55">
        <w:rPr>
          <w:rFonts w:eastAsia="Times New Roman" w:cstheme="minorHAnsi"/>
          <w:sz w:val="20"/>
          <w:szCs w:val="20"/>
        </w:rPr>
        <w:t>itelja predmetne nastave</w:t>
      </w:r>
      <w:r w:rsidR="00C72E55">
        <w:rPr>
          <w:rFonts w:eastAsia="Times New Roman" w:cstheme="minorHAnsi"/>
          <w:sz w:val="20"/>
          <w:szCs w:val="20"/>
        </w:rPr>
        <w:tab/>
      </w:r>
      <w:r w:rsidR="00C72E55">
        <w:rPr>
          <w:rFonts w:eastAsia="Times New Roman" w:cstheme="minorHAnsi"/>
          <w:sz w:val="20"/>
          <w:szCs w:val="20"/>
        </w:rPr>
        <w:tab/>
        <w:t xml:space="preserve">    28</w:t>
      </w:r>
    </w:p>
    <w:p w:rsidR="00A43C3B" w:rsidRPr="009C67C9" w:rsidRDefault="00A43C3B" w:rsidP="00A43C3B">
      <w:pPr>
        <w:spacing w:after="0" w:line="240" w:lineRule="auto"/>
        <w:ind w:left="2832" w:firstLine="708"/>
        <w:rPr>
          <w:rFonts w:eastAsia="Times New Roman" w:cstheme="minorHAnsi"/>
          <w:sz w:val="20"/>
          <w:szCs w:val="20"/>
          <w:u w:val="single"/>
        </w:rPr>
      </w:pPr>
      <w:r w:rsidRPr="009C67C9">
        <w:rPr>
          <w:rFonts w:eastAsia="Times New Roman" w:cstheme="minorHAnsi"/>
          <w:sz w:val="20"/>
          <w:szCs w:val="20"/>
        </w:rPr>
        <w:t>- program "Vikendom u šp.dvorane"                    1</w:t>
      </w:r>
    </w:p>
    <w:p w:rsidR="00A43C3B" w:rsidRPr="009C67C9" w:rsidRDefault="00A43C3B" w:rsidP="00A43C3B">
      <w:pPr>
        <w:spacing w:after="0" w:line="240" w:lineRule="auto"/>
        <w:ind w:left="3540"/>
        <w:rPr>
          <w:rFonts w:eastAsia="Times New Roman" w:cstheme="minorHAnsi"/>
          <w:sz w:val="20"/>
          <w:szCs w:val="20"/>
        </w:rPr>
      </w:pPr>
      <w:r w:rsidRPr="009C67C9">
        <w:rPr>
          <w:rFonts w:eastAsia="Times New Roman" w:cstheme="minorHAnsi"/>
          <w:sz w:val="20"/>
          <w:szCs w:val="20"/>
        </w:rPr>
        <w:t>- učitelji bolničkih odjela ( po odobrenju )           1</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 stručnih  suradnika</w:t>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 xml:space="preserve">       3</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 xml:space="preserve">- tajništvo i računovodstvo        </w:t>
      </w:r>
      <w:r w:rsidRPr="009C67C9">
        <w:rPr>
          <w:rFonts w:eastAsia="Times New Roman" w:cstheme="minorHAnsi"/>
          <w:sz w:val="20"/>
          <w:szCs w:val="20"/>
        </w:rPr>
        <w:tab/>
      </w:r>
      <w:r w:rsidRPr="009C67C9">
        <w:rPr>
          <w:rFonts w:eastAsia="Times New Roman" w:cstheme="minorHAnsi"/>
          <w:sz w:val="20"/>
          <w:szCs w:val="20"/>
        </w:rPr>
        <w:tab/>
        <w:t xml:space="preserve">       3</w:t>
      </w:r>
    </w:p>
    <w:p w:rsidR="00A43C3B" w:rsidRPr="009C67C9" w:rsidRDefault="00A43C3B" w:rsidP="00A43C3B">
      <w:pPr>
        <w:spacing w:after="0" w:line="240" w:lineRule="auto"/>
        <w:rPr>
          <w:rFonts w:eastAsia="Times New Roman" w:cstheme="minorHAnsi"/>
          <w:sz w:val="20"/>
          <w:szCs w:val="20"/>
          <w:u w:val="single"/>
        </w:rPr>
      </w:pP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 xml:space="preserve"> </w:t>
      </w:r>
      <w:r w:rsidRPr="009C67C9">
        <w:rPr>
          <w:rFonts w:eastAsia="Times New Roman" w:cstheme="minorHAnsi"/>
          <w:sz w:val="20"/>
          <w:szCs w:val="20"/>
          <w:u w:val="single"/>
        </w:rPr>
        <w:t>- pomoćno-tehničko osoblje</w:t>
      </w:r>
      <w:r w:rsidRPr="009C67C9">
        <w:rPr>
          <w:rFonts w:eastAsia="Times New Roman" w:cstheme="minorHAnsi"/>
          <w:sz w:val="20"/>
          <w:szCs w:val="20"/>
          <w:u w:val="single"/>
        </w:rPr>
        <w:tab/>
      </w:r>
      <w:r w:rsidRPr="009C67C9">
        <w:rPr>
          <w:rFonts w:eastAsia="Times New Roman" w:cstheme="minorHAnsi"/>
          <w:sz w:val="20"/>
          <w:szCs w:val="20"/>
          <w:u w:val="single"/>
        </w:rPr>
        <w:tab/>
        <w:t xml:space="preserve">     14</w:t>
      </w:r>
    </w:p>
    <w:p w:rsidR="00A43C3B" w:rsidRPr="009C67C9" w:rsidRDefault="00A43C3B" w:rsidP="00A43C3B">
      <w:pPr>
        <w:spacing w:after="0" w:line="240" w:lineRule="auto"/>
        <w:rPr>
          <w:rFonts w:eastAsia="Times New Roman" w:cstheme="minorHAnsi"/>
          <w:b/>
          <w:sz w:val="20"/>
          <w:szCs w:val="20"/>
        </w:rPr>
      </w:pP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UKUPNO:</w:t>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00C72E55">
        <w:rPr>
          <w:rFonts w:eastAsia="Times New Roman" w:cstheme="minorHAnsi"/>
          <w:b/>
          <w:sz w:val="20"/>
          <w:szCs w:val="20"/>
        </w:rPr>
        <w:t xml:space="preserve">     74</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b/>
          <w:sz w:val="20"/>
          <w:szCs w:val="20"/>
        </w:rPr>
        <w:t xml:space="preserve">                                                                            2</w:t>
      </w:r>
      <w:r w:rsidRPr="009C67C9">
        <w:rPr>
          <w:rFonts w:eastAsia="Times New Roman" w:cstheme="minorHAnsi"/>
          <w:sz w:val="20"/>
          <w:szCs w:val="20"/>
        </w:rPr>
        <w:t>.</w:t>
      </w:r>
      <w:r w:rsidR="00AD2361">
        <w:rPr>
          <w:rFonts w:eastAsia="Times New Roman" w:cstheme="minorHAnsi"/>
          <w:sz w:val="20"/>
          <w:szCs w:val="20"/>
        </w:rPr>
        <w:t xml:space="preserve"> islamski vjeronauk, ug. o radu</w:t>
      </w:r>
      <w:r w:rsidRPr="009C67C9">
        <w:rPr>
          <w:rFonts w:eastAsia="Times New Roman" w:cstheme="minorHAnsi"/>
          <w:sz w:val="20"/>
          <w:szCs w:val="20"/>
        </w:rPr>
        <w:t xml:space="preserve">                             </w:t>
      </w:r>
      <w:r w:rsidR="00AD2361">
        <w:rPr>
          <w:rFonts w:eastAsia="Times New Roman" w:cstheme="minorHAnsi"/>
          <w:sz w:val="20"/>
          <w:szCs w:val="20"/>
        </w:rPr>
        <w:t xml:space="preserve"> </w:t>
      </w:r>
      <w:r w:rsidRPr="009C67C9">
        <w:rPr>
          <w:rFonts w:eastAsia="Times New Roman" w:cstheme="minorHAnsi"/>
          <w:sz w:val="20"/>
          <w:szCs w:val="20"/>
        </w:rPr>
        <w:t>1</w:t>
      </w:r>
    </w:p>
    <w:p w:rsidR="00A43C3B" w:rsidRPr="009C67C9" w:rsidRDefault="00A43C3B" w:rsidP="00880333">
      <w:pPr>
        <w:spacing w:after="0" w:line="240" w:lineRule="auto"/>
        <w:rPr>
          <w:rFonts w:eastAsia="Times New Roman" w:cstheme="minorHAnsi"/>
          <w:sz w:val="20"/>
          <w:szCs w:val="20"/>
        </w:rPr>
      </w:pP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 xml:space="preserve">                              </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sz w:val="20"/>
          <w:szCs w:val="20"/>
        </w:rPr>
        <w:t xml:space="preserve">                                                                           </w:t>
      </w:r>
      <w:r w:rsidR="00880333">
        <w:rPr>
          <w:rFonts w:eastAsia="Times New Roman" w:cstheme="minorHAnsi"/>
          <w:b/>
          <w:sz w:val="20"/>
          <w:szCs w:val="20"/>
        </w:rPr>
        <w:t xml:space="preserve"> 3</w:t>
      </w:r>
      <w:r w:rsidRPr="009C67C9">
        <w:rPr>
          <w:rFonts w:eastAsia="Times New Roman" w:cstheme="minorHAnsi"/>
          <w:sz w:val="20"/>
          <w:szCs w:val="20"/>
        </w:rPr>
        <w:t>. pomoćnici u nastavi, ug.o djelu                            3</w:t>
      </w:r>
    </w:p>
    <w:p w:rsidR="00A43C3B" w:rsidRPr="009C67C9" w:rsidRDefault="00A43C3B" w:rsidP="00A43C3B">
      <w:pPr>
        <w:spacing w:after="0" w:line="240" w:lineRule="auto"/>
        <w:rPr>
          <w:rFonts w:eastAsia="Times New Roman" w:cstheme="minorHAnsi"/>
          <w:sz w:val="20"/>
          <w:szCs w:val="20"/>
        </w:rPr>
      </w:pPr>
    </w:p>
    <w:p w:rsidR="00A43C3B" w:rsidRPr="009C67C9" w:rsidRDefault="00A43C3B" w:rsidP="00A43C3B">
      <w:pPr>
        <w:spacing w:after="0" w:line="240" w:lineRule="auto"/>
        <w:ind w:left="3585"/>
        <w:rPr>
          <w:rFonts w:eastAsia="Times New Roman" w:cstheme="minorHAnsi"/>
          <w:sz w:val="20"/>
          <w:szCs w:val="20"/>
        </w:rPr>
      </w:pPr>
      <w:r w:rsidRPr="009C67C9">
        <w:rPr>
          <w:rFonts w:eastAsia="Times New Roman" w:cstheme="minorHAnsi"/>
          <w:sz w:val="20"/>
          <w:szCs w:val="20"/>
        </w:rPr>
        <w:t xml:space="preserve">                             </w:t>
      </w:r>
      <w:r w:rsidR="00880333">
        <w:rPr>
          <w:rFonts w:eastAsia="Times New Roman" w:cstheme="minorHAnsi"/>
          <w:sz w:val="20"/>
          <w:szCs w:val="20"/>
        </w:rPr>
        <w:t xml:space="preserve">    SVEUKUPNO 1. + 2 + 3 </w:t>
      </w:r>
      <w:r w:rsidR="00C72E55">
        <w:rPr>
          <w:rFonts w:eastAsia="Times New Roman" w:cstheme="minorHAnsi"/>
          <w:sz w:val="20"/>
          <w:szCs w:val="20"/>
        </w:rPr>
        <w:t>= 78</w:t>
      </w:r>
    </w:p>
    <w:p w:rsidR="00A43C3B" w:rsidRPr="009C67C9" w:rsidRDefault="00A43C3B" w:rsidP="00A43C3B">
      <w:pPr>
        <w:spacing w:after="0" w:line="240" w:lineRule="auto"/>
        <w:rPr>
          <w:rFonts w:eastAsia="Times New Roman" w:cstheme="minorHAnsi"/>
          <w:sz w:val="20"/>
          <w:szCs w:val="20"/>
        </w:rPr>
      </w:pP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b/>
          <w:sz w:val="20"/>
          <w:szCs w:val="20"/>
        </w:rPr>
        <w:t>RAVNATELJ ŠKOLE:</w:t>
      </w:r>
      <w:r w:rsidRPr="009C67C9">
        <w:rPr>
          <w:rFonts w:eastAsia="Times New Roman" w:cstheme="minorHAnsi"/>
          <w:sz w:val="20"/>
          <w:szCs w:val="20"/>
        </w:rPr>
        <w:tab/>
      </w:r>
      <w:r w:rsidRPr="009C67C9">
        <w:rPr>
          <w:rFonts w:eastAsia="Times New Roman" w:cstheme="minorHAnsi"/>
          <w:sz w:val="20"/>
          <w:szCs w:val="20"/>
        </w:rPr>
        <w:tab/>
        <w:t xml:space="preserve">   Mirjana Jermol, dipl.učitelj</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sz w:val="20"/>
          <w:szCs w:val="20"/>
        </w:rPr>
        <w:tab/>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b/>
          <w:sz w:val="20"/>
          <w:szCs w:val="20"/>
        </w:rPr>
        <w:t xml:space="preserve">STRUČNI SURADNICI: </w:t>
      </w:r>
      <w:r w:rsidRPr="009C67C9">
        <w:rPr>
          <w:rFonts w:eastAsia="Times New Roman" w:cstheme="minorHAnsi"/>
          <w:sz w:val="20"/>
          <w:szCs w:val="20"/>
        </w:rPr>
        <w:tab/>
      </w:r>
      <w:r w:rsidRPr="009C67C9">
        <w:rPr>
          <w:rFonts w:eastAsia="Times New Roman" w:cstheme="minorHAnsi"/>
          <w:sz w:val="20"/>
          <w:szCs w:val="20"/>
        </w:rPr>
        <w:tab/>
        <w:t xml:space="preserve">    </w:t>
      </w:r>
      <w:r w:rsidR="00880333">
        <w:rPr>
          <w:rFonts w:eastAsia="Times New Roman" w:cstheme="minorHAnsi"/>
          <w:sz w:val="20"/>
          <w:szCs w:val="20"/>
        </w:rPr>
        <w:t>Helena Gašljević</w:t>
      </w:r>
      <w:r w:rsidRPr="009C67C9">
        <w:rPr>
          <w:rFonts w:eastAsia="Times New Roman" w:cstheme="minorHAnsi"/>
          <w:sz w:val="20"/>
          <w:szCs w:val="20"/>
        </w:rPr>
        <w:t>,</w:t>
      </w:r>
      <w:r w:rsidR="00445D04">
        <w:rPr>
          <w:rFonts w:eastAsia="Times New Roman" w:cstheme="minorHAnsi"/>
          <w:sz w:val="20"/>
          <w:szCs w:val="20"/>
        </w:rPr>
        <w:t>magistra pedagogije i socijologije</w:t>
      </w:r>
    </w:p>
    <w:p w:rsidR="003E3A5D" w:rsidRPr="009C67C9" w:rsidRDefault="003E3A5D" w:rsidP="003E3A5D">
      <w:pPr>
        <w:spacing w:after="0" w:line="240" w:lineRule="auto"/>
        <w:ind w:left="1440" w:firstLine="720"/>
        <w:rPr>
          <w:rFonts w:eastAsia="Times New Roman" w:cstheme="minorHAnsi"/>
          <w:sz w:val="20"/>
          <w:szCs w:val="20"/>
        </w:rPr>
      </w:pPr>
      <w:r w:rsidRPr="009C67C9">
        <w:rPr>
          <w:rFonts w:eastAsia="Times New Roman" w:cstheme="minorHAnsi"/>
          <w:sz w:val="20"/>
          <w:szCs w:val="20"/>
        </w:rPr>
        <w:tab/>
        <w:t xml:space="preserve">    Andrea Fajdetić</w:t>
      </w:r>
      <w:r w:rsidR="00A43C3B" w:rsidRPr="009C67C9">
        <w:rPr>
          <w:rFonts w:eastAsia="Times New Roman" w:cstheme="minorHAnsi"/>
          <w:sz w:val="20"/>
          <w:szCs w:val="20"/>
        </w:rPr>
        <w:t xml:space="preserve">, </w:t>
      </w:r>
      <w:r w:rsidR="00880333">
        <w:rPr>
          <w:rFonts w:eastAsia="Times New Roman" w:cstheme="minorHAnsi"/>
          <w:sz w:val="20"/>
          <w:szCs w:val="20"/>
        </w:rPr>
        <w:t>dipl.defektolog</w:t>
      </w:r>
    </w:p>
    <w:p w:rsidR="00A43C3B" w:rsidRPr="009C67C9" w:rsidRDefault="00A43C3B" w:rsidP="00A43C3B">
      <w:pPr>
        <w:spacing w:after="0" w:line="240" w:lineRule="auto"/>
        <w:ind w:firstLine="720"/>
        <w:rPr>
          <w:rFonts w:eastAsia="Times New Roman" w:cstheme="minorHAnsi"/>
          <w:sz w:val="20"/>
          <w:szCs w:val="20"/>
        </w:rPr>
      </w:pP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t xml:space="preserve">    </w:t>
      </w:r>
      <w:r w:rsidR="00854240">
        <w:rPr>
          <w:rFonts w:eastAsia="Times New Roman" w:cstheme="minorHAnsi"/>
          <w:sz w:val="20"/>
          <w:szCs w:val="20"/>
        </w:rPr>
        <w:t>Rahela Frelih</w:t>
      </w:r>
      <w:r w:rsidRPr="009C67C9">
        <w:rPr>
          <w:rFonts w:eastAsia="Times New Roman" w:cstheme="minorHAnsi"/>
          <w:sz w:val="20"/>
          <w:szCs w:val="20"/>
        </w:rPr>
        <w:t>, prof., knjižničar</w:t>
      </w:r>
    </w:p>
    <w:p w:rsidR="00A43C3B" w:rsidRPr="009C67C9" w:rsidRDefault="00A43C3B" w:rsidP="00A43C3B">
      <w:pPr>
        <w:spacing w:after="0" w:line="240" w:lineRule="auto"/>
        <w:ind w:firstLine="720"/>
        <w:rPr>
          <w:rFonts w:eastAsia="Times New Roman" w:cstheme="minorHAnsi"/>
          <w:b/>
          <w:sz w:val="20"/>
          <w:szCs w:val="20"/>
        </w:rPr>
      </w:pP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b/>
          <w:sz w:val="20"/>
          <w:szCs w:val="20"/>
        </w:rPr>
        <w:t>TAJNIK:</w:t>
      </w:r>
      <w:r w:rsidRPr="009C67C9">
        <w:rPr>
          <w:rFonts w:eastAsia="Times New Roman" w:cstheme="minorHAnsi"/>
          <w:b/>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 xml:space="preserve">     Lelija Ujčić-Kajmak, dipl.iur.</w:t>
      </w:r>
    </w:p>
    <w:p w:rsidR="00A43C3B" w:rsidRPr="009C67C9" w:rsidRDefault="00A43C3B" w:rsidP="00A43C3B">
      <w:pPr>
        <w:spacing w:after="0" w:line="240" w:lineRule="auto"/>
        <w:rPr>
          <w:rFonts w:eastAsia="Times New Roman" w:cstheme="minorHAnsi"/>
          <w:sz w:val="20"/>
          <w:szCs w:val="20"/>
        </w:rPr>
      </w:pPr>
      <w:r w:rsidRPr="009C67C9">
        <w:rPr>
          <w:rFonts w:eastAsia="Times New Roman" w:cstheme="minorHAnsi"/>
          <w:b/>
          <w:sz w:val="20"/>
          <w:szCs w:val="20"/>
        </w:rPr>
        <w:t xml:space="preserve">ADMIN. FINAN. DJELATNICI:                </w:t>
      </w:r>
      <w:r w:rsidR="00880333">
        <w:rPr>
          <w:rFonts w:eastAsia="Times New Roman" w:cstheme="minorHAnsi"/>
          <w:sz w:val="20"/>
          <w:szCs w:val="20"/>
        </w:rPr>
        <w:t>Domagoj Đaković</w:t>
      </w:r>
      <w:r w:rsidRPr="009C67C9">
        <w:rPr>
          <w:rFonts w:eastAsia="Times New Roman" w:cstheme="minorHAnsi"/>
          <w:sz w:val="20"/>
          <w:szCs w:val="20"/>
        </w:rPr>
        <w:t>, dipl.oec., voditelj računovodstva</w:t>
      </w:r>
    </w:p>
    <w:p w:rsidR="00A43C3B" w:rsidRDefault="00A43C3B" w:rsidP="00A43C3B">
      <w:pPr>
        <w:spacing w:after="0" w:line="240" w:lineRule="auto"/>
        <w:rPr>
          <w:rFonts w:eastAsia="Times New Roman" w:cstheme="minorHAnsi"/>
          <w:sz w:val="20"/>
          <w:szCs w:val="20"/>
        </w:rPr>
      </w:pP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 xml:space="preserve">                     Jasna Potkonjak, rač. </w:t>
      </w:r>
      <w:r w:rsidR="00C0148D" w:rsidRPr="009C67C9">
        <w:rPr>
          <w:rFonts w:eastAsia="Times New Roman" w:cstheme="minorHAnsi"/>
          <w:sz w:val="20"/>
          <w:szCs w:val="20"/>
        </w:rPr>
        <w:t>R</w:t>
      </w:r>
      <w:r w:rsidRPr="009C67C9">
        <w:rPr>
          <w:rFonts w:eastAsia="Times New Roman" w:cstheme="minorHAnsi"/>
          <w:sz w:val="20"/>
          <w:szCs w:val="20"/>
        </w:rPr>
        <w:t>eferent</w:t>
      </w:r>
    </w:p>
    <w:p w:rsidR="00C0148D" w:rsidRPr="009C67C9" w:rsidRDefault="00C0148D" w:rsidP="00A43C3B">
      <w:pPr>
        <w:spacing w:after="0" w:line="240" w:lineRule="auto"/>
        <w:rPr>
          <w:rFonts w:eastAsia="Times New Roman" w:cstheme="minorHAnsi"/>
          <w:sz w:val="20"/>
          <w:szCs w:val="20"/>
        </w:rPr>
      </w:pPr>
    </w:p>
    <w:p w:rsidR="005A473F" w:rsidRPr="009C67C9" w:rsidRDefault="00E23C64" w:rsidP="005A473F">
      <w:pPr>
        <w:spacing w:after="0" w:line="240" w:lineRule="auto"/>
        <w:ind w:firstLine="720"/>
        <w:jc w:val="both"/>
        <w:rPr>
          <w:rFonts w:eastAsia="Times New Roman" w:cstheme="minorHAnsi"/>
          <w:sz w:val="24"/>
          <w:szCs w:val="24"/>
        </w:rPr>
      </w:pPr>
      <w:r>
        <w:rPr>
          <w:rFonts w:eastAsia="Times New Roman" w:cstheme="minorHAnsi"/>
          <w:sz w:val="24"/>
          <w:szCs w:val="24"/>
        </w:rPr>
        <w:lastRenderedPageBreak/>
        <w:t xml:space="preserve">Na osnovu članka 28. </w:t>
      </w:r>
      <w:r w:rsidR="005A473F" w:rsidRPr="009C67C9">
        <w:rPr>
          <w:rFonts w:eastAsia="Times New Roman" w:cstheme="minorHAnsi"/>
          <w:sz w:val="24"/>
          <w:szCs w:val="24"/>
        </w:rPr>
        <w:t xml:space="preserve"> Zakona o odgoju i obrazovanju u osnovnoj i srednjoj školi, (Narodne novine br. 87/2008., 86/2009., 92./2010., 105/2010., 90/2011.,</w:t>
      </w:r>
      <w:r w:rsidR="005A473F" w:rsidRPr="009C67C9">
        <w:rPr>
          <w:sz w:val="24"/>
          <w:szCs w:val="24"/>
        </w:rPr>
        <w:t xml:space="preserve"> 16./2012., 86./2012. </w:t>
      </w:r>
      <w:hyperlink r:id="rId11" w:history="1">
        <w:r w:rsidR="005A473F" w:rsidRPr="009C67C9">
          <w:rPr>
            <w:sz w:val="24"/>
            <w:szCs w:val="24"/>
          </w:rPr>
          <w:t>126./12</w:t>
        </w:r>
      </w:hyperlink>
      <w:r w:rsidR="005A473F" w:rsidRPr="009C67C9">
        <w:rPr>
          <w:sz w:val="24"/>
          <w:szCs w:val="24"/>
        </w:rPr>
        <w:t xml:space="preserve">., </w:t>
      </w:r>
      <w:hyperlink r:id="rId12" w:history="1">
        <w:r w:rsidR="005A473F" w:rsidRPr="009C67C9">
          <w:rPr>
            <w:sz w:val="24"/>
            <w:szCs w:val="24"/>
          </w:rPr>
          <w:t>94./13</w:t>
        </w:r>
      </w:hyperlink>
      <w:r>
        <w:rPr>
          <w:sz w:val="24"/>
          <w:szCs w:val="24"/>
        </w:rPr>
        <w:t xml:space="preserve">., </w:t>
      </w:r>
      <w:r w:rsidR="005A473F" w:rsidRPr="009C67C9">
        <w:rPr>
          <w:sz w:val="24"/>
          <w:szCs w:val="24"/>
        </w:rPr>
        <w:t>152./14.</w:t>
      </w:r>
      <w:r>
        <w:rPr>
          <w:sz w:val="24"/>
          <w:szCs w:val="24"/>
        </w:rPr>
        <w:t>, 07/17.</w:t>
      </w:r>
      <w:r w:rsidR="005A473F" w:rsidRPr="009C67C9">
        <w:rPr>
          <w:sz w:val="24"/>
          <w:szCs w:val="24"/>
        </w:rPr>
        <w:t>)</w:t>
      </w:r>
      <w:r w:rsidR="005A473F" w:rsidRPr="009C67C9">
        <w:rPr>
          <w:rFonts w:eastAsia="Times New Roman" w:cstheme="minorHAnsi"/>
          <w:sz w:val="24"/>
          <w:szCs w:val="24"/>
        </w:rPr>
        <w:t xml:space="preserve">  Škols</w:t>
      </w:r>
      <w:r w:rsidR="00880333">
        <w:rPr>
          <w:rFonts w:eastAsia="Times New Roman" w:cstheme="minorHAnsi"/>
          <w:sz w:val="24"/>
          <w:szCs w:val="24"/>
        </w:rPr>
        <w:t>ki odbor n</w:t>
      </w:r>
      <w:r w:rsidR="00FC1526">
        <w:rPr>
          <w:rFonts w:eastAsia="Times New Roman" w:cstheme="minorHAnsi"/>
          <w:sz w:val="24"/>
          <w:szCs w:val="24"/>
        </w:rPr>
        <w:t xml:space="preserve">a sjednici održanoj 4. listopada </w:t>
      </w:r>
      <w:r w:rsidR="00880333">
        <w:rPr>
          <w:rFonts w:eastAsia="Times New Roman" w:cstheme="minorHAnsi"/>
          <w:sz w:val="24"/>
          <w:szCs w:val="24"/>
        </w:rPr>
        <w:t>2018</w:t>
      </w:r>
      <w:r w:rsidR="005A473F" w:rsidRPr="009C67C9">
        <w:rPr>
          <w:rFonts w:eastAsia="Times New Roman" w:cstheme="minorHAnsi"/>
          <w:sz w:val="24"/>
          <w:szCs w:val="24"/>
        </w:rPr>
        <w:t>. godine, na prijedlog ravnateljice i zaključka sj</w:t>
      </w:r>
      <w:r w:rsidR="002C7B97" w:rsidRPr="009C67C9">
        <w:rPr>
          <w:rFonts w:eastAsia="Times New Roman" w:cstheme="minorHAnsi"/>
          <w:sz w:val="24"/>
          <w:szCs w:val="24"/>
        </w:rPr>
        <w:t>ednice Učitel</w:t>
      </w:r>
      <w:r w:rsidR="00FC1526">
        <w:rPr>
          <w:rFonts w:eastAsia="Times New Roman" w:cstheme="minorHAnsi"/>
          <w:sz w:val="24"/>
          <w:szCs w:val="24"/>
        </w:rPr>
        <w:t xml:space="preserve">jskog vijeća od </w:t>
      </w:r>
      <w:r w:rsidR="00880333">
        <w:rPr>
          <w:rFonts w:eastAsia="Times New Roman" w:cstheme="minorHAnsi"/>
          <w:sz w:val="24"/>
          <w:szCs w:val="24"/>
        </w:rPr>
        <w:t>27.9.2018</w:t>
      </w:r>
      <w:r w:rsidR="005A473F" w:rsidRPr="009C67C9">
        <w:rPr>
          <w:rFonts w:eastAsia="Times New Roman" w:cstheme="minorHAnsi"/>
          <w:sz w:val="24"/>
          <w:szCs w:val="24"/>
        </w:rPr>
        <w:t>., a na osnovu nastavnog plana i programa i školskog kurikuluma donosi</w:t>
      </w:r>
    </w:p>
    <w:p w:rsidR="00D92936" w:rsidRPr="009C67C9" w:rsidRDefault="00D92936" w:rsidP="00D92936">
      <w:pPr>
        <w:spacing w:after="0" w:line="240" w:lineRule="auto"/>
        <w:jc w:val="both"/>
        <w:rPr>
          <w:rFonts w:eastAsia="Times New Roman" w:cstheme="minorHAnsi"/>
          <w:szCs w:val="20"/>
        </w:rPr>
      </w:pPr>
    </w:p>
    <w:p w:rsidR="00D92936" w:rsidRPr="009C67C9" w:rsidRDefault="00D92936" w:rsidP="00D92936">
      <w:pPr>
        <w:spacing w:after="0" w:line="240" w:lineRule="auto"/>
        <w:rPr>
          <w:rFonts w:eastAsia="Times New Roman" w:cstheme="minorHAnsi"/>
          <w:szCs w:val="20"/>
        </w:rPr>
      </w:pPr>
    </w:p>
    <w:p w:rsidR="005A473F" w:rsidRPr="009C67C9" w:rsidRDefault="005A473F" w:rsidP="00D92936">
      <w:pPr>
        <w:spacing w:after="0" w:line="240" w:lineRule="auto"/>
        <w:rPr>
          <w:rFonts w:eastAsia="Times New Roman" w:cstheme="minorHAnsi"/>
          <w:sz w:val="24"/>
          <w:szCs w:val="20"/>
        </w:rPr>
      </w:pPr>
    </w:p>
    <w:p w:rsidR="00D92936" w:rsidRPr="009C67C9" w:rsidRDefault="00D92936" w:rsidP="00D92936">
      <w:pPr>
        <w:spacing w:after="0" w:line="240" w:lineRule="auto"/>
        <w:jc w:val="center"/>
        <w:rPr>
          <w:rFonts w:eastAsia="Times New Roman" w:cstheme="minorHAnsi"/>
          <w:b/>
          <w:sz w:val="52"/>
          <w:szCs w:val="20"/>
        </w:rPr>
      </w:pPr>
      <w:r w:rsidRPr="009C67C9">
        <w:rPr>
          <w:rFonts w:eastAsia="Times New Roman" w:cstheme="minorHAnsi"/>
          <w:b/>
          <w:sz w:val="52"/>
          <w:szCs w:val="20"/>
        </w:rPr>
        <w:t>GODIŠNJI PLAN I PROGRAM RADA</w:t>
      </w:r>
    </w:p>
    <w:p w:rsidR="00D92936" w:rsidRPr="009C67C9" w:rsidRDefault="00D92936" w:rsidP="00D92936">
      <w:pPr>
        <w:spacing w:after="0" w:line="240" w:lineRule="auto"/>
        <w:jc w:val="center"/>
        <w:rPr>
          <w:rFonts w:eastAsia="Times New Roman" w:cstheme="minorHAnsi"/>
          <w:b/>
          <w:sz w:val="20"/>
          <w:szCs w:val="20"/>
        </w:rPr>
      </w:pPr>
    </w:p>
    <w:p w:rsidR="00D92936" w:rsidRPr="009C67C9" w:rsidRDefault="00D92936" w:rsidP="00D92936">
      <w:pPr>
        <w:spacing w:after="0" w:line="240" w:lineRule="auto"/>
        <w:jc w:val="center"/>
        <w:rPr>
          <w:rFonts w:eastAsia="Times New Roman" w:cstheme="minorHAnsi"/>
          <w:b/>
          <w:sz w:val="36"/>
          <w:szCs w:val="20"/>
        </w:rPr>
      </w:pPr>
      <w:r w:rsidRPr="009C67C9">
        <w:rPr>
          <w:rFonts w:eastAsia="Times New Roman" w:cstheme="minorHAnsi"/>
          <w:b/>
          <w:sz w:val="36"/>
          <w:szCs w:val="20"/>
        </w:rPr>
        <w:t>ZA ŠKOLSKU G</w:t>
      </w:r>
      <w:r w:rsidR="00880333">
        <w:rPr>
          <w:rFonts w:eastAsia="Times New Roman" w:cstheme="minorHAnsi"/>
          <w:b/>
          <w:sz w:val="36"/>
          <w:szCs w:val="20"/>
        </w:rPr>
        <w:t>ODINU 2018./2019</w:t>
      </w:r>
      <w:r w:rsidRPr="009C67C9">
        <w:rPr>
          <w:rFonts w:eastAsia="Times New Roman" w:cstheme="minorHAnsi"/>
          <w:b/>
          <w:sz w:val="36"/>
          <w:szCs w:val="20"/>
        </w:rPr>
        <w:t xml:space="preserve">. </w:t>
      </w:r>
    </w:p>
    <w:p w:rsidR="00D92936" w:rsidRPr="009C67C9" w:rsidRDefault="00D92936" w:rsidP="00D92936">
      <w:pPr>
        <w:keepNext/>
        <w:spacing w:after="0" w:line="240" w:lineRule="auto"/>
        <w:ind w:left="720"/>
        <w:outlineLvl w:val="4"/>
        <w:rPr>
          <w:rFonts w:eastAsia="Times New Roman" w:cstheme="minorHAnsi"/>
          <w:b/>
          <w:sz w:val="24"/>
          <w:szCs w:val="20"/>
        </w:rPr>
      </w:pPr>
    </w:p>
    <w:p w:rsidR="00D92936" w:rsidRPr="009C67C9" w:rsidRDefault="00D92936" w:rsidP="00D92936">
      <w:pPr>
        <w:spacing w:after="0" w:line="240" w:lineRule="auto"/>
        <w:rPr>
          <w:rFonts w:eastAsia="Times New Roman" w:cstheme="minorHAnsi"/>
          <w:b/>
          <w:sz w:val="24"/>
          <w:szCs w:val="20"/>
        </w:rPr>
      </w:pPr>
    </w:p>
    <w:p w:rsidR="00D92936" w:rsidRPr="009C67C9" w:rsidRDefault="00D92936" w:rsidP="00D92936">
      <w:pPr>
        <w:spacing w:after="0" w:line="240" w:lineRule="auto"/>
        <w:rPr>
          <w:rFonts w:eastAsia="Times New Roman" w:cstheme="minorHAnsi"/>
          <w:b/>
          <w:sz w:val="28"/>
          <w:szCs w:val="20"/>
        </w:rPr>
      </w:pPr>
      <w:r w:rsidRPr="009C67C9">
        <w:rPr>
          <w:rFonts w:eastAsia="Times New Roman" w:cstheme="minorHAnsi"/>
          <w:b/>
          <w:sz w:val="28"/>
          <w:szCs w:val="20"/>
        </w:rPr>
        <w:t>1. UVJETI RADA</w:t>
      </w:r>
    </w:p>
    <w:p w:rsidR="00D92936" w:rsidRPr="009C67C9" w:rsidRDefault="00D92936" w:rsidP="00D92936">
      <w:pPr>
        <w:spacing w:after="0" w:line="240" w:lineRule="auto"/>
        <w:rPr>
          <w:rFonts w:eastAsia="Times New Roman" w:cstheme="minorHAnsi"/>
          <w:szCs w:val="20"/>
        </w:rPr>
      </w:pPr>
    </w:p>
    <w:p w:rsidR="00D92936" w:rsidRPr="009C67C9" w:rsidRDefault="00D92936" w:rsidP="00D92936">
      <w:pPr>
        <w:spacing w:after="0" w:line="240" w:lineRule="auto"/>
        <w:rPr>
          <w:rFonts w:eastAsia="Times New Roman" w:cstheme="minorHAnsi"/>
          <w:b/>
          <w:sz w:val="24"/>
          <w:szCs w:val="20"/>
        </w:rPr>
      </w:pPr>
      <w:r w:rsidRPr="009C67C9">
        <w:rPr>
          <w:rFonts w:eastAsia="Times New Roman" w:cstheme="minorHAnsi"/>
          <w:b/>
          <w:sz w:val="24"/>
          <w:szCs w:val="20"/>
        </w:rPr>
        <w:t>1.1. PODACI O ŠKOLSKOM PODRUČJU</w:t>
      </w:r>
    </w:p>
    <w:p w:rsidR="00D92936" w:rsidRPr="009C67C9" w:rsidRDefault="00D92936" w:rsidP="00D92936">
      <w:pPr>
        <w:spacing w:after="0" w:line="240" w:lineRule="auto"/>
        <w:rPr>
          <w:rFonts w:eastAsia="Times New Roman" w:cstheme="minorHAnsi"/>
          <w:szCs w:val="20"/>
        </w:rPr>
      </w:pPr>
    </w:p>
    <w:p w:rsidR="00D92936" w:rsidRPr="009C67C9" w:rsidRDefault="00D92936" w:rsidP="00D92936">
      <w:pPr>
        <w:spacing w:after="0" w:line="240" w:lineRule="auto"/>
        <w:ind w:firstLine="720"/>
        <w:jc w:val="both"/>
        <w:rPr>
          <w:rFonts w:eastAsia="Times New Roman" w:cstheme="minorHAnsi"/>
          <w:sz w:val="20"/>
          <w:szCs w:val="20"/>
        </w:rPr>
      </w:pPr>
      <w:r w:rsidRPr="009C67C9">
        <w:rPr>
          <w:rFonts w:eastAsia="Times New Roman" w:cstheme="minorHAnsi"/>
          <w:sz w:val="20"/>
          <w:szCs w:val="20"/>
        </w:rPr>
        <w:t>1.1.1. Škola je smještena u gradskoj četvrti Donji grad, prostoru zbijenih kuća, s malo športskih terena otvorenog i zatvorenog tipa, malo parkova i zelenih površina. Školsko područje naslanja se na općinu Črnomerec sa sličnim osobinama. Školu pohađaju učenici s prostora omeđenog na istoku Britanskim trgom, na zapadu Slovenskom ulicom, na jugu Zapadnim kolodvorom i Klaićevom ulicom te na sjeveru šumom Jelenovac.</w:t>
      </w:r>
    </w:p>
    <w:p w:rsidR="00D92936" w:rsidRPr="009C67C9" w:rsidRDefault="00D92936" w:rsidP="00D92936">
      <w:pPr>
        <w:spacing w:after="0" w:line="240" w:lineRule="auto"/>
        <w:jc w:val="both"/>
        <w:rPr>
          <w:rFonts w:eastAsia="Times New Roman" w:cstheme="minorHAnsi"/>
          <w:sz w:val="20"/>
          <w:szCs w:val="20"/>
        </w:rPr>
      </w:pPr>
    </w:p>
    <w:p w:rsidR="00D92936" w:rsidRPr="009C67C9" w:rsidRDefault="00D92936" w:rsidP="00D92936">
      <w:pPr>
        <w:spacing w:after="0" w:line="240" w:lineRule="auto"/>
        <w:ind w:firstLine="720"/>
        <w:jc w:val="both"/>
        <w:rPr>
          <w:rFonts w:eastAsia="Times New Roman" w:cstheme="minorHAnsi"/>
          <w:sz w:val="20"/>
          <w:szCs w:val="20"/>
        </w:rPr>
      </w:pPr>
      <w:r w:rsidRPr="009C67C9">
        <w:rPr>
          <w:rFonts w:eastAsia="Times New Roman" w:cstheme="minorHAnsi"/>
          <w:sz w:val="20"/>
          <w:szCs w:val="20"/>
        </w:rPr>
        <w:t>1.1.2.  Materijalni, stambeni, kulturološki status i obrazovna razina roditelja su ekstremno različiti, što se osjeća i kroz različitost interesa učenika, zahtjeva i odnosa roditelja prema školi, ali i međusobnog druženja učenika. Socio-ekonomski položaj dijela roditelja je izuzetno visok, dok je kod manjeg dijela roditelja nezadovoljavajući.  Ulažemo napore kako  taj raskorak ne bi negativno djelovao ni na koga, odnosno kako bi nas različitosti oplemenjivale.</w:t>
      </w:r>
    </w:p>
    <w:p w:rsidR="00D92936" w:rsidRPr="009C67C9" w:rsidRDefault="00D92936" w:rsidP="00D92936">
      <w:pPr>
        <w:spacing w:after="0" w:line="240" w:lineRule="auto"/>
        <w:ind w:firstLine="720"/>
        <w:jc w:val="both"/>
        <w:rPr>
          <w:rFonts w:eastAsia="Times New Roman" w:cstheme="minorHAnsi"/>
          <w:sz w:val="20"/>
          <w:szCs w:val="20"/>
        </w:rPr>
      </w:pPr>
    </w:p>
    <w:p w:rsidR="00D92936" w:rsidRPr="009C67C9" w:rsidRDefault="00D92936" w:rsidP="00D92936">
      <w:pPr>
        <w:spacing w:after="0" w:line="240" w:lineRule="auto"/>
        <w:jc w:val="both"/>
        <w:rPr>
          <w:rFonts w:eastAsia="Times New Roman" w:cstheme="minorHAnsi"/>
          <w:sz w:val="20"/>
          <w:szCs w:val="20"/>
        </w:rPr>
      </w:pPr>
    </w:p>
    <w:p w:rsidR="00D92936" w:rsidRPr="009C67C9" w:rsidRDefault="00D92936" w:rsidP="00D92936">
      <w:pPr>
        <w:spacing w:after="0" w:line="240" w:lineRule="auto"/>
        <w:jc w:val="both"/>
        <w:rPr>
          <w:rFonts w:eastAsia="Times New Roman" w:cstheme="minorHAnsi"/>
          <w:b/>
          <w:sz w:val="24"/>
          <w:szCs w:val="20"/>
        </w:rPr>
      </w:pPr>
      <w:r w:rsidRPr="009C67C9">
        <w:rPr>
          <w:rFonts w:eastAsia="Times New Roman" w:cstheme="minorHAnsi"/>
          <w:b/>
          <w:sz w:val="24"/>
          <w:szCs w:val="20"/>
        </w:rPr>
        <w:t>1.2. PROSTORNI UVJETI</w:t>
      </w:r>
    </w:p>
    <w:p w:rsidR="00D92936" w:rsidRPr="009C67C9" w:rsidRDefault="00D92936" w:rsidP="00D92936">
      <w:pPr>
        <w:spacing w:after="0" w:line="240" w:lineRule="auto"/>
        <w:jc w:val="both"/>
        <w:rPr>
          <w:rFonts w:eastAsia="Times New Roman" w:cstheme="minorHAnsi"/>
          <w:szCs w:val="20"/>
        </w:rPr>
      </w:pPr>
    </w:p>
    <w:p w:rsidR="00D92936" w:rsidRPr="009C67C9" w:rsidRDefault="00D92936" w:rsidP="00D92936">
      <w:pPr>
        <w:spacing w:after="0" w:line="240" w:lineRule="auto"/>
        <w:jc w:val="both"/>
        <w:rPr>
          <w:rFonts w:eastAsia="Times New Roman" w:cstheme="minorHAnsi"/>
          <w:b/>
          <w:bCs/>
          <w:szCs w:val="20"/>
        </w:rPr>
      </w:pPr>
      <w:r w:rsidRPr="009C67C9">
        <w:rPr>
          <w:rFonts w:eastAsia="Times New Roman" w:cstheme="minorHAnsi"/>
          <w:b/>
          <w:bCs/>
          <w:szCs w:val="20"/>
        </w:rPr>
        <w:t xml:space="preserve">1.2.1. UNUTRAŠNJI ŠKOLSKI PROSTORI  </w:t>
      </w:r>
    </w:p>
    <w:p w:rsidR="00D92936" w:rsidRPr="009C67C9" w:rsidRDefault="00D92936" w:rsidP="00D92936">
      <w:pPr>
        <w:spacing w:after="0" w:line="240" w:lineRule="auto"/>
        <w:ind w:left="720"/>
        <w:jc w:val="both"/>
        <w:rPr>
          <w:rFonts w:eastAsia="Times New Roman" w:cstheme="minorHAnsi"/>
          <w:szCs w:val="20"/>
        </w:rPr>
      </w:pPr>
      <w:r w:rsidRPr="009C67C9">
        <w:rPr>
          <w:rFonts w:eastAsia="Times New Roman" w:cstheme="minorHAnsi"/>
          <w:szCs w:val="20"/>
        </w:rPr>
        <w:tab/>
      </w:r>
    </w:p>
    <w:p w:rsidR="00D92936" w:rsidRPr="009C67C9" w:rsidRDefault="00D92936" w:rsidP="00D92936">
      <w:pPr>
        <w:spacing w:after="0" w:line="240" w:lineRule="auto"/>
        <w:ind w:firstLine="720"/>
        <w:jc w:val="both"/>
        <w:rPr>
          <w:rFonts w:eastAsia="Times New Roman" w:cstheme="minorHAnsi"/>
          <w:sz w:val="20"/>
          <w:szCs w:val="20"/>
        </w:rPr>
      </w:pPr>
      <w:r w:rsidRPr="009C67C9">
        <w:rPr>
          <w:rFonts w:eastAsia="Times New Roman" w:cstheme="minorHAnsi"/>
          <w:sz w:val="20"/>
          <w:szCs w:val="20"/>
        </w:rPr>
        <w:t>1.2.1.1. Škola koristi dvadeset</w:t>
      </w:r>
      <w:r w:rsidR="002C7B97" w:rsidRPr="009C67C9">
        <w:rPr>
          <w:rFonts w:eastAsia="Times New Roman" w:cstheme="minorHAnsi"/>
          <w:sz w:val="20"/>
          <w:szCs w:val="20"/>
        </w:rPr>
        <w:t xml:space="preserve"> šest učionica. Od  toga trinaest učionica za razrednu nastavu (9</w:t>
      </w:r>
      <w:r w:rsidRPr="009C67C9">
        <w:rPr>
          <w:rFonts w:eastAsia="Times New Roman" w:cstheme="minorHAnsi"/>
          <w:sz w:val="20"/>
          <w:szCs w:val="20"/>
        </w:rPr>
        <w:t xml:space="preserve"> učionica i za produ</w:t>
      </w:r>
      <w:r w:rsidR="002C7B97" w:rsidRPr="009C67C9">
        <w:rPr>
          <w:rFonts w:eastAsia="Times New Roman" w:cstheme="minorHAnsi"/>
          <w:sz w:val="20"/>
          <w:szCs w:val="20"/>
        </w:rPr>
        <w:t>ženi boravak  učenika od 1. do 4.</w:t>
      </w:r>
      <w:r w:rsidRPr="009C67C9">
        <w:rPr>
          <w:rFonts w:eastAsia="Times New Roman" w:cstheme="minorHAnsi"/>
          <w:sz w:val="20"/>
          <w:szCs w:val="20"/>
        </w:rPr>
        <w:t>. razreda), 13 učionica za predmetnu nastavu i jednu učionicu s ogledalima višenamjenski te  kao prostor za dramsku grupu i plesne tečajeve. Dio hodničkog prostora na</w:t>
      </w:r>
      <w:r w:rsidR="002E5532" w:rsidRPr="009C67C9">
        <w:rPr>
          <w:rFonts w:eastAsia="Times New Roman" w:cstheme="minorHAnsi"/>
          <w:sz w:val="20"/>
          <w:szCs w:val="20"/>
        </w:rPr>
        <w:t xml:space="preserve"> prizemlju,</w:t>
      </w:r>
      <w:r w:rsidRPr="009C67C9">
        <w:rPr>
          <w:rFonts w:eastAsia="Times New Roman" w:cstheme="minorHAnsi"/>
          <w:sz w:val="20"/>
          <w:szCs w:val="20"/>
        </w:rPr>
        <w:t xml:space="preserve"> 1. i 2. katu preuređen je  u  montažne učioničke prostore, a  što je bilo potrebno kako bi se omogućilo prelazak škole na rad u jednoj smjeni. </w:t>
      </w:r>
    </w:p>
    <w:p w:rsidR="00D92936" w:rsidRPr="009C67C9" w:rsidRDefault="00D92936" w:rsidP="00D92936">
      <w:pPr>
        <w:spacing w:after="0" w:line="240" w:lineRule="auto"/>
        <w:ind w:firstLine="708"/>
        <w:jc w:val="both"/>
        <w:rPr>
          <w:rFonts w:eastAsia="Times New Roman" w:cstheme="minorHAnsi"/>
          <w:sz w:val="20"/>
          <w:szCs w:val="20"/>
        </w:rPr>
      </w:pPr>
      <w:r w:rsidRPr="009C67C9">
        <w:rPr>
          <w:rFonts w:eastAsia="Times New Roman" w:cstheme="minorHAnsi"/>
          <w:sz w:val="20"/>
          <w:szCs w:val="20"/>
        </w:rPr>
        <w:t xml:space="preserve">Škola je započela radom 1875. godine u kući tvorničara octa Hinka Katzea, a školska zgrada je izgrađena 1890. godine, a dograđivana 1926. i 1956. godine. </w:t>
      </w:r>
    </w:p>
    <w:p w:rsidR="00D92936" w:rsidRPr="009C67C9" w:rsidRDefault="00D92936" w:rsidP="00D92936">
      <w:pPr>
        <w:spacing w:after="0" w:line="240" w:lineRule="auto"/>
        <w:ind w:firstLine="720"/>
        <w:jc w:val="both"/>
        <w:rPr>
          <w:rFonts w:eastAsia="Times New Roman" w:cstheme="minorHAnsi"/>
          <w:sz w:val="20"/>
          <w:szCs w:val="20"/>
        </w:rPr>
      </w:pPr>
      <w:r w:rsidRPr="009C67C9">
        <w:rPr>
          <w:rFonts w:eastAsia="Times New Roman" w:cstheme="minorHAnsi"/>
          <w:sz w:val="20"/>
          <w:szCs w:val="20"/>
        </w:rPr>
        <w:t>Školska zgrada je stara. Stolarija je dotrajala, zidovi ispucali, nosive grede, podnice i podovi većine učionica su u vrlo lošem stanju. Nosivi zidovi i  vanjska fasada su ispucali, a na više mjesta  vidljive su veće pukotine</w:t>
      </w:r>
      <w:r w:rsidR="002E5532" w:rsidRPr="009C67C9">
        <w:rPr>
          <w:rFonts w:eastAsia="Times New Roman" w:cstheme="minorHAnsi"/>
          <w:sz w:val="20"/>
          <w:szCs w:val="20"/>
        </w:rPr>
        <w:t>. Krov</w:t>
      </w:r>
      <w:r w:rsidRPr="009C67C9">
        <w:rPr>
          <w:rFonts w:eastAsia="Times New Roman" w:cstheme="minorHAnsi"/>
          <w:sz w:val="20"/>
          <w:szCs w:val="20"/>
        </w:rPr>
        <w:t xml:space="preserve"> </w:t>
      </w:r>
      <w:r w:rsidR="002E5532" w:rsidRPr="009C67C9">
        <w:rPr>
          <w:rFonts w:eastAsia="Times New Roman" w:cstheme="minorHAnsi"/>
          <w:sz w:val="20"/>
          <w:szCs w:val="20"/>
        </w:rPr>
        <w:t xml:space="preserve">dvorane </w:t>
      </w:r>
      <w:r w:rsidRPr="009C67C9">
        <w:rPr>
          <w:rFonts w:eastAsia="Times New Roman" w:cstheme="minorHAnsi"/>
          <w:sz w:val="20"/>
          <w:szCs w:val="20"/>
        </w:rPr>
        <w:t xml:space="preserve">propušta na nekoliko mjesta. </w:t>
      </w:r>
      <w:r w:rsidR="002E5532" w:rsidRPr="009C67C9">
        <w:rPr>
          <w:rFonts w:eastAsia="Times New Roman" w:cstheme="minorHAnsi"/>
          <w:sz w:val="20"/>
          <w:szCs w:val="20"/>
        </w:rPr>
        <w:t xml:space="preserve"> </w:t>
      </w:r>
    </w:p>
    <w:p w:rsidR="00854240" w:rsidRDefault="00D92936" w:rsidP="00D92936">
      <w:pPr>
        <w:spacing w:after="0" w:line="240" w:lineRule="auto"/>
        <w:ind w:firstLine="708"/>
        <w:jc w:val="both"/>
        <w:rPr>
          <w:rFonts w:eastAsia="Times New Roman" w:cstheme="minorHAnsi"/>
          <w:sz w:val="20"/>
          <w:szCs w:val="20"/>
        </w:rPr>
      </w:pPr>
      <w:r w:rsidRPr="009C67C9">
        <w:rPr>
          <w:rFonts w:eastAsia="Times New Roman" w:cstheme="minorHAnsi"/>
          <w:sz w:val="20"/>
          <w:szCs w:val="20"/>
        </w:rPr>
        <w:t>1.2.1.2. Potrebna je obnova cijele stare zgrade škole</w:t>
      </w:r>
      <w:r w:rsidR="002E5532" w:rsidRPr="009C67C9">
        <w:rPr>
          <w:rFonts w:eastAsia="Times New Roman" w:cstheme="minorHAnsi"/>
          <w:sz w:val="20"/>
          <w:szCs w:val="20"/>
        </w:rPr>
        <w:t>. Ove godine planirana je</w:t>
      </w:r>
      <w:r w:rsidR="00880333">
        <w:rPr>
          <w:rFonts w:eastAsia="Times New Roman" w:cstheme="minorHAnsi"/>
          <w:sz w:val="20"/>
          <w:szCs w:val="20"/>
        </w:rPr>
        <w:t xml:space="preserve"> izrada projekta i</w:t>
      </w:r>
      <w:r w:rsidR="002E5532" w:rsidRPr="009C67C9">
        <w:rPr>
          <w:rFonts w:eastAsia="Times New Roman" w:cstheme="minorHAnsi"/>
          <w:sz w:val="20"/>
          <w:szCs w:val="20"/>
        </w:rPr>
        <w:t xml:space="preserve"> izmjena prozora </w:t>
      </w:r>
      <w:r w:rsidR="00880333">
        <w:rPr>
          <w:rFonts w:eastAsia="Times New Roman" w:cstheme="minorHAnsi"/>
          <w:sz w:val="20"/>
          <w:szCs w:val="20"/>
        </w:rPr>
        <w:t xml:space="preserve">i fasade </w:t>
      </w:r>
      <w:r w:rsidR="002E5532" w:rsidRPr="009C67C9">
        <w:rPr>
          <w:rFonts w:eastAsia="Times New Roman" w:cstheme="minorHAnsi"/>
          <w:sz w:val="20"/>
          <w:szCs w:val="20"/>
        </w:rPr>
        <w:t>na školskoj zg</w:t>
      </w:r>
      <w:r w:rsidR="00880333">
        <w:rPr>
          <w:rFonts w:eastAsia="Times New Roman" w:cstheme="minorHAnsi"/>
          <w:sz w:val="20"/>
          <w:szCs w:val="20"/>
        </w:rPr>
        <w:t>radi .</w:t>
      </w:r>
    </w:p>
    <w:p w:rsidR="00D92936" w:rsidRPr="009C67C9" w:rsidRDefault="00D92936" w:rsidP="00D92936">
      <w:pPr>
        <w:spacing w:after="0" w:line="240" w:lineRule="auto"/>
        <w:ind w:firstLine="708"/>
        <w:jc w:val="both"/>
        <w:rPr>
          <w:rFonts w:eastAsia="Times New Roman" w:cstheme="minorHAnsi"/>
          <w:sz w:val="20"/>
          <w:szCs w:val="20"/>
        </w:rPr>
      </w:pPr>
      <w:r w:rsidRPr="009C67C9">
        <w:rPr>
          <w:rFonts w:eastAsia="Times New Roman" w:cstheme="minorHAnsi"/>
          <w:sz w:val="20"/>
          <w:szCs w:val="20"/>
        </w:rPr>
        <w:t xml:space="preserve">1.2.1.3. Dopisom Gradskog ureda za izgradnju Grada, Odjel za građenje negospodarstvenih objekata, klasa: 361-02/98-01/312, ur. broj: 251-12-06/2-04-193 BM od 08. studenog 2004. dozvoljeno je Školi organizirati i provoditi nastavu tjelesno- zdravstvenog odgoja u novoj školskoj dvorani. Međutim, pitanje uporabne dozvole, ostalo je neriješeno. </w:t>
      </w:r>
    </w:p>
    <w:p w:rsidR="00D92936" w:rsidRPr="009C67C9" w:rsidRDefault="00D92936" w:rsidP="00D92936">
      <w:pPr>
        <w:spacing w:after="0" w:line="240" w:lineRule="auto"/>
        <w:ind w:firstLine="708"/>
        <w:jc w:val="both"/>
        <w:rPr>
          <w:rFonts w:eastAsia="Times New Roman" w:cstheme="minorHAnsi"/>
          <w:sz w:val="20"/>
          <w:szCs w:val="20"/>
        </w:rPr>
      </w:pPr>
    </w:p>
    <w:p w:rsidR="00D92936" w:rsidRDefault="00D92936" w:rsidP="00D92936">
      <w:pPr>
        <w:spacing w:after="0" w:line="240" w:lineRule="auto"/>
        <w:ind w:firstLine="708"/>
        <w:jc w:val="both"/>
        <w:rPr>
          <w:rFonts w:eastAsia="Times New Roman" w:cstheme="minorHAnsi"/>
          <w:sz w:val="20"/>
          <w:szCs w:val="20"/>
        </w:rPr>
      </w:pPr>
    </w:p>
    <w:p w:rsidR="00854240" w:rsidRPr="009C67C9" w:rsidRDefault="00854240" w:rsidP="00D92936">
      <w:pPr>
        <w:spacing w:after="0" w:line="240" w:lineRule="auto"/>
        <w:ind w:firstLine="708"/>
        <w:jc w:val="both"/>
        <w:rPr>
          <w:rFonts w:eastAsia="Times New Roman" w:cstheme="minorHAnsi"/>
          <w:sz w:val="20"/>
          <w:szCs w:val="20"/>
        </w:rPr>
      </w:pPr>
    </w:p>
    <w:p w:rsidR="00D92936" w:rsidRPr="009C67C9" w:rsidRDefault="00D92936" w:rsidP="00D92936">
      <w:pPr>
        <w:spacing w:after="0" w:line="240" w:lineRule="auto"/>
        <w:ind w:firstLine="708"/>
        <w:jc w:val="both"/>
        <w:rPr>
          <w:rFonts w:eastAsia="Times New Roman" w:cstheme="minorHAnsi"/>
          <w:sz w:val="20"/>
          <w:szCs w:val="20"/>
        </w:rPr>
      </w:pPr>
    </w:p>
    <w:p w:rsidR="00D92936" w:rsidRPr="009C67C9" w:rsidRDefault="00D92936" w:rsidP="00D92936">
      <w:pPr>
        <w:spacing w:after="0" w:line="240" w:lineRule="auto"/>
        <w:rPr>
          <w:rFonts w:eastAsia="Times New Roman" w:cstheme="minorHAnsi"/>
          <w:b/>
          <w:sz w:val="24"/>
          <w:szCs w:val="20"/>
        </w:rPr>
      </w:pPr>
      <w:r w:rsidRPr="009C67C9">
        <w:rPr>
          <w:rFonts w:eastAsia="Times New Roman" w:cstheme="minorHAnsi"/>
          <w:b/>
          <w:bCs/>
          <w:szCs w:val="20"/>
        </w:rPr>
        <w:lastRenderedPageBreak/>
        <w:t>1.2.3. PODACI O ŠKOLSKOM PROSTORU I OPREMI</w:t>
      </w:r>
    </w:p>
    <w:p w:rsidR="00D92936" w:rsidRPr="009C67C9" w:rsidRDefault="00D92936" w:rsidP="00D92936">
      <w:pPr>
        <w:spacing w:after="0" w:line="240" w:lineRule="auto"/>
        <w:jc w:val="center"/>
        <w:rPr>
          <w:rFonts w:eastAsia="Times New Roman" w:cstheme="minorHAnsi"/>
          <w:b/>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934"/>
        <w:gridCol w:w="880"/>
        <w:gridCol w:w="468"/>
        <w:gridCol w:w="467"/>
        <w:gridCol w:w="467"/>
        <w:gridCol w:w="467"/>
        <w:gridCol w:w="467"/>
        <w:gridCol w:w="467"/>
        <w:gridCol w:w="467"/>
        <w:gridCol w:w="467"/>
        <w:gridCol w:w="467"/>
        <w:gridCol w:w="467"/>
        <w:gridCol w:w="467"/>
        <w:gridCol w:w="624"/>
        <w:gridCol w:w="624"/>
        <w:gridCol w:w="467"/>
      </w:tblGrid>
      <w:tr w:rsidR="00D92936" w:rsidRPr="009C67C9" w:rsidTr="00D92936">
        <w:trPr>
          <w:cantSplit/>
          <w:trHeight w:val="558"/>
          <w:jc w:val="center"/>
        </w:trPr>
        <w:tc>
          <w:tcPr>
            <w:tcW w:w="711" w:type="dxa"/>
            <w:vMerge w:val="restart"/>
            <w:tcBorders>
              <w:right w:val="single" w:sz="12" w:space="0" w:color="auto"/>
            </w:tcBorders>
            <w:textDirection w:val="btLr"/>
            <w:vAlign w:val="cente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Godina izgradnje školske zgrade</w:t>
            </w:r>
          </w:p>
        </w:tc>
        <w:tc>
          <w:tcPr>
            <w:tcW w:w="1917" w:type="dxa"/>
            <w:gridSpan w:val="2"/>
            <w:tcBorders>
              <w:left w:val="single" w:sz="12" w:space="0" w:color="auto"/>
              <w:bottom w:val="single" w:sz="12" w:space="0" w:color="auto"/>
              <w:right w:val="single" w:sz="12" w:space="0" w:color="auto"/>
            </w:tcBorders>
            <w:vAlign w:val="center"/>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Ukupna površina u m</w:t>
            </w:r>
            <w:r w:rsidRPr="009C67C9">
              <w:rPr>
                <w:rFonts w:eastAsia="Times New Roman" w:cstheme="minorHAnsi"/>
                <w:b/>
                <w:sz w:val="20"/>
                <w:szCs w:val="20"/>
                <w:vertAlign w:val="superscript"/>
              </w:rPr>
              <w:t>2</w:t>
            </w:r>
          </w:p>
        </w:tc>
        <w:tc>
          <w:tcPr>
            <w:tcW w:w="5211" w:type="dxa"/>
            <w:gridSpan w:val="11"/>
            <w:tcBorders>
              <w:left w:val="single" w:sz="12" w:space="0" w:color="auto"/>
              <w:bottom w:val="single" w:sz="12" w:space="0" w:color="auto"/>
              <w:right w:val="single" w:sz="12" w:space="0" w:color="auto"/>
            </w:tcBorders>
            <w:vAlign w:val="center"/>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BROJ PROSTORA</w:t>
            </w:r>
          </w:p>
        </w:tc>
        <w:tc>
          <w:tcPr>
            <w:tcW w:w="1312" w:type="dxa"/>
            <w:gridSpan w:val="2"/>
            <w:tcBorders>
              <w:left w:val="single" w:sz="12" w:space="0" w:color="auto"/>
              <w:bottom w:val="single" w:sz="12" w:space="0" w:color="auto"/>
              <w:right w:val="single" w:sz="12" w:space="0" w:color="auto"/>
            </w:tcBorders>
            <w:vAlign w:val="center"/>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Knjižni fond</w:t>
            </w:r>
          </w:p>
        </w:tc>
        <w:tc>
          <w:tcPr>
            <w:tcW w:w="474" w:type="dxa"/>
            <w:vMerge w:val="restart"/>
            <w:tcBorders>
              <w:left w:val="single" w:sz="12" w:space="0" w:color="auto"/>
            </w:tcBorders>
            <w:textDirection w:val="btLr"/>
            <w:vAlign w:val="cente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Broj računala</w:t>
            </w:r>
          </w:p>
        </w:tc>
      </w:tr>
      <w:tr w:rsidR="00D92936" w:rsidRPr="009C67C9" w:rsidTr="00D92936">
        <w:trPr>
          <w:cantSplit/>
          <w:trHeight w:val="3253"/>
          <w:jc w:val="center"/>
        </w:trPr>
        <w:tc>
          <w:tcPr>
            <w:tcW w:w="711" w:type="dxa"/>
            <w:vMerge/>
            <w:tcBorders>
              <w:bottom w:val="single" w:sz="12" w:space="0" w:color="auto"/>
              <w:right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p>
        </w:tc>
        <w:tc>
          <w:tcPr>
            <w:tcW w:w="986" w:type="dxa"/>
            <w:tcBorders>
              <w:top w:val="single" w:sz="12" w:space="0" w:color="auto"/>
              <w:left w:val="single" w:sz="12" w:space="0" w:color="auto"/>
              <w:bottom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Unutarnjih prostora</w:t>
            </w:r>
          </w:p>
        </w:tc>
        <w:tc>
          <w:tcPr>
            <w:tcW w:w="931" w:type="dxa"/>
            <w:tcBorders>
              <w:top w:val="single" w:sz="12" w:space="0" w:color="auto"/>
              <w:bottom w:val="single" w:sz="12" w:space="0" w:color="auto"/>
              <w:right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Vanjskih prostora</w:t>
            </w:r>
          </w:p>
        </w:tc>
        <w:tc>
          <w:tcPr>
            <w:tcW w:w="473" w:type="dxa"/>
            <w:tcBorders>
              <w:top w:val="single" w:sz="12" w:space="0" w:color="auto"/>
              <w:left w:val="single" w:sz="12" w:space="0" w:color="auto"/>
              <w:bottom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Učionica</w:t>
            </w:r>
          </w:p>
        </w:tc>
        <w:tc>
          <w:tcPr>
            <w:tcW w:w="473" w:type="dxa"/>
            <w:tcBorders>
              <w:top w:val="single" w:sz="12" w:space="0" w:color="auto"/>
              <w:bottom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Učiteljskih kabineta</w:t>
            </w:r>
          </w:p>
        </w:tc>
        <w:tc>
          <w:tcPr>
            <w:tcW w:w="473" w:type="dxa"/>
            <w:tcBorders>
              <w:top w:val="single" w:sz="12" w:space="0" w:color="auto"/>
              <w:bottom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Uredskih prostorija</w:t>
            </w:r>
          </w:p>
        </w:tc>
        <w:tc>
          <w:tcPr>
            <w:tcW w:w="474" w:type="dxa"/>
            <w:tcBorders>
              <w:top w:val="single" w:sz="12" w:space="0" w:color="auto"/>
              <w:bottom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 xml:space="preserve">Zbornica </w:t>
            </w:r>
          </w:p>
        </w:tc>
        <w:tc>
          <w:tcPr>
            <w:tcW w:w="474" w:type="dxa"/>
            <w:tcBorders>
              <w:top w:val="single" w:sz="12" w:space="0" w:color="auto"/>
              <w:bottom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Knjižnica</w:t>
            </w:r>
          </w:p>
        </w:tc>
        <w:tc>
          <w:tcPr>
            <w:tcW w:w="474" w:type="dxa"/>
            <w:tcBorders>
              <w:top w:val="single" w:sz="12" w:space="0" w:color="auto"/>
              <w:bottom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Dvorana za TZK</w:t>
            </w:r>
          </w:p>
        </w:tc>
        <w:tc>
          <w:tcPr>
            <w:tcW w:w="474" w:type="dxa"/>
            <w:tcBorders>
              <w:top w:val="single" w:sz="12" w:space="0" w:color="auto"/>
              <w:bottom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Vanjskih športskih terena</w:t>
            </w:r>
          </w:p>
        </w:tc>
        <w:tc>
          <w:tcPr>
            <w:tcW w:w="474" w:type="dxa"/>
            <w:tcBorders>
              <w:top w:val="single" w:sz="12" w:space="0" w:color="auto"/>
              <w:bottom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Informatičkih učionica</w:t>
            </w:r>
          </w:p>
        </w:tc>
        <w:tc>
          <w:tcPr>
            <w:tcW w:w="474" w:type="dxa"/>
            <w:tcBorders>
              <w:top w:val="single" w:sz="12" w:space="0" w:color="auto"/>
              <w:bottom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Školskih kuhinja</w:t>
            </w:r>
          </w:p>
        </w:tc>
        <w:tc>
          <w:tcPr>
            <w:tcW w:w="474" w:type="dxa"/>
            <w:tcBorders>
              <w:top w:val="single" w:sz="12" w:space="0" w:color="auto"/>
              <w:bottom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Blagovaonica</w:t>
            </w:r>
          </w:p>
        </w:tc>
        <w:tc>
          <w:tcPr>
            <w:tcW w:w="474" w:type="dxa"/>
            <w:tcBorders>
              <w:top w:val="single" w:sz="12" w:space="0" w:color="auto"/>
              <w:bottom w:val="single" w:sz="12" w:space="0" w:color="auto"/>
              <w:right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Sanitarnih prostora</w:t>
            </w:r>
          </w:p>
        </w:tc>
        <w:tc>
          <w:tcPr>
            <w:tcW w:w="656" w:type="dxa"/>
            <w:tcBorders>
              <w:top w:val="single" w:sz="12" w:space="0" w:color="auto"/>
              <w:left w:val="single" w:sz="12" w:space="0" w:color="auto"/>
              <w:bottom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Učenički</w:t>
            </w:r>
          </w:p>
        </w:tc>
        <w:tc>
          <w:tcPr>
            <w:tcW w:w="656" w:type="dxa"/>
            <w:tcBorders>
              <w:top w:val="single" w:sz="12" w:space="0" w:color="auto"/>
              <w:bottom w:val="single" w:sz="12" w:space="0" w:color="auto"/>
              <w:right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r w:rsidRPr="009C67C9">
              <w:rPr>
                <w:rFonts w:eastAsia="Times New Roman" w:cstheme="minorHAnsi"/>
                <w:b/>
                <w:sz w:val="20"/>
                <w:szCs w:val="20"/>
              </w:rPr>
              <w:t>Učiteljski</w:t>
            </w:r>
          </w:p>
        </w:tc>
        <w:tc>
          <w:tcPr>
            <w:tcW w:w="474" w:type="dxa"/>
            <w:vMerge/>
            <w:tcBorders>
              <w:left w:val="single" w:sz="12" w:space="0" w:color="auto"/>
              <w:bottom w:val="single" w:sz="12" w:space="0" w:color="auto"/>
            </w:tcBorders>
            <w:textDirection w:val="btLr"/>
          </w:tcPr>
          <w:p w:rsidR="00D92936" w:rsidRPr="009C67C9" w:rsidRDefault="00D92936" w:rsidP="00D92936">
            <w:pPr>
              <w:spacing w:after="0" w:line="240" w:lineRule="auto"/>
              <w:ind w:left="113" w:right="113"/>
              <w:rPr>
                <w:rFonts w:eastAsia="Times New Roman" w:cstheme="minorHAnsi"/>
                <w:b/>
                <w:sz w:val="20"/>
                <w:szCs w:val="20"/>
              </w:rPr>
            </w:pPr>
          </w:p>
        </w:tc>
      </w:tr>
      <w:tr w:rsidR="00D92936" w:rsidRPr="009C67C9" w:rsidTr="00D92936">
        <w:trPr>
          <w:jc w:val="center"/>
        </w:trPr>
        <w:tc>
          <w:tcPr>
            <w:tcW w:w="711" w:type="dxa"/>
            <w:tcBorders>
              <w:top w:val="single" w:sz="12" w:space="0" w:color="auto"/>
              <w:bottom w:val="single" w:sz="12" w:space="0" w:color="auto"/>
              <w:right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986" w:type="dxa"/>
            <w:tcBorders>
              <w:top w:val="single" w:sz="12" w:space="0" w:color="auto"/>
              <w:left w:val="single" w:sz="12" w:space="0" w:color="auto"/>
              <w:bottom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931" w:type="dxa"/>
            <w:tcBorders>
              <w:top w:val="single" w:sz="12" w:space="0" w:color="auto"/>
              <w:bottom w:val="single" w:sz="12" w:space="0" w:color="auto"/>
              <w:right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3</w:t>
            </w:r>
          </w:p>
        </w:tc>
        <w:tc>
          <w:tcPr>
            <w:tcW w:w="473" w:type="dxa"/>
            <w:tcBorders>
              <w:top w:val="single" w:sz="12" w:space="0" w:color="auto"/>
              <w:left w:val="single" w:sz="12" w:space="0" w:color="auto"/>
              <w:bottom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4</w:t>
            </w:r>
          </w:p>
        </w:tc>
        <w:tc>
          <w:tcPr>
            <w:tcW w:w="473" w:type="dxa"/>
            <w:tcBorders>
              <w:top w:val="single" w:sz="12" w:space="0" w:color="auto"/>
              <w:bottom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5</w:t>
            </w:r>
          </w:p>
        </w:tc>
        <w:tc>
          <w:tcPr>
            <w:tcW w:w="473" w:type="dxa"/>
            <w:tcBorders>
              <w:top w:val="single" w:sz="12" w:space="0" w:color="auto"/>
              <w:bottom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6</w:t>
            </w:r>
          </w:p>
        </w:tc>
        <w:tc>
          <w:tcPr>
            <w:tcW w:w="474" w:type="dxa"/>
            <w:tcBorders>
              <w:top w:val="single" w:sz="12" w:space="0" w:color="auto"/>
              <w:bottom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7</w:t>
            </w:r>
          </w:p>
        </w:tc>
        <w:tc>
          <w:tcPr>
            <w:tcW w:w="474" w:type="dxa"/>
            <w:tcBorders>
              <w:top w:val="single" w:sz="12" w:space="0" w:color="auto"/>
              <w:bottom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8</w:t>
            </w:r>
          </w:p>
        </w:tc>
        <w:tc>
          <w:tcPr>
            <w:tcW w:w="474" w:type="dxa"/>
            <w:tcBorders>
              <w:top w:val="single" w:sz="12" w:space="0" w:color="auto"/>
              <w:bottom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9</w:t>
            </w:r>
          </w:p>
        </w:tc>
        <w:tc>
          <w:tcPr>
            <w:tcW w:w="474" w:type="dxa"/>
            <w:tcBorders>
              <w:top w:val="single" w:sz="12" w:space="0" w:color="auto"/>
              <w:bottom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10</w:t>
            </w:r>
          </w:p>
        </w:tc>
        <w:tc>
          <w:tcPr>
            <w:tcW w:w="474" w:type="dxa"/>
            <w:tcBorders>
              <w:top w:val="single" w:sz="12" w:space="0" w:color="auto"/>
              <w:bottom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11</w:t>
            </w:r>
          </w:p>
        </w:tc>
        <w:tc>
          <w:tcPr>
            <w:tcW w:w="474" w:type="dxa"/>
            <w:tcBorders>
              <w:top w:val="single" w:sz="12" w:space="0" w:color="auto"/>
              <w:bottom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12</w:t>
            </w:r>
          </w:p>
        </w:tc>
        <w:tc>
          <w:tcPr>
            <w:tcW w:w="474" w:type="dxa"/>
            <w:tcBorders>
              <w:top w:val="single" w:sz="12" w:space="0" w:color="auto"/>
              <w:bottom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13</w:t>
            </w:r>
          </w:p>
        </w:tc>
        <w:tc>
          <w:tcPr>
            <w:tcW w:w="474" w:type="dxa"/>
            <w:tcBorders>
              <w:top w:val="single" w:sz="12" w:space="0" w:color="auto"/>
              <w:bottom w:val="single" w:sz="12" w:space="0" w:color="auto"/>
              <w:right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14</w:t>
            </w:r>
          </w:p>
        </w:tc>
        <w:tc>
          <w:tcPr>
            <w:tcW w:w="656" w:type="dxa"/>
            <w:tcBorders>
              <w:top w:val="single" w:sz="12" w:space="0" w:color="auto"/>
              <w:left w:val="single" w:sz="12" w:space="0" w:color="auto"/>
              <w:bottom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15</w:t>
            </w:r>
          </w:p>
        </w:tc>
        <w:tc>
          <w:tcPr>
            <w:tcW w:w="656" w:type="dxa"/>
            <w:tcBorders>
              <w:top w:val="single" w:sz="12" w:space="0" w:color="auto"/>
              <w:bottom w:val="single" w:sz="12" w:space="0" w:color="auto"/>
              <w:right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16</w:t>
            </w:r>
          </w:p>
        </w:tc>
        <w:tc>
          <w:tcPr>
            <w:tcW w:w="474" w:type="dxa"/>
            <w:tcBorders>
              <w:top w:val="single" w:sz="12" w:space="0" w:color="auto"/>
              <w:left w:val="single" w:sz="12" w:space="0" w:color="auto"/>
              <w:bottom w:val="single" w:sz="12" w:space="0" w:color="auto"/>
            </w:tcBorders>
          </w:tcPr>
          <w:p w:rsidR="00D92936" w:rsidRPr="009C67C9" w:rsidRDefault="00D92936" w:rsidP="00D92936">
            <w:pPr>
              <w:spacing w:after="0" w:line="240" w:lineRule="auto"/>
              <w:jc w:val="center"/>
              <w:rPr>
                <w:rFonts w:eastAsia="Times New Roman" w:cstheme="minorHAnsi"/>
                <w:sz w:val="20"/>
                <w:szCs w:val="20"/>
              </w:rPr>
            </w:pPr>
            <w:r w:rsidRPr="009C67C9">
              <w:rPr>
                <w:rFonts w:eastAsia="Times New Roman" w:cstheme="minorHAnsi"/>
                <w:sz w:val="20"/>
                <w:szCs w:val="20"/>
              </w:rPr>
              <w:t>17</w:t>
            </w:r>
          </w:p>
        </w:tc>
      </w:tr>
      <w:tr w:rsidR="00D92936" w:rsidRPr="009C67C9" w:rsidTr="00D92936">
        <w:trPr>
          <w:jc w:val="center"/>
        </w:trPr>
        <w:tc>
          <w:tcPr>
            <w:tcW w:w="711" w:type="dxa"/>
            <w:tcBorders>
              <w:top w:val="single" w:sz="12" w:space="0" w:color="auto"/>
              <w:right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1890.</w:t>
            </w:r>
          </w:p>
        </w:tc>
        <w:tc>
          <w:tcPr>
            <w:tcW w:w="986" w:type="dxa"/>
            <w:tcBorders>
              <w:top w:val="single" w:sz="12" w:space="0" w:color="auto"/>
              <w:left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7.341,70</w:t>
            </w:r>
          </w:p>
        </w:tc>
        <w:tc>
          <w:tcPr>
            <w:tcW w:w="931" w:type="dxa"/>
            <w:tcBorders>
              <w:top w:val="single" w:sz="12" w:space="0" w:color="auto"/>
              <w:right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4635,50</w:t>
            </w:r>
          </w:p>
        </w:tc>
        <w:tc>
          <w:tcPr>
            <w:tcW w:w="473" w:type="dxa"/>
            <w:tcBorders>
              <w:top w:val="single" w:sz="12" w:space="0" w:color="auto"/>
              <w:left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26</w:t>
            </w:r>
          </w:p>
        </w:tc>
        <w:tc>
          <w:tcPr>
            <w:tcW w:w="473" w:type="dxa"/>
            <w:tcBorders>
              <w:top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4</w:t>
            </w:r>
          </w:p>
        </w:tc>
        <w:tc>
          <w:tcPr>
            <w:tcW w:w="473" w:type="dxa"/>
            <w:tcBorders>
              <w:top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4</w:t>
            </w:r>
          </w:p>
        </w:tc>
        <w:tc>
          <w:tcPr>
            <w:tcW w:w="474" w:type="dxa"/>
            <w:tcBorders>
              <w:top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1</w:t>
            </w:r>
          </w:p>
        </w:tc>
        <w:tc>
          <w:tcPr>
            <w:tcW w:w="474" w:type="dxa"/>
            <w:tcBorders>
              <w:top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1</w:t>
            </w:r>
          </w:p>
        </w:tc>
        <w:tc>
          <w:tcPr>
            <w:tcW w:w="474" w:type="dxa"/>
            <w:tcBorders>
              <w:top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1</w:t>
            </w:r>
          </w:p>
        </w:tc>
        <w:tc>
          <w:tcPr>
            <w:tcW w:w="474" w:type="dxa"/>
            <w:tcBorders>
              <w:top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2</w:t>
            </w:r>
          </w:p>
        </w:tc>
        <w:tc>
          <w:tcPr>
            <w:tcW w:w="474" w:type="dxa"/>
            <w:tcBorders>
              <w:top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1</w:t>
            </w:r>
          </w:p>
        </w:tc>
        <w:tc>
          <w:tcPr>
            <w:tcW w:w="474" w:type="dxa"/>
            <w:tcBorders>
              <w:top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1</w:t>
            </w:r>
          </w:p>
        </w:tc>
        <w:tc>
          <w:tcPr>
            <w:tcW w:w="474" w:type="dxa"/>
            <w:tcBorders>
              <w:top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1</w:t>
            </w:r>
          </w:p>
        </w:tc>
        <w:tc>
          <w:tcPr>
            <w:tcW w:w="474" w:type="dxa"/>
            <w:tcBorders>
              <w:top w:val="single" w:sz="12" w:space="0" w:color="auto"/>
              <w:right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10</w:t>
            </w:r>
          </w:p>
        </w:tc>
        <w:tc>
          <w:tcPr>
            <w:tcW w:w="656" w:type="dxa"/>
            <w:tcBorders>
              <w:top w:val="single" w:sz="12" w:space="0" w:color="auto"/>
              <w:left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4744</w:t>
            </w:r>
          </w:p>
        </w:tc>
        <w:tc>
          <w:tcPr>
            <w:tcW w:w="656" w:type="dxa"/>
            <w:tcBorders>
              <w:top w:val="single" w:sz="12" w:space="0" w:color="auto"/>
              <w:right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1867</w:t>
            </w:r>
          </w:p>
        </w:tc>
        <w:tc>
          <w:tcPr>
            <w:tcW w:w="474" w:type="dxa"/>
            <w:tcBorders>
              <w:top w:val="single" w:sz="12" w:space="0" w:color="auto"/>
              <w:left w:val="single" w:sz="12" w:space="0" w:color="auto"/>
            </w:tcBorders>
          </w:tcPr>
          <w:p w:rsidR="00D92936" w:rsidRPr="009C67C9" w:rsidRDefault="00D92936" w:rsidP="00D92936">
            <w:pPr>
              <w:spacing w:after="0" w:line="240" w:lineRule="auto"/>
              <w:jc w:val="center"/>
              <w:rPr>
                <w:rFonts w:eastAsia="Times New Roman" w:cstheme="minorHAnsi"/>
                <w:b/>
                <w:sz w:val="20"/>
                <w:szCs w:val="20"/>
              </w:rPr>
            </w:pPr>
            <w:r w:rsidRPr="009C67C9">
              <w:rPr>
                <w:rFonts w:eastAsia="Times New Roman" w:cstheme="minorHAnsi"/>
                <w:b/>
                <w:sz w:val="20"/>
                <w:szCs w:val="20"/>
              </w:rPr>
              <w:t>27</w:t>
            </w:r>
          </w:p>
        </w:tc>
      </w:tr>
    </w:tbl>
    <w:p w:rsidR="00D92936" w:rsidRPr="009C67C9" w:rsidRDefault="00D92936" w:rsidP="00D92936">
      <w:pPr>
        <w:spacing w:after="0" w:line="240" w:lineRule="auto"/>
        <w:rPr>
          <w:rFonts w:eastAsia="Times New Roman" w:cstheme="minorHAnsi"/>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240"/>
      </w:tblGrid>
      <w:tr w:rsidR="00D92936" w:rsidRPr="009C67C9" w:rsidTr="00D92936">
        <w:trPr>
          <w:jc w:val="center"/>
        </w:trPr>
        <w:tc>
          <w:tcPr>
            <w:tcW w:w="6408" w:type="dxa"/>
          </w:tcPr>
          <w:p w:rsidR="00D92936" w:rsidRPr="009C67C9" w:rsidRDefault="00D92936" w:rsidP="00D92936">
            <w:pPr>
              <w:spacing w:after="0" w:line="240" w:lineRule="auto"/>
              <w:rPr>
                <w:rFonts w:eastAsia="Times New Roman" w:cstheme="minorHAnsi"/>
                <w:b/>
                <w:sz w:val="20"/>
                <w:szCs w:val="20"/>
              </w:rPr>
            </w:pPr>
            <w:r w:rsidRPr="009C67C9">
              <w:rPr>
                <w:rFonts w:eastAsia="Times New Roman" w:cstheme="minorHAnsi"/>
                <w:b/>
                <w:sz w:val="20"/>
                <w:szCs w:val="20"/>
              </w:rPr>
              <w:t xml:space="preserve">UKUPNA POVRŠINA KATASTARSKE PARCELE: </w:t>
            </w:r>
          </w:p>
        </w:tc>
        <w:tc>
          <w:tcPr>
            <w:tcW w:w="3240" w:type="dxa"/>
            <w:vAlign w:val="center"/>
          </w:tcPr>
          <w:p w:rsidR="00D92936" w:rsidRPr="009C67C9" w:rsidRDefault="00D92936" w:rsidP="00D92936">
            <w:pPr>
              <w:spacing w:after="0" w:line="240" w:lineRule="auto"/>
              <w:jc w:val="center"/>
              <w:rPr>
                <w:rFonts w:eastAsia="Times New Roman" w:cstheme="minorHAnsi"/>
                <w:b/>
                <w:sz w:val="20"/>
                <w:szCs w:val="20"/>
              </w:rPr>
            </w:pPr>
            <w:smartTag w:uri="urn:schemas-microsoft-com:office:smarttags" w:element="metricconverter">
              <w:smartTagPr>
                <w:attr w:name="ProductID" w:val="7.374,80 m2"/>
              </w:smartTagPr>
              <w:r w:rsidRPr="009C67C9">
                <w:rPr>
                  <w:rFonts w:eastAsia="Times New Roman" w:cstheme="minorHAnsi"/>
                  <w:b/>
                  <w:sz w:val="20"/>
                  <w:szCs w:val="20"/>
                </w:rPr>
                <w:t>7.374,80 m</w:t>
              </w:r>
              <w:r w:rsidRPr="009C67C9">
                <w:rPr>
                  <w:rFonts w:eastAsia="Times New Roman" w:cstheme="minorHAnsi"/>
                  <w:b/>
                  <w:sz w:val="20"/>
                  <w:szCs w:val="20"/>
                  <w:vertAlign w:val="superscript"/>
                </w:rPr>
                <w:t>2</w:t>
              </w:r>
            </w:smartTag>
          </w:p>
        </w:tc>
      </w:tr>
    </w:tbl>
    <w:p w:rsidR="00D92936" w:rsidRPr="009C67C9" w:rsidRDefault="00D92936" w:rsidP="00D92936">
      <w:pPr>
        <w:spacing w:after="0" w:line="240" w:lineRule="auto"/>
        <w:rPr>
          <w:rFonts w:eastAsia="Times New Roman" w:cstheme="minorHAnsi"/>
          <w:szCs w:val="20"/>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9"/>
        <w:gridCol w:w="2073"/>
      </w:tblGrid>
      <w:tr w:rsidR="00D92936" w:rsidRPr="009C67C9" w:rsidTr="00D92936">
        <w:trPr>
          <w:jc w:val="center"/>
        </w:trPr>
        <w:tc>
          <w:tcPr>
            <w:tcW w:w="7609" w:type="dxa"/>
            <w:tcBorders>
              <w:bottom w:val="single" w:sz="12" w:space="0" w:color="auto"/>
            </w:tcBorders>
          </w:tcPr>
          <w:p w:rsidR="00D92936" w:rsidRPr="009C67C9" w:rsidRDefault="00D92936" w:rsidP="00D92936">
            <w:pPr>
              <w:spacing w:after="0" w:line="240" w:lineRule="auto"/>
              <w:jc w:val="both"/>
              <w:rPr>
                <w:rFonts w:eastAsia="Times New Roman" w:cstheme="minorHAnsi"/>
                <w:b/>
                <w:caps/>
                <w:sz w:val="20"/>
                <w:szCs w:val="20"/>
              </w:rPr>
            </w:pPr>
            <w:r w:rsidRPr="009C67C9">
              <w:rPr>
                <w:rFonts w:eastAsia="Times New Roman" w:cstheme="minorHAnsi"/>
                <w:b/>
                <w:caps/>
                <w:sz w:val="20"/>
                <w:szCs w:val="20"/>
              </w:rPr>
              <w:t>Ukupna površina unutarnjih i vanjskih prostora:</w:t>
            </w:r>
          </w:p>
        </w:tc>
        <w:tc>
          <w:tcPr>
            <w:tcW w:w="2073" w:type="dxa"/>
            <w:tcBorders>
              <w:bottom w:val="single" w:sz="12" w:space="0" w:color="auto"/>
            </w:tcBorders>
            <w:vAlign w:val="center"/>
          </w:tcPr>
          <w:p w:rsidR="00D92936" w:rsidRPr="009C67C9" w:rsidRDefault="00D92936" w:rsidP="00D92936">
            <w:pPr>
              <w:spacing w:after="0" w:line="240" w:lineRule="auto"/>
              <w:rPr>
                <w:rFonts w:eastAsia="Times New Roman" w:cstheme="minorHAnsi"/>
                <w:b/>
                <w:sz w:val="20"/>
                <w:szCs w:val="20"/>
              </w:rPr>
            </w:pPr>
            <w:r w:rsidRPr="009C67C9">
              <w:rPr>
                <w:rFonts w:eastAsia="Times New Roman" w:cstheme="minorHAnsi"/>
                <w:b/>
                <w:sz w:val="20"/>
                <w:szCs w:val="20"/>
              </w:rPr>
              <w:t xml:space="preserve">11.977, </w:t>
            </w:r>
            <w:smartTag w:uri="urn:schemas-microsoft-com:office:smarttags" w:element="metricconverter">
              <w:smartTagPr>
                <w:attr w:name="ProductID" w:val="20 m2"/>
              </w:smartTagPr>
              <w:r w:rsidRPr="009C67C9">
                <w:rPr>
                  <w:rFonts w:eastAsia="Times New Roman" w:cstheme="minorHAnsi"/>
                  <w:b/>
                  <w:sz w:val="20"/>
                  <w:szCs w:val="20"/>
                </w:rPr>
                <w:t>20 m</w:t>
              </w:r>
              <w:r w:rsidRPr="009C67C9">
                <w:rPr>
                  <w:rFonts w:eastAsia="Times New Roman" w:cstheme="minorHAnsi"/>
                  <w:b/>
                  <w:sz w:val="20"/>
                  <w:szCs w:val="20"/>
                  <w:vertAlign w:val="superscript"/>
                </w:rPr>
                <w:t>2</w:t>
              </w:r>
            </w:smartTag>
          </w:p>
        </w:tc>
      </w:tr>
      <w:tr w:rsidR="00D92936" w:rsidRPr="009C67C9" w:rsidTr="00D92936">
        <w:trPr>
          <w:trHeight w:val="255"/>
          <w:jc w:val="center"/>
        </w:trPr>
        <w:tc>
          <w:tcPr>
            <w:tcW w:w="7609" w:type="dxa"/>
            <w:tcBorders>
              <w:top w:val="single" w:sz="12" w:space="0" w:color="auto"/>
              <w:bottom w:val="single" w:sz="12" w:space="0" w:color="auto"/>
            </w:tcBorders>
          </w:tcPr>
          <w:p w:rsidR="00D92936" w:rsidRPr="009C67C9" w:rsidRDefault="00D92936" w:rsidP="00D92936">
            <w:pPr>
              <w:spacing w:after="0" w:line="240" w:lineRule="auto"/>
              <w:jc w:val="both"/>
              <w:rPr>
                <w:rFonts w:eastAsia="Times New Roman" w:cstheme="minorHAnsi"/>
                <w:b/>
                <w:sz w:val="20"/>
                <w:szCs w:val="20"/>
              </w:rPr>
            </w:pPr>
            <w:r w:rsidRPr="009C67C9">
              <w:rPr>
                <w:rFonts w:eastAsia="Times New Roman" w:cstheme="minorHAnsi"/>
                <w:b/>
                <w:sz w:val="20"/>
                <w:szCs w:val="20"/>
              </w:rPr>
              <w:t>1. Ukupna površina unutarnjih prostora:</w:t>
            </w:r>
          </w:p>
        </w:tc>
        <w:tc>
          <w:tcPr>
            <w:tcW w:w="2073" w:type="dxa"/>
            <w:tcBorders>
              <w:top w:val="single" w:sz="12" w:space="0" w:color="auto"/>
              <w:bottom w:val="single" w:sz="12" w:space="0" w:color="auto"/>
            </w:tcBorders>
            <w:vAlign w:val="center"/>
          </w:tcPr>
          <w:p w:rsidR="00D92936" w:rsidRPr="009C67C9" w:rsidRDefault="00D92936" w:rsidP="00D92936">
            <w:pPr>
              <w:spacing w:after="0" w:line="240" w:lineRule="auto"/>
              <w:rPr>
                <w:rFonts w:eastAsia="Times New Roman" w:cstheme="minorHAnsi"/>
                <w:b/>
                <w:sz w:val="20"/>
                <w:szCs w:val="20"/>
              </w:rPr>
            </w:pPr>
            <w:smartTag w:uri="urn:schemas-microsoft-com:office:smarttags" w:element="metricconverter">
              <w:smartTagPr>
                <w:attr w:name="ProductID" w:val="7.341,70 m2"/>
              </w:smartTagPr>
              <w:r w:rsidRPr="009C67C9">
                <w:rPr>
                  <w:rFonts w:eastAsia="Times New Roman" w:cstheme="minorHAnsi"/>
                  <w:b/>
                  <w:sz w:val="20"/>
                  <w:szCs w:val="20"/>
                </w:rPr>
                <w:t>7.341,70 m</w:t>
              </w:r>
              <w:r w:rsidRPr="009C67C9">
                <w:rPr>
                  <w:rFonts w:eastAsia="Times New Roman" w:cstheme="minorHAnsi"/>
                  <w:b/>
                  <w:sz w:val="20"/>
                  <w:szCs w:val="20"/>
                  <w:vertAlign w:val="superscript"/>
                </w:rPr>
                <w:t>2</w:t>
              </w:r>
            </w:smartTag>
          </w:p>
        </w:tc>
      </w:tr>
      <w:tr w:rsidR="00D92936" w:rsidRPr="009C67C9" w:rsidTr="00D92936">
        <w:trPr>
          <w:trHeight w:val="255"/>
          <w:jc w:val="center"/>
        </w:trPr>
        <w:tc>
          <w:tcPr>
            <w:tcW w:w="7609" w:type="dxa"/>
            <w:tcBorders>
              <w:top w:val="single" w:sz="12" w:space="0" w:color="auto"/>
            </w:tcBorders>
          </w:tcPr>
          <w:p w:rsidR="00D92936" w:rsidRPr="009C67C9" w:rsidRDefault="00D92936" w:rsidP="00D92936">
            <w:pPr>
              <w:spacing w:after="0" w:line="240" w:lineRule="auto"/>
              <w:rPr>
                <w:rFonts w:eastAsia="Times New Roman" w:cstheme="minorHAnsi"/>
                <w:sz w:val="20"/>
                <w:szCs w:val="20"/>
              </w:rPr>
            </w:pPr>
            <w:r w:rsidRPr="009C67C9">
              <w:rPr>
                <w:rFonts w:eastAsia="Times New Roman" w:cstheme="minorHAnsi"/>
                <w:sz w:val="20"/>
                <w:szCs w:val="20"/>
              </w:rPr>
              <w:t>Suteren</w:t>
            </w:r>
          </w:p>
        </w:tc>
        <w:tc>
          <w:tcPr>
            <w:tcW w:w="2073" w:type="dxa"/>
            <w:tcBorders>
              <w:top w:val="single" w:sz="12" w:space="0" w:color="auto"/>
            </w:tcBorders>
            <w:vAlign w:val="center"/>
          </w:tcPr>
          <w:p w:rsidR="00D92936" w:rsidRPr="009C67C9"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150,60 m2"/>
              </w:smartTagPr>
              <w:r w:rsidRPr="009C67C9">
                <w:rPr>
                  <w:rFonts w:eastAsia="Times New Roman" w:cstheme="minorHAnsi"/>
                  <w:sz w:val="20"/>
                  <w:szCs w:val="20"/>
                </w:rPr>
                <w:t>1.150,60 m</w:t>
              </w:r>
              <w:r w:rsidRPr="009C67C9">
                <w:rPr>
                  <w:rFonts w:eastAsia="Times New Roman" w:cstheme="minorHAnsi"/>
                  <w:sz w:val="20"/>
                  <w:szCs w:val="20"/>
                  <w:vertAlign w:val="superscript"/>
                </w:rPr>
                <w:t>2</w:t>
              </w:r>
            </w:smartTag>
          </w:p>
        </w:tc>
      </w:tr>
      <w:tr w:rsidR="00D92936" w:rsidRPr="009C67C9" w:rsidTr="00D92936">
        <w:trPr>
          <w:trHeight w:val="255"/>
          <w:jc w:val="center"/>
        </w:trPr>
        <w:tc>
          <w:tcPr>
            <w:tcW w:w="7609" w:type="dxa"/>
          </w:tcPr>
          <w:p w:rsidR="00D92936" w:rsidRPr="009C67C9" w:rsidRDefault="00D92936" w:rsidP="00D92936">
            <w:pPr>
              <w:spacing w:after="0" w:line="240" w:lineRule="auto"/>
              <w:rPr>
                <w:rFonts w:eastAsia="Times New Roman" w:cstheme="minorHAnsi"/>
                <w:sz w:val="20"/>
                <w:szCs w:val="20"/>
              </w:rPr>
            </w:pPr>
            <w:r w:rsidRPr="009C67C9">
              <w:rPr>
                <w:rFonts w:eastAsia="Times New Roman" w:cstheme="minorHAnsi"/>
                <w:sz w:val="20"/>
                <w:szCs w:val="20"/>
              </w:rPr>
              <w:t>Prizemlje</w:t>
            </w:r>
          </w:p>
        </w:tc>
        <w:tc>
          <w:tcPr>
            <w:tcW w:w="2073" w:type="dxa"/>
            <w:vAlign w:val="center"/>
          </w:tcPr>
          <w:p w:rsidR="00D92936" w:rsidRPr="009C67C9"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150,60 m2"/>
              </w:smartTagPr>
              <w:r w:rsidRPr="009C67C9">
                <w:rPr>
                  <w:rFonts w:eastAsia="Times New Roman" w:cstheme="minorHAnsi"/>
                  <w:sz w:val="20"/>
                  <w:szCs w:val="20"/>
                </w:rPr>
                <w:t>1.150,60 m</w:t>
              </w:r>
              <w:r w:rsidRPr="009C67C9">
                <w:rPr>
                  <w:rFonts w:eastAsia="Times New Roman" w:cstheme="minorHAnsi"/>
                  <w:sz w:val="20"/>
                  <w:szCs w:val="20"/>
                  <w:vertAlign w:val="superscript"/>
                </w:rPr>
                <w:t>2</w:t>
              </w:r>
            </w:smartTag>
          </w:p>
        </w:tc>
      </w:tr>
      <w:tr w:rsidR="00D92936" w:rsidRPr="009C67C9" w:rsidTr="00D92936">
        <w:trPr>
          <w:trHeight w:val="255"/>
          <w:jc w:val="center"/>
        </w:trPr>
        <w:tc>
          <w:tcPr>
            <w:tcW w:w="7609" w:type="dxa"/>
          </w:tcPr>
          <w:p w:rsidR="00D92936" w:rsidRPr="009C67C9" w:rsidRDefault="00D92936" w:rsidP="00D92936">
            <w:pPr>
              <w:spacing w:after="0" w:line="240" w:lineRule="auto"/>
              <w:rPr>
                <w:rFonts w:eastAsia="Times New Roman" w:cstheme="minorHAnsi"/>
                <w:sz w:val="20"/>
                <w:szCs w:val="20"/>
              </w:rPr>
            </w:pPr>
            <w:r w:rsidRPr="009C67C9">
              <w:rPr>
                <w:rFonts w:eastAsia="Times New Roman" w:cstheme="minorHAnsi"/>
                <w:sz w:val="20"/>
                <w:szCs w:val="20"/>
              </w:rPr>
              <w:t>Prvi kat</w:t>
            </w:r>
          </w:p>
        </w:tc>
        <w:tc>
          <w:tcPr>
            <w:tcW w:w="2073" w:type="dxa"/>
            <w:vAlign w:val="center"/>
          </w:tcPr>
          <w:p w:rsidR="00D92936" w:rsidRPr="009C67C9"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150,60 m2"/>
              </w:smartTagPr>
              <w:r w:rsidRPr="009C67C9">
                <w:rPr>
                  <w:rFonts w:eastAsia="Times New Roman" w:cstheme="minorHAnsi"/>
                  <w:sz w:val="20"/>
                  <w:szCs w:val="20"/>
                </w:rPr>
                <w:t>1.150,60 m</w:t>
              </w:r>
              <w:r w:rsidRPr="009C67C9">
                <w:rPr>
                  <w:rFonts w:eastAsia="Times New Roman" w:cstheme="minorHAnsi"/>
                  <w:sz w:val="20"/>
                  <w:szCs w:val="20"/>
                  <w:vertAlign w:val="superscript"/>
                </w:rPr>
                <w:t>2</w:t>
              </w:r>
            </w:smartTag>
          </w:p>
        </w:tc>
      </w:tr>
      <w:tr w:rsidR="00D92936" w:rsidRPr="009C67C9" w:rsidTr="00D92936">
        <w:trPr>
          <w:trHeight w:val="255"/>
          <w:jc w:val="center"/>
        </w:trPr>
        <w:tc>
          <w:tcPr>
            <w:tcW w:w="7609" w:type="dxa"/>
          </w:tcPr>
          <w:p w:rsidR="00D92936" w:rsidRPr="009C67C9" w:rsidRDefault="00D92936" w:rsidP="00D92936">
            <w:pPr>
              <w:spacing w:after="0" w:line="240" w:lineRule="auto"/>
              <w:rPr>
                <w:rFonts w:eastAsia="Times New Roman" w:cstheme="minorHAnsi"/>
                <w:sz w:val="20"/>
                <w:szCs w:val="20"/>
              </w:rPr>
            </w:pPr>
            <w:r w:rsidRPr="009C67C9">
              <w:rPr>
                <w:rFonts w:eastAsia="Times New Roman" w:cstheme="minorHAnsi"/>
                <w:sz w:val="20"/>
                <w:szCs w:val="20"/>
              </w:rPr>
              <w:t>Drugi kat</w:t>
            </w:r>
          </w:p>
        </w:tc>
        <w:tc>
          <w:tcPr>
            <w:tcW w:w="2073" w:type="dxa"/>
            <w:vAlign w:val="center"/>
          </w:tcPr>
          <w:p w:rsidR="00D92936" w:rsidRPr="009C67C9"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150,60 m2"/>
              </w:smartTagPr>
              <w:r w:rsidRPr="009C67C9">
                <w:rPr>
                  <w:rFonts w:eastAsia="Times New Roman" w:cstheme="minorHAnsi"/>
                  <w:sz w:val="20"/>
                  <w:szCs w:val="20"/>
                </w:rPr>
                <w:t>1.150,60 m</w:t>
              </w:r>
              <w:r w:rsidRPr="009C67C9">
                <w:rPr>
                  <w:rFonts w:eastAsia="Times New Roman" w:cstheme="minorHAnsi"/>
                  <w:sz w:val="20"/>
                  <w:szCs w:val="20"/>
                  <w:vertAlign w:val="superscript"/>
                </w:rPr>
                <w:t>2</w:t>
              </w:r>
            </w:smartTag>
          </w:p>
        </w:tc>
      </w:tr>
      <w:tr w:rsidR="00D92936" w:rsidRPr="009C67C9" w:rsidTr="00D92936">
        <w:trPr>
          <w:trHeight w:val="255"/>
          <w:jc w:val="center"/>
        </w:trPr>
        <w:tc>
          <w:tcPr>
            <w:tcW w:w="7609" w:type="dxa"/>
          </w:tcPr>
          <w:p w:rsidR="00D92936" w:rsidRPr="009C67C9" w:rsidRDefault="00D92936" w:rsidP="00D92936">
            <w:pPr>
              <w:spacing w:after="0" w:line="240" w:lineRule="auto"/>
              <w:rPr>
                <w:rFonts w:eastAsia="Times New Roman" w:cstheme="minorHAnsi"/>
                <w:sz w:val="20"/>
                <w:szCs w:val="20"/>
              </w:rPr>
            </w:pPr>
            <w:r w:rsidRPr="009C67C9">
              <w:rPr>
                <w:rFonts w:eastAsia="Times New Roman" w:cstheme="minorHAnsi"/>
                <w:sz w:val="20"/>
                <w:szCs w:val="20"/>
              </w:rPr>
              <w:t>Tavan</w:t>
            </w:r>
          </w:p>
        </w:tc>
        <w:tc>
          <w:tcPr>
            <w:tcW w:w="2073" w:type="dxa"/>
            <w:vAlign w:val="center"/>
          </w:tcPr>
          <w:p w:rsidR="00D92936" w:rsidRPr="009C67C9"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150,60 m2"/>
              </w:smartTagPr>
              <w:r w:rsidRPr="009C67C9">
                <w:rPr>
                  <w:rFonts w:eastAsia="Times New Roman" w:cstheme="minorHAnsi"/>
                  <w:sz w:val="20"/>
                  <w:szCs w:val="20"/>
                </w:rPr>
                <w:t>1.150,60 m</w:t>
              </w:r>
              <w:r w:rsidRPr="009C67C9">
                <w:rPr>
                  <w:rFonts w:eastAsia="Times New Roman" w:cstheme="minorHAnsi"/>
                  <w:sz w:val="20"/>
                  <w:szCs w:val="20"/>
                  <w:vertAlign w:val="superscript"/>
                </w:rPr>
                <w:t>2</w:t>
              </w:r>
            </w:smartTag>
          </w:p>
        </w:tc>
      </w:tr>
      <w:tr w:rsidR="00D92936" w:rsidRPr="009C67C9" w:rsidTr="00D92936">
        <w:trPr>
          <w:trHeight w:val="255"/>
          <w:jc w:val="center"/>
        </w:trPr>
        <w:tc>
          <w:tcPr>
            <w:tcW w:w="7609" w:type="dxa"/>
          </w:tcPr>
          <w:p w:rsidR="00D92936" w:rsidRPr="009C67C9" w:rsidRDefault="00D92936" w:rsidP="00D92936">
            <w:pPr>
              <w:spacing w:after="0" w:line="240" w:lineRule="auto"/>
              <w:jc w:val="both"/>
              <w:rPr>
                <w:rFonts w:eastAsia="Times New Roman" w:cstheme="minorHAnsi"/>
                <w:sz w:val="20"/>
                <w:szCs w:val="20"/>
              </w:rPr>
            </w:pPr>
            <w:r w:rsidRPr="009C67C9">
              <w:rPr>
                <w:rFonts w:eastAsia="Times New Roman" w:cstheme="minorHAnsi"/>
                <w:sz w:val="20"/>
                <w:szCs w:val="20"/>
              </w:rPr>
              <w:t>Dvorana velika</w:t>
            </w:r>
          </w:p>
        </w:tc>
        <w:tc>
          <w:tcPr>
            <w:tcW w:w="2073" w:type="dxa"/>
            <w:vAlign w:val="center"/>
          </w:tcPr>
          <w:p w:rsidR="00D92936" w:rsidRPr="009C67C9"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036,60 m2"/>
              </w:smartTagPr>
              <w:r w:rsidRPr="009C67C9">
                <w:rPr>
                  <w:rFonts w:eastAsia="Times New Roman" w:cstheme="minorHAnsi"/>
                  <w:sz w:val="20"/>
                  <w:szCs w:val="20"/>
                </w:rPr>
                <w:t>1.036,60 m</w:t>
              </w:r>
              <w:r w:rsidRPr="009C67C9">
                <w:rPr>
                  <w:rFonts w:eastAsia="Times New Roman" w:cstheme="minorHAnsi"/>
                  <w:sz w:val="20"/>
                  <w:szCs w:val="20"/>
                  <w:vertAlign w:val="superscript"/>
                </w:rPr>
                <w:t>2</w:t>
              </w:r>
            </w:smartTag>
          </w:p>
        </w:tc>
      </w:tr>
      <w:tr w:rsidR="00D92936" w:rsidRPr="009C67C9" w:rsidTr="00D92936">
        <w:trPr>
          <w:trHeight w:val="255"/>
          <w:jc w:val="center"/>
        </w:trPr>
        <w:tc>
          <w:tcPr>
            <w:tcW w:w="7609" w:type="dxa"/>
          </w:tcPr>
          <w:p w:rsidR="00D92936" w:rsidRPr="009C67C9" w:rsidRDefault="00D92936" w:rsidP="00D92936">
            <w:pPr>
              <w:spacing w:after="0" w:line="240" w:lineRule="auto"/>
              <w:jc w:val="both"/>
              <w:rPr>
                <w:rFonts w:eastAsia="Times New Roman" w:cstheme="minorHAnsi"/>
                <w:sz w:val="20"/>
                <w:szCs w:val="20"/>
              </w:rPr>
            </w:pPr>
            <w:r w:rsidRPr="009C67C9">
              <w:rPr>
                <w:rFonts w:eastAsia="Times New Roman" w:cstheme="minorHAnsi"/>
                <w:sz w:val="20"/>
                <w:szCs w:val="20"/>
              </w:rPr>
              <w:t>Dvorana mala</w:t>
            </w:r>
          </w:p>
        </w:tc>
        <w:tc>
          <w:tcPr>
            <w:tcW w:w="2073" w:type="dxa"/>
            <w:vAlign w:val="center"/>
          </w:tcPr>
          <w:p w:rsidR="00D92936" w:rsidRPr="009C67C9"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59,80 m2"/>
              </w:smartTagPr>
              <w:r w:rsidRPr="009C67C9">
                <w:rPr>
                  <w:rFonts w:eastAsia="Times New Roman" w:cstheme="minorHAnsi"/>
                  <w:sz w:val="20"/>
                  <w:szCs w:val="20"/>
                </w:rPr>
                <w:t>159,80 m</w:t>
              </w:r>
              <w:r w:rsidRPr="009C67C9">
                <w:rPr>
                  <w:rFonts w:eastAsia="Times New Roman" w:cstheme="minorHAnsi"/>
                  <w:sz w:val="20"/>
                  <w:szCs w:val="20"/>
                  <w:vertAlign w:val="superscript"/>
                </w:rPr>
                <w:t>2</w:t>
              </w:r>
            </w:smartTag>
          </w:p>
        </w:tc>
      </w:tr>
      <w:tr w:rsidR="00D92936" w:rsidRPr="009C67C9" w:rsidTr="00D92936">
        <w:trPr>
          <w:trHeight w:val="255"/>
          <w:jc w:val="center"/>
        </w:trPr>
        <w:tc>
          <w:tcPr>
            <w:tcW w:w="7609" w:type="dxa"/>
            <w:tcBorders>
              <w:bottom w:val="single" w:sz="12" w:space="0" w:color="auto"/>
            </w:tcBorders>
          </w:tcPr>
          <w:p w:rsidR="00D92936" w:rsidRPr="009C67C9" w:rsidRDefault="00D92936" w:rsidP="00D92936">
            <w:pPr>
              <w:spacing w:after="0" w:line="240" w:lineRule="auto"/>
              <w:jc w:val="both"/>
              <w:rPr>
                <w:rFonts w:eastAsia="Times New Roman" w:cstheme="minorHAnsi"/>
                <w:sz w:val="20"/>
                <w:szCs w:val="20"/>
              </w:rPr>
            </w:pPr>
            <w:r w:rsidRPr="009C67C9">
              <w:rPr>
                <w:rFonts w:eastAsia="Times New Roman" w:cstheme="minorHAnsi"/>
                <w:sz w:val="20"/>
                <w:szCs w:val="20"/>
              </w:rPr>
              <w:t>Svlačionice, ventilacijska stanica i strojarnica, trafostanica</w:t>
            </w:r>
          </w:p>
        </w:tc>
        <w:tc>
          <w:tcPr>
            <w:tcW w:w="2073" w:type="dxa"/>
            <w:tcBorders>
              <w:bottom w:val="single" w:sz="12" w:space="0" w:color="auto"/>
            </w:tcBorders>
            <w:vAlign w:val="center"/>
          </w:tcPr>
          <w:p w:rsidR="00D92936" w:rsidRPr="009C67C9"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392,30 m2"/>
              </w:smartTagPr>
              <w:r w:rsidRPr="009C67C9">
                <w:rPr>
                  <w:rFonts w:eastAsia="Times New Roman" w:cstheme="minorHAnsi"/>
                  <w:sz w:val="20"/>
                  <w:szCs w:val="20"/>
                </w:rPr>
                <w:t>392,30 m</w:t>
              </w:r>
              <w:r w:rsidRPr="009C67C9">
                <w:rPr>
                  <w:rFonts w:eastAsia="Times New Roman" w:cstheme="minorHAnsi"/>
                  <w:sz w:val="20"/>
                  <w:szCs w:val="20"/>
                  <w:vertAlign w:val="superscript"/>
                </w:rPr>
                <w:t>2</w:t>
              </w:r>
            </w:smartTag>
          </w:p>
        </w:tc>
      </w:tr>
      <w:tr w:rsidR="00D92936" w:rsidRPr="009C67C9" w:rsidTr="00D92936">
        <w:trPr>
          <w:jc w:val="center"/>
        </w:trPr>
        <w:tc>
          <w:tcPr>
            <w:tcW w:w="7609" w:type="dxa"/>
            <w:tcBorders>
              <w:top w:val="single" w:sz="12" w:space="0" w:color="auto"/>
              <w:bottom w:val="single" w:sz="12" w:space="0" w:color="auto"/>
            </w:tcBorders>
          </w:tcPr>
          <w:p w:rsidR="00D92936" w:rsidRPr="009C67C9" w:rsidRDefault="00D92936" w:rsidP="00D92936">
            <w:pPr>
              <w:spacing w:after="0" w:line="240" w:lineRule="auto"/>
              <w:jc w:val="both"/>
              <w:rPr>
                <w:rFonts w:eastAsia="Times New Roman" w:cstheme="minorHAnsi"/>
                <w:b/>
                <w:sz w:val="20"/>
                <w:szCs w:val="20"/>
              </w:rPr>
            </w:pPr>
            <w:r w:rsidRPr="009C67C9">
              <w:rPr>
                <w:rFonts w:eastAsia="Times New Roman" w:cstheme="minorHAnsi"/>
                <w:b/>
                <w:sz w:val="20"/>
                <w:szCs w:val="20"/>
              </w:rPr>
              <w:t>2. Ukupna površina vanjskih prostora:</w:t>
            </w:r>
          </w:p>
        </w:tc>
        <w:tc>
          <w:tcPr>
            <w:tcW w:w="2073" w:type="dxa"/>
            <w:tcBorders>
              <w:top w:val="single" w:sz="12" w:space="0" w:color="auto"/>
              <w:bottom w:val="single" w:sz="12" w:space="0" w:color="auto"/>
            </w:tcBorders>
            <w:vAlign w:val="center"/>
          </w:tcPr>
          <w:p w:rsidR="00D92936" w:rsidRPr="009C67C9" w:rsidRDefault="00D92936" w:rsidP="00D92936">
            <w:pPr>
              <w:spacing w:after="0" w:line="240" w:lineRule="auto"/>
              <w:rPr>
                <w:rFonts w:eastAsia="Times New Roman" w:cstheme="minorHAnsi"/>
                <w:b/>
                <w:sz w:val="20"/>
                <w:szCs w:val="20"/>
              </w:rPr>
            </w:pPr>
            <w:smartTag w:uri="urn:schemas-microsoft-com:office:smarttags" w:element="metricconverter">
              <w:smartTagPr>
                <w:attr w:name="ProductID" w:val="4.635,50 m2"/>
              </w:smartTagPr>
              <w:r w:rsidRPr="009C67C9">
                <w:rPr>
                  <w:rFonts w:eastAsia="Times New Roman" w:cstheme="minorHAnsi"/>
                  <w:b/>
                  <w:sz w:val="20"/>
                  <w:szCs w:val="20"/>
                </w:rPr>
                <w:t>4.635,50 m</w:t>
              </w:r>
              <w:r w:rsidRPr="009C67C9">
                <w:rPr>
                  <w:rFonts w:eastAsia="Times New Roman" w:cstheme="minorHAnsi"/>
                  <w:b/>
                  <w:sz w:val="20"/>
                  <w:szCs w:val="20"/>
                  <w:vertAlign w:val="superscript"/>
                </w:rPr>
                <w:t>2</w:t>
              </w:r>
            </w:smartTag>
          </w:p>
        </w:tc>
      </w:tr>
      <w:tr w:rsidR="00D92936" w:rsidRPr="009C67C9" w:rsidTr="00D92936">
        <w:trPr>
          <w:jc w:val="center"/>
        </w:trPr>
        <w:tc>
          <w:tcPr>
            <w:tcW w:w="7609" w:type="dxa"/>
            <w:tcBorders>
              <w:top w:val="single" w:sz="12" w:space="0" w:color="auto"/>
            </w:tcBorders>
          </w:tcPr>
          <w:p w:rsidR="00D92936" w:rsidRPr="009C67C9" w:rsidRDefault="00D92936" w:rsidP="00D92936">
            <w:pPr>
              <w:spacing w:after="0" w:line="240" w:lineRule="auto"/>
              <w:jc w:val="both"/>
              <w:rPr>
                <w:rFonts w:eastAsia="Times New Roman" w:cstheme="minorHAnsi"/>
                <w:sz w:val="20"/>
                <w:szCs w:val="20"/>
              </w:rPr>
            </w:pPr>
            <w:r w:rsidRPr="009C67C9">
              <w:rPr>
                <w:rFonts w:eastAsia="Times New Roman" w:cstheme="minorHAnsi"/>
                <w:sz w:val="20"/>
                <w:szCs w:val="20"/>
              </w:rPr>
              <w:t>Košarkaško igralište</w:t>
            </w:r>
          </w:p>
        </w:tc>
        <w:tc>
          <w:tcPr>
            <w:tcW w:w="2073" w:type="dxa"/>
            <w:tcBorders>
              <w:top w:val="single" w:sz="12" w:space="0" w:color="auto"/>
            </w:tcBorders>
            <w:vAlign w:val="center"/>
          </w:tcPr>
          <w:p w:rsidR="00D92936" w:rsidRPr="009C67C9"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261,10 m2"/>
              </w:smartTagPr>
              <w:r w:rsidRPr="009C67C9">
                <w:rPr>
                  <w:rFonts w:eastAsia="Times New Roman" w:cstheme="minorHAnsi"/>
                  <w:sz w:val="20"/>
                  <w:szCs w:val="20"/>
                </w:rPr>
                <w:t>261,10 m</w:t>
              </w:r>
              <w:r w:rsidRPr="009C67C9">
                <w:rPr>
                  <w:rFonts w:eastAsia="Times New Roman" w:cstheme="minorHAnsi"/>
                  <w:sz w:val="20"/>
                  <w:szCs w:val="20"/>
                  <w:vertAlign w:val="superscript"/>
                </w:rPr>
                <w:t>2</w:t>
              </w:r>
            </w:smartTag>
          </w:p>
        </w:tc>
      </w:tr>
      <w:tr w:rsidR="00D92936" w:rsidRPr="009C67C9" w:rsidTr="00D92936">
        <w:trPr>
          <w:jc w:val="center"/>
        </w:trPr>
        <w:tc>
          <w:tcPr>
            <w:tcW w:w="7609" w:type="dxa"/>
          </w:tcPr>
          <w:p w:rsidR="00D92936" w:rsidRPr="009C67C9" w:rsidRDefault="00D92936" w:rsidP="00D92936">
            <w:pPr>
              <w:spacing w:after="0" w:line="240" w:lineRule="auto"/>
              <w:jc w:val="both"/>
              <w:rPr>
                <w:rFonts w:eastAsia="Times New Roman" w:cstheme="minorHAnsi"/>
                <w:sz w:val="20"/>
                <w:szCs w:val="20"/>
              </w:rPr>
            </w:pPr>
            <w:r w:rsidRPr="009C67C9">
              <w:rPr>
                <w:rFonts w:eastAsia="Times New Roman" w:cstheme="minorHAnsi"/>
                <w:sz w:val="20"/>
                <w:szCs w:val="20"/>
              </w:rPr>
              <w:t>Univerzalno nogometno-rukometno igralište</w:t>
            </w:r>
          </w:p>
        </w:tc>
        <w:tc>
          <w:tcPr>
            <w:tcW w:w="2073" w:type="dxa"/>
            <w:vAlign w:val="center"/>
          </w:tcPr>
          <w:p w:rsidR="00D92936" w:rsidRPr="009C67C9"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1.082,50 m2"/>
              </w:smartTagPr>
              <w:r w:rsidRPr="009C67C9">
                <w:rPr>
                  <w:rFonts w:eastAsia="Times New Roman" w:cstheme="minorHAnsi"/>
                  <w:sz w:val="20"/>
                  <w:szCs w:val="20"/>
                </w:rPr>
                <w:t>1.082,50 m</w:t>
              </w:r>
              <w:r w:rsidRPr="009C67C9">
                <w:rPr>
                  <w:rFonts w:eastAsia="Times New Roman" w:cstheme="minorHAnsi"/>
                  <w:sz w:val="20"/>
                  <w:szCs w:val="20"/>
                  <w:vertAlign w:val="superscript"/>
                </w:rPr>
                <w:t>2</w:t>
              </w:r>
            </w:smartTag>
          </w:p>
        </w:tc>
      </w:tr>
      <w:tr w:rsidR="00D92936" w:rsidRPr="009C67C9" w:rsidTr="00D92936">
        <w:trPr>
          <w:jc w:val="center"/>
        </w:trPr>
        <w:tc>
          <w:tcPr>
            <w:tcW w:w="7609" w:type="dxa"/>
          </w:tcPr>
          <w:p w:rsidR="00D92936" w:rsidRPr="009C67C9" w:rsidRDefault="00D92936" w:rsidP="00D92936">
            <w:pPr>
              <w:spacing w:after="0" w:line="240" w:lineRule="auto"/>
              <w:rPr>
                <w:rFonts w:eastAsia="Times New Roman" w:cstheme="minorHAnsi"/>
                <w:sz w:val="20"/>
                <w:szCs w:val="20"/>
              </w:rPr>
            </w:pPr>
            <w:r w:rsidRPr="009C67C9">
              <w:rPr>
                <w:rFonts w:eastAsia="Times New Roman" w:cstheme="minorHAnsi"/>
                <w:sz w:val="20"/>
                <w:szCs w:val="20"/>
              </w:rPr>
              <w:t>Ostalo:</w:t>
            </w:r>
          </w:p>
          <w:p w:rsidR="00D92936" w:rsidRPr="009C67C9" w:rsidRDefault="00D92936" w:rsidP="00D92936">
            <w:pPr>
              <w:numPr>
                <w:ilvl w:val="0"/>
                <w:numId w:val="15"/>
              </w:numPr>
              <w:spacing w:after="0" w:line="240" w:lineRule="auto"/>
              <w:rPr>
                <w:rFonts w:eastAsia="Times New Roman" w:cstheme="minorHAnsi"/>
                <w:sz w:val="20"/>
                <w:szCs w:val="20"/>
              </w:rPr>
            </w:pPr>
            <w:r w:rsidRPr="009C67C9">
              <w:rPr>
                <w:rFonts w:eastAsia="Times New Roman" w:cstheme="minorHAnsi"/>
                <w:sz w:val="20"/>
                <w:szCs w:val="20"/>
              </w:rPr>
              <w:t>zelene površine ispred i oko školske zgrade, te dvorane i igrališta</w:t>
            </w:r>
          </w:p>
          <w:p w:rsidR="00D92936" w:rsidRPr="009C67C9" w:rsidRDefault="00D92936" w:rsidP="00D92936">
            <w:pPr>
              <w:numPr>
                <w:ilvl w:val="0"/>
                <w:numId w:val="15"/>
              </w:numPr>
              <w:spacing w:after="0" w:line="240" w:lineRule="auto"/>
              <w:rPr>
                <w:rFonts w:eastAsia="Times New Roman" w:cstheme="minorHAnsi"/>
                <w:sz w:val="20"/>
                <w:szCs w:val="20"/>
              </w:rPr>
            </w:pPr>
            <w:r w:rsidRPr="009C67C9">
              <w:rPr>
                <w:rFonts w:eastAsia="Times New Roman" w:cstheme="minorHAnsi"/>
                <w:sz w:val="20"/>
                <w:szCs w:val="20"/>
              </w:rPr>
              <w:t>pristupni put</w:t>
            </w:r>
          </w:p>
          <w:p w:rsidR="00D92936" w:rsidRPr="009C67C9" w:rsidRDefault="00D92936" w:rsidP="00D92936">
            <w:pPr>
              <w:numPr>
                <w:ilvl w:val="0"/>
                <w:numId w:val="15"/>
              </w:numPr>
              <w:spacing w:after="0" w:line="240" w:lineRule="auto"/>
              <w:rPr>
                <w:rFonts w:eastAsia="Times New Roman" w:cstheme="minorHAnsi"/>
                <w:sz w:val="20"/>
                <w:szCs w:val="20"/>
              </w:rPr>
            </w:pPr>
            <w:r w:rsidRPr="009C67C9">
              <w:rPr>
                <w:rFonts w:eastAsia="Times New Roman" w:cstheme="minorHAnsi"/>
                <w:sz w:val="20"/>
                <w:szCs w:val="20"/>
              </w:rPr>
              <w:t>pristupne staze</w:t>
            </w:r>
          </w:p>
          <w:p w:rsidR="00D92936" w:rsidRPr="009C67C9" w:rsidRDefault="00D92936" w:rsidP="00D92936">
            <w:pPr>
              <w:numPr>
                <w:ilvl w:val="0"/>
                <w:numId w:val="15"/>
              </w:numPr>
              <w:spacing w:after="0" w:line="240" w:lineRule="auto"/>
              <w:rPr>
                <w:rFonts w:eastAsia="Times New Roman" w:cstheme="minorHAnsi"/>
                <w:sz w:val="20"/>
                <w:szCs w:val="20"/>
              </w:rPr>
            </w:pPr>
            <w:r w:rsidRPr="009C67C9">
              <w:rPr>
                <w:rFonts w:eastAsia="Times New Roman" w:cstheme="minorHAnsi"/>
                <w:sz w:val="20"/>
                <w:szCs w:val="20"/>
              </w:rPr>
              <w:t>dvorišna parkirališta</w:t>
            </w:r>
          </w:p>
        </w:tc>
        <w:tc>
          <w:tcPr>
            <w:tcW w:w="2073" w:type="dxa"/>
          </w:tcPr>
          <w:p w:rsidR="00D92936" w:rsidRPr="009C67C9" w:rsidRDefault="00D92936" w:rsidP="00D92936">
            <w:pPr>
              <w:spacing w:after="0" w:line="240" w:lineRule="auto"/>
              <w:rPr>
                <w:rFonts w:eastAsia="Times New Roman" w:cstheme="minorHAnsi"/>
                <w:sz w:val="20"/>
                <w:szCs w:val="20"/>
              </w:rPr>
            </w:pPr>
          </w:p>
          <w:p w:rsidR="00D92936" w:rsidRPr="009C67C9" w:rsidRDefault="00D92936" w:rsidP="00D92936">
            <w:pPr>
              <w:spacing w:after="0" w:line="240" w:lineRule="auto"/>
              <w:rPr>
                <w:rFonts w:eastAsia="Times New Roman" w:cstheme="minorHAnsi"/>
                <w:sz w:val="20"/>
                <w:szCs w:val="20"/>
              </w:rPr>
            </w:pPr>
          </w:p>
          <w:p w:rsidR="00D92936" w:rsidRPr="009C67C9" w:rsidRDefault="00D92936" w:rsidP="00D92936">
            <w:pPr>
              <w:spacing w:after="0" w:line="240" w:lineRule="auto"/>
              <w:rPr>
                <w:rFonts w:eastAsia="Times New Roman" w:cstheme="minorHAnsi"/>
                <w:sz w:val="20"/>
                <w:szCs w:val="20"/>
              </w:rPr>
            </w:pPr>
          </w:p>
          <w:p w:rsidR="00D92936" w:rsidRPr="009C67C9" w:rsidRDefault="00D92936" w:rsidP="00D92936">
            <w:pPr>
              <w:spacing w:after="0" w:line="240" w:lineRule="auto"/>
              <w:rPr>
                <w:rFonts w:eastAsia="Times New Roman" w:cstheme="minorHAnsi"/>
                <w:sz w:val="20"/>
                <w:szCs w:val="20"/>
              </w:rPr>
            </w:pPr>
          </w:p>
          <w:p w:rsidR="00D92936" w:rsidRPr="009C67C9" w:rsidRDefault="00D92936" w:rsidP="00D92936">
            <w:pPr>
              <w:spacing w:after="0" w:line="240" w:lineRule="auto"/>
              <w:rPr>
                <w:rFonts w:eastAsia="Times New Roman" w:cstheme="minorHAnsi"/>
                <w:sz w:val="20"/>
                <w:szCs w:val="20"/>
              </w:rPr>
            </w:pPr>
            <w:smartTag w:uri="urn:schemas-microsoft-com:office:smarttags" w:element="metricconverter">
              <w:smartTagPr>
                <w:attr w:name="ProductID" w:val="3.291,90 m2"/>
              </w:smartTagPr>
              <w:r w:rsidRPr="009C67C9">
                <w:rPr>
                  <w:rFonts w:eastAsia="Times New Roman" w:cstheme="minorHAnsi"/>
                  <w:sz w:val="20"/>
                  <w:szCs w:val="20"/>
                </w:rPr>
                <w:t>3.291,90 m</w:t>
              </w:r>
              <w:r w:rsidRPr="009C67C9">
                <w:rPr>
                  <w:rFonts w:eastAsia="Times New Roman" w:cstheme="minorHAnsi"/>
                  <w:sz w:val="20"/>
                  <w:szCs w:val="20"/>
                  <w:vertAlign w:val="superscript"/>
                </w:rPr>
                <w:t>2</w:t>
              </w:r>
            </w:smartTag>
          </w:p>
        </w:tc>
      </w:tr>
    </w:tbl>
    <w:p w:rsidR="00D92936" w:rsidRPr="009C67C9" w:rsidRDefault="00D92936" w:rsidP="00D92936">
      <w:pPr>
        <w:spacing w:after="0" w:line="240" w:lineRule="auto"/>
        <w:ind w:left="720"/>
        <w:rPr>
          <w:rFonts w:eastAsia="Times New Roman" w:cstheme="minorHAnsi"/>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gridCol w:w="1240"/>
        <w:gridCol w:w="1820"/>
        <w:gridCol w:w="2340"/>
        <w:gridCol w:w="1047"/>
        <w:gridCol w:w="1047"/>
      </w:tblGrid>
      <w:tr w:rsidR="005A473F" w:rsidRPr="009C67C9" w:rsidTr="00B56DFF">
        <w:trPr>
          <w:jc w:val="center"/>
        </w:trPr>
        <w:tc>
          <w:tcPr>
            <w:tcW w:w="2139" w:type="dxa"/>
            <w:tcBorders>
              <w:right w:val="single" w:sz="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Redni broj učionice:</w:t>
            </w:r>
          </w:p>
        </w:tc>
        <w:tc>
          <w:tcPr>
            <w:tcW w:w="1240" w:type="dxa"/>
            <w:tcBorders>
              <w:left w:val="single" w:sz="2" w:space="0" w:color="auto"/>
              <w:right w:val="single" w:sz="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Površina:</w:t>
            </w:r>
          </w:p>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 m</w:t>
            </w:r>
            <w:r w:rsidRPr="009C67C9">
              <w:rPr>
                <w:rFonts w:eastAsia="Times New Roman" w:cstheme="minorHAnsi"/>
                <w:sz w:val="20"/>
                <w:szCs w:val="20"/>
                <w:vertAlign w:val="superscript"/>
              </w:rPr>
              <w:t>2</w:t>
            </w:r>
            <w:r w:rsidRPr="009C67C9">
              <w:rPr>
                <w:rFonts w:eastAsia="Times New Roman" w:cstheme="minorHAnsi"/>
                <w:sz w:val="20"/>
                <w:szCs w:val="20"/>
              </w:rPr>
              <w:t>)</w:t>
            </w:r>
          </w:p>
        </w:tc>
        <w:tc>
          <w:tcPr>
            <w:tcW w:w="1820" w:type="dxa"/>
            <w:tcBorders>
              <w:left w:val="single" w:sz="2" w:space="0" w:color="auto"/>
              <w:right w:val="single" w:sz="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Namjena:</w:t>
            </w:r>
          </w:p>
        </w:tc>
        <w:tc>
          <w:tcPr>
            <w:tcW w:w="2340" w:type="dxa"/>
            <w:tcBorders>
              <w:left w:val="single" w:sz="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Korisnik:</w:t>
            </w:r>
          </w:p>
        </w:tc>
        <w:tc>
          <w:tcPr>
            <w:tcW w:w="2094" w:type="dxa"/>
            <w:gridSpan w:val="2"/>
            <w:tcBorders>
              <w:left w:val="single" w:sz="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Šifra stanja (1,2,3)</w:t>
            </w:r>
          </w:p>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do 50% ………..1</w:t>
            </w:r>
          </w:p>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od 51-70%……. 2</w:t>
            </w:r>
          </w:p>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od 71-100%……3</w:t>
            </w:r>
          </w:p>
        </w:tc>
      </w:tr>
      <w:tr w:rsidR="005A473F" w:rsidRPr="009C67C9" w:rsidTr="00B56DFF">
        <w:trPr>
          <w:jc w:val="center"/>
        </w:trPr>
        <w:tc>
          <w:tcPr>
            <w:tcW w:w="2139" w:type="dxa"/>
            <w:tcBorders>
              <w:bottom w:val="single" w:sz="12" w:space="0" w:color="auto"/>
              <w:right w:val="single" w:sz="2" w:space="0" w:color="auto"/>
            </w:tcBorders>
            <w:vAlign w:val="center"/>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SUTEREN:</w:t>
            </w:r>
          </w:p>
        </w:tc>
        <w:tc>
          <w:tcPr>
            <w:tcW w:w="1240" w:type="dxa"/>
            <w:tcBorders>
              <w:left w:val="single" w:sz="2" w:space="0" w:color="auto"/>
              <w:bottom w:val="single" w:sz="12" w:space="0" w:color="auto"/>
              <w:right w:val="single" w:sz="2" w:space="0" w:color="auto"/>
            </w:tcBorders>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1.150,60</w:t>
            </w:r>
          </w:p>
        </w:tc>
        <w:tc>
          <w:tcPr>
            <w:tcW w:w="1820" w:type="dxa"/>
            <w:tcBorders>
              <w:left w:val="single" w:sz="2" w:space="0" w:color="auto"/>
              <w:bottom w:val="single" w:sz="12" w:space="0" w:color="auto"/>
              <w:right w:val="single" w:sz="2" w:space="0" w:color="auto"/>
            </w:tcBorders>
            <w:vAlign w:val="center"/>
          </w:tcPr>
          <w:p w:rsidR="005A473F" w:rsidRPr="009C67C9" w:rsidRDefault="005A473F" w:rsidP="005A473F">
            <w:pPr>
              <w:spacing w:after="0" w:line="240" w:lineRule="auto"/>
              <w:rPr>
                <w:rFonts w:eastAsia="Times New Roman" w:cstheme="minorHAnsi"/>
                <w:sz w:val="20"/>
                <w:szCs w:val="20"/>
              </w:rPr>
            </w:pPr>
          </w:p>
        </w:tc>
        <w:tc>
          <w:tcPr>
            <w:tcW w:w="2340" w:type="dxa"/>
            <w:tcBorders>
              <w:left w:val="single" w:sz="2" w:space="0" w:color="auto"/>
              <w:bottom w:val="single" w:sz="12" w:space="0" w:color="auto"/>
            </w:tcBorders>
            <w:vAlign w:val="center"/>
          </w:tcPr>
          <w:p w:rsidR="005A473F" w:rsidRPr="009C67C9" w:rsidRDefault="005A473F" w:rsidP="005A473F">
            <w:pPr>
              <w:spacing w:after="0" w:line="240" w:lineRule="auto"/>
              <w:rPr>
                <w:rFonts w:eastAsia="Times New Roman" w:cstheme="minorHAnsi"/>
                <w:sz w:val="20"/>
                <w:szCs w:val="20"/>
              </w:rPr>
            </w:pPr>
          </w:p>
        </w:tc>
        <w:tc>
          <w:tcPr>
            <w:tcW w:w="1047" w:type="dxa"/>
            <w:tcBorders>
              <w:left w:val="single" w:sz="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Opća oprema</w:t>
            </w:r>
          </w:p>
        </w:tc>
        <w:tc>
          <w:tcPr>
            <w:tcW w:w="1047" w:type="dxa"/>
            <w:tcBorders>
              <w:left w:val="single" w:sz="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Didaktička</w:t>
            </w:r>
          </w:p>
        </w:tc>
      </w:tr>
      <w:tr w:rsidR="005A473F" w:rsidRPr="009C67C9" w:rsidTr="00B56DFF">
        <w:trPr>
          <w:jc w:val="center"/>
        </w:trPr>
        <w:tc>
          <w:tcPr>
            <w:tcW w:w="2139" w:type="dxa"/>
            <w:tcBorders>
              <w:top w:val="single" w:sz="12" w:space="0" w:color="auto"/>
              <w:right w:val="single" w:sz="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S1</w:t>
            </w:r>
          </w:p>
        </w:tc>
        <w:tc>
          <w:tcPr>
            <w:tcW w:w="1240" w:type="dxa"/>
            <w:tcBorders>
              <w:top w:val="single" w:sz="12" w:space="0" w:color="auto"/>
              <w:left w:val="single" w:sz="2" w:space="0" w:color="auto"/>
              <w:right w:val="single" w:sz="2" w:space="0" w:color="auto"/>
            </w:tcBorders>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44,50</w:t>
            </w:r>
          </w:p>
        </w:tc>
        <w:tc>
          <w:tcPr>
            <w:tcW w:w="1820" w:type="dxa"/>
            <w:tcBorders>
              <w:top w:val="single" w:sz="12" w:space="0" w:color="auto"/>
              <w:left w:val="single" w:sz="2" w:space="0" w:color="auto"/>
              <w:right w:val="single" w:sz="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Tehnička kultura</w:t>
            </w:r>
          </w:p>
          <w:p w:rsidR="005A473F" w:rsidRPr="009C67C9" w:rsidRDefault="005A473F" w:rsidP="005A473F">
            <w:pPr>
              <w:spacing w:after="0" w:line="240" w:lineRule="auto"/>
              <w:rPr>
                <w:rFonts w:eastAsia="Times New Roman" w:cstheme="minorHAnsi"/>
                <w:sz w:val="20"/>
                <w:szCs w:val="20"/>
              </w:rPr>
            </w:pPr>
          </w:p>
        </w:tc>
        <w:tc>
          <w:tcPr>
            <w:tcW w:w="2340" w:type="dxa"/>
            <w:tcBorders>
              <w:top w:val="single" w:sz="12" w:space="0" w:color="auto"/>
              <w:left w:val="single" w:sz="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Više korisnika</w:t>
            </w:r>
          </w:p>
        </w:tc>
        <w:tc>
          <w:tcPr>
            <w:tcW w:w="1047" w:type="dxa"/>
            <w:tcBorders>
              <w:top w:val="single" w:sz="12" w:space="0" w:color="auto"/>
              <w:left w:val="single" w:sz="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tcBorders>
              <w:top w:val="single" w:sz="12" w:space="0" w:color="auto"/>
              <w:left w:val="single" w:sz="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S2</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44,00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Vjeronauk</w:t>
            </w:r>
          </w:p>
        </w:tc>
        <w:tc>
          <w:tcPr>
            <w:tcW w:w="2340" w:type="dxa"/>
          </w:tcPr>
          <w:p w:rsidR="005A473F" w:rsidRPr="009C67C9" w:rsidRDefault="005A473F" w:rsidP="005A473F">
            <w:pPr>
              <w:spacing w:after="0" w:line="240" w:lineRule="auto"/>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S3</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68,50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Informatika</w:t>
            </w:r>
          </w:p>
        </w:tc>
        <w:tc>
          <w:tcPr>
            <w:tcW w:w="234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Zlatica Čolja-Hršak</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S4</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90,00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Mala dvorana s ogledalima </w:t>
            </w:r>
          </w:p>
        </w:tc>
        <w:tc>
          <w:tcPr>
            <w:tcW w:w="234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Više korisnika</w:t>
            </w:r>
          </w:p>
          <w:p w:rsidR="005A473F" w:rsidRPr="009C67C9" w:rsidRDefault="005A473F" w:rsidP="005A473F">
            <w:pPr>
              <w:spacing w:after="0" w:line="240" w:lineRule="auto"/>
              <w:rPr>
                <w:rFonts w:eastAsia="Times New Roman" w:cstheme="minorHAnsi"/>
                <w:sz w:val="20"/>
                <w:szCs w:val="20"/>
              </w:rPr>
            </w:pPr>
          </w:p>
          <w:p w:rsidR="005A473F" w:rsidRPr="009C67C9" w:rsidRDefault="005A473F" w:rsidP="005A473F">
            <w:pPr>
              <w:spacing w:after="0" w:line="240" w:lineRule="auto"/>
              <w:rPr>
                <w:rFonts w:eastAsia="Times New Roman" w:cstheme="minorHAnsi"/>
                <w:sz w:val="20"/>
                <w:szCs w:val="20"/>
              </w:rPr>
            </w:pPr>
          </w:p>
          <w:p w:rsidR="005A473F" w:rsidRPr="009C67C9" w:rsidRDefault="005A473F" w:rsidP="005A473F">
            <w:pPr>
              <w:spacing w:after="0" w:line="240" w:lineRule="auto"/>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lastRenderedPageBreak/>
              <w:t>S5</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95,00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Blagovaonica</w:t>
            </w:r>
          </w:p>
        </w:tc>
        <w:tc>
          <w:tcPr>
            <w:tcW w:w="234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Učenici</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S6</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121,50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Kuhinja</w:t>
            </w:r>
          </w:p>
        </w:tc>
        <w:tc>
          <w:tcPr>
            <w:tcW w:w="234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Kuharice</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Ukupna površina </w:t>
            </w:r>
          </w:p>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S1-S6</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463,50</w:t>
            </w:r>
          </w:p>
        </w:tc>
        <w:tc>
          <w:tcPr>
            <w:tcW w:w="1820" w:type="dxa"/>
          </w:tcPr>
          <w:p w:rsidR="005A473F" w:rsidRPr="009C67C9" w:rsidRDefault="005A473F" w:rsidP="005A473F">
            <w:pPr>
              <w:spacing w:after="0" w:line="240" w:lineRule="auto"/>
              <w:rPr>
                <w:rFonts w:eastAsia="Times New Roman" w:cstheme="minorHAnsi"/>
                <w:sz w:val="20"/>
                <w:szCs w:val="20"/>
              </w:rPr>
            </w:pPr>
          </w:p>
        </w:tc>
        <w:tc>
          <w:tcPr>
            <w:tcW w:w="2340" w:type="dxa"/>
          </w:tcPr>
          <w:p w:rsidR="005A473F" w:rsidRPr="009C67C9" w:rsidRDefault="005A473F" w:rsidP="005A473F">
            <w:pPr>
              <w:spacing w:after="0" w:line="240" w:lineRule="auto"/>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Borders>
              <w:bottom w:val="single" w:sz="12" w:space="0" w:color="auto"/>
              <w:right w:val="single" w:sz="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Ostalo:</w:t>
            </w:r>
          </w:p>
        </w:tc>
        <w:tc>
          <w:tcPr>
            <w:tcW w:w="1240" w:type="dxa"/>
            <w:tcBorders>
              <w:left w:val="single" w:sz="2" w:space="0" w:color="auto"/>
              <w:bottom w:val="single" w:sz="12" w:space="0" w:color="auto"/>
              <w:right w:val="single" w:sz="2" w:space="0" w:color="auto"/>
            </w:tcBorders>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687,10</w:t>
            </w:r>
          </w:p>
        </w:tc>
        <w:tc>
          <w:tcPr>
            <w:tcW w:w="1820" w:type="dxa"/>
            <w:tcBorders>
              <w:left w:val="single" w:sz="2" w:space="0" w:color="auto"/>
              <w:bottom w:val="single" w:sz="12" w:space="0" w:color="auto"/>
              <w:right w:val="single" w:sz="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Plinska kotlovnica, prostori za domare, sanitarni čvorovi, hodnici, ostave i druge neuređene prostorije</w:t>
            </w:r>
          </w:p>
        </w:tc>
        <w:tc>
          <w:tcPr>
            <w:tcW w:w="2340" w:type="dxa"/>
            <w:tcBorders>
              <w:left w:val="single" w:sz="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Više korisnika</w:t>
            </w:r>
          </w:p>
        </w:tc>
        <w:tc>
          <w:tcPr>
            <w:tcW w:w="1047" w:type="dxa"/>
            <w:tcBorders>
              <w:left w:val="single" w:sz="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tcBorders>
              <w:left w:val="single" w:sz="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Borders>
              <w:top w:val="single" w:sz="12" w:space="0" w:color="auto"/>
              <w:bottom w:val="single" w:sz="12" w:space="0" w:color="auto"/>
              <w:right w:val="single" w:sz="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PRIZEMLJE:</w:t>
            </w:r>
          </w:p>
        </w:tc>
        <w:tc>
          <w:tcPr>
            <w:tcW w:w="1240" w:type="dxa"/>
            <w:tcBorders>
              <w:top w:val="single" w:sz="12" w:space="0" w:color="auto"/>
              <w:left w:val="single" w:sz="2" w:space="0" w:color="auto"/>
              <w:bottom w:val="single" w:sz="12" w:space="0" w:color="auto"/>
              <w:right w:val="single" w:sz="2" w:space="0" w:color="auto"/>
            </w:tcBorders>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1.150,60</w:t>
            </w:r>
          </w:p>
        </w:tc>
        <w:tc>
          <w:tcPr>
            <w:tcW w:w="1820" w:type="dxa"/>
            <w:tcBorders>
              <w:top w:val="single" w:sz="12" w:space="0" w:color="auto"/>
              <w:left w:val="single" w:sz="2" w:space="0" w:color="auto"/>
              <w:bottom w:val="single" w:sz="12" w:space="0" w:color="auto"/>
              <w:right w:val="single" w:sz="2" w:space="0" w:color="auto"/>
            </w:tcBorders>
          </w:tcPr>
          <w:p w:rsidR="005A473F" w:rsidRPr="009C67C9" w:rsidRDefault="005A473F" w:rsidP="005A473F">
            <w:pPr>
              <w:spacing w:after="0" w:line="240" w:lineRule="auto"/>
              <w:rPr>
                <w:rFonts w:eastAsia="Times New Roman" w:cstheme="minorHAnsi"/>
                <w:sz w:val="20"/>
                <w:szCs w:val="20"/>
              </w:rPr>
            </w:pPr>
          </w:p>
        </w:tc>
        <w:tc>
          <w:tcPr>
            <w:tcW w:w="2340" w:type="dxa"/>
            <w:tcBorders>
              <w:top w:val="single" w:sz="12" w:space="0" w:color="auto"/>
              <w:left w:val="single" w:sz="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p>
        </w:tc>
        <w:tc>
          <w:tcPr>
            <w:tcW w:w="1047" w:type="dxa"/>
            <w:tcBorders>
              <w:top w:val="single" w:sz="12" w:space="0" w:color="auto"/>
              <w:left w:val="single" w:sz="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c>
          <w:tcPr>
            <w:tcW w:w="1047" w:type="dxa"/>
            <w:tcBorders>
              <w:top w:val="single" w:sz="12" w:space="0" w:color="auto"/>
              <w:left w:val="single" w:sz="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Borders>
              <w:top w:val="single" w:sz="12" w:space="0" w:color="auto"/>
              <w:right w:val="single" w:sz="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1</w:t>
            </w:r>
          </w:p>
        </w:tc>
        <w:tc>
          <w:tcPr>
            <w:tcW w:w="1240" w:type="dxa"/>
            <w:tcBorders>
              <w:top w:val="single" w:sz="12" w:space="0" w:color="auto"/>
              <w:left w:val="single" w:sz="2" w:space="0" w:color="auto"/>
            </w:tcBorders>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108,00</w:t>
            </w:r>
          </w:p>
        </w:tc>
        <w:tc>
          <w:tcPr>
            <w:tcW w:w="1820" w:type="dxa"/>
            <w:tcBorders>
              <w:top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Uredi: ravnatelj, tajništvo, računovodstvo, stručna služba</w:t>
            </w:r>
          </w:p>
        </w:tc>
        <w:tc>
          <w:tcPr>
            <w:tcW w:w="2340" w:type="dxa"/>
            <w:tcBorders>
              <w:top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Više korisnika</w:t>
            </w:r>
          </w:p>
        </w:tc>
        <w:tc>
          <w:tcPr>
            <w:tcW w:w="1047" w:type="dxa"/>
            <w:tcBorders>
              <w:top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tcBorders>
              <w:top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2</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71,00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Zbornica</w:t>
            </w:r>
          </w:p>
        </w:tc>
        <w:tc>
          <w:tcPr>
            <w:tcW w:w="234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Više korisnika</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3</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50,00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Knjižnica</w:t>
            </w:r>
          </w:p>
        </w:tc>
        <w:tc>
          <w:tcPr>
            <w:tcW w:w="2340" w:type="dxa"/>
          </w:tcPr>
          <w:p w:rsidR="005A473F" w:rsidRPr="009C67C9" w:rsidRDefault="00854240" w:rsidP="005A473F">
            <w:pPr>
              <w:spacing w:after="0" w:line="240" w:lineRule="auto"/>
              <w:rPr>
                <w:rFonts w:eastAsia="Times New Roman" w:cstheme="minorHAnsi"/>
                <w:sz w:val="20"/>
                <w:szCs w:val="20"/>
              </w:rPr>
            </w:pPr>
            <w:r>
              <w:rPr>
                <w:rFonts w:eastAsia="Times New Roman" w:cstheme="minorHAnsi"/>
                <w:sz w:val="20"/>
                <w:szCs w:val="20"/>
              </w:rPr>
              <w:t>Rahela Frelih</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4</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53,00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Geografija</w:t>
            </w:r>
          </w:p>
        </w:tc>
        <w:tc>
          <w:tcPr>
            <w:tcW w:w="234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Mislav Pavletić, Tomislav Zorić, više korisnika</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5</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53,00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Biologija</w:t>
            </w:r>
          </w:p>
        </w:tc>
        <w:tc>
          <w:tcPr>
            <w:tcW w:w="234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Vinka Marić, više korisnika</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6</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37,00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Odjel poludnevnog boravka</w:t>
            </w:r>
          </w:p>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Kabinet biologije</w:t>
            </w:r>
          </w:p>
        </w:tc>
        <w:tc>
          <w:tcPr>
            <w:tcW w:w="2340" w:type="dxa"/>
          </w:tcPr>
          <w:p w:rsidR="005A473F" w:rsidRPr="009C67C9" w:rsidRDefault="005A473F" w:rsidP="00854240">
            <w:pPr>
              <w:spacing w:after="0" w:line="240" w:lineRule="auto"/>
              <w:rPr>
                <w:rFonts w:eastAsia="Times New Roman" w:cstheme="minorHAnsi"/>
                <w:sz w:val="20"/>
                <w:szCs w:val="20"/>
              </w:rPr>
            </w:pPr>
            <w:r w:rsidRPr="009C67C9">
              <w:rPr>
                <w:rFonts w:eastAsia="Times New Roman" w:cstheme="minorHAnsi"/>
                <w:sz w:val="20"/>
                <w:szCs w:val="20"/>
              </w:rPr>
              <w:t xml:space="preserve">OPB </w:t>
            </w:r>
            <w:r w:rsidR="00854240">
              <w:rPr>
                <w:rFonts w:eastAsia="Times New Roman" w:cstheme="minorHAnsi"/>
                <w:b/>
                <w:sz w:val="20"/>
                <w:szCs w:val="20"/>
              </w:rPr>
              <w:t>–</w:t>
            </w:r>
            <w:r w:rsidR="00854240">
              <w:rPr>
                <w:rFonts w:eastAsia="Times New Roman" w:cstheme="minorHAnsi"/>
                <w:sz w:val="20"/>
                <w:szCs w:val="20"/>
              </w:rPr>
              <w:t>Maja Matorić</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7</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69,00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Likovna kultura, Glazbena kultura</w:t>
            </w:r>
          </w:p>
        </w:tc>
        <w:tc>
          <w:tcPr>
            <w:tcW w:w="234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Jurana Linarić Mihalić, </w:t>
            </w:r>
          </w:p>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Lidija Balog Petrović, više korisnika</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7 a</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13,00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Kabinet likovne kulture</w:t>
            </w:r>
          </w:p>
        </w:tc>
        <w:tc>
          <w:tcPr>
            <w:tcW w:w="234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Jurana Linarić Mihalić </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8</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69,00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Povijest</w:t>
            </w:r>
          </w:p>
        </w:tc>
        <w:tc>
          <w:tcPr>
            <w:tcW w:w="2340" w:type="dxa"/>
          </w:tcPr>
          <w:p w:rsidR="005A473F" w:rsidRPr="009C67C9" w:rsidRDefault="00854240" w:rsidP="005A473F">
            <w:pPr>
              <w:spacing w:after="0" w:line="240" w:lineRule="auto"/>
              <w:rPr>
                <w:rFonts w:eastAsia="Times New Roman" w:cstheme="minorHAnsi"/>
                <w:sz w:val="20"/>
                <w:szCs w:val="20"/>
              </w:rPr>
            </w:pPr>
            <w:r>
              <w:rPr>
                <w:rFonts w:eastAsia="Times New Roman" w:cstheme="minorHAnsi"/>
                <w:sz w:val="20"/>
                <w:szCs w:val="20"/>
              </w:rPr>
              <w:t>Zrinka Dičak</w:t>
            </w:r>
            <w:r w:rsidR="005A473F" w:rsidRPr="009C67C9">
              <w:rPr>
                <w:rFonts w:eastAsia="Times New Roman" w:cstheme="minorHAnsi"/>
                <w:sz w:val="20"/>
                <w:szCs w:val="20"/>
              </w:rPr>
              <w:t xml:space="preserve">, </w:t>
            </w:r>
          </w:p>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Tomislav Zorić, više korisnika</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9     Nova učionica</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46,00</w:t>
            </w:r>
          </w:p>
        </w:tc>
        <w:tc>
          <w:tcPr>
            <w:tcW w:w="1820" w:type="dxa"/>
          </w:tcPr>
          <w:p w:rsidR="005A473F" w:rsidRPr="009C67C9" w:rsidRDefault="00530201" w:rsidP="005A473F">
            <w:pPr>
              <w:spacing w:after="0" w:line="240" w:lineRule="auto"/>
              <w:jc w:val="right"/>
              <w:rPr>
                <w:rFonts w:eastAsia="Times New Roman" w:cstheme="minorHAnsi"/>
                <w:sz w:val="20"/>
                <w:szCs w:val="20"/>
              </w:rPr>
            </w:pPr>
            <w:r w:rsidRPr="009C67C9">
              <w:rPr>
                <w:rFonts w:eastAsia="Times New Roman" w:cstheme="minorHAnsi"/>
                <w:sz w:val="20"/>
                <w:szCs w:val="20"/>
              </w:rPr>
              <w:t>Razredna nast.</w:t>
            </w:r>
            <w:r w:rsidR="00FC1526">
              <w:rPr>
                <w:rFonts w:eastAsia="Times New Roman" w:cstheme="minorHAnsi"/>
                <w:sz w:val="20"/>
                <w:szCs w:val="20"/>
              </w:rPr>
              <w:t xml:space="preserve"> 2</w:t>
            </w:r>
            <w:r w:rsidRPr="009C67C9">
              <w:rPr>
                <w:rFonts w:eastAsia="Times New Roman" w:cstheme="minorHAnsi"/>
                <w:sz w:val="20"/>
                <w:szCs w:val="20"/>
              </w:rPr>
              <w:t>.b</w:t>
            </w:r>
          </w:p>
        </w:tc>
        <w:tc>
          <w:tcPr>
            <w:tcW w:w="2340" w:type="dxa"/>
          </w:tcPr>
          <w:p w:rsidR="005A473F" w:rsidRPr="009C67C9" w:rsidRDefault="00854240" w:rsidP="005A473F">
            <w:pPr>
              <w:spacing w:after="0" w:line="240" w:lineRule="auto"/>
              <w:rPr>
                <w:rFonts w:eastAsia="Times New Roman" w:cstheme="minorHAnsi"/>
                <w:sz w:val="20"/>
                <w:szCs w:val="20"/>
              </w:rPr>
            </w:pPr>
            <w:r>
              <w:rPr>
                <w:rFonts w:eastAsia="Times New Roman" w:cstheme="minorHAnsi"/>
                <w:sz w:val="20"/>
                <w:szCs w:val="20"/>
              </w:rPr>
              <w:t>Nenad Bogdanić</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Ukupna površina </w:t>
            </w:r>
          </w:p>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 od 1. do 9. )</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p>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 xml:space="preserve">     569,00</w:t>
            </w:r>
          </w:p>
        </w:tc>
        <w:tc>
          <w:tcPr>
            <w:tcW w:w="1820" w:type="dxa"/>
          </w:tcPr>
          <w:p w:rsidR="005A473F" w:rsidRPr="009C67C9" w:rsidRDefault="005A473F" w:rsidP="005A473F">
            <w:pPr>
              <w:spacing w:after="0" w:line="240" w:lineRule="auto"/>
              <w:jc w:val="right"/>
              <w:rPr>
                <w:rFonts w:eastAsia="Times New Roman" w:cstheme="minorHAnsi"/>
                <w:sz w:val="20"/>
                <w:szCs w:val="20"/>
              </w:rPr>
            </w:pPr>
          </w:p>
        </w:tc>
        <w:tc>
          <w:tcPr>
            <w:tcW w:w="2340" w:type="dxa"/>
          </w:tcPr>
          <w:p w:rsidR="005A473F" w:rsidRPr="009C67C9" w:rsidRDefault="005A473F" w:rsidP="005A473F">
            <w:pPr>
              <w:spacing w:after="0" w:line="240" w:lineRule="auto"/>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Borders>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Ostalo:</w:t>
            </w:r>
          </w:p>
        </w:tc>
        <w:tc>
          <w:tcPr>
            <w:tcW w:w="1240" w:type="dxa"/>
            <w:tcBorders>
              <w:bottom w:val="single" w:sz="12" w:space="0" w:color="auto"/>
            </w:tcBorders>
            <w:vAlign w:val="bottom"/>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581,60</w:t>
            </w:r>
          </w:p>
        </w:tc>
        <w:tc>
          <w:tcPr>
            <w:tcW w:w="1820" w:type="dxa"/>
            <w:tcBorders>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Ulazno predvorje, sanit. čvorovi, stubište, hodnici s garder. prostorom </w:t>
            </w:r>
          </w:p>
        </w:tc>
        <w:tc>
          <w:tcPr>
            <w:tcW w:w="2340" w:type="dxa"/>
            <w:tcBorders>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Više korisnika</w:t>
            </w:r>
          </w:p>
        </w:tc>
        <w:tc>
          <w:tcPr>
            <w:tcW w:w="1047" w:type="dxa"/>
            <w:tcBorders>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tcBorders>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Borders>
              <w:top w:val="single" w:sz="1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I. KAT</w:t>
            </w:r>
          </w:p>
        </w:tc>
        <w:tc>
          <w:tcPr>
            <w:tcW w:w="1240" w:type="dxa"/>
            <w:tcBorders>
              <w:top w:val="single" w:sz="12" w:space="0" w:color="auto"/>
              <w:bottom w:val="single" w:sz="12" w:space="0" w:color="auto"/>
            </w:tcBorders>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1.150,60</w:t>
            </w:r>
          </w:p>
        </w:tc>
        <w:tc>
          <w:tcPr>
            <w:tcW w:w="1820" w:type="dxa"/>
            <w:tcBorders>
              <w:top w:val="single" w:sz="1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p>
        </w:tc>
        <w:tc>
          <w:tcPr>
            <w:tcW w:w="2340" w:type="dxa"/>
            <w:tcBorders>
              <w:top w:val="single" w:sz="1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Borders>
              <w:top w:val="single" w:sz="1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10</w:t>
            </w:r>
          </w:p>
        </w:tc>
        <w:tc>
          <w:tcPr>
            <w:tcW w:w="1240" w:type="dxa"/>
            <w:tcBorders>
              <w:top w:val="single" w:sz="12" w:space="0" w:color="auto"/>
              <w:bottom w:val="single" w:sz="12" w:space="0" w:color="auto"/>
            </w:tcBorders>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46</w:t>
            </w:r>
          </w:p>
        </w:tc>
        <w:tc>
          <w:tcPr>
            <w:tcW w:w="1820" w:type="dxa"/>
            <w:tcBorders>
              <w:top w:val="single" w:sz="1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Hrvatski jezik-nova učionica</w:t>
            </w:r>
          </w:p>
        </w:tc>
        <w:tc>
          <w:tcPr>
            <w:tcW w:w="2340" w:type="dxa"/>
            <w:tcBorders>
              <w:top w:val="single" w:sz="1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Marina Peterlin</w:t>
            </w:r>
          </w:p>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Julija Vejić </w:t>
            </w:r>
          </w:p>
        </w:tc>
        <w:tc>
          <w:tcPr>
            <w:tcW w:w="1047" w:type="dxa"/>
            <w:tcBorders>
              <w:top w:val="single" w:sz="1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Borders>
              <w:top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11</w:t>
            </w:r>
          </w:p>
        </w:tc>
        <w:tc>
          <w:tcPr>
            <w:tcW w:w="1240" w:type="dxa"/>
            <w:tcBorders>
              <w:top w:val="single" w:sz="12" w:space="0" w:color="auto"/>
            </w:tcBorders>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71,00</w:t>
            </w:r>
          </w:p>
        </w:tc>
        <w:tc>
          <w:tcPr>
            <w:tcW w:w="1820" w:type="dxa"/>
            <w:tcBorders>
              <w:top w:val="single" w:sz="12" w:space="0" w:color="auto"/>
            </w:tcBorders>
          </w:tcPr>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3.a</w:t>
            </w:r>
            <w:r w:rsidR="005A473F" w:rsidRPr="009C67C9">
              <w:rPr>
                <w:rFonts w:eastAsia="Times New Roman" w:cstheme="minorHAnsi"/>
                <w:sz w:val="20"/>
                <w:szCs w:val="20"/>
              </w:rPr>
              <w:t xml:space="preserve"> razred</w:t>
            </w:r>
          </w:p>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                       P.B.</w:t>
            </w:r>
          </w:p>
        </w:tc>
        <w:tc>
          <w:tcPr>
            <w:tcW w:w="2340" w:type="dxa"/>
            <w:tcBorders>
              <w:top w:val="single" w:sz="12" w:space="0" w:color="auto"/>
            </w:tcBorders>
          </w:tcPr>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Sanja Miklec</w:t>
            </w:r>
          </w:p>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Maja Plenča</w:t>
            </w:r>
          </w:p>
        </w:tc>
        <w:tc>
          <w:tcPr>
            <w:tcW w:w="1047" w:type="dxa"/>
            <w:tcBorders>
              <w:top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tcBorders>
              <w:top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12</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69,00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Kemija, Fizika</w:t>
            </w:r>
          </w:p>
        </w:tc>
        <w:tc>
          <w:tcPr>
            <w:tcW w:w="2340" w:type="dxa"/>
          </w:tcPr>
          <w:p w:rsidR="005A473F" w:rsidRPr="009C67C9" w:rsidRDefault="00530201" w:rsidP="005A473F">
            <w:pPr>
              <w:spacing w:after="0" w:line="240" w:lineRule="auto"/>
              <w:rPr>
                <w:rFonts w:eastAsia="Times New Roman" w:cstheme="minorHAnsi"/>
                <w:sz w:val="20"/>
                <w:szCs w:val="20"/>
              </w:rPr>
            </w:pPr>
            <w:r w:rsidRPr="009C67C9">
              <w:rPr>
                <w:rFonts w:eastAsia="Times New Roman" w:cstheme="minorHAnsi"/>
                <w:sz w:val="20"/>
                <w:szCs w:val="20"/>
              </w:rPr>
              <w:t>Marijana Žderić</w:t>
            </w:r>
            <w:r w:rsidR="005A473F" w:rsidRPr="009C67C9">
              <w:rPr>
                <w:rFonts w:eastAsia="Times New Roman" w:cstheme="minorHAnsi"/>
                <w:sz w:val="20"/>
                <w:szCs w:val="20"/>
              </w:rPr>
              <w:t>-kemija</w:t>
            </w:r>
          </w:p>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Gordana Tomić Šušnjara </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12 a</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14,00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Kabinet kemije i fizike</w:t>
            </w:r>
          </w:p>
        </w:tc>
        <w:tc>
          <w:tcPr>
            <w:tcW w:w="2340" w:type="dxa"/>
          </w:tcPr>
          <w:p w:rsidR="005A473F" w:rsidRPr="009C67C9" w:rsidRDefault="00530201" w:rsidP="005A473F">
            <w:pPr>
              <w:spacing w:after="0" w:line="240" w:lineRule="auto"/>
              <w:rPr>
                <w:rFonts w:eastAsia="Times New Roman" w:cstheme="minorHAnsi"/>
                <w:sz w:val="20"/>
                <w:szCs w:val="20"/>
              </w:rPr>
            </w:pPr>
            <w:r w:rsidRPr="009C67C9">
              <w:rPr>
                <w:rFonts w:eastAsia="Times New Roman" w:cstheme="minorHAnsi"/>
                <w:sz w:val="20"/>
                <w:szCs w:val="20"/>
              </w:rPr>
              <w:t>Marijana Žderić</w:t>
            </w:r>
            <w:r w:rsidR="005A473F" w:rsidRPr="009C67C9">
              <w:rPr>
                <w:rFonts w:eastAsia="Times New Roman" w:cstheme="minorHAnsi"/>
                <w:sz w:val="20"/>
                <w:szCs w:val="20"/>
              </w:rPr>
              <w:t>-kemija</w:t>
            </w:r>
          </w:p>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Gordana Tomić Šušnjara </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13</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72,00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Hrvatski jezik</w:t>
            </w:r>
          </w:p>
        </w:tc>
        <w:tc>
          <w:tcPr>
            <w:tcW w:w="2340" w:type="dxa"/>
          </w:tcPr>
          <w:p w:rsidR="005A473F" w:rsidRPr="009C67C9" w:rsidRDefault="00BE3EF0" w:rsidP="005A473F">
            <w:pPr>
              <w:spacing w:after="0" w:line="240" w:lineRule="auto"/>
              <w:rPr>
                <w:rFonts w:eastAsia="Times New Roman" w:cstheme="minorHAnsi"/>
                <w:sz w:val="20"/>
                <w:szCs w:val="20"/>
              </w:rPr>
            </w:pPr>
            <w:r>
              <w:rPr>
                <w:rFonts w:eastAsia="Times New Roman" w:cstheme="minorHAnsi"/>
                <w:sz w:val="20"/>
                <w:szCs w:val="20"/>
              </w:rPr>
              <w:t>Dijana Grbaš Jakšić</w:t>
            </w:r>
            <w:r w:rsidR="005A473F" w:rsidRPr="009C67C9">
              <w:rPr>
                <w:rFonts w:eastAsia="Times New Roman" w:cstheme="minorHAnsi"/>
                <w:sz w:val="20"/>
                <w:szCs w:val="20"/>
              </w:rPr>
              <w:t xml:space="preserve">, </w:t>
            </w:r>
          </w:p>
          <w:p w:rsidR="005A473F" w:rsidRPr="009C67C9" w:rsidRDefault="00BE3EF0" w:rsidP="005A473F">
            <w:pPr>
              <w:spacing w:after="0" w:line="240" w:lineRule="auto"/>
              <w:rPr>
                <w:rFonts w:eastAsia="Times New Roman" w:cstheme="minorHAnsi"/>
                <w:sz w:val="20"/>
                <w:szCs w:val="20"/>
              </w:rPr>
            </w:pPr>
            <w:r>
              <w:rPr>
                <w:rFonts w:eastAsia="Times New Roman" w:cstheme="minorHAnsi"/>
                <w:sz w:val="20"/>
                <w:szCs w:val="20"/>
              </w:rPr>
              <w:t>Ana Spindler</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14</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60,00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Matematika</w:t>
            </w:r>
          </w:p>
        </w:tc>
        <w:tc>
          <w:tcPr>
            <w:tcW w:w="234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Kristina Branković</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15</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58,00</w:t>
            </w:r>
          </w:p>
        </w:tc>
        <w:tc>
          <w:tcPr>
            <w:tcW w:w="1820" w:type="dxa"/>
          </w:tcPr>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4.b</w:t>
            </w:r>
            <w:r w:rsidR="005A473F" w:rsidRPr="009C67C9">
              <w:rPr>
                <w:rFonts w:eastAsia="Times New Roman" w:cstheme="minorHAnsi"/>
                <w:sz w:val="20"/>
                <w:szCs w:val="20"/>
              </w:rPr>
              <w:t xml:space="preserve"> razred</w:t>
            </w:r>
          </w:p>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Njemački</w:t>
            </w:r>
          </w:p>
        </w:tc>
        <w:tc>
          <w:tcPr>
            <w:tcW w:w="2340" w:type="dxa"/>
          </w:tcPr>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Vlasta Berger</w:t>
            </w:r>
            <w:r w:rsidR="005A473F" w:rsidRPr="009C67C9">
              <w:rPr>
                <w:rFonts w:eastAsia="Times New Roman" w:cstheme="minorHAnsi"/>
                <w:sz w:val="20"/>
                <w:szCs w:val="20"/>
              </w:rPr>
              <w:t xml:space="preserve">                Bojana Šarić</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16</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54,00</w:t>
            </w:r>
          </w:p>
        </w:tc>
        <w:tc>
          <w:tcPr>
            <w:tcW w:w="1820" w:type="dxa"/>
          </w:tcPr>
          <w:p w:rsidR="005A473F" w:rsidRPr="009C67C9" w:rsidRDefault="00530201" w:rsidP="005A473F">
            <w:pPr>
              <w:spacing w:after="0" w:line="240" w:lineRule="auto"/>
              <w:rPr>
                <w:rFonts w:eastAsia="Times New Roman" w:cstheme="minorHAnsi"/>
                <w:sz w:val="20"/>
                <w:szCs w:val="20"/>
              </w:rPr>
            </w:pPr>
            <w:r w:rsidRPr="009C67C9">
              <w:rPr>
                <w:rFonts w:eastAsia="Times New Roman" w:cstheme="minorHAnsi"/>
                <w:sz w:val="20"/>
                <w:szCs w:val="20"/>
              </w:rPr>
              <w:t>4</w:t>
            </w:r>
            <w:r w:rsidR="00803AF0">
              <w:rPr>
                <w:rFonts w:eastAsia="Times New Roman" w:cstheme="minorHAnsi"/>
                <w:sz w:val="20"/>
                <w:szCs w:val="20"/>
              </w:rPr>
              <w:t>.c</w:t>
            </w:r>
            <w:r w:rsidR="005A473F" w:rsidRPr="009C67C9">
              <w:rPr>
                <w:rFonts w:eastAsia="Times New Roman" w:cstheme="minorHAnsi"/>
                <w:sz w:val="20"/>
                <w:szCs w:val="20"/>
              </w:rPr>
              <w:t xml:space="preserve"> razred</w:t>
            </w:r>
          </w:p>
        </w:tc>
        <w:tc>
          <w:tcPr>
            <w:tcW w:w="2340" w:type="dxa"/>
          </w:tcPr>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Maja Vrankovečki</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17</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68,00</w:t>
            </w:r>
          </w:p>
        </w:tc>
        <w:tc>
          <w:tcPr>
            <w:tcW w:w="1820" w:type="dxa"/>
          </w:tcPr>
          <w:p w:rsidR="005A473F" w:rsidRPr="009C67C9" w:rsidRDefault="005A473F" w:rsidP="005A473F">
            <w:pPr>
              <w:spacing w:after="0" w:line="240" w:lineRule="auto"/>
              <w:rPr>
                <w:rFonts w:eastAsia="Times New Roman" w:cstheme="minorHAnsi"/>
                <w:sz w:val="20"/>
                <w:szCs w:val="20"/>
              </w:rPr>
            </w:pPr>
          </w:p>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Engleski jezik</w:t>
            </w:r>
          </w:p>
        </w:tc>
        <w:tc>
          <w:tcPr>
            <w:tcW w:w="234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Vesna Mužek, </w:t>
            </w:r>
          </w:p>
          <w:p w:rsidR="005A473F" w:rsidRPr="009C67C9" w:rsidRDefault="00BE3EF0" w:rsidP="005A473F">
            <w:pPr>
              <w:spacing w:after="0" w:line="240" w:lineRule="auto"/>
              <w:rPr>
                <w:rFonts w:eastAsia="Times New Roman" w:cstheme="minorHAnsi"/>
                <w:sz w:val="20"/>
                <w:szCs w:val="20"/>
              </w:rPr>
            </w:pPr>
            <w:r>
              <w:rPr>
                <w:rFonts w:eastAsia="Times New Roman" w:cstheme="minorHAnsi"/>
                <w:sz w:val="20"/>
                <w:szCs w:val="20"/>
              </w:rPr>
              <w:t>Biljana Basić Bičanić</w:t>
            </w:r>
          </w:p>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M. Leško </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lastRenderedPageBreak/>
              <w:t>18</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70,00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Matematika</w:t>
            </w:r>
          </w:p>
        </w:tc>
        <w:tc>
          <w:tcPr>
            <w:tcW w:w="2340" w:type="dxa"/>
          </w:tcPr>
          <w:p w:rsidR="005A473F" w:rsidRPr="009C67C9" w:rsidRDefault="00530201" w:rsidP="005A473F">
            <w:pPr>
              <w:spacing w:after="0" w:line="240" w:lineRule="auto"/>
              <w:rPr>
                <w:rFonts w:eastAsia="Times New Roman" w:cstheme="minorHAnsi"/>
                <w:sz w:val="20"/>
                <w:szCs w:val="20"/>
              </w:rPr>
            </w:pPr>
            <w:r w:rsidRPr="009C67C9">
              <w:rPr>
                <w:rFonts w:eastAsia="Times New Roman" w:cstheme="minorHAnsi"/>
                <w:sz w:val="20"/>
                <w:szCs w:val="20"/>
              </w:rPr>
              <w:t>Matea Zidarić,</w:t>
            </w:r>
            <w:r w:rsidR="005A473F" w:rsidRPr="009C67C9">
              <w:rPr>
                <w:rFonts w:eastAsia="Times New Roman" w:cstheme="minorHAnsi"/>
                <w:sz w:val="20"/>
                <w:szCs w:val="20"/>
              </w:rPr>
              <w:t xml:space="preserve"> </w:t>
            </w:r>
          </w:p>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Kristina Branković, Mario Matijević</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18 a</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13,00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Kabinet matematike</w:t>
            </w:r>
          </w:p>
        </w:tc>
        <w:tc>
          <w:tcPr>
            <w:tcW w:w="2340" w:type="dxa"/>
          </w:tcPr>
          <w:p w:rsidR="005A473F" w:rsidRPr="009C67C9" w:rsidRDefault="00530201" w:rsidP="005A473F">
            <w:pPr>
              <w:spacing w:after="0" w:line="240" w:lineRule="auto"/>
              <w:rPr>
                <w:rFonts w:eastAsia="Times New Roman" w:cstheme="minorHAnsi"/>
                <w:sz w:val="20"/>
                <w:szCs w:val="20"/>
              </w:rPr>
            </w:pPr>
            <w:r w:rsidRPr="009C67C9">
              <w:rPr>
                <w:rFonts w:eastAsia="Times New Roman" w:cstheme="minorHAnsi"/>
                <w:sz w:val="20"/>
                <w:szCs w:val="20"/>
              </w:rPr>
              <w:t xml:space="preserve">Matea Zidarić, </w:t>
            </w:r>
            <w:r w:rsidR="005A473F" w:rsidRPr="009C67C9">
              <w:rPr>
                <w:rFonts w:eastAsia="Times New Roman" w:cstheme="minorHAnsi"/>
                <w:sz w:val="20"/>
                <w:szCs w:val="20"/>
              </w:rPr>
              <w:t>Mario Matijević</w:t>
            </w:r>
          </w:p>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Kristina Branković </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19</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46,00</w:t>
            </w:r>
          </w:p>
        </w:tc>
        <w:tc>
          <w:tcPr>
            <w:tcW w:w="1820" w:type="dxa"/>
          </w:tcPr>
          <w:p w:rsidR="005A473F" w:rsidRPr="009C67C9" w:rsidRDefault="00BE3EF0" w:rsidP="005A473F">
            <w:pPr>
              <w:spacing w:after="0" w:line="240" w:lineRule="auto"/>
              <w:rPr>
                <w:rFonts w:eastAsia="Times New Roman" w:cstheme="minorHAnsi"/>
                <w:sz w:val="20"/>
                <w:szCs w:val="20"/>
              </w:rPr>
            </w:pPr>
            <w:r>
              <w:rPr>
                <w:rFonts w:eastAsia="Times New Roman" w:cstheme="minorHAnsi"/>
                <w:sz w:val="20"/>
                <w:szCs w:val="20"/>
              </w:rPr>
              <w:t>Nova učionica – hrvatski jezik</w:t>
            </w:r>
          </w:p>
        </w:tc>
        <w:tc>
          <w:tcPr>
            <w:tcW w:w="2340" w:type="dxa"/>
          </w:tcPr>
          <w:p w:rsidR="005A473F" w:rsidRPr="009C67C9" w:rsidRDefault="00BE3EF0" w:rsidP="005A473F">
            <w:pPr>
              <w:spacing w:after="0" w:line="240" w:lineRule="auto"/>
              <w:rPr>
                <w:rFonts w:eastAsia="Times New Roman" w:cstheme="minorHAnsi"/>
                <w:sz w:val="20"/>
                <w:szCs w:val="20"/>
              </w:rPr>
            </w:pPr>
            <w:r>
              <w:rPr>
                <w:rFonts w:eastAsia="Times New Roman" w:cstheme="minorHAnsi"/>
                <w:sz w:val="20"/>
                <w:szCs w:val="20"/>
              </w:rPr>
              <w:t>Julija Vejić</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Ukupna površina od 10-19</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641,00</w:t>
            </w:r>
          </w:p>
        </w:tc>
        <w:tc>
          <w:tcPr>
            <w:tcW w:w="1820" w:type="dxa"/>
          </w:tcPr>
          <w:p w:rsidR="005A473F" w:rsidRPr="009C67C9" w:rsidRDefault="005A473F" w:rsidP="005A473F">
            <w:pPr>
              <w:spacing w:after="0" w:line="240" w:lineRule="auto"/>
              <w:rPr>
                <w:rFonts w:eastAsia="Times New Roman" w:cstheme="minorHAnsi"/>
                <w:sz w:val="20"/>
                <w:szCs w:val="20"/>
              </w:rPr>
            </w:pPr>
          </w:p>
        </w:tc>
        <w:tc>
          <w:tcPr>
            <w:tcW w:w="2340" w:type="dxa"/>
          </w:tcPr>
          <w:p w:rsidR="005A473F" w:rsidRPr="009C67C9" w:rsidRDefault="005A473F" w:rsidP="005A473F">
            <w:pPr>
              <w:spacing w:after="0" w:line="240" w:lineRule="auto"/>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Borders>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Ostalo:</w:t>
            </w:r>
          </w:p>
        </w:tc>
        <w:tc>
          <w:tcPr>
            <w:tcW w:w="1240" w:type="dxa"/>
            <w:tcBorders>
              <w:bottom w:val="single" w:sz="12" w:space="0" w:color="auto"/>
            </w:tcBorders>
            <w:vAlign w:val="bottom"/>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509,60</w:t>
            </w:r>
          </w:p>
        </w:tc>
        <w:tc>
          <w:tcPr>
            <w:tcW w:w="1820" w:type="dxa"/>
            <w:tcBorders>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Sanitarni čvorovi, stubište, hodnici s garderobnim prostorom </w:t>
            </w:r>
          </w:p>
        </w:tc>
        <w:tc>
          <w:tcPr>
            <w:tcW w:w="2340" w:type="dxa"/>
            <w:tcBorders>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Više korisnika</w:t>
            </w:r>
          </w:p>
        </w:tc>
        <w:tc>
          <w:tcPr>
            <w:tcW w:w="1047" w:type="dxa"/>
            <w:tcBorders>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tcBorders>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Borders>
              <w:top w:val="single" w:sz="1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II. KAT</w:t>
            </w:r>
          </w:p>
        </w:tc>
        <w:tc>
          <w:tcPr>
            <w:tcW w:w="1240" w:type="dxa"/>
            <w:tcBorders>
              <w:top w:val="single" w:sz="12" w:space="0" w:color="auto"/>
              <w:bottom w:val="single" w:sz="12" w:space="0" w:color="auto"/>
            </w:tcBorders>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1.150,60</w:t>
            </w:r>
          </w:p>
        </w:tc>
        <w:tc>
          <w:tcPr>
            <w:tcW w:w="1820" w:type="dxa"/>
            <w:tcBorders>
              <w:top w:val="single" w:sz="1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p>
        </w:tc>
        <w:tc>
          <w:tcPr>
            <w:tcW w:w="2340" w:type="dxa"/>
            <w:tcBorders>
              <w:top w:val="single" w:sz="1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Borders>
              <w:top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21</w:t>
            </w:r>
          </w:p>
        </w:tc>
        <w:tc>
          <w:tcPr>
            <w:tcW w:w="1240" w:type="dxa"/>
            <w:tcBorders>
              <w:top w:val="single" w:sz="12" w:space="0" w:color="auto"/>
            </w:tcBorders>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46,00</w:t>
            </w:r>
          </w:p>
        </w:tc>
        <w:tc>
          <w:tcPr>
            <w:tcW w:w="1820" w:type="dxa"/>
            <w:tcBorders>
              <w:top w:val="single" w:sz="12" w:space="0" w:color="auto"/>
            </w:tcBorders>
          </w:tcPr>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1</w:t>
            </w:r>
            <w:r w:rsidR="005A473F" w:rsidRPr="009C67C9">
              <w:rPr>
                <w:rFonts w:eastAsia="Times New Roman" w:cstheme="minorHAnsi"/>
                <w:sz w:val="20"/>
                <w:szCs w:val="20"/>
              </w:rPr>
              <w:t>.c</w:t>
            </w:r>
          </w:p>
          <w:p w:rsidR="005A473F" w:rsidRPr="009C67C9" w:rsidRDefault="00803AF0" w:rsidP="005A473F">
            <w:pPr>
              <w:spacing w:after="0" w:line="240" w:lineRule="auto"/>
              <w:jc w:val="right"/>
              <w:rPr>
                <w:rFonts w:eastAsia="Times New Roman" w:cstheme="minorHAnsi"/>
                <w:sz w:val="20"/>
                <w:szCs w:val="20"/>
              </w:rPr>
            </w:pPr>
            <w:r>
              <w:rPr>
                <w:rFonts w:eastAsia="Times New Roman" w:cstheme="minorHAnsi"/>
                <w:sz w:val="20"/>
                <w:szCs w:val="20"/>
              </w:rPr>
              <w:t>PB</w:t>
            </w:r>
          </w:p>
        </w:tc>
        <w:tc>
          <w:tcPr>
            <w:tcW w:w="2340" w:type="dxa"/>
            <w:tcBorders>
              <w:top w:val="single" w:sz="12" w:space="0" w:color="auto"/>
            </w:tcBorders>
          </w:tcPr>
          <w:p w:rsidR="005A473F" w:rsidRDefault="00803AF0" w:rsidP="005A473F">
            <w:pPr>
              <w:spacing w:after="0" w:line="240" w:lineRule="auto"/>
              <w:rPr>
                <w:rFonts w:eastAsia="Times New Roman" w:cstheme="minorHAnsi"/>
                <w:sz w:val="20"/>
                <w:szCs w:val="20"/>
              </w:rPr>
            </w:pPr>
            <w:r>
              <w:rPr>
                <w:rFonts w:eastAsia="Times New Roman" w:cstheme="minorHAnsi"/>
                <w:sz w:val="20"/>
                <w:szCs w:val="20"/>
              </w:rPr>
              <w:t>Lidija Čavka</w:t>
            </w:r>
          </w:p>
          <w:p w:rsidR="00803AF0"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Petra Juraja Špoljarić</w:t>
            </w:r>
          </w:p>
        </w:tc>
        <w:tc>
          <w:tcPr>
            <w:tcW w:w="1047" w:type="dxa"/>
            <w:tcBorders>
              <w:top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tcBorders>
              <w:top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22</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71,00</w:t>
            </w:r>
          </w:p>
        </w:tc>
        <w:tc>
          <w:tcPr>
            <w:tcW w:w="1820" w:type="dxa"/>
          </w:tcPr>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1.a</w:t>
            </w:r>
            <w:r w:rsidR="005A473F" w:rsidRPr="009C67C9">
              <w:rPr>
                <w:rFonts w:eastAsia="Times New Roman" w:cstheme="minorHAnsi"/>
                <w:sz w:val="20"/>
                <w:szCs w:val="20"/>
              </w:rPr>
              <w:t xml:space="preserve"> </w:t>
            </w:r>
          </w:p>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PB</w:t>
            </w:r>
          </w:p>
        </w:tc>
        <w:tc>
          <w:tcPr>
            <w:tcW w:w="2340" w:type="dxa"/>
          </w:tcPr>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Eva Katičić Jularić</w:t>
            </w:r>
          </w:p>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Kristina Žorat</w:t>
            </w:r>
            <w:r w:rsidR="00BE3EF0">
              <w:rPr>
                <w:rFonts w:eastAsia="Times New Roman" w:cstheme="minorHAnsi"/>
                <w:sz w:val="20"/>
                <w:szCs w:val="20"/>
              </w:rPr>
              <w:t xml:space="preserve"> </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23</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92,00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                      </w:t>
            </w:r>
          </w:p>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PB</w:t>
            </w:r>
          </w:p>
        </w:tc>
        <w:tc>
          <w:tcPr>
            <w:tcW w:w="2340" w:type="dxa"/>
          </w:tcPr>
          <w:p w:rsidR="00803AF0" w:rsidRPr="009C67C9" w:rsidRDefault="00803AF0" w:rsidP="00803AF0">
            <w:pPr>
              <w:spacing w:after="0" w:line="240" w:lineRule="auto"/>
              <w:rPr>
                <w:rFonts w:eastAsia="Times New Roman" w:cstheme="minorHAnsi"/>
                <w:sz w:val="20"/>
                <w:szCs w:val="20"/>
              </w:rPr>
            </w:pPr>
            <w:r>
              <w:rPr>
                <w:rFonts w:eastAsia="Times New Roman" w:cstheme="minorHAnsi"/>
                <w:sz w:val="20"/>
                <w:szCs w:val="20"/>
              </w:rPr>
              <w:t>Daniela Janeš</w:t>
            </w:r>
          </w:p>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Antea Kranjac</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24</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74,00</w:t>
            </w:r>
          </w:p>
        </w:tc>
        <w:tc>
          <w:tcPr>
            <w:tcW w:w="1820" w:type="dxa"/>
          </w:tcPr>
          <w:p w:rsidR="005A473F" w:rsidRPr="009C67C9" w:rsidRDefault="00803AF0" w:rsidP="005A473F">
            <w:pPr>
              <w:spacing w:after="0" w:line="240" w:lineRule="auto"/>
              <w:rPr>
                <w:rFonts w:eastAsia="Times New Roman" w:cstheme="minorHAnsi"/>
                <w:sz w:val="18"/>
                <w:szCs w:val="18"/>
              </w:rPr>
            </w:pPr>
            <w:r>
              <w:rPr>
                <w:rFonts w:eastAsia="Times New Roman" w:cstheme="minorHAnsi"/>
                <w:sz w:val="18"/>
                <w:szCs w:val="18"/>
              </w:rPr>
              <w:t>2</w:t>
            </w:r>
            <w:r w:rsidR="005A473F" w:rsidRPr="009C67C9">
              <w:rPr>
                <w:rFonts w:eastAsia="Times New Roman" w:cstheme="minorHAnsi"/>
                <w:sz w:val="18"/>
                <w:szCs w:val="18"/>
              </w:rPr>
              <w:t xml:space="preserve">.c                     </w:t>
            </w:r>
          </w:p>
          <w:p w:rsidR="005A473F" w:rsidRPr="009C67C9" w:rsidRDefault="005A473F" w:rsidP="005A473F">
            <w:pPr>
              <w:spacing w:after="0" w:line="240" w:lineRule="auto"/>
              <w:jc w:val="right"/>
              <w:rPr>
                <w:rFonts w:eastAsia="Times New Roman" w:cstheme="minorHAnsi"/>
                <w:sz w:val="18"/>
                <w:szCs w:val="18"/>
              </w:rPr>
            </w:pPr>
            <w:r w:rsidRPr="009C67C9">
              <w:rPr>
                <w:rFonts w:eastAsia="Times New Roman" w:cstheme="minorHAnsi"/>
                <w:sz w:val="18"/>
                <w:szCs w:val="18"/>
              </w:rPr>
              <w:t xml:space="preserve"> PB</w:t>
            </w:r>
          </w:p>
        </w:tc>
        <w:tc>
          <w:tcPr>
            <w:tcW w:w="2340" w:type="dxa"/>
          </w:tcPr>
          <w:p w:rsidR="005A473F" w:rsidRPr="009C67C9" w:rsidRDefault="005A473F" w:rsidP="005A473F">
            <w:pPr>
              <w:spacing w:after="0" w:line="240" w:lineRule="auto"/>
              <w:rPr>
                <w:rFonts w:eastAsia="Times New Roman" w:cstheme="minorHAnsi"/>
                <w:sz w:val="18"/>
                <w:szCs w:val="18"/>
              </w:rPr>
            </w:pPr>
            <w:r w:rsidRPr="009C67C9">
              <w:rPr>
                <w:rFonts w:eastAsia="Times New Roman" w:cstheme="minorHAnsi"/>
                <w:sz w:val="18"/>
                <w:szCs w:val="18"/>
              </w:rPr>
              <w:t>Dubravka Tischler</w:t>
            </w:r>
          </w:p>
          <w:p w:rsidR="00530201" w:rsidRPr="009C67C9" w:rsidRDefault="00BE3EF0" w:rsidP="005A473F">
            <w:pPr>
              <w:spacing w:after="0" w:line="240" w:lineRule="auto"/>
              <w:rPr>
                <w:rFonts w:eastAsia="Times New Roman" w:cstheme="minorHAnsi"/>
                <w:sz w:val="18"/>
                <w:szCs w:val="18"/>
              </w:rPr>
            </w:pPr>
            <w:r>
              <w:rPr>
                <w:rFonts w:eastAsia="Times New Roman" w:cstheme="minorHAnsi"/>
                <w:sz w:val="18"/>
                <w:szCs w:val="18"/>
              </w:rPr>
              <w:t>Iva Milin</w:t>
            </w:r>
          </w:p>
          <w:p w:rsidR="005A473F" w:rsidRPr="009C67C9" w:rsidRDefault="005A473F" w:rsidP="005A473F">
            <w:pPr>
              <w:spacing w:after="0" w:line="240" w:lineRule="auto"/>
              <w:rPr>
                <w:rFonts w:eastAsia="Times New Roman" w:cstheme="minorHAnsi"/>
                <w:sz w:val="18"/>
                <w:szCs w:val="18"/>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25</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64,00</w:t>
            </w:r>
          </w:p>
        </w:tc>
        <w:tc>
          <w:tcPr>
            <w:tcW w:w="1820" w:type="dxa"/>
          </w:tcPr>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2</w:t>
            </w:r>
            <w:r w:rsidR="005A473F" w:rsidRPr="009C67C9">
              <w:rPr>
                <w:rFonts w:eastAsia="Times New Roman" w:cstheme="minorHAnsi"/>
                <w:sz w:val="20"/>
                <w:szCs w:val="20"/>
              </w:rPr>
              <w:t>.a</w:t>
            </w:r>
          </w:p>
        </w:tc>
        <w:tc>
          <w:tcPr>
            <w:tcW w:w="2340" w:type="dxa"/>
          </w:tcPr>
          <w:p w:rsidR="005A473F"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Ivo Lovrić</w:t>
            </w:r>
          </w:p>
          <w:p w:rsidR="00803AF0"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Monika Takač</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26</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57,00</w:t>
            </w:r>
          </w:p>
        </w:tc>
        <w:tc>
          <w:tcPr>
            <w:tcW w:w="1820" w:type="dxa"/>
          </w:tcPr>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3</w:t>
            </w:r>
            <w:r w:rsidR="005A473F" w:rsidRPr="009C67C9">
              <w:rPr>
                <w:rFonts w:eastAsia="Times New Roman" w:cstheme="minorHAnsi"/>
                <w:sz w:val="20"/>
                <w:szCs w:val="20"/>
              </w:rPr>
              <w:t>.b</w:t>
            </w:r>
          </w:p>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PB</w:t>
            </w:r>
          </w:p>
        </w:tc>
        <w:tc>
          <w:tcPr>
            <w:tcW w:w="2340" w:type="dxa"/>
          </w:tcPr>
          <w:p w:rsidR="005A473F" w:rsidRPr="009C67C9" w:rsidRDefault="00BE3EF0" w:rsidP="005A473F">
            <w:pPr>
              <w:spacing w:after="0" w:line="240" w:lineRule="auto"/>
              <w:rPr>
                <w:rFonts w:eastAsia="Times New Roman" w:cstheme="minorHAnsi"/>
                <w:sz w:val="20"/>
                <w:szCs w:val="20"/>
              </w:rPr>
            </w:pPr>
            <w:r>
              <w:rPr>
                <w:rFonts w:eastAsia="Times New Roman" w:cstheme="minorHAnsi"/>
                <w:sz w:val="20"/>
                <w:szCs w:val="20"/>
              </w:rPr>
              <w:t>Daniela Janeš</w:t>
            </w:r>
          </w:p>
          <w:p w:rsidR="005A473F" w:rsidRPr="009C67C9" w:rsidRDefault="00BE3EF0" w:rsidP="005A473F">
            <w:pPr>
              <w:spacing w:after="0" w:line="240" w:lineRule="auto"/>
              <w:rPr>
                <w:rFonts w:eastAsia="Times New Roman" w:cstheme="minorHAnsi"/>
                <w:sz w:val="20"/>
                <w:szCs w:val="20"/>
              </w:rPr>
            </w:pPr>
            <w:r>
              <w:rPr>
                <w:rFonts w:eastAsia="Times New Roman" w:cstheme="minorHAnsi"/>
                <w:sz w:val="20"/>
                <w:szCs w:val="20"/>
              </w:rPr>
              <w:t>Antea Kranjac</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27</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55,00</w:t>
            </w:r>
          </w:p>
        </w:tc>
        <w:tc>
          <w:tcPr>
            <w:tcW w:w="1820" w:type="dxa"/>
          </w:tcPr>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4</w:t>
            </w:r>
            <w:r w:rsidR="005A473F" w:rsidRPr="009C67C9">
              <w:rPr>
                <w:rFonts w:eastAsia="Times New Roman" w:cstheme="minorHAnsi"/>
                <w:sz w:val="20"/>
                <w:szCs w:val="20"/>
              </w:rPr>
              <w:t>.A</w:t>
            </w:r>
          </w:p>
          <w:p w:rsidR="005A473F" w:rsidRPr="009C67C9" w:rsidRDefault="005A473F" w:rsidP="00803AF0">
            <w:pPr>
              <w:spacing w:after="0" w:line="240" w:lineRule="auto"/>
              <w:jc w:val="right"/>
              <w:rPr>
                <w:rFonts w:eastAsia="Times New Roman" w:cstheme="minorHAnsi"/>
                <w:sz w:val="20"/>
                <w:szCs w:val="20"/>
              </w:rPr>
            </w:pPr>
            <w:r w:rsidRPr="009C67C9">
              <w:rPr>
                <w:rFonts w:eastAsia="Times New Roman" w:cstheme="minorHAnsi"/>
                <w:sz w:val="20"/>
                <w:szCs w:val="20"/>
              </w:rPr>
              <w:t xml:space="preserve">                           </w:t>
            </w:r>
          </w:p>
        </w:tc>
        <w:tc>
          <w:tcPr>
            <w:tcW w:w="234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Ivana Krušelj</w:t>
            </w:r>
          </w:p>
          <w:p w:rsidR="005A473F" w:rsidRPr="009C67C9" w:rsidRDefault="005A473F" w:rsidP="005A473F">
            <w:pPr>
              <w:spacing w:after="0" w:line="240" w:lineRule="auto"/>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28</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70,00</w:t>
            </w:r>
          </w:p>
        </w:tc>
        <w:tc>
          <w:tcPr>
            <w:tcW w:w="1820" w:type="dxa"/>
          </w:tcPr>
          <w:p w:rsidR="005A473F" w:rsidRPr="009C67C9" w:rsidRDefault="00530201" w:rsidP="005A473F">
            <w:pPr>
              <w:spacing w:after="0" w:line="240" w:lineRule="auto"/>
              <w:rPr>
                <w:rFonts w:eastAsia="Times New Roman" w:cstheme="minorHAnsi"/>
                <w:sz w:val="20"/>
                <w:szCs w:val="20"/>
              </w:rPr>
            </w:pPr>
            <w:r w:rsidRPr="009C67C9">
              <w:rPr>
                <w:rFonts w:eastAsia="Times New Roman" w:cstheme="minorHAnsi"/>
                <w:sz w:val="20"/>
                <w:szCs w:val="20"/>
              </w:rPr>
              <w:t>1</w:t>
            </w:r>
            <w:r w:rsidR="00803AF0">
              <w:rPr>
                <w:rFonts w:eastAsia="Times New Roman" w:cstheme="minorHAnsi"/>
                <w:sz w:val="20"/>
                <w:szCs w:val="20"/>
              </w:rPr>
              <w:t>.a</w:t>
            </w:r>
          </w:p>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PB</w:t>
            </w:r>
          </w:p>
        </w:tc>
        <w:tc>
          <w:tcPr>
            <w:tcW w:w="2340" w:type="dxa"/>
          </w:tcPr>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Ana Drakulić</w:t>
            </w:r>
          </w:p>
          <w:p w:rsidR="005A473F" w:rsidRPr="009C67C9" w:rsidRDefault="00803AF0" w:rsidP="00530201">
            <w:pPr>
              <w:spacing w:after="0" w:line="240" w:lineRule="auto"/>
              <w:rPr>
                <w:rFonts w:eastAsia="Times New Roman" w:cstheme="minorHAnsi"/>
                <w:sz w:val="20"/>
                <w:szCs w:val="20"/>
              </w:rPr>
            </w:pPr>
            <w:r>
              <w:rPr>
                <w:rFonts w:eastAsia="Times New Roman" w:cstheme="minorHAnsi"/>
                <w:sz w:val="20"/>
                <w:szCs w:val="20"/>
              </w:rPr>
              <w:t>Ivana Holjevac</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29</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71,00</w:t>
            </w:r>
          </w:p>
        </w:tc>
        <w:tc>
          <w:tcPr>
            <w:tcW w:w="1820" w:type="dxa"/>
          </w:tcPr>
          <w:p w:rsidR="005A473F" w:rsidRPr="009C67C9" w:rsidRDefault="00803AF0" w:rsidP="005A473F">
            <w:pPr>
              <w:spacing w:after="0" w:line="240" w:lineRule="auto"/>
              <w:rPr>
                <w:rFonts w:eastAsia="Times New Roman" w:cstheme="minorHAnsi"/>
                <w:sz w:val="20"/>
                <w:szCs w:val="20"/>
              </w:rPr>
            </w:pPr>
            <w:r>
              <w:rPr>
                <w:rFonts w:eastAsia="Times New Roman" w:cstheme="minorHAnsi"/>
                <w:sz w:val="20"/>
                <w:szCs w:val="20"/>
              </w:rPr>
              <w:t>2</w:t>
            </w:r>
            <w:r w:rsidR="00BE3EF0">
              <w:rPr>
                <w:rFonts w:eastAsia="Times New Roman" w:cstheme="minorHAnsi"/>
                <w:sz w:val="20"/>
                <w:szCs w:val="20"/>
              </w:rPr>
              <w:t>.d</w:t>
            </w:r>
          </w:p>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 xml:space="preserve">                              </w:t>
            </w:r>
          </w:p>
        </w:tc>
        <w:tc>
          <w:tcPr>
            <w:tcW w:w="2340" w:type="dxa"/>
          </w:tcPr>
          <w:p w:rsidR="005A473F" w:rsidRPr="009C67C9" w:rsidRDefault="00BE3EF0" w:rsidP="005A473F">
            <w:pPr>
              <w:spacing w:after="0" w:line="240" w:lineRule="auto"/>
              <w:rPr>
                <w:rFonts w:eastAsia="Times New Roman" w:cstheme="minorHAnsi"/>
                <w:sz w:val="20"/>
                <w:szCs w:val="20"/>
              </w:rPr>
            </w:pPr>
            <w:r>
              <w:rPr>
                <w:rFonts w:eastAsia="Times New Roman" w:cstheme="minorHAnsi"/>
                <w:sz w:val="20"/>
                <w:szCs w:val="20"/>
              </w:rPr>
              <w:t>Ljubica Bošnjak</w:t>
            </w:r>
          </w:p>
          <w:p w:rsidR="005A473F" w:rsidRPr="009C67C9" w:rsidRDefault="005A473F" w:rsidP="00530201">
            <w:pPr>
              <w:spacing w:after="0" w:line="240" w:lineRule="auto"/>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29 a</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6,00</w:t>
            </w:r>
          </w:p>
        </w:tc>
        <w:tc>
          <w:tcPr>
            <w:tcW w:w="182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Garderoba za učitelje</w:t>
            </w:r>
          </w:p>
        </w:tc>
        <w:tc>
          <w:tcPr>
            <w:tcW w:w="2340"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Više korisnika</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1</w:t>
            </w:r>
          </w:p>
        </w:tc>
      </w:tr>
      <w:tr w:rsidR="005A473F" w:rsidRPr="009C67C9" w:rsidTr="00B56DFF">
        <w:trPr>
          <w:jc w:val="center"/>
        </w:trPr>
        <w:tc>
          <w:tcPr>
            <w:tcW w:w="2139" w:type="dxa"/>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Ukupna površina od 21-29 a</w:t>
            </w:r>
          </w:p>
        </w:tc>
        <w:tc>
          <w:tcPr>
            <w:tcW w:w="1240" w:type="dxa"/>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646,00</w:t>
            </w:r>
          </w:p>
        </w:tc>
        <w:tc>
          <w:tcPr>
            <w:tcW w:w="1820" w:type="dxa"/>
          </w:tcPr>
          <w:p w:rsidR="005A473F" w:rsidRPr="009C67C9" w:rsidRDefault="005A473F" w:rsidP="005A473F">
            <w:pPr>
              <w:spacing w:after="0" w:line="240" w:lineRule="auto"/>
              <w:rPr>
                <w:rFonts w:eastAsia="Times New Roman" w:cstheme="minorHAnsi"/>
                <w:sz w:val="20"/>
                <w:szCs w:val="20"/>
              </w:rPr>
            </w:pPr>
          </w:p>
        </w:tc>
        <w:tc>
          <w:tcPr>
            <w:tcW w:w="2340" w:type="dxa"/>
          </w:tcPr>
          <w:p w:rsidR="005A473F" w:rsidRPr="009C67C9" w:rsidRDefault="005A473F" w:rsidP="005A473F">
            <w:pPr>
              <w:spacing w:after="0" w:line="240" w:lineRule="auto"/>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p>
        </w:tc>
        <w:tc>
          <w:tcPr>
            <w:tcW w:w="1047" w:type="dxa"/>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Borders>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Ostalo:</w:t>
            </w:r>
          </w:p>
        </w:tc>
        <w:tc>
          <w:tcPr>
            <w:tcW w:w="1240" w:type="dxa"/>
            <w:tcBorders>
              <w:bottom w:val="single" w:sz="12" w:space="0" w:color="auto"/>
            </w:tcBorders>
            <w:vAlign w:val="bottom"/>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498,60</w:t>
            </w:r>
          </w:p>
        </w:tc>
        <w:tc>
          <w:tcPr>
            <w:tcW w:w="1820" w:type="dxa"/>
            <w:tcBorders>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 xml:space="preserve">Sanitarni čvorovi, stubište, hodnici s garderobnim prostorom, tavanske stepenice </w:t>
            </w:r>
          </w:p>
        </w:tc>
        <w:tc>
          <w:tcPr>
            <w:tcW w:w="2340" w:type="dxa"/>
            <w:tcBorders>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Više korisnika</w:t>
            </w:r>
          </w:p>
        </w:tc>
        <w:tc>
          <w:tcPr>
            <w:tcW w:w="1047" w:type="dxa"/>
            <w:tcBorders>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r w:rsidRPr="009C67C9">
              <w:rPr>
                <w:rFonts w:eastAsia="Times New Roman" w:cstheme="minorHAnsi"/>
                <w:sz w:val="20"/>
                <w:szCs w:val="20"/>
              </w:rPr>
              <w:t>2</w:t>
            </w:r>
          </w:p>
        </w:tc>
        <w:tc>
          <w:tcPr>
            <w:tcW w:w="1047" w:type="dxa"/>
            <w:tcBorders>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r>
      <w:tr w:rsidR="005A473F" w:rsidRPr="009C67C9" w:rsidTr="00B56DFF">
        <w:trPr>
          <w:jc w:val="center"/>
        </w:trPr>
        <w:tc>
          <w:tcPr>
            <w:tcW w:w="2139" w:type="dxa"/>
            <w:tcBorders>
              <w:top w:val="single" w:sz="1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TAVAN:</w:t>
            </w:r>
          </w:p>
        </w:tc>
        <w:tc>
          <w:tcPr>
            <w:tcW w:w="1240" w:type="dxa"/>
            <w:tcBorders>
              <w:top w:val="single" w:sz="12" w:space="0" w:color="auto"/>
              <w:bottom w:val="single" w:sz="12" w:space="0" w:color="auto"/>
            </w:tcBorders>
            <w:vAlign w:val="center"/>
          </w:tcPr>
          <w:p w:rsidR="005A473F" w:rsidRPr="009C67C9" w:rsidRDefault="005A473F" w:rsidP="005A473F">
            <w:pPr>
              <w:spacing w:after="0" w:line="240" w:lineRule="auto"/>
              <w:jc w:val="right"/>
              <w:rPr>
                <w:rFonts w:eastAsia="Times New Roman" w:cstheme="minorHAnsi"/>
                <w:sz w:val="20"/>
                <w:szCs w:val="20"/>
              </w:rPr>
            </w:pPr>
            <w:r w:rsidRPr="009C67C9">
              <w:rPr>
                <w:rFonts w:eastAsia="Times New Roman" w:cstheme="minorHAnsi"/>
                <w:sz w:val="20"/>
                <w:szCs w:val="20"/>
              </w:rPr>
              <w:t>1.150,60</w:t>
            </w:r>
          </w:p>
        </w:tc>
        <w:tc>
          <w:tcPr>
            <w:tcW w:w="1820" w:type="dxa"/>
            <w:tcBorders>
              <w:top w:val="single" w:sz="1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r w:rsidRPr="009C67C9">
              <w:rPr>
                <w:rFonts w:eastAsia="Times New Roman" w:cstheme="minorHAnsi"/>
                <w:sz w:val="20"/>
                <w:szCs w:val="20"/>
              </w:rPr>
              <w:t>NEUREĐEN</w:t>
            </w:r>
          </w:p>
        </w:tc>
        <w:tc>
          <w:tcPr>
            <w:tcW w:w="2340" w:type="dxa"/>
            <w:tcBorders>
              <w:top w:val="single" w:sz="12" w:space="0" w:color="auto"/>
              <w:bottom w:val="single" w:sz="12" w:space="0" w:color="auto"/>
            </w:tcBorders>
          </w:tcPr>
          <w:p w:rsidR="005A473F" w:rsidRPr="009C67C9" w:rsidRDefault="005A473F" w:rsidP="005A473F">
            <w:pPr>
              <w:spacing w:after="0" w:line="240" w:lineRule="auto"/>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c>
          <w:tcPr>
            <w:tcW w:w="1047" w:type="dxa"/>
            <w:tcBorders>
              <w:top w:val="single" w:sz="12" w:space="0" w:color="auto"/>
              <w:bottom w:val="single" w:sz="12" w:space="0" w:color="auto"/>
            </w:tcBorders>
            <w:vAlign w:val="center"/>
          </w:tcPr>
          <w:p w:rsidR="005A473F" w:rsidRPr="009C67C9" w:rsidRDefault="005A473F" w:rsidP="005A473F">
            <w:pPr>
              <w:spacing w:after="0" w:line="240" w:lineRule="auto"/>
              <w:jc w:val="center"/>
              <w:rPr>
                <w:rFonts w:eastAsia="Times New Roman" w:cstheme="minorHAnsi"/>
                <w:sz w:val="20"/>
                <w:szCs w:val="20"/>
              </w:rPr>
            </w:pPr>
          </w:p>
        </w:tc>
      </w:tr>
    </w:tbl>
    <w:p w:rsidR="005A473F" w:rsidRPr="009C67C9" w:rsidRDefault="005A473F" w:rsidP="005A473F">
      <w:pPr>
        <w:spacing w:after="0" w:line="240" w:lineRule="auto"/>
        <w:rPr>
          <w:rFonts w:eastAsia="Times New Roman" w:cstheme="minorHAnsi"/>
          <w:szCs w:val="20"/>
        </w:rPr>
      </w:pPr>
    </w:p>
    <w:p w:rsidR="00D92936" w:rsidRPr="00FA72C5" w:rsidRDefault="00FA72C5" w:rsidP="00D92936">
      <w:pPr>
        <w:spacing w:after="0" w:line="240" w:lineRule="auto"/>
        <w:rPr>
          <w:rFonts w:eastAsia="Times New Roman" w:cstheme="minorHAnsi"/>
          <w:b/>
          <w:sz w:val="28"/>
          <w:szCs w:val="20"/>
        </w:rPr>
      </w:pPr>
      <w:r>
        <w:rPr>
          <w:rFonts w:eastAsia="Times New Roman" w:cstheme="minorHAnsi"/>
          <w:b/>
          <w:sz w:val="28"/>
          <w:szCs w:val="20"/>
        </w:rPr>
        <w:t>2. IZVRŠITELJI POSLOVA</w:t>
      </w:r>
    </w:p>
    <w:p w:rsidR="00D92936" w:rsidRPr="009C67C9" w:rsidRDefault="00D92936" w:rsidP="00D92936">
      <w:pPr>
        <w:spacing w:after="0" w:line="240" w:lineRule="auto"/>
        <w:rPr>
          <w:rFonts w:eastAsia="Times New Roman" w:cstheme="minorHAnsi"/>
          <w:b/>
          <w:sz w:val="24"/>
          <w:szCs w:val="20"/>
        </w:rPr>
      </w:pPr>
      <w:r w:rsidRPr="009C67C9">
        <w:rPr>
          <w:rFonts w:eastAsia="Times New Roman" w:cstheme="minorHAnsi"/>
          <w:b/>
          <w:sz w:val="24"/>
          <w:szCs w:val="20"/>
        </w:rPr>
        <w:t>2.1. PODACI O RAVNATELJU I STRUČNIM SURADNICIMA</w:t>
      </w:r>
    </w:p>
    <w:tbl>
      <w:tblPr>
        <w:tblW w:w="77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3504"/>
      </w:tblGrid>
      <w:tr w:rsidR="00A7040C" w:rsidRPr="009C67C9" w:rsidTr="00A7040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40C" w:rsidRPr="009C67C9" w:rsidRDefault="00A7040C" w:rsidP="005A473F">
            <w:pPr>
              <w:spacing w:after="0" w:line="240" w:lineRule="auto"/>
              <w:jc w:val="center"/>
              <w:rPr>
                <w:rFonts w:eastAsia="Times New Roman" w:cstheme="minorHAnsi"/>
                <w:sz w:val="20"/>
                <w:szCs w:val="20"/>
              </w:rPr>
            </w:pPr>
            <w:r w:rsidRPr="009C67C9">
              <w:rPr>
                <w:rFonts w:eastAsia="Times New Roman" w:cstheme="minorHAnsi"/>
                <w:sz w:val="20"/>
                <w:szCs w:val="20"/>
              </w:rPr>
              <w:t>Ime i prezime</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40C" w:rsidRPr="009C67C9" w:rsidRDefault="00A7040C" w:rsidP="005A473F">
            <w:pPr>
              <w:spacing w:after="0" w:line="240" w:lineRule="auto"/>
              <w:jc w:val="center"/>
              <w:rPr>
                <w:rFonts w:eastAsia="Times New Roman" w:cstheme="minorHAnsi"/>
                <w:sz w:val="20"/>
                <w:szCs w:val="20"/>
              </w:rPr>
            </w:pPr>
            <w:r w:rsidRPr="009C67C9">
              <w:rPr>
                <w:rFonts w:eastAsia="Times New Roman" w:cstheme="minorHAnsi"/>
                <w:sz w:val="20"/>
                <w:szCs w:val="20"/>
              </w:rPr>
              <w:t>Školska sprema</w:t>
            </w:r>
          </w:p>
        </w:tc>
        <w:tc>
          <w:tcPr>
            <w:tcW w:w="35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040C" w:rsidRPr="009C67C9" w:rsidRDefault="00A7040C" w:rsidP="005A473F">
            <w:pPr>
              <w:spacing w:after="0" w:line="240" w:lineRule="auto"/>
              <w:jc w:val="center"/>
              <w:rPr>
                <w:rFonts w:eastAsia="Times New Roman" w:cstheme="minorHAnsi"/>
                <w:sz w:val="20"/>
                <w:szCs w:val="20"/>
              </w:rPr>
            </w:pPr>
            <w:r w:rsidRPr="009C67C9">
              <w:rPr>
                <w:rFonts w:eastAsia="Times New Roman" w:cstheme="minorHAnsi"/>
                <w:sz w:val="20"/>
                <w:szCs w:val="20"/>
              </w:rPr>
              <w:t>Struka</w:t>
            </w:r>
          </w:p>
        </w:tc>
      </w:tr>
      <w:tr w:rsidR="00A7040C" w:rsidRPr="009C67C9" w:rsidTr="00A7040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9C67C9" w:rsidRDefault="00A7040C" w:rsidP="005A473F">
            <w:pPr>
              <w:spacing w:after="0" w:line="360" w:lineRule="auto"/>
              <w:rPr>
                <w:rFonts w:eastAsia="Times New Roman" w:cstheme="minorHAnsi"/>
                <w:sz w:val="20"/>
                <w:szCs w:val="20"/>
              </w:rPr>
            </w:pPr>
            <w:r w:rsidRPr="009C67C9">
              <w:rPr>
                <w:rFonts w:eastAsia="Times New Roman" w:cstheme="minorHAnsi"/>
                <w:sz w:val="20"/>
                <w:szCs w:val="20"/>
              </w:rPr>
              <w:t>Mirjana Jermol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9C67C9" w:rsidRDefault="00A7040C" w:rsidP="005A473F">
            <w:pPr>
              <w:spacing w:after="0" w:line="240" w:lineRule="auto"/>
              <w:jc w:val="center"/>
              <w:rPr>
                <w:rFonts w:eastAsia="Times New Roman" w:cstheme="minorHAnsi"/>
                <w:sz w:val="20"/>
                <w:szCs w:val="20"/>
              </w:rPr>
            </w:pPr>
            <w:r w:rsidRPr="009C67C9">
              <w:rPr>
                <w:rFonts w:eastAsia="Times New Roman" w:cstheme="minorHAnsi"/>
                <w:sz w:val="20"/>
                <w:szCs w:val="20"/>
              </w:rPr>
              <w:t>VSS</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9C67C9" w:rsidRDefault="00A7040C" w:rsidP="005A473F">
            <w:pPr>
              <w:spacing w:after="0" w:line="240" w:lineRule="auto"/>
              <w:rPr>
                <w:rFonts w:eastAsia="Times New Roman" w:cstheme="minorHAnsi"/>
                <w:sz w:val="20"/>
                <w:szCs w:val="20"/>
              </w:rPr>
            </w:pPr>
            <w:r w:rsidRPr="009C67C9">
              <w:rPr>
                <w:rFonts w:eastAsia="Times New Roman" w:cstheme="minorHAnsi"/>
                <w:sz w:val="20"/>
                <w:szCs w:val="20"/>
              </w:rPr>
              <w:t>Dipl.učitelj razredne nastave</w:t>
            </w:r>
          </w:p>
        </w:tc>
      </w:tr>
      <w:tr w:rsidR="00A7040C" w:rsidRPr="009C67C9" w:rsidTr="00A7040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9C67C9" w:rsidRDefault="00A7040C" w:rsidP="005A473F">
            <w:pPr>
              <w:spacing w:after="0" w:line="360" w:lineRule="auto"/>
              <w:rPr>
                <w:rFonts w:eastAsia="Times New Roman" w:cstheme="minorHAnsi"/>
                <w:sz w:val="20"/>
                <w:szCs w:val="20"/>
              </w:rPr>
            </w:pPr>
            <w:r>
              <w:rPr>
                <w:rFonts w:eastAsia="Times New Roman" w:cstheme="minorHAnsi"/>
                <w:sz w:val="20"/>
                <w:szCs w:val="20"/>
              </w:rPr>
              <w:t>Helena Gašljević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9C67C9" w:rsidRDefault="00A7040C" w:rsidP="005A473F">
            <w:pPr>
              <w:spacing w:after="0" w:line="240" w:lineRule="auto"/>
              <w:jc w:val="center"/>
              <w:rPr>
                <w:rFonts w:eastAsia="Times New Roman" w:cstheme="minorHAnsi"/>
                <w:sz w:val="20"/>
                <w:szCs w:val="20"/>
              </w:rPr>
            </w:pPr>
            <w:r>
              <w:rPr>
                <w:rFonts w:eastAsia="Times New Roman" w:cstheme="minorHAnsi"/>
                <w:sz w:val="20"/>
                <w:szCs w:val="20"/>
              </w:rPr>
              <w:t>VSS</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9C67C9" w:rsidRDefault="00A7040C" w:rsidP="00445D04">
            <w:pPr>
              <w:spacing w:after="0" w:line="240" w:lineRule="auto"/>
              <w:rPr>
                <w:rFonts w:eastAsia="Times New Roman" w:cstheme="minorHAnsi"/>
                <w:sz w:val="20"/>
                <w:szCs w:val="20"/>
              </w:rPr>
            </w:pPr>
            <w:r>
              <w:rPr>
                <w:rFonts w:eastAsia="Times New Roman" w:cstheme="minorHAnsi"/>
                <w:sz w:val="20"/>
                <w:szCs w:val="20"/>
              </w:rPr>
              <w:t>Magistra pedagogije i sociologije</w:t>
            </w:r>
          </w:p>
        </w:tc>
      </w:tr>
      <w:tr w:rsidR="00A7040C" w:rsidRPr="009C67C9" w:rsidTr="00A7040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9C67C9" w:rsidRDefault="00A7040C" w:rsidP="005A473F">
            <w:pPr>
              <w:spacing w:after="0" w:line="360" w:lineRule="auto"/>
              <w:rPr>
                <w:rFonts w:eastAsia="Times New Roman" w:cstheme="minorHAnsi"/>
                <w:sz w:val="20"/>
                <w:szCs w:val="20"/>
              </w:rPr>
            </w:pPr>
            <w:r w:rsidRPr="009C67C9">
              <w:rPr>
                <w:rFonts w:eastAsia="Times New Roman" w:cstheme="minorHAnsi"/>
                <w:sz w:val="20"/>
                <w:szCs w:val="20"/>
              </w:rPr>
              <w:t>Andrea Fajdetić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9C67C9" w:rsidRDefault="00A7040C" w:rsidP="005A473F">
            <w:pPr>
              <w:spacing w:after="0" w:line="240" w:lineRule="auto"/>
              <w:jc w:val="center"/>
              <w:rPr>
                <w:rFonts w:eastAsia="Times New Roman" w:cstheme="minorHAnsi"/>
                <w:sz w:val="20"/>
                <w:szCs w:val="20"/>
              </w:rPr>
            </w:pPr>
            <w:r w:rsidRPr="009C67C9">
              <w:rPr>
                <w:rFonts w:eastAsia="Times New Roman" w:cstheme="minorHAnsi"/>
                <w:sz w:val="20"/>
                <w:szCs w:val="20"/>
              </w:rPr>
              <w:t>VSS</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9C67C9" w:rsidRDefault="00A7040C" w:rsidP="005A473F">
            <w:pPr>
              <w:tabs>
                <w:tab w:val="left" w:pos="600"/>
              </w:tabs>
              <w:spacing w:after="0" w:line="240" w:lineRule="auto"/>
              <w:rPr>
                <w:rFonts w:eastAsia="Times New Roman" w:cstheme="minorHAnsi"/>
                <w:sz w:val="20"/>
                <w:szCs w:val="20"/>
              </w:rPr>
            </w:pPr>
            <w:r w:rsidRPr="009C67C9">
              <w:rPr>
                <w:rFonts w:eastAsia="Times New Roman" w:cstheme="minorHAnsi"/>
                <w:sz w:val="20"/>
                <w:szCs w:val="20"/>
              </w:rPr>
              <w:t>Stručnjak edukacijsko-rehabilitacijskog profila</w:t>
            </w:r>
          </w:p>
        </w:tc>
      </w:tr>
      <w:tr w:rsidR="00A7040C" w:rsidRPr="009C67C9" w:rsidTr="00A7040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9C67C9" w:rsidRDefault="00A7040C" w:rsidP="005A473F">
            <w:pPr>
              <w:spacing w:after="0" w:line="360" w:lineRule="auto"/>
              <w:rPr>
                <w:rFonts w:eastAsia="Times New Roman" w:cstheme="minorHAnsi"/>
                <w:sz w:val="20"/>
                <w:szCs w:val="20"/>
              </w:rPr>
            </w:pPr>
            <w:r>
              <w:rPr>
                <w:rFonts w:eastAsia="Times New Roman" w:cstheme="minorHAnsi"/>
                <w:sz w:val="20"/>
                <w:szCs w:val="20"/>
              </w:rPr>
              <w:t>Rahela Frelih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9C67C9" w:rsidRDefault="00A7040C" w:rsidP="005A473F">
            <w:pPr>
              <w:spacing w:after="0" w:line="240" w:lineRule="auto"/>
              <w:jc w:val="center"/>
              <w:rPr>
                <w:rFonts w:eastAsia="Times New Roman" w:cstheme="minorHAnsi"/>
                <w:sz w:val="20"/>
                <w:szCs w:val="20"/>
              </w:rPr>
            </w:pPr>
            <w:r w:rsidRPr="009C67C9">
              <w:rPr>
                <w:rFonts w:eastAsia="Times New Roman" w:cstheme="minorHAnsi"/>
                <w:sz w:val="20"/>
                <w:szCs w:val="20"/>
              </w:rPr>
              <w:t>VSS</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9C67C9" w:rsidRDefault="00A7040C" w:rsidP="005A473F">
            <w:pPr>
              <w:spacing w:after="0" w:line="240" w:lineRule="auto"/>
              <w:rPr>
                <w:rFonts w:eastAsia="Times New Roman" w:cstheme="minorHAnsi"/>
                <w:sz w:val="20"/>
                <w:szCs w:val="20"/>
              </w:rPr>
            </w:pPr>
            <w:r>
              <w:rPr>
                <w:rFonts w:eastAsia="Times New Roman" w:cstheme="minorHAnsi"/>
                <w:sz w:val="20"/>
                <w:szCs w:val="20"/>
              </w:rPr>
              <w:t>Dipl.bibliotekar i prof.ukrajinskog jezika i književnosti</w:t>
            </w:r>
          </w:p>
        </w:tc>
      </w:tr>
    </w:tbl>
    <w:p w:rsidR="00D92936" w:rsidRPr="00F6281E" w:rsidRDefault="00D92936" w:rsidP="00D92936">
      <w:pPr>
        <w:spacing w:after="0" w:line="240" w:lineRule="auto"/>
        <w:rPr>
          <w:rFonts w:eastAsia="Times New Roman" w:cstheme="minorHAnsi"/>
          <w:b/>
          <w:szCs w:val="20"/>
        </w:rPr>
      </w:pPr>
    </w:p>
    <w:p w:rsidR="00E54D46" w:rsidRPr="00F6281E" w:rsidRDefault="00D92936" w:rsidP="00D92936">
      <w:pPr>
        <w:spacing w:after="0" w:line="240" w:lineRule="auto"/>
        <w:rPr>
          <w:rFonts w:eastAsia="Times New Roman" w:cstheme="minorHAnsi"/>
          <w:b/>
          <w:sz w:val="24"/>
          <w:szCs w:val="24"/>
        </w:rPr>
      </w:pPr>
      <w:r w:rsidRPr="00F6281E">
        <w:rPr>
          <w:rFonts w:eastAsia="Times New Roman" w:cstheme="minorHAnsi"/>
          <w:b/>
          <w:sz w:val="24"/>
          <w:szCs w:val="24"/>
        </w:rPr>
        <w:lastRenderedPageBreak/>
        <w:t>2.2. PODACI O ADMINISTRATIVNO-TEHNIČKOM OSOBLJU</w:t>
      </w:r>
    </w:p>
    <w:p w:rsidR="00E54D46" w:rsidRPr="00F6281E" w:rsidRDefault="00E54D46" w:rsidP="00D92936">
      <w:pPr>
        <w:spacing w:after="0" w:line="240" w:lineRule="auto"/>
        <w:rPr>
          <w:rFonts w:eastAsia="Times New Roman" w:cstheme="minorHAnsi"/>
          <w:b/>
          <w:sz w:val="24"/>
          <w:szCs w:val="24"/>
        </w:rPr>
      </w:pPr>
    </w:p>
    <w:tbl>
      <w:tblPr>
        <w:tblW w:w="78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60"/>
        <w:gridCol w:w="2400"/>
        <w:gridCol w:w="1920"/>
      </w:tblGrid>
      <w:tr w:rsidR="00A7040C" w:rsidRPr="00F6281E" w:rsidTr="00A7040C">
        <w:tc>
          <w:tcPr>
            <w:tcW w:w="76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040C" w:rsidRPr="00F6281E" w:rsidRDefault="00A7040C" w:rsidP="00E54D46">
            <w:pPr>
              <w:spacing w:after="0" w:line="240" w:lineRule="auto"/>
              <w:jc w:val="both"/>
              <w:rPr>
                <w:rFonts w:eastAsia="Times New Roman" w:cstheme="minorHAnsi"/>
                <w:b/>
                <w:sz w:val="20"/>
                <w:szCs w:val="20"/>
              </w:rPr>
            </w:pPr>
            <w:r w:rsidRPr="00F6281E">
              <w:rPr>
                <w:rFonts w:eastAsia="Times New Roman" w:cstheme="minorHAnsi"/>
                <w:b/>
                <w:sz w:val="20"/>
                <w:szCs w:val="20"/>
              </w:rPr>
              <w:t>Red. broj</w:t>
            </w:r>
          </w:p>
        </w:tc>
        <w:tc>
          <w:tcPr>
            <w:tcW w:w="2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040C" w:rsidRPr="00F6281E" w:rsidRDefault="00A7040C" w:rsidP="00E54D46">
            <w:pPr>
              <w:spacing w:after="0" w:line="240" w:lineRule="auto"/>
              <w:jc w:val="both"/>
              <w:rPr>
                <w:rFonts w:eastAsia="Times New Roman" w:cstheme="minorHAnsi"/>
                <w:b/>
                <w:sz w:val="20"/>
                <w:szCs w:val="20"/>
              </w:rPr>
            </w:pPr>
            <w:r w:rsidRPr="00F6281E">
              <w:rPr>
                <w:rFonts w:eastAsia="Times New Roman" w:cstheme="minorHAnsi"/>
                <w:b/>
                <w:sz w:val="20"/>
                <w:szCs w:val="20"/>
              </w:rPr>
              <w:t xml:space="preserve">    Ime i prezime</w:t>
            </w:r>
          </w:p>
        </w:tc>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040C" w:rsidRPr="00F6281E" w:rsidRDefault="00A7040C" w:rsidP="00E54D46">
            <w:pPr>
              <w:spacing w:after="0" w:line="240" w:lineRule="auto"/>
              <w:jc w:val="both"/>
              <w:rPr>
                <w:rFonts w:eastAsia="Times New Roman" w:cstheme="minorHAnsi"/>
                <w:b/>
                <w:sz w:val="20"/>
                <w:szCs w:val="20"/>
              </w:rPr>
            </w:pPr>
            <w:r w:rsidRPr="00F6281E">
              <w:rPr>
                <w:rFonts w:eastAsia="Times New Roman" w:cstheme="minorHAnsi"/>
                <w:b/>
                <w:sz w:val="20"/>
                <w:szCs w:val="20"/>
              </w:rPr>
              <w:t>Zvanje-stručna  sprema</w:t>
            </w:r>
          </w:p>
        </w:tc>
        <w:tc>
          <w:tcPr>
            <w:tcW w:w="19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040C" w:rsidRPr="00F6281E" w:rsidRDefault="00A7040C" w:rsidP="00E54D46">
            <w:pPr>
              <w:spacing w:after="0" w:line="240" w:lineRule="auto"/>
              <w:jc w:val="both"/>
              <w:rPr>
                <w:rFonts w:eastAsia="Times New Roman" w:cstheme="minorHAnsi"/>
                <w:b/>
                <w:sz w:val="20"/>
                <w:szCs w:val="20"/>
              </w:rPr>
            </w:pPr>
            <w:r w:rsidRPr="00F6281E">
              <w:rPr>
                <w:rFonts w:eastAsia="Times New Roman" w:cstheme="minorHAnsi"/>
                <w:b/>
                <w:sz w:val="20"/>
                <w:szCs w:val="20"/>
              </w:rPr>
              <w:t xml:space="preserve">     Zanimanje</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1.</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360" w:lineRule="auto"/>
              <w:jc w:val="both"/>
              <w:rPr>
                <w:rFonts w:eastAsia="Times New Roman" w:cstheme="minorHAnsi"/>
                <w:sz w:val="20"/>
                <w:szCs w:val="20"/>
              </w:rPr>
            </w:pPr>
            <w:r w:rsidRPr="00F6281E">
              <w:rPr>
                <w:rFonts w:eastAsia="Times New Roman" w:cstheme="minorHAnsi"/>
                <w:sz w:val="20"/>
                <w:szCs w:val="20"/>
              </w:rPr>
              <w:t>Lelija Ujčić-Kajmak</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 pravnik, VSS</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Tajnik</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2.</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360" w:lineRule="auto"/>
              <w:jc w:val="both"/>
              <w:rPr>
                <w:rFonts w:eastAsia="Times New Roman" w:cstheme="minorHAnsi"/>
                <w:sz w:val="20"/>
                <w:szCs w:val="20"/>
              </w:rPr>
            </w:pPr>
            <w:r>
              <w:rPr>
                <w:rFonts w:eastAsia="Times New Roman" w:cstheme="minorHAnsi"/>
                <w:sz w:val="20"/>
                <w:szCs w:val="20"/>
              </w:rPr>
              <w:t>Domagoj Đaković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dipl.ekonomist, VSS</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Voditelj račun.</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3.</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360" w:lineRule="auto"/>
              <w:jc w:val="both"/>
              <w:rPr>
                <w:rFonts w:eastAsia="Times New Roman" w:cstheme="minorHAnsi"/>
                <w:sz w:val="20"/>
                <w:szCs w:val="20"/>
              </w:rPr>
            </w:pPr>
            <w:r w:rsidRPr="00F6281E">
              <w:rPr>
                <w:rFonts w:eastAsia="Times New Roman" w:cstheme="minorHAnsi"/>
                <w:sz w:val="20"/>
                <w:szCs w:val="20"/>
              </w:rPr>
              <w:t>Jasna Potkonjak</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 xml:space="preserve">ekonomist, SSS </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Rač. referent</w:t>
            </w:r>
          </w:p>
        </w:tc>
      </w:tr>
    </w:tbl>
    <w:p w:rsidR="00E54D46" w:rsidRPr="00F6281E" w:rsidRDefault="00E54D46" w:rsidP="00E54D46">
      <w:pPr>
        <w:spacing w:after="0" w:line="240" w:lineRule="auto"/>
        <w:jc w:val="both"/>
        <w:rPr>
          <w:rFonts w:eastAsia="Times New Roman" w:cstheme="minorHAnsi"/>
          <w:b/>
          <w:sz w:val="20"/>
          <w:szCs w:val="20"/>
        </w:rPr>
      </w:pPr>
    </w:p>
    <w:p w:rsidR="00E54D46" w:rsidRPr="00F6281E" w:rsidRDefault="00E54D46" w:rsidP="00E54D46">
      <w:pPr>
        <w:spacing w:after="0" w:line="240" w:lineRule="auto"/>
        <w:jc w:val="both"/>
        <w:rPr>
          <w:rFonts w:eastAsia="Times New Roman" w:cstheme="minorHAnsi"/>
          <w:b/>
          <w:sz w:val="20"/>
          <w:szCs w:val="20"/>
        </w:rPr>
      </w:pPr>
    </w:p>
    <w:p w:rsidR="00E54D46" w:rsidRPr="00F6281E" w:rsidRDefault="00E54D46" w:rsidP="00E54D46">
      <w:pPr>
        <w:spacing w:after="0" w:line="240" w:lineRule="auto"/>
        <w:jc w:val="both"/>
        <w:rPr>
          <w:rFonts w:eastAsia="Times New Roman" w:cstheme="minorHAnsi"/>
          <w:b/>
          <w:sz w:val="20"/>
          <w:szCs w:val="20"/>
        </w:rPr>
      </w:pPr>
      <w:r w:rsidRPr="00F6281E">
        <w:rPr>
          <w:rFonts w:eastAsia="Times New Roman" w:cstheme="minorHAnsi"/>
          <w:b/>
          <w:sz w:val="20"/>
          <w:szCs w:val="20"/>
        </w:rPr>
        <w:t xml:space="preserve"> 2.2.2. PODACI O TEHNIČKOM OSOBLJU  ( KUHARICE, DOMARI, SPREMAČICE )</w:t>
      </w:r>
    </w:p>
    <w:p w:rsidR="00E54D46" w:rsidRPr="00F6281E" w:rsidRDefault="00E54D46" w:rsidP="00E54D46">
      <w:pPr>
        <w:spacing w:after="0" w:line="240" w:lineRule="auto"/>
        <w:jc w:val="both"/>
        <w:rPr>
          <w:rFonts w:eastAsia="Times New Roman" w:cstheme="minorHAnsi"/>
          <w:b/>
          <w:sz w:val="20"/>
          <w:szCs w:val="20"/>
        </w:rPr>
      </w:pPr>
    </w:p>
    <w:tbl>
      <w:tblPr>
        <w:tblW w:w="78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60"/>
        <w:gridCol w:w="2400"/>
        <w:gridCol w:w="1920"/>
      </w:tblGrid>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040C" w:rsidRPr="00F6281E" w:rsidRDefault="00A7040C" w:rsidP="00E54D46">
            <w:pPr>
              <w:spacing w:after="0" w:line="240" w:lineRule="auto"/>
              <w:jc w:val="both"/>
              <w:rPr>
                <w:rFonts w:eastAsia="Times New Roman" w:cstheme="minorHAnsi"/>
                <w:b/>
                <w:sz w:val="20"/>
                <w:szCs w:val="20"/>
              </w:rPr>
            </w:pPr>
            <w:r w:rsidRPr="00F6281E">
              <w:rPr>
                <w:rFonts w:eastAsia="Times New Roman" w:cstheme="minorHAnsi"/>
                <w:b/>
                <w:sz w:val="20"/>
                <w:szCs w:val="20"/>
              </w:rPr>
              <w:t>Red. Broj</w:t>
            </w:r>
          </w:p>
        </w:tc>
        <w:tc>
          <w:tcPr>
            <w:tcW w:w="27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040C" w:rsidRPr="00F6281E" w:rsidRDefault="00A7040C" w:rsidP="00E54D46">
            <w:pPr>
              <w:spacing w:after="0" w:line="240" w:lineRule="auto"/>
              <w:jc w:val="both"/>
              <w:rPr>
                <w:rFonts w:eastAsia="Times New Roman" w:cstheme="minorHAnsi"/>
                <w:b/>
                <w:sz w:val="20"/>
                <w:szCs w:val="20"/>
              </w:rPr>
            </w:pPr>
            <w:r w:rsidRPr="00F6281E">
              <w:rPr>
                <w:rFonts w:eastAsia="Times New Roman" w:cstheme="minorHAnsi"/>
                <w:b/>
                <w:sz w:val="20"/>
                <w:szCs w:val="20"/>
              </w:rPr>
              <w:t xml:space="preserve">    Ime i prezime</w:t>
            </w:r>
          </w:p>
        </w:tc>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040C" w:rsidRPr="00F6281E" w:rsidRDefault="00A7040C" w:rsidP="00E54D46">
            <w:pPr>
              <w:spacing w:after="0" w:line="240" w:lineRule="auto"/>
              <w:jc w:val="both"/>
              <w:rPr>
                <w:rFonts w:eastAsia="Times New Roman" w:cstheme="minorHAnsi"/>
                <w:b/>
                <w:sz w:val="20"/>
                <w:szCs w:val="20"/>
              </w:rPr>
            </w:pPr>
            <w:r w:rsidRPr="00F6281E">
              <w:rPr>
                <w:rFonts w:eastAsia="Times New Roman" w:cstheme="minorHAnsi"/>
                <w:b/>
                <w:sz w:val="20"/>
                <w:szCs w:val="20"/>
              </w:rPr>
              <w:t>Zvanje-stručna  sprema</w:t>
            </w:r>
          </w:p>
        </w:tc>
        <w:tc>
          <w:tcPr>
            <w:tcW w:w="19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7040C" w:rsidRPr="00F6281E" w:rsidRDefault="00A7040C" w:rsidP="00E54D46">
            <w:pPr>
              <w:spacing w:after="0" w:line="240" w:lineRule="auto"/>
              <w:jc w:val="both"/>
              <w:rPr>
                <w:rFonts w:eastAsia="Times New Roman" w:cstheme="minorHAnsi"/>
                <w:b/>
                <w:sz w:val="20"/>
                <w:szCs w:val="20"/>
              </w:rPr>
            </w:pPr>
            <w:r w:rsidRPr="00F6281E">
              <w:rPr>
                <w:rFonts w:eastAsia="Times New Roman" w:cstheme="minorHAnsi"/>
                <w:b/>
                <w:sz w:val="20"/>
                <w:szCs w:val="20"/>
              </w:rPr>
              <w:t xml:space="preserve">     Zanimanje</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1.</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Nada Ilić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kuharica, 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Kuharica</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2.</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Marija Štuc</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kuharica, VKV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Kuharica</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3.</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Boris Beko</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Kuhar, VKV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Kuhar</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4.</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Lucija Škopljanac-Mačina</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Kuharica, SSS</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Kuharica</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5.</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Darko Baranašić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elektrotehničar</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Domar</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6.</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Željko Majstorović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stroj. tehničar, SSS</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Domar</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7.</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Blanka Šestić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trgovac, 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Spremačica</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8.</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Nova osoba</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Spremačica</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9.</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Nova osoba</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Spremačica</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10.</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Zdenka Novak</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SSS</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Spremačica</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11.</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Ljilja Jakšić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radnica, NKV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 xml:space="preserve">Spremačica </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12.</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Ana Križić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radnica, NKV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Spremačica</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 xml:space="preserve">13.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Mira Mešić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ugostitelj, 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Spremačica</w:t>
            </w:r>
          </w:p>
        </w:tc>
      </w:tr>
      <w:tr w:rsidR="00A7040C" w:rsidRPr="00F6281E" w:rsidTr="00A7040C">
        <w:trPr>
          <w:trHeight w:val="227"/>
        </w:trPr>
        <w:tc>
          <w:tcPr>
            <w:tcW w:w="764"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14.</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Rozalija Ravlić</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kuharica, KV</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Spremačica</w:t>
            </w:r>
          </w:p>
        </w:tc>
      </w:tr>
    </w:tbl>
    <w:p w:rsidR="00E54D46" w:rsidRPr="00F6281E" w:rsidRDefault="00E54D46" w:rsidP="00E54D46">
      <w:pPr>
        <w:spacing w:after="0" w:line="240" w:lineRule="auto"/>
        <w:ind w:firstLine="720"/>
        <w:jc w:val="both"/>
        <w:rPr>
          <w:rFonts w:eastAsia="Times New Roman" w:cstheme="minorHAnsi"/>
          <w:sz w:val="20"/>
          <w:szCs w:val="20"/>
        </w:rPr>
      </w:pPr>
    </w:p>
    <w:p w:rsidR="00E54D46" w:rsidRPr="00F6281E" w:rsidRDefault="00E54D46" w:rsidP="00E54D46">
      <w:pPr>
        <w:spacing w:after="0" w:line="240" w:lineRule="auto"/>
        <w:jc w:val="both"/>
        <w:rPr>
          <w:rFonts w:eastAsia="Times New Roman" w:cstheme="minorHAnsi"/>
          <w:b/>
          <w:sz w:val="24"/>
          <w:szCs w:val="20"/>
        </w:rPr>
      </w:pPr>
    </w:p>
    <w:p w:rsidR="00E54D46" w:rsidRPr="00F6281E" w:rsidRDefault="00E54D46" w:rsidP="00E54D46">
      <w:pPr>
        <w:spacing w:after="0" w:line="240" w:lineRule="auto"/>
        <w:jc w:val="both"/>
        <w:rPr>
          <w:rFonts w:eastAsia="Times New Roman" w:cstheme="minorHAnsi"/>
          <w:b/>
          <w:sz w:val="24"/>
          <w:szCs w:val="20"/>
        </w:rPr>
      </w:pPr>
      <w:r w:rsidRPr="00F6281E">
        <w:rPr>
          <w:rFonts w:eastAsia="Times New Roman" w:cstheme="minorHAnsi"/>
          <w:b/>
          <w:sz w:val="24"/>
          <w:szCs w:val="20"/>
        </w:rPr>
        <w:t>2.3. PODACI  O UČITELJIMA</w:t>
      </w:r>
    </w:p>
    <w:tbl>
      <w:tblPr>
        <w:tblW w:w="7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3"/>
        <w:gridCol w:w="1701"/>
        <w:gridCol w:w="708"/>
        <w:gridCol w:w="1276"/>
        <w:gridCol w:w="1763"/>
      </w:tblGrid>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p>
          <w:p w:rsidR="00A7040C" w:rsidRPr="00F6281E" w:rsidRDefault="00A7040C" w:rsidP="00E54D46">
            <w:pPr>
              <w:spacing w:after="0" w:line="240" w:lineRule="auto"/>
              <w:jc w:val="both"/>
              <w:rPr>
                <w:rFonts w:eastAsia="Times New Roman" w:cstheme="minorHAnsi"/>
                <w:sz w:val="20"/>
                <w:szCs w:val="20"/>
              </w:rPr>
            </w:pPr>
          </w:p>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Ime i prezime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Struka</w:t>
            </w: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16"/>
                <w:szCs w:val="16"/>
              </w:rPr>
            </w:pPr>
            <w:r w:rsidRPr="00F6281E">
              <w:rPr>
                <w:rFonts w:eastAsia="Times New Roman" w:cstheme="minorHAnsi"/>
                <w:sz w:val="16"/>
                <w:szCs w:val="16"/>
              </w:rPr>
              <w:t>Školska  sprema</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Predmet koji predaje/razredni odjel</w:t>
            </w:r>
          </w:p>
        </w:tc>
        <w:tc>
          <w:tcPr>
            <w:tcW w:w="17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Pripomena</w:t>
            </w: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Sanja Miklec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3</w:t>
            </w:r>
            <w:r w:rsidRPr="00F6281E">
              <w:rPr>
                <w:rFonts w:eastAsia="Times New Roman" w:cstheme="minorHAnsi"/>
                <w:sz w:val="20"/>
                <w:szCs w:val="20"/>
              </w:rPr>
              <w:t>.a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Ana Drakulić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 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1</w:t>
            </w:r>
            <w:r w:rsidRPr="00F6281E">
              <w:rPr>
                <w:rFonts w:eastAsia="Times New Roman" w:cstheme="minorHAnsi"/>
                <w:sz w:val="20"/>
                <w:szCs w:val="20"/>
              </w:rPr>
              <w:t>.b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Mentor</w:t>
            </w: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Ivana Bukmir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3</w:t>
            </w:r>
            <w:r w:rsidRPr="00F6281E">
              <w:rPr>
                <w:rFonts w:eastAsia="Times New Roman" w:cstheme="minorHAnsi"/>
                <w:sz w:val="20"/>
                <w:szCs w:val="20"/>
              </w:rPr>
              <w:t>.c</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Daniela Janeš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3</w:t>
            </w:r>
            <w:r w:rsidRPr="00F6281E">
              <w:rPr>
                <w:rFonts w:eastAsia="Times New Roman" w:cstheme="minorHAnsi"/>
                <w:sz w:val="20"/>
                <w:szCs w:val="20"/>
              </w:rPr>
              <w:t>.b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Ivana Krušelj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 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4</w:t>
            </w:r>
            <w:r w:rsidRPr="00F6281E">
              <w:rPr>
                <w:rFonts w:eastAsia="Times New Roman" w:cstheme="minorHAnsi"/>
                <w:sz w:val="20"/>
                <w:szCs w:val="20"/>
              </w:rPr>
              <w:t>.a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Vlasta Berger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4</w:t>
            </w:r>
            <w:r w:rsidRPr="00F6281E">
              <w:rPr>
                <w:rFonts w:eastAsia="Times New Roman" w:cstheme="minorHAnsi"/>
                <w:sz w:val="20"/>
                <w:szCs w:val="20"/>
              </w:rPr>
              <w:t>.b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Maja Vrankovečki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4</w:t>
            </w:r>
            <w:r w:rsidRPr="00F6281E">
              <w:rPr>
                <w:rFonts w:eastAsia="Times New Roman" w:cstheme="minorHAnsi"/>
                <w:sz w:val="20"/>
                <w:szCs w:val="20"/>
              </w:rPr>
              <w:t>.c</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Eva Katičić Jularić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1</w:t>
            </w:r>
            <w:r w:rsidRPr="00F6281E">
              <w:rPr>
                <w:rFonts w:eastAsia="Times New Roman" w:cstheme="minorHAnsi"/>
                <w:sz w:val="20"/>
                <w:szCs w:val="20"/>
              </w:rPr>
              <w:t>.a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Irena Mihaljević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bolnica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85"/>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Lidija Čavka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1</w:t>
            </w:r>
            <w:r w:rsidRPr="00F6281E">
              <w:rPr>
                <w:rFonts w:eastAsia="Times New Roman" w:cstheme="minorHAnsi"/>
                <w:sz w:val="20"/>
                <w:szCs w:val="20"/>
              </w:rPr>
              <w:t>.c</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Ivo Lovrić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2</w:t>
            </w:r>
            <w:r w:rsidRPr="00F6281E">
              <w:rPr>
                <w:rFonts w:eastAsia="Times New Roman" w:cstheme="minorHAnsi"/>
                <w:sz w:val="20"/>
                <w:szCs w:val="20"/>
              </w:rPr>
              <w:t>.a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Nenad Bogdanić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2</w:t>
            </w:r>
            <w:r w:rsidRPr="00F6281E">
              <w:rPr>
                <w:rFonts w:eastAsia="Times New Roman" w:cstheme="minorHAnsi"/>
                <w:sz w:val="20"/>
                <w:szCs w:val="20"/>
              </w:rPr>
              <w:t>.b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Dubravka Tischler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2</w:t>
            </w:r>
            <w:r w:rsidRPr="00F6281E">
              <w:rPr>
                <w:rFonts w:eastAsia="Times New Roman" w:cstheme="minorHAnsi"/>
                <w:sz w:val="20"/>
                <w:szCs w:val="20"/>
              </w:rPr>
              <w:t>.c</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Ljubica Bošnjak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2</w:t>
            </w:r>
            <w:r w:rsidRPr="00F6281E">
              <w:rPr>
                <w:rFonts w:eastAsia="Times New Roman" w:cstheme="minorHAnsi"/>
                <w:sz w:val="20"/>
                <w:szCs w:val="20"/>
              </w:rPr>
              <w:t>.d</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lastRenderedPageBreak/>
              <w:t>Jasmina Bajan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3.b/4.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6"/>
                <w:szCs w:val="16"/>
              </w:rPr>
            </w:pP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Ljerka Tomašević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3.a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839"/>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Maja Lokas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1.b/d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 xml:space="preserve">Petra Juraja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magistra prim.edukacije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 xml:space="preserve">Porodiljni </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8"/>
                <w:szCs w:val="18"/>
              </w:rPr>
            </w:pPr>
          </w:p>
        </w:tc>
      </w:tr>
      <w:tr w:rsidR="00A7040C" w:rsidRPr="00F6281E" w:rsidTr="00A7040C">
        <w:trPr>
          <w:trHeight w:val="20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Davorka Siketić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2.a/c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Iva Milin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8"/>
                <w:szCs w:val="18"/>
              </w:rPr>
            </w:pPr>
            <w:r w:rsidRPr="00F6281E">
              <w:rPr>
                <w:rFonts w:eastAsia="Times New Roman" w:cstheme="minorHAnsi"/>
                <w:sz w:val="18"/>
                <w:szCs w:val="18"/>
              </w:rPr>
              <w:t>dipl. 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1.c/d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Ivana Holjevac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mag.prim.obr.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4.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8"/>
                <w:szCs w:val="18"/>
              </w:rPr>
            </w:pP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Monika Takač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mag.prim.educ</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1.a/d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8"/>
                <w:szCs w:val="18"/>
              </w:rPr>
            </w:pP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Antea Kranjac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Mag.prim.obr.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2.a/d PB</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8"/>
                <w:szCs w:val="18"/>
              </w:rPr>
            </w:pP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093BBC">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 xml:space="preserve">Kristina </w:t>
            </w:r>
            <w:r>
              <w:rPr>
                <w:rFonts w:eastAsia="Times New Roman" w:cstheme="minorHAnsi"/>
                <w:sz w:val="20"/>
                <w:szCs w:val="20"/>
              </w:rPr>
              <w:t>Burja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Mag.prim.obr.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3.c</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8"/>
                <w:szCs w:val="18"/>
              </w:rPr>
            </w:pP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Marina Peterlin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Hrvatski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8"/>
                <w:szCs w:val="18"/>
              </w:rPr>
            </w:pPr>
          </w:p>
        </w:tc>
      </w:tr>
      <w:tr w:rsidR="00A7040C" w:rsidRPr="00F6281E" w:rsidTr="00A7040C">
        <w:trPr>
          <w:trHeight w:val="536"/>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Ana Spindler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before="240" w:after="0" w:line="240" w:lineRule="auto"/>
              <w:jc w:val="both"/>
              <w:rPr>
                <w:rFonts w:eastAsia="Times New Roman" w:cstheme="minorHAnsi"/>
                <w:sz w:val="20"/>
                <w:szCs w:val="20"/>
              </w:rPr>
            </w:pPr>
            <w:r w:rsidRPr="00F6281E">
              <w:rPr>
                <w:rFonts w:eastAsia="Times New Roman" w:cstheme="minorHAnsi"/>
                <w:sz w:val="20"/>
                <w:szCs w:val="20"/>
              </w:rPr>
              <w:t>Prof. hrv, prof. tal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before="240"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before="240" w:after="0" w:line="240" w:lineRule="auto"/>
              <w:jc w:val="both"/>
              <w:rPr>
                <w:rFonts w:eastAsia="Times New Roman" w:cstheme="minorHAnsi"/>
                <w:sz w:val="20"/>
                <w:szCs w:val="20"/>
              </w:rPr>
            </w:pPr>
            <w:r w:rsidRPr="00F6281E">
              <w:rPr>
                <w:rFonts w:eastAsia="Times New Roman" w:cstheme="minorHAnsi"/>
                <w:sz w:val="20"/>
                <w:szCs w:val="20"/>
              </w:rPr>
              <w:t>Hrvatski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before="240" w:after="0" w:line="240" w:lineRule="auto"/>
              <w:jc w:val="both"/>
              <w:rPr>
                <w:rFonts w:eastAsia="Times New Roman" w:cstheme="minorHAnsi"/>
                <w:sz w:val="20"/>
                <w:szCs w:val="20"/>
              </w:rPr>
            </w:pPr>
          </w:p>
        </w:tc>
      </w:tr>
      <w:tr w:rsidR="00A7040C" w:rsidRPr="00F6281E" w:rsidTr="00A7040C">
        <w:trPr>
          <w:trHeight w:val="503"/>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Zrinka Dičak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before="240" w:after="0" w:line="240" w:lineRule="auto"/>
              <w:jc w:val="both"/>
              <w:rPr>
                <w:rFonts w:eastAsia="Times New Roman" w:cstheme="minorHAnsi"/>
                <w:sz w:val="20"/>
                <w:szCs w:val="20"/>
              </w:rPr>
            </w:pPr>
            <w:r w:rsidRPr="00F6281E">
              <w:rPr>
                <w:rFonts w:eastAsia="Times New Roman" w:cstheme="minorHAnsi"/>
                <w:sz w:val="20"/>
                <w:szCs w:val="20"/>
              </w:rPr>
              <w:t xml:space="preserve">Mag.eduk.pov, mag.pov.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before="240"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before="240" w:after="0" w:line="240" w:lineRule="auto"/>
              <w:jc w:val="both"/>
              <w:rPr>
                <w:rFonts w:eastAsia="Times New Roman" w:cstheme="minorHAnsi"/>
                <w:sz w:val="20"/>
                <w:szCs w:val="20"/>
              </w:rPr>
            </w:pPr>
            <w:r w:rsidRPr="00F6281E">
              <w:rPr>
                <w:rFonts w:eastAsia="Times New Roman" w:cstheme="minorHAnsi"/>
                <w:sz w:val="20"/>
                <w:szCs w:val="20"/>
              </w:rPr>
              <w:t>Povijest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before="240" w:after="0" w:line="240" w:lineRule="auto"/>
              <w:jc w:val="both"/>
              <w:rPr>
                <w:rFonts w:eastAsia="Times New Roman" w:cstheme="minorHAnsi"/>
                <w:sz w:val="20"/>
                <w:szCs w:val="20"/>
              </w:rPr>
            </w:pP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 xml:space="preserve">Julija Vejić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Hrvatski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Savjetnik</w:t>
            </w: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Gordana Tomić Šušnjara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Fizika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Mateja Zidarić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Mag .prim. eduk.</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Matematika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09"/>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Mario Matijević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profesor</w:t>
            </w:r>
          </w:p>
          <w:p w:rsidR="00A7040C" w:rsidRPr="00F6281E" w:rsidRDefault="00A7040C" w:rsidP="00E54D46">
            <w:pPr>
              <w:spacing w:after="0" w:line="240" w:lineRule="auto"/>
              <w:jc w:val="both"/>
              <w:rPr>
                <w:rFonts w:eastAsia="Times New Roman"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Matematika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Mentor</w:t>
            </w:r>
          </w:p>
        </w:tc>
      </w:tr>
      <w:tr w:rsidR="00A7040C" w:rsidRPr="00F6281E" w:rsidTr="00A7040C">
        <w:trPr>
          <w:trHeight w:val="215"/>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Marijana Leško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 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Engleski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65"/>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Vesna Mužek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Engleski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65"/>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360" w:lineRule="auto"/>
              <w:ind w:left="502"/>
              <w:jc w:val="both"/>
              <w:rPr>
                <w:rFonts w:eastAsia="Times New Roman" w:cstheme="minorHAnsi"/>
                <w:sz w:val="20"/>
                <w:szCs w:val="20"/>
              </w:rPr>
            </w:pPr>
            <w:r w:rsidRPr="00F6281E">
              <w:rPr>
                <w:rFonts w:eastAsia="Times New Roman" w:cstheme="minorHAnsi"/>
                <w:sz w:val="20"/>
                <w:szCs w:val="20"/>
              </w:rPr>
              <w:t>Biljana Bičanić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dipl.učitelj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Engleski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61"/>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Bojana Šarić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Njemački jezik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61"/>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Marijana Žderić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360" w:lineRule="auto"/>
              <w:jc w:val="both"/>
              <w:rPr>
                <w:rFonts w:eastAsia="Times New Roman" w:cstheme="minorHAnsi"/>
                <w:sz w:val="20"/>
                <w:szCs w:val="20"/>
              </w:rPr>
            </w:pPr>
            <w:r w:rsidRPr="00F6281E">
              <w:rPr>
                <w:rFonts w:eastAsia="Times New Roman" w:cstheme="minorHAnsi"/>
                <w:sz w:val="20"/>
                <w:szCs w:val="20"/>
              </w:rPr>
              <w:t xml:space="preserve">Prof.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Biol.,kemija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Mentor</w:t>
            </w:r>
          </w:p>
        </w:tc>
      </w:tr>
      <w:tr w:rsidR="00A7040C" w:rsidRPr="00F6281E" w:rsidTr="00A7040C">
        <w:trPr>
          <w:trHeight w:val="261"/>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Vinka Marić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4D4028">
            <w:pPr>
              <w:spacing w:after="0" w:line="240" w:lineRule="auto"/>
              <w:jc w:val="both"/>
              <w:rPr>
                <w:rFonts w:eastAsia="Times New Roman" w:cstheme="minorHAnsi"/>
                <w:sz w:val="20"/>
                <w:szCs w:val="20"/>
              </w:rPr>
            </w:pPr>
            <w:r>
              <w:rPr>
                <w:rFonts w:eastAsia="Times New Roman" w:cstheme="minorHAnsi"/>
                <w:sz w:val="20"/>
                <w:szCs w:val="20"/>
              </w:rPr>
              <w:t>Biologija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Mislav Pavletić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360" w:lineRule="auto"/>
              <w:jc w:val="both"/>
              <w:rPr>
                <w:rFonts w:eastAsia="Times New Roman" w:cstheme="minorHAnsi"/>
                <w:sz w:val="20"/>
                <w:szCs w:val="20"/>
              </w:rPr>
            </w:pPr>
            <w:r w:rsidRPr="00F6281E">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Geografija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Tomislav Zorić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Povijest i geografija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Lidija Balog Petrović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dipl.muzik.</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Glazbena kult.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Mentor</w:t>
            </w:r>
          </w:p>
        </w:tc>
      </w:tr>
      <w:tr w:rsidR="00A7040C" w:rsidRPr="00F6281E" w:rsidTr="00A7040C">
        <w:trPr>
          <w:trHeight w:val="293"/>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Mario Šivak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Tjelesna kult.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Sanja Marelić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Tjelesna kult.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Savjetnik</w:t>
            </w:r>
            <w:r w:rsidRPr="00F6281E">
              <w:rPr>
                <w:rFonts w:eastAsia="Times New Roman" w:cstheme="minorHAnsi"/>
                <w:sz w:val="20"/>
                <w:szCs w:val="20"/>
              </w:rPr>
              <w:t xml:space="preserve"> </w:t>
            </w:r>
          </w:p>
        </w:tc>
      </w:tr>
      <w:tr w:rsidR="00A7040C" w:rsidRPr="00F6281E" w:rsidTr="00A7040C">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Damir Grgić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Tjelesna kult.-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8"/>
                <w:szCs w:val="18"/>
              </w:rPr>
            </w:pPr>
            <w:r w:rsidRPr="00F6281E">
              <w:rPr>
                <w:rFonts w:eastAsia="Times New Roman" w:cstheme="minorHAnsi"/>
                <w:sz w:val="18"/>
                <w:szCs w:val="18"/>
              </w:rPr>
              <w:t>Vikendom u športske dvorane</w:t>
            </w:r>
          </w:p>
        </w:tc>
      </w:tr>
      <w:tr w:rsidR="00A7040C" w:rsidRPr="00F6281E" w:rsidTr="00A7040C">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Jurana Linarić Mihalić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Likovna kult.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Ana Tutić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profesor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Vjeronauk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Nevenka Došen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 xml:space="preserve">dipl.teolog,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Vjeronauk</w:t>
            </w:r>
          </w:p>
          <w:p w:rsidR="00A7040C" w:rsidRPr="00F6281E" w:rsidRDefault="00A7040C" w:rsidP="00E54D46">
            <w:pPr>
              <w:spacing w:after="0" w:line="240" w:lineRule="auto"/>
              <w:jc w:val="both"/>
              <w:rPr>
                <w:rFonts w:eastAsia="Times New Roman" w:cstheme="minorHAnsi"/>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Silvana Lelas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dipl.teolog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Vjeronauk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Ukupno:16 sati tjedno</w:t>
            </w:r>
          </w:p>
        </w:tc>
      </w:tr>
      <w:tr w:rsidR="00A7040C" w:rsidRPr="00F6281E" w:rsidTr="00A7040C">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lastRenderedPageBreak/>
              <w:t>Zlatica Čolja Hršak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360" w:lineRule="auto"/>
              <w:jc w:val="both"/>
              <w:rPr>
                <w:rFonts w:eastAsia="Times New Roman" w:cstheme="minorHAnsi"/>
                <w:sz w:val="20"/>
                <w:szCs w:val="20"/>
              </w:rPr>
            </w:pPr>
            <w:r w:rsidRPr="00F6281E">
              <w:rPr>
                <w:rFonts w:eastAsia="Times New Roman" w:cstheme="minorHAnsi"/>
                <w:sz w:val="20"/>
                <w:szCs w:val="20"/>
              </w:rPr>
              <w:t>Ing.građ.</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Informatika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Mentor</w:t>
            </w:r>
          </w:p>
        </w:tc>
      </w:tr>
      <w:tr w:rsidR="00A7040C" w:rsidRPr="00F6281E" w:rsidTr="00A7040C">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sidRPr="00F6281E">
              <w:rPr>
                <w:rFonts w:eastAsia="Times New Roman" w:cstheme="minorHAnsi"/>
                <w:sz w:val="20"/>
                <w:szCs w:val="20"/>
              </w:rPr>
              <w:t>Dražen Gavrilović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Prof. fizike i polit.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Tehnička kult.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70"/>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numPr>
                <w:ilvl w:val="0"/>
                <w:numId w:val="17"/>
              </w:numPr>
              <w:tabs>
                <w:tab w:val="clear" w:pos="360"/>
                <w:tab w:val="num" w:pos="502"/>
              </w:tabs>
              <w:spacing w:after="0" w:line="240" w:lineRule="auto"/>
              <w:ind w:left="502"/>
              <w:jc w:val="both"/>
              <w:rPr>
                <w:rFonts w:eastAsia="Times New Roman" w:cstheme="minorHAnsi"/>
                <w:sz w:val="20"/>
                <w:szCs w:val="20"/>
              </w:rPr>
            </w:pPr>
            <w:r>
              <w:rPr>
                <w:rFonts w:eastAsia="Times New Roman" w:cstheme="minorHAnsi"/>
                <w:sz w:val="20"/>
                <w:szCs w:val="20"/>
              </w:rPr>
              <w:t>Mersad Krešić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dipl. teolog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Islamski vjeronauk</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8"/>
                <w:szCs w:val="18"/>
              </w:rPr>
            </w:pPr>
            <w:r w:rsidRPr="00F6281E">
              <w:rPr>
                <w:rFonts w:eastAsia="Times New Roman" w:cstheme="minorHAnsi"/>
                <w:sz w:val="18"/>
                <w:szCs w:val="18"/>
              </w:rPr>
              <w:t>Ukupno: 4 sata , ugovor o djelu</w:t>
            </w:r>
          </w:p>
        </w:tc>
      </w:tr>
    </w:tbl>
    <w:p w:rsidR="00E54D46" w:rsidRPr="00F6281E" w:rsidRDefault="00E54D46" w:rsidP="00E54D46">
      <w:pPr>
        <w:spacing w:after="0" w:line="240" w:lineRule="auto"/>
        <w:jc w:val="both"/>
        <w:rPr>
          <w:rFonts w:eastAsia="Times New Roman" w:cstheme="minorHAnsi"/>
          <w:b/>
          <w:sz w:val="24"/>
          <w:szCs w:val="20"/>
        </w:rPr>
      </w:pP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1417"/>
        <w:gridCol w:w="1233"/>
        <w:gridCol w:w="1319"/>
        <w:gridCol w:w="1483"/>
      </w:tblGrid>
      <w:tr w:rsidR="00A7040C" w:rsidRPr="00F6281E" w:rsidTr="00A7040C">
        <w:trPr>
          <w:jc w:val="center"/>
        </w:trPr>
        <w:tc>
          <w:tcPr>
            <w:tcW w:w="2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Ime i prezime učitelja</w:t>
            </w:r>
          </w:p>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na dužoj zamjeni-</w:t>
            </w:r>
            <w:r w:rsidRPr="00F6281E">
              <w:rPr>
                <w:rFonts w:eastAsia="Times New Roman" w:cstheme="minorHAnsi"/>
                <w:sz w:val="20"/>
                <w:szCs w:val="20"/>
                <w:u w:val="single"/>
              </w:rPr>
              <w:t>temeljem natječaja</w:t>
            </w:r>
            <w:r>
              <w:rPr>
                <w:rFonts w:eastAsia="Times New Roman" w:cstheme="minorHAnsi"/>
                <w:sz w:val="20"/>
                <w:szCs w:val="20"/>
              </w:rPr>
              <w:t>, stanje 15. rujna 2018</w:t>
            </w:r>
            <w:r w:rsidRPr="00F6281E">
              <w:rPr>
                <w:rFonts w:eastAsia="Times New Roman" w:cstheme="minorHAnsi"/>
                <w:sz w:val="20"/>
                <w:szCs w:val="20"/>
              </w:rPr>
              <w:t>. godine</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Struka</w:t>
            </w:r>
          </w:p>
        </w:tc>
        <w:tc>
          <w:tcPr>
            <w:tcW w:w="12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Školska   sprema</w:t>
            </w:r>
          </w:p>
        </w:tc>
        <w:tc>
          <w:tcPr>
            <w:tcW w:w="1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Predmet koji predaje/razredni odjel</w:t>
            </w:r>
          </w:p>
        </w:tc>
        <w:tc>
          <w:tcPr>
            <w:tcW w:w="14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Učitelj na bolovanju (dopustu..)</w:t>
            </w:r>
          </w:p>
        </w:tc>
      </w:tr>
      <w:tr w:rsidR="00A7040C" w:rsidRPr="00F6281E" w:rsidTr="00A7040C">
        <w:trPr>
          <w:trHeight w:val="2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jc w:val="both"/>
              <w:rPr>
                <w:rFonts w:cstheme="minorHAnsi"/>
                <w:sz w:val="20"/>
              </w:rPr>
            </w:pPr>
            <w:r w:rsidRPr="00F6281E">
              <w:rPr>
                <w:rFonts w:cstheme="minorHAnsi"/>
                <w:sz w:val="20"/>
              </w:rPr>
              <w:t>1. Matea Zidarić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8"/>
                <w:szCs w:val="18"/>
              </w:rPr>
            </w:pPr>
            <w:r w:rsidRPr="00F6281E">
              <w:rPr>
                <w:rFonts w:eastAsia="Times New Roman" w:cstheme="minorHAnsi"/>
                <w:sz w:val="18"/>
                <w:szCs w:val="18"/>
              </w:rPr>
              <w:t>Prof. matematike</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matematika</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8"/>
                <w:szCs w:val="18"/>
              </w:rPr>
            </w:pPr>
            <w:r w:rsidRPr="00F6281E">
              <w:rPr>
                <w:rFonts w:eastAsia="Times New Roman" w:cstheme="minorHAnsi"/>
                <w:sz w:val="18"/>
                <w:szCs w:val="18"/>
              </w:rPr>
              <w:t>M.Jermol ravnateljica</w:t>
            </w:r>
          </w:p>
        </w:tc>
      </w:tr>
      <w:tr w:rsidR="00A7040C" w:rsidRPr="00F6281E" w:rsidTr="00A7040C">
        <w:trPr>
          <w:trHeight w:val="2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line="360" w:lineRule="auto"/>
              <w:jc w:val="both"/>
              <w:rPr>
                <w:rFonts w:cstheme="minorHAnsi"/>
                <w:sz w:val="20"/>
              </w:rPr>
            </w:pPr>
            <w:r w:rsidRPr="00F6281E">
              <w:rPr>
                <w:rFonts w:cstheme="minorHAnsi"/>
                <w:sz w:val="20"/>
              </w:rPr>
              <w:t>2. Antea Kranjac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8"/>
                <w:szCs w:val="18"/>
              </w:rPr>
            </w:pPr>
            <w:r w:rsidRPr="00F6281E">
              <w:rPr>
                <w:rFonts w:eastAsia="Times New Roman" w:cstheme="minorHAnsi"/>
                <w:sz w:val="18"/>
                <w:szCs w:val="18"/>
              </w:rPr>
              <w:t>Mag.prim. obr.</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VSS</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Učit. RN u PB</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p>
        </w:tc>
      </w:tr>
      <w:tr w:rsidR="00A7040C" w:rsidRPr="00F6281E" w:rsidTr="00A7040C">
        <w:trPr>
          <w:trHeight w:val="2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line="360" w:lineRule="auto"/>
              <w:jc w:val="both"/>
              <w:rPr>
                <w:rFonts w:cstheme="minorHAnsi"/>
                <w:sz w:val="20"/>
              </w:rPr>
            </w:pPr>
            <w:r>
              <w:rPr>
                <w:rFonts w:cstheme="minorHAnsi"/>
                <w:sz w:val="20"/>
              </w:rPr>
              <w:t>3. Maja Plenča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18"/>
                <w:szCs w:val="18"/>
              </w:rPr>
            </w:pPr>
            <w:r w:rsidRPr="00F6281E">
              <w:rPr>
                <w:rFonts w:eastAsia="Times New Roman" w:cstheme="minorHAnsi"/>
                <w:sz w:val="18"/>
                <w:szCs w:val="18"/>
              </w:rPr>
              <w:t>Mag.prim. obr</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VSS</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Učit. RN u PB</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A7040C" w:rsidRPr="00F6281E" w:rsidRDefault="00A7040C" w:rsidP="00E54D46">
            <w:pPr>
              <w:spacing w:after="0" w:line="240" w:lineRule="auto"/>
              <w:jc w:val="both"/>
              <w:rPr>
                <w:rFonts w:eastAsia="Times New Roman" w:cstheme="minorHAnsi"/>
                <w:sz w:val="20"/>
                <w:szCs w:val="20"/>
              </w:rPr>
            </w:pPr>
            <w:r>
              <w:rPr>
                <w:rFonts w:eastAsia="Times New Roman" w:cstheme="minorHAnsi"/>
                <w:sz w:val="20"/>
                <w:szCs w:val="20"/>
              </w:rPr>
              <w:t>Maja Lokas</w:t>
            </w:r>
          </w:p>
        </w:tc>
      </w:tr>
      <w:tr w:rsidR="00A7040C" w:rsidRPr="00F6281E" w:rsidTr="00A7040C">
        <w:trPr>
          <w:trHeight w:val="20"/>
          <w:jc w:val="center"/>
        </w:trPr>
        <w:tc>
          <w:tcPr>
            <w:tcW w:w="2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Ime i prezime učitelja</w:t>
            </w:r>
          </w:p>
          <w:p w:rsidR="00A7040C" w:rsidRPr="00F6281E" w:rsidRDefault="00A7040C" w:rsidP="00E54D46">
            <w:pPr>
              <w:spacing w:after="0" w:line="240" w:lineRule="auto"/>
              <w:jc w:val="both"/>
              <w:rPr>
                <w:rFonts w:cstheme="minorHAnsi"/>
                <w:sz w:val="20"/>
              </w:rPr>
            </w:pPr>
            <w:r w:rsidRPr="00F6281E">
              <w:rPr>
                <w:rFonts w:eastAsia="Times New Roman" w:cstheme="minorHAnsi"/>
                <w:sz w:val="20"/>
                <w:szCs w:val="20"/>
              </w:rPr>
              <w:t>na zamjeni-</w:t>
            </w:r>
            <w:r w:rsidRPr="00F6281E">
              <w:rPr>
                <w:rFonts w:eastAsia="Times New Roman" w:cstheme="minorHAnsi"/>
                <w:sz w:val="20"/>
                <w:szCs w:val="20"/>
                <w:u w:val="single"/>
              </w:rPr>
              <w:t>do okončanja natječaja</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Struka</w:t>
            </w:r>
          </w:p>
        </w:tc>
        <w:tc>
          <w:tcPr>
            <w:tcW w:w="12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Školska   sprema</w:t>
            </w:r>
          </w:p>
        </w:tc>
        <w:tc>
          <w:tcPr>
            <w:tcW w:w="13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Predmet koji predaje/razredni odjel</w:t>
            </w:r>
          </w:p>
        </w:tc>
        <w:tc>
          <w:tcPr>
            <w:tcW w:w="14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Učitelj na bolovanju (dopustu..)</w:t>
            </w:r>
          </w:p>
        </w:tc>
      </w:tr>
      <w:tr w:rsidR="00A7040C" w:rsidRPr="00F6281E" w:rsidTr="00A7040C">
        <w:trPr>
          <w:trHeight w:val="20"/>
          <w:jc w:val="center"/>
        </w:trPr>
        <w:tc>
          <w:tcPr>
            <w:tcW w:w="2620"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p>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 xml:space="preserve">Ime i prezime </w:t>
            </w:r>
          </w:p>
          <w:p w:rsidR="00A7040C" w:rsidRPr="00F6281E" w:rsidRDefault="00A7040C" w:rsidP="00E54D46">
            <w:pPr>
              <w:spacing w:after="0" w:line="240" w:lineRule="auto"/>
              <w:jc w:val="both"/>
              <w:rPr>
                <w:rFonts w:eastAsia="Times New Roman" w:cstheme="minorHAnsi"/>
                <w:sz w:val="20"/>
                <w:szCs w:val="20"/>
                <w:u w:val="single"/>
              </w:rPr>
            </w:pPr>
            <w:r w:rsidRPr="00F6281E">
              <w:rPr>
                <w:rFonts w:eastAsia="Times New Roman" w:cstheme="minorHAnsi"/>
                <w:sz w:val="20"/>
                <w:szCs w:val="20"/>
                <w:u w:val="single"/>
              </w:rPr>
              <w:t>pomoćnika u nastavi</w:t>
            </w:r>
          </w:p>
        </w:tc>
        <w:tc>
          <w:tcPr>
            <w:tcW w:w="1417"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Struka</w:t>
            </w:r>
          </w:p>
        </w:tc>
        <w:tc>
          <w:tcPr>
            <w:tcW w:w="2552" w:type="dxa"/>
            <w:gridSpan w:val="2"/>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20"/>
                <w:szCs w:val="20"/>
              </w:rPr>
            </w:pPr>
            <w:r w:rsidRPr="00F6281E">
              <w:rPr>
                <w:rFonts w:eastAsia="Times New Roman" w:cstheme="minorHAnsi"/>
                <w:sz w:val="20"/>
                <w:szCs w:val="20"/>
              </w:rPr>
              <w:t>Školska   sprema</w:t>
            </w:r>
          </w:p>
        </w:tc>
        <w:tc>
          <w:tcPr>
            <w:tcW w:w="1483"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rsidR="00A7040C" w:rsidRPr="00F6281E" w:rsidRDefault="00A7040C" w:rsidP="00E54D46">
            <w:pPr>
              <w:spacing w:after="0" w:line="240" w:lineRule="auto"/>
              <w:jc w:val="both"/>
              <w:rPr>
                <w:rFonts w:eastAsia="Times New Roman" w:cstheme="minorHAnsi"/>
                <w:sz w:val="18"/>
                <w:szCs w:val="18"/>
              </w:rPr>
            </w:pPr>
            <w:r w:rsidRPr="00F6281E">
              <w:rPr>
                <w:rFonts w:eastAsia="Times New Roman" w:cstheme="minorHAnsi"/>
                <w:sz w:val="18"/>
                <w:szCs w:val="18"/>
              </w:rPr>
              <w:t>Razred</w:t>
            </w:r>
          </w:p>
        </w:tc>
      </w:tr>
    </w:tbl>
    <w:p w:rsidR="00E54D46" w:rsidRPr="00F6281E" w:rsidRDefault="00E54D46" w:rsidP="00E54D46">
      <w:pPr>
        <w:spacing w:after="0" w:line="240" w:lineRule="auto"/>
        <w:jc w:val="both"/>
        <w:rPr>
          <w:rFonts w:eastAsia="Times New Roman" w:cstheme="minorHAnsi"/>
          <w:b/>
          <w:bCs/>
          <w:sz w:val="28"/>
          <w:szCs w:val="28"/>
        </w:rPr>
      </w:pPr>
    </w:p>
    <w:p w:rsidR="00E54D46" w:rsidRPr="00F6281E" w:rsidRDefault="00E54D46" w:rsidP="00445269">
      <w:pPr>
        <w:pStyle w:val="Odlomakpopisa"/>
        <w:numPr>
          <w:ilvl w:val="0"/>
          <w:numId w:val="59"/>
        </w:numPr>
        <w:jc w:val="both"/>
        <w:rPr>
          <w:rFonts w:cstheme="minorHAnsi"/>
          <w:b/>
          <w:sz w:val="28"/>
          <w:szCs w:val="28"/>
        </w:rPr>
      </w:pPr>
      <w:r w:rsidRPr="00F6281E">
        <w:rPr>
          <w:rFonts w:cstheme="minorHAnsi"/>
          <w:b/>
          <w:bCs/>
          <w:sz w:val="28"/>
          <w:szCs w:val="28"/>
        </w:rPr>
        <w:t xml:space="preserve">GODIŠNJI KALENDAR RADA ŠKOLE </w:t>
      </w:r>
      <w:r w:rsidR="004D4028">
        <w:rPr>
          <w:rFonts w:cstheme="minorHAnsi"/>
          <w:b/>
          <w:sz w:val="28"/>
          <w:szCs w:val="28"/>
        </w:rPr>
        <w:t>2018./2019</w:t>
      </w:r>
      <w:r w:rsidRPr="00F6281E">
        <w:rPr>
          <w:rFonts w:cstheme="minorHAnsi"/>
          <w:b/>
          <w:sz w:val="28"/>
          <w:szCs w:val="28"/>
        </w:rPr>
        <w:t>.</w:t>
      </w:r>
    </w:p>
    <w:p w:rsidR="00D92936" w:rsidRPr="00F6281E" w:rsidRDefault="00D92936" w:rsidP="00E54D46">
      <w:pPr>
        <w:rPr>
          <w:rFonts w:cstheme="minorHAnsi"/>
          <w:b/>
          <w:sz w:val="28"/>
          <w:szCs w:val="28"/>
        </w:rPr>
      </w:pPr>
    </w:p>
    <w:tbl>
      <w:tblPr>
        <w:tblpPr w:leftFromText="180" w:rightFromText="180" w:vertAnchor="text" w:horzAnchor="margin" w:tblpXSpec="center" w:tblpY="198"/>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1604"/>
        <w:gridCol w:w="1605"/>
        <w:gridCol w:w="3209"/>
      </w:tblGrid>
      <w:tr w:rsidR="00F6281E" w:rsidRPr="00F6281E" w:rsidTr="00E54D46">
        <w:trPr>
          <w:trHeight w:val="860"/>
        </w:trPr>
        <w:tc>
          <w:tcPr>
            <w:tcW w:w="9627" w:type="dxa"/>
            <w:gridSpan w:val="4"/>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b/>
                <w:sz w:val="24"/>
                <w:szCs w:val="20"/>
              </w:rPr>
            </w:pPr>
          </w:p>
          <w:p w:rsidR="00E54D46" w:rsidRPr="00F6281E" w:rsidRDefault="004D4028" w:rsidP="00E54D46">
            <w:pPr>
              <w:spacing w:after="0" w:line="240" w:lineRule="auto"/>
              <w:jc w:val="both"/>
              <w:rPr>
                <w:rFonts w:eastAsia="Times New Roman" w:cstheme="minorHAnsi"/>
                <w:b/>
                <w:sz w:val="24"/>
                <w:szCs w:val="20"/>
              </w:rPr>
            </w:pPr>
            <w:r>
              <w:rPr>
                <w:rFonts w:eastAsia="Times New Roman" w:cstheme="minorHAnsi"/>
                <w:b/>
                <w:sz w:val="24"/>
                <w:szCs w:val="20"/>
              </w:rPr>
              <w:t>Šk.godina 2018./ 2019</w:t>
            </w:r>
            <w:r w:rsidR="00E54D46" w:rsidRPr="00F6281E">
              <w:rPr>
                <w:rFonts w:eastAsia="Times New Roman" w:cstheme="minorHAnsi"/>
                <w:b/>
                <w:sz w:val="24"/>
                <w:szCs w:val="20"/>
              </w:rPr>
              <w:t>.</w:t>
            </w:r>
          </w:p>
          <w:p w:rsidR="00E54D46" w:rsidRPr="00F6281E" w:rsidRDefault="004D4028" w:rsidP="00E54D46">
            <w:pPr>
              <w:spacing w:after="0" w:line="240" w:lineRule="auto"/>
              <w:jc w:val="both"/>
              <w:rPr>
                <w:rFonts w:eastAsia="Times New Roman" w:cstheme="minorHAnsi"/>
                <w:b/>
                <w:sz w:val="24"/>
                <w:szCs w:val="20"/>
              </w:rPr>
            </w:pPr>
            <w:r>
              <w:rPr>
                <w:rFonts w:eastAsia="Times New Roman" w:cstheme="minorHAnsi"/>
                <w:b/>
                <w:sz w:val="24"/>
                <w:szCs w:val="20"/>
              </w:rPr>
              <w:t>1. rujna 2018. – 31.kolovoza 2019</w:t>
            </w:r>
            <w:r w:rsidR="00E54D46" w:rsidRPr="00F6281E">
              <w:rPr>
                <w:rFonts w:eastAsia="Times New Roman" w:cstheme="minorHAnsi"/>
                <w:b/>
                <w:sz w:val="24"/>
                <w:szCs w:val="20"/>
              </w:rPr>
              <w:t>.</w:t>
            </w:r>
          </w:p>
        </w:tc>
      </w:tr>
      <w:tr w:rsidR="00F6281E" w:rsidRPr="00F6281E" w:rsidTr="00E54D46">
        <w:trPr>
          <w:trHeight w:val="860"/>
        </w:trPr>
        <w:tc>
          <w:tcPr>
            <w:tcW w:w="4813" w:type="dxa"/>
            <w:gridSpan w:val="2"/>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b/>
                <w:sz w:val="24"/>
                <w:szCs w:val="20"/>
              </w:rPr>
            </w:pPr>
          </w:p>
          <w:p w:rsidR="00E54D46" w:rsidRPr="00F6281E" w:rsidRDefault="00E54D46" w:rsidP="00E54D46">
            <w:pPr>
              <w:spacing w:after="0" w:line="240" w:lineRule="auto"/>
              <w:jc w:val="both"/>
              <w:rPr>
                <w:rFonts w:eastAsia="Times New Roman" w:cstheme="minorHAnsi"/>
                <w:b/>
                <w:sz w:val="24"/>
                <w:szCs w:val="20"/>
              </w:rPr>
            </w:pPr>
            <w:r w:rsidRPr="00F6281E">
              <w:rPr>
                <w:rFonts w:eastAsia="Times New Roman" w:cstheme="minorHAnsi"/>
                <w:b/>
                <w:sz w:val="24"/>
                <w:szCs w:val="20"/>
              </w:rPr>
              <w:t>1.polugodište</w:t>
            </w:r>
          </w:p>
          <w:p w:rsidR="00E54D46" w:rsidRPr="00F6281E" w:rsidRDefault="00851623" w:rsidP="00E54D46">
            <w:pPr>
              <w:spacing w:after="0" w:line="240" w:lineRule="auto"/>
              <w:jc w:val="both"/>
              <w:rPr>
                <w:rFonts w:eastAsia="Times New Roman" w:cstheme="minorHAnsi"/>
                <w:b/>
                <w:sz w:val="24"/>
                <w:szCs w:val="20"/>
              </w:rPr>
            </w:pPr>
            <w:r>
              <w:rPr>
                <w:rFonts w:eastAsia="Times New Roman" w:cstheme="minorHAnsi"/>
                <w:b/>
                <w:sz w:val="24"/>
                <w:szCs w:val="20"/>
              </w:rPr>
              <w:t>3</w:t>
            </w:r>
            <w:r w:rsidR="00CC3A14">
              <w:rPr>
                <w:rFonts w:eastAsia="Times New Roman" w:cstheme="minorHAnsi"/>
                <w:b/>
                <w:sz w:val="24"/>
                <w:szCs w:val="20"/>
              </w:rPr>
              <w:t>. rujna –21</w:t>
            </w:r>
            <w:r>
              <w:rPr>
                <w:rFonts w:eastAsia="Times New Roman" w:cstheme="minorHAnsi"/>
                <w:b/>
                <w:sz w:val="24"/>
                <w:szCs w:val="20"/>
              </w:rPr>
              <w:t>. prosinca 2018</w:t>
            </w:r>
            <w:r w:rsidR="00E54D46" w:rsidRPr="00F6281E">
              <w:rPr>
                <w:rFonts w:eastAsia="Times New Roman" w:cstheme="minorHAnsi"/>
                <w:b/>
                <w:sz w:val="24"/>
                <w:szCs w:val="20"/>
              </w:rPr>
              <w:t>.</w:t>
            </w:r>
          </w:p>
        </w:tc>
        <w:tc>
          <w:tcPr>
            <w:tcW w:w="4814" w:type="dxa"/>
            <w:gridSpan w:val="2"/>
            <w:tcBorders>
              <w:top w:val="single" w:sz="4" w:space="0" w:color="auto"/>
              <w:left w:val="nil"/>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b/>
                <w:sz w:val="24"/>
                <w:szCs w:val="20"/>
              </w:rPr>
            </w:pPr>
          </w:p>
          <w:p w:rsidR="00E54D46" w:rsidRPr="00F6281E" w:rsidRDefault="00E54D46" w:rsidP="00E54D46">
            <w:pPr>
              <w:spacing w:after="0" w:line="240" w:lineRule="auto"/>
              <w:jc w:val="both"/>
              <w:rPr>
                <w:rFonts w:eastAsia="Times New Roman" w:cstheme="minorHAnsi"/>
                <w:b/>
                <w:sz w:val="24"/>
                <w:szCs w:val="20"/>
              </w:rPr>
            </w:pPr>
            <w:r w:rsidRPr="00F6281E">
              <w:rPr>
                <w:rFonts w:eastAsia="Times New Roman" w:cstheme="minorHAnsi"/>
                <w:b/>
                <w:sz w:val="24"/>
                <w:szCs w:val="20"/>
              </w:rPr>
              <w:t>2.polugodište</w:t>
            </w:r>
          </w:p>
          <w:p w:rsidR="00E54D46" w:rsidRPr="00F6281E" w:rsidRDefault="00851623" w:rsidP="00E54D46">
            <w:pPr>
              <w:spacing w:after="0" w:line="240" w:lineRule="auto"/>
              <w:jc w:val="both"/>
              <w:rPr>
                <w:rFonts w:eastAsia="Times New Roman" w:cstheme="minorHAnsi"/>
                <w:b/>
                <w:sz w:val="24"/>
                <w:szCs w:val="20"/>
              </w:rPr>
            </w:pPr>
            <w:r>
              <w:rPr>
                <w:rFonts w:eastAsia="Times New Roman" w:cstheme="minorHAnsi"/>
                <w:b/>
                <w:sz w:val="24"/>
                <w:szCs w:val="20"/>
              </w:rPr>
              <w:t>14. siječnja – 14. lipnja  2019</w:t>
            </w:r>
            <w:r w:rsidR="00E54D46" w:rsidRPr="00F6281E">
              <w:rPr>
                <w:rFonts w:eastAsia="Times New Roman" w:cstheme="minorHAnsi"/>
                <w:b/>
                <w:sz w:val="24"/>
                <w:szCs w:val="20"/>
              </w:rPr>
              <w:t>.</w:t>
            </w:r>
          </w:p>
        </w:tc>
      </w:tr>
      <w:tr w:rsidR="00F6281E" w:rsidRPr="00F6281E" w:rsidTr="00E54D46">
        <w:trPr>
          <w:trHeight w:val="70"/>
        </w:trPr>
        <w:tc>
          <w:tcPr>
            <w:tcW w:w="9627" w:type="dxa"/>
            <w:gridSpan w:val="4"/>
            <w:tcBorders>
              <w:top w:val="single" w:sz="4" w:space="0" w:color="auto"/>
              <w:left w:val="single" w:sz="4" w:space="0" w:color="auto"/>
              <w:bottom w:val="single" w:sz="4" w:space="0" w:color="auto"/>
              <w:right w:val="single" w:sz="4" w:space="0" w:color="auto"/>
            </w:tcBorders>
            <w:vAlign w:val="center"/>
            <w:hideMark/>
          </w:tcPr>
          <w:p w:rsidR="00E54D46" w:rsidRPr="00F6281E" w:rsidRDefault="00E54D46" w:rsidP="00E54D46">
            <w:pPr>
              <w:spacing w:after="0" w:line="240" w:lineRule="auto"/>
              <w:jc w:val="both"/>
              <w:rPr>
                <w:rFonts w:eastAsia="Times New Roman" w:cstheme="minorHAnsi"/>
                <w:b/>
                <w:sz w:val="24"/>
                <w:szCs w:val="20"/>
              </w:rPr>
            </w:pPr>
            <w:r w:rsidRPr="00F6281E">
              <w:rPr>
                <w:rFonts w:eastAsia="Times New Roman" w:cstheme="minorHAnsi"/>
                <w:b/>
                <w:sz w:val="24"/>
                <w:szCs w:val="20"/>
              </w:rPr>
              <w:t>učenički odmori</w:t>
            </w:r>
          </w:p>
        </w:tc>
      </w:tr>
      <w:tr w:rsidR="00F6281E" w:rsidRPr="00F6281E" w:rsidTr="00E54D46">
        <w:trPr>
          <w:trHeight w:val="680"/>
        </w:trPr>
        <w:tc>
          <w:tcPr>
            <w:tcW w:w="3209" w:type="dxa"/>
            <w:tcBorders>
              <w:top w:val="single" w:sz="4" w:space="0" w:color="auto"/>
              <w:left w:val="single" w:sz="4" w:space="0" w:color="auto"/>
              <w:bottom w:val="single" w:sz="4" w:space="0" w:color="auto"/>
              <w:right w:val="single" w:sz="4" w:space="0" w:color="auto"/>
            </w:tcBorders>
            <w:vAlign w:val="center"/>
            <w:hideMark/>
          </w:tcPr>
          <w:p w:rsidR="00E54D46" w:rsidRPr="00F6281E" w:rsidRDefault="00E54D46" w:rsidP="00E54D46">
            <w:pPr>
              <w:spacing w:after="0" w:line="240" w:lineRule="auto"/>
              <w:jc w:val="both"/>
              <w:rPr>
                <w:rFonts w:eastAsia="Times New Roman" w:cstheme="minorHAnsi"/>
                <w:b/>
              </w:rPr>
            </w:pPr>
            <w:r w:rsidRPr="00F6281E">
              <w:rPr>
                <w:rFonts w:eastAsia="Times New Roman" w:cstheme="minorHAnsi"/>
                <w:b/>
              </w:rPr>
              <w:t>Zimski odmor</w:t>
            </w:r>
          </w:p>
        </w:tc>
        <w:tc>
          <w:tcPr>
            <w:tcW w:w="3209" w:type="dxa"/>
            <w:gridSpan w:val="2"/>
            <w:tcBorders>
              <w:top w:val="single" w:sz="4" w:space="0" w:color="auto"/>
              <w:left w:val="single" w:sz="4" w:space="0" w:color="auto"/>
              <w:bottom w:val="single" w:sz="4" w:space="0" w:color="auto"/>
              <w:right w:val="single" w:sz="4" w:space="0" w:color="auto"/>
            </w:tcBorders>
            <w:vAlign w:val="center"/>
            <w:hideMark/>
          </w:tcPr>
          <w:p w:rsidR="00E54D46" w:rsidRPr="00F6281E" w:rsidRDefault="00E54D46" w:rsidP="00E54D46">
            <w:pPr>
              <w:spacing w:after="0" w:line="240" w:lineRule="auto"/>
              <w:jc w:val="both"/>
              <w:rPr>
                <w:rFonts w:eastAsia="Times New Roman" w:cstheme="minorHAnsi"/>
                <w:b/>
              </w:rPr>
            </w:pPr>
            <w:r w:rsidRPr="00F6281E">
              <w:rPr>
                <w:rFonts w:eastAsia="Times New Roman" w:cstheme="minorHAnsi"/>
                <w:b/>
              </w:rPr>
              <w:t>Proljetni odmor</w:t>
            </w:r>
          </w:p>
        </w:tc>
        <w:tc>
          <w:tcPr>
            <w:tcW w:w="3209" w:type="dxa"/>
            <w:tcBorders>
              <w:top w:val="single" w:sz="4" w:space="0" w:color="auto"/>
              <w:left w:val="single" w:sz="4" w:space="0" w:color="auto"/>
              <w:bottom w:val="single" w:sz="4" w:space="0" w:color="auto"/>
              <w:right w:val="single" w:sz="4" w:space="0" w:color="auto"/>
            </w:tcBorders>
            <w:vAlign w:val="center"/>
            <w:hideMark/>
          </w:tcPr>
          <w:p w:rsidR="00E54D46" w:rsidRPr="00F6281E" w:rsidRDefault="00E54D46" w:rsidP="00E54D46">
            <w:pPr>
              <w:spacing w:after="0" w:line="240" w:lineRule="auto"/>
              <w:jc w:val="both"/>
              <w:rPr>
                <w:rFonts w:eastAsia="Times New Roman" w:cstheme="minorHAnsi"/>
                <w:b/>
              </w:rPr>
            </w:pPr>
            <w:r w:rsidRPr="00F6281E">
              <w:rPr>
                <w:rFonts w:eastAsia="Times New Roman" w:cstheme="minorHAnsi"/>
                <w:b/>
              </w:rPr>
              <w:t>Ljetni odmor</w:t>
            </w:r>
          </w:p>
        </w:tc>
      </w:tr>
      <w:tr w:rsidR="00F6281E" w:rsidRPr="00F6281E" w:rsidTr="00E54D46">
        <w:trPr>
          <w:trHeight w:val="680"/>
        </w:trPr>
        <w:tc>
          <w:tcPr>
            <w:tcW w:w="3209" w:type="dxa"/>
            <w:tcBorders>
              <w:top w:val="single" w:sz="4" w:space="0" w:color="auto"/>
              <w:left w:val="single" w:sz="4" w:space="0" w:color="auto"/>
              <w:bottom w:val="single" w:sz="4" w:space="0" w:color="auto"/>
              <w:right w:val="single" w:sz="4" w:space="0" w:color="auto"/>
            </w:tcBorders>
            <w:vAlign w:val="center"/>
            <w:hideMark/>
          </w:tcPr>
          <w:p w:rsidR="00E54D46" w:rsidRPr="00F6281E" w:rsidRDefault="00851623" w:rsidP="00E54D46">
            <w:pPr>
              <w:spacing w:after="0" w:line="240" w:lineRule="auto"/>
              <w:jc w:val="both"/>
              <w:rPr>
                <w:rFonts w:eastAsia="Times New Roman" w:cstheme="minorHAnsi"/>
                <w:b/>
              </w:rPr>
            </w:pPr>
            <w:r>
              <w:rPr>
                <w:rFonts w:eastAsia="Times New Roman" w:cstheme="minorHAnsi"/>
                <w:b/>
              </w:rPr>
              <w:t>24. prosinca – 11</w:t>
            </w:r>
            <w:r w:rsidR="00CC3A14">
              <w:rPr>
                <w:rFonts w:eastAsia="Times New Roman" w:cstheme="minorHAnsi"/>
                <w:b/>
              </w:rPr>
              <w:t>. siječnja 2019</w:t>
            </w:r>
            <w:r w:rsidR="00E54D46" w:rsidRPr="00F6281E">
              <w:rPr>
                <w:rFonts w:eastAsia="Times New Roman" w:cstheme="minorHAnsi"/>
                <w:b/>
              </w:rPr>
              <w:t>.</w:t>
            </w:r>
          </w:p>
        </w:tc>
        <w:tc>
          <w:tcPr>
            <w:tcW w:w="3209" w:type="dxa"/>
            <w:gridSpan w:val="2"/>
            <w:tcBorders>
              <w:top w:val="single" w:sz="4" w:space="0" w:color="auto"/>
              <w:left w:val="single" w:sz="4" w:space="0" w:color="auto"/>
              <w:bottom w:val="single" w:sz="4" w:space="0" w:color="auto"/>
              <w:right w:val="single" w:sz="4" w:space="0" w:color="auto"/>
            </w:tcBorders>
            <w:vAlign w:val="center"/>
            <w:hideMark/>
          </w:tcPr>
          <w:p w:rsidR="00E54D46" w:rsidRPr="00F6281E" w:rsidRDefault="00CC3A14" w:rsidP="00E54D46">
            <w:pPr>
              <w:spacing w:after="0" w:line="240" w:lineRule="auto"/>
              <w:jc w:val="both"/>
              <w:rPr>
                <w:rFonts w:eastAsia="Times New Roman" w:cstheme="minorHAnsi"/>
                <w:b/>
              </w:rPr>
            </w:pPr>
            <w:r>
              <w:rPr>
                <w:rFonts w:eastAsia="Times New Roman" w:cstheme="minorHAnsi"/>
                <w:b/>
              </w:rPr>
              <w:t>18. travnja – 26</w:t>
            </w:r>
            <w:r w:rsidR="00E54D46" w:rsidRPr="00F6281E">
              <w:rPr>
                <w:rFonts w:eastAsia="Times New Roman" w:cstheme="minorHAnsi"/>
                <w:b/>
              </w:rPr>
              <w:t>. travnja</w:t>
            </w:r>
            <w:r>
              <w:rPr>
                <w:rFonts w:eastAsia="Times New Roman" w:cstheme="minorHAnsi"/>
                <w:b/>
              </w:rPr>
              <w:t xml:space="preserve"> 2019</w:t>
            </w:r>
          </w:p>
        </w:tc>
        <w:tc>
          <w:tcPr>
            <w:tcW w:w="3209" w:type="dxa"/>
            <w:tcBorders>
              <w:top w:val="single" w:sz="4" w:space="0" w:color="auto"/>
              <w:left w:val="single" w:sz="4" w:space="0" w:color="auto"/>
              <w:bottom w:val="single" w:sz="4" w:space="0" w:color="auto"/>
              <w:right w:val="single" w:sz="4" w:space="0" w:color="auto"/>
            </w:tcBorders>
            <w:vAlign w:val="center"/>
            <w:hideMark/>
          </w:tcPr>
          <w:p w:rsidR="00E54D46" w:rsidRPr="00F6281E" w:rsidRDefault="00CC3A14" w:rsidP="00E54D46">
            <w:pPr>
              <w:spacing w:after="0" w:line="240" w:lineRule="auto"/>
              <w:jc w:val="both"/>
              <w:rPr>
                <w:rFonts w:eastAsia="Times New Roman" w:cstheme="minorHAnsi"/>
                <w:b/>
              </w:rPr>
            </w:pPr>
            <w:r>
              <w:rPr>
                <w:rFonts w:eastAsia="Times New Roman" w:cstheme="minorHAnsi"/>
                <w:b/>
              </w:rPr>
              <w:t>17. lipnja – 31. kolovoza 2019</w:t>
            </w:r>
            <w:r w:rsidR="00E54D46" w:rsidRPr="00F6281E">
              <w:rPr>
                <w:rFonts w:eastAsia="Times New Roman" w:cstheme="minorHAnsi"/>
                <w:b/>
              </w:rPr>
              <w:t>.</w:t>
            </w:r>
          </w:p>
        </w:tc>
      </w:tr>
    </w:tbl>
    <w:p w:rsidR="009074E4" w:rsidRPr="00F6281E" w:rsidRDefault="009074E4" w:rsidP="00A21A59">
      <w:pPr>
        <w:spacing w:after="0" w:line="240" w:lineRule="auto"/>
        <w:rPr>
          <w:rFonts w:eastAsia="Times New Roman" w:cstheme="minorHAnsi"/>
          <w:b/>
          <w:sz w:val="28"/>
          <w:szCs w:val="28"/>
        </w:rPr>
        <w:sectPr w:rsidR="009074E4" w:rsidRPr="00F6281E" w:rsidSect="00CE56D3">
          <w:footerReference w:type="even" r:id="rId13"/>
          <w:footerReference w:type="default" r:id="rId14"/>
          <w:pgSz w:w="11907" w:h="16840" w:code="9"/>
          <w:pgMar w:top="1134" w:right="1134" w:bottom="1134" w:left="1418" w:header="720" w:footer="720" w:gutter="0"/>
          <w:cols w:space="720"/>
        </w:sectPr>
      </w:pPr>
    </w:p>
    <w:p w:rsidR="006A4E8D" w:rsidRPr="00F6281E" w:rsidRDefault="006A4E8D" w:rsidP="006A4E8D">
      <w:pPr>
        <w:spacing w:after="0" w:line="240" w:lineRule="auto"/>
        <w:rPr>
          <w:rFonts w:ascii="Times New Roman" w:eastAsia="Times New Roman" w:hAnsi="Times New Roman" w:cs="Times New Roman"/>
          <w:b/>
          <w:sz w:val="24"/>
          <w:szCs w:val="20"/>
        </w:rPr>
      </w:pPr>
    </w:p>
    <w:p w:rsidR="0060298F" w:rsidRPr="00F6281E" w:rsidRDefault="006A4E8D" w:rsidP="006A4E8D">
      <w:pPr>
        <w:spacing w:after="0" w:line="240" w:lineRule="auto"/>
        <w:rPr>
          <w:rFonts w:ascii="Times New Roman" w:eastAsia="Times New Roman" w:hAnsi="Times New Roman" w:cs="Times New Roman"/>
          <w:b/>
          <w:sz w:val="24"/>
          <w:szCs w:val="20"/>
        </w:rPr>
      </w:pPr>
      <w:r w:rsidRPr="00F6281E">
        <w:rPr>
          <w:rFonts w:ascii="Times New Roman" w:eastAsia="Times New Roman" w:hAnsi="Times New Roman" w:cs="Times New Roman"/>
          <w:b/>
          <w:sz w:val="24"/>
          <w:szCs w:val="20"/>
        </w:rPr>
        <w:tab/>
      </w:r>
      <w:r w:rsidRPr="00F6281E">
        <w:rPr>
          <w:rFonts w:ascii="Times New Roman" w:eastAsia="Times New Roman" w:hAnsi="Times New Roman" w:cs="Times New Roman"/>
          <w:b/>
          <w:sz w:val="24"/>
          <w:szCs w:val="20"/>
        </w:rPr>
        <w:tab/>
      </w:r>
      <w:r w:rsidRPr="00F6281E">
        <w:rPr>
          <w:rFonts w:ascii="Times New Roman" w:eastAsia="Times New Roman" w:hAnsi="Times New Roman" w:cs="Times New Roman"/>
          <w:b/>
          <w:sz w:val="24"/>
          <w:szCs w:val="20"/>
        </w:rPr>
        <w:tab/>
      </w:r>
    </w:p>
    <w:tbl>
      <w:tblPr>
        <w:tblpPr w:leftFromText="180" w:rightFromText="180" w:vertAnchor="text" w:horzAnchor="margin" w:tblpXSpec="center" w:tblpY="13"/>
        <w:tblW w:w="1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0"/>
        <w:gridCol w:w="540"/>
        <w:gridCol w:w="540"/>
        <w:gridCol w:w="540"/>
        <w:gridCol w:w="649"/>
        <w:gridCol w:w="720"/>
        <w:gridCol w:w="2522"/>
        <w:gridCol w:w="1701"/>
        <w:gridCol w:w="3969"/>
        <w:gridCol w:w="1389"/>
      </w:tblGrid>
      <w:tr w:rsidR="00F6281E" w:rsidRPr="00F6281E" w:rsidTr="00E54D46">
        <w:trPr>
          <w:trHeight w:val="530"/>
        </w:trPr>
        <w:tc>
          <w:tcPr>
            <w:tcW w:w="13830" w:type="dxa"/>
            <w:gridSpan w:val="11"/>
            <w:tcBorders>
              <w:top w:val="double" w:sz="4" w:space="0" w:color="auto"/>
              <w:left w:val="double" w:sz="4" w:space="0" w:color="auto"/>
              <w:bottom w:val="double" w:sz="4" w:space="0" w:color="auto"/>
              <w:right w:val="double" w:sz="4" w:space="0" w:color="auto"/>
            </w:tcBorders>
          </w:tcPr>
          <w:p w:rsidR="00E54D46" w:rsidRPr="00F6281E" w:rsidRDefault="00E54D46" w:rsidP="00E54D46">
            <w:pPr>
              <w:spacing w:after="0" w:line="240" w:lineRule="auto"/>
              <w:jc w:val="both"/>
              <w:rPr>
                <w:rFonts w:eastAsia="Times New Roman" w:cstheme="minorHAnsi"/>
                <w:b/>
                <w:sz w:val="18"/>
                <w:szCs w:val="18"/>
              </w:rPr>
            </w:pPr>
          </w:p>
          <w:p w:rsidR="00E54D46" w:rsidRPr="00F6281E" w:rsidRDefault="00E54D46" w:rsidP="00E54D46">
            <w:pPr>
              <w:spacing w:after="0" w:line="240" w:lineRule="auto"/>
              <w:jc w:val="both"/>
              <w:rPr>
                <w:rFonts w:eastAsia="Times New Roman" w:cstheme="minorHAnsi"/>
                <w:b/>
                <w:sz w:val="20"/>
                <w:szCs w:val="20"/>
              </w:rPr>
            </w:pPr>
            <w:r w:rsidRPr="00F6281E">
              <w:rPr>
                <w:rFonts w:eastAsia="Times New Roman" w:cstheme="minorHAnsi"/>
                <w:b/>
                <w:sz w:val="20"/>
                <w:szCs w:val="20"/>
              </w:rPr>
              <w:t>1. POLUGODIŠTE</w:t>
            </w:r>
          </w:p>
          <w:p w:rsidR="00E54D46" w:rsidRPr="00F6281E" w:rsidRDefault="00CC3A14" w:rsidP="00E54D46">
            <w:pPr>
              <w:spacing w:after="0" w:line="240" w:lineRule="auto"/>
              <w:ind w:left="60"/>
              <w:jc w:val="both"/>
              <w:rPr>
                <w:rFonts w:eastAsia="Times New Roman" w:cstheme="minorHAnsi"/>
                <w:b/>
                <w:sz w:val="24"/>
                <w:szCs w:val="24"/>
              </w:rPr>
            </w:pPr>
            <w:r>
              <w:rPr>
                <w:rFonts w:eastAsia="Times New Roman" w:cstheme="minorHAnsi"/>
                <w:b/>
                <w:sz w:val="24"/>
                <w:szCs w:val="24"/>
              </w:rPr>
              <w:t>3. rujna –    21. prosinca 2018</w:t>
            </w:r>
            <w:r w:rsidR="00E54D46" w:rsidRPr="00F6281E">
              <w:rPr>
                <w:rFonts w:eastAsia="Times New Roman" w:cstheme="minorHAnsi"/>
                <w:b/>
                <w:sz w:val="24"/>
                <w:szCs w:val="24"/>
              </w:rPr>
              <w:t>.</w:t>
            </w:r>
          </w:p>
          <w:p w:rsidR="00E54D46" w:rsidRPr="00F6281E" w:rsidRDefault="00E54D46" w:rsidP="00E54D46">
            <w:pPr>
              <w:spacing w:after="0" w:line="240" w:lineRule="auto"/>
              <w:ind w:left="60"/>
              <w:jc w:val="both"/>
              <w:rPr>
                <w:rFonts w:eastAsia="Times New Roman" w:cstheme="minorHAnsi"/>
                <w:sz w:val="18"/>
                <w:szCs w:val="18"/>
              </w:rPr>
            </w:pPr>
          </w:p>
        </w:tc>
      </w:tr>
      <w:tr w:rsidR="00F6281E" w:rsidRPr="00F6281E" w:rsidTr="00E54D46">
        <w:trPr>
          <w:trHeight w:val="369"/>
        </w:trPr>
        <w:tc>
          <w:tcPr>
            <w:tcW w:w="720" w:type="dxa"/>
            <w:vMerge w:val="restart"/>
            <w:tcBorders>
              <w:top w:val="double" w:sz="4" w:space="0" w:color="auto"/>
              <w:left w:val="double" w:sz="4" w:space="0" w:color="auto"/>
              <w:bottom w:val="single" w:sz="4" w:space="0" w:color="auto"/>
              <w:right w:val="single" w:sz="4" w:space="0" w:color="auto"/>
            </w:tcBorders>
            <w:textDirection w:val="btLr"/>
            <w:hideMark/>
          </w:tcPr>
          <w:p w:rsidR="00E54D46" w:rsidRPr="00F6281E" w:rsidRDefault="00E54D46" w:rsidP="00E54D46">
            <w:pPr>
              <w:spacing w:after="0" w:line="240" w:lineRule="auto"/>
              <w:ind w:left="113" w:right="113"/>
              <w:jc w:val="both"/>
              <w:rPr>
                <w:rFonts w:eastAsia="Times New Roman" w:cstheme="minorHAnsi"/>
                <w:b/>
                <w:i/>
                <w:sz w:val="18"/>
                <w:szCs w:val="18"/>
              </w:rPr>
            </w:pPr>
            <w:r w:rsidRPr="00F6281E">
              <w:rPr>
                <w:rFonts w:eastAsia="Times New Roman" w:cstheme="minorHAnsi"/>
                <w:b/>
                <w:i/>
                <w:sz w:val="18"/>
                <w:szCs w:val="18"/>
              </w:rPr>
              <w:t>MJESEC</w:t>
            </w:r>
          </w:p>
        </w:tc>
        <w:tc>
          <w:tcPr>
            <w:tcW w:w="540" w:type="dxa"/>
            <w:vMerge w:val="restart"/>
            <w:tcBorders>
              <w:top w:val="double" w:sz="4" w:space="0" w:color="auto"/>
              <w:left w:val="single" w:sz="4" w:space="0" w:color="auto"/>
              <w:bottom w:val="single" w:sz="4" w:space="0" w:color="auto"/>
              <w:right w:val="single" w:sz="4" w:space="0" w:color="auto"/>
            </w:tcBorders>
            <w:textDirection w:val="btLr"/>
            <w:hideMark/>
          </w:tcPr>
          <w:p w:rsidR="00E54D46" w:rsidRPr="00F6281E" w:rsidRDefault="00E54D46" w:rsidP="00E54D46">
            <w:pPr>
              <w:spacing w:after="0" w:line="240" w:lineRule="auto"/>
              <w:ind w:left="113" w:right="113"/>
              <w:jc w:val="both"/>
              <w:rPr>
                <w:rFonts w:eastAsia="Times New Roman" w:cstheme="minorHAnsi"/>
                <w:b/>
                <w:i/>
                <w:sz w:val="18"/>
                <w:szCs w:val="18"/>
              </w:rPr>
            </w:pPr>
            <w:r w:rsidRPr="00F6281E">
              <w:rPr>
                <w:rFonts w:eastAsia="Times New Roman" w:cstheme="minorHAnsi"/>
                <w:b/>
                <w:i/>
                <w:sz w:val="18"/>
                <w:szCs w:val="18"/>
              </w:rPr>
              <w:t>BROJ DANA</w:t>
            </w:r>
          </w:p>
        </w:tc>
        <w:tc>
          <w:tcPr>
            <w:tcW w:w="2989" w:type="dxa"/>
            <w:gridSpan w:val="5"/>
            <w:tcBorders>
              <w:top w:val="doub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b/>
                <w:i/>
                <w:sz w:val="18"/>
                <w:szCs w:val="18"/>
              </w:rPr>
            </w:pPr>
          </w:p>
          <w:p w:rsidR="00E54D46" w:rsidRPr="00F6281E" w:rsidRDefault="00E54D46" w:rsidP="00E54D46">
            <w:pPr>
              <w:spacing w:after="0" w:line="240" w:lineRule="auto"/>
              <w:jc w:val="both"/>
              <w:rPr>
                <w:rFonts w:eastAsia="Times New Roman" w:cstheme="minorHAnsi"/>
                <w:b/>
                <w:i/>
                <w:sz w:val="18"/>
                <w:szCs w:val="18"/>
              </w:rPr>
            </w:pPr>
            <w:r w:rsidRPr="00F6281E">
              <w:rPr>
                <w:rFonts w:eastAsia="Times New Roman" w:cstheme="minorHAnsi"/>
                <w:b/>
                <w:i/>
                <w:sz w:val="18"/>
                <w:szCs w:val="18"/>
              </w:rPr>
              <w:t>BROJ DANA</w:t>
            </w:r>
          </w:p>
        </w:tc>
        <w:tc>
          <w:tcPr>
            <w:tcW w:w="2522" w:type="dxa"/>
            <w:vMerge w:val="restart"/>
            <w:tcBorders>
              <w:top w:val="doub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b/>
                <w:i/>
                <w:sz w:val="18"/>
                <w:szCs w:val="18"/>
              </w:rPr>
            </w:pPr>
          </w:p>
          <w:p w:rsidR="00E54D46" w:rsidRPr="00F6281E" w:rsidRDefault="00E54D46" w:rsidP="00E54D46">
            <w:pPr>
              <w:spacing w:after="0" w:line="240" w:lineRule="auto"/>
              <w:jc w:val="both"/>
              <w:rPr>
                <w:rFonts w:eastAsia="Times New Roman" w:cstheme="minorHAnsi"/>
                <w:b/>
                <w:i/>
                <w:sz w:val="18"/>
                <w:szCs w:val="18"/>
              </w:rPr>
            </w:pPr>
            <w:r w:rsidRPr="00F6281E">
              <w:rPr>
                <w:rFonts w:eastAsia="Times New Roman" w:cstheme="minorHAnsi"/>
                <w:b/>
                <w:i/>
                <w:sz w:val="18"/>
                <w:szCs w:val="18"/>
              </w:rPr>
              <w:t xml:space="preserve">BLAGDANI, SPOMENDANI NERADNI DANI, NENASTAVNI DANI </w:t>
            </w:r>
          </w:p>
        </w:tc>
        <w:tc>
          <w:tcPr>
            <w:tcW w:w="1701" w:type="dxa"/>
            <w:vMerge w:val="restart"/>
            <w:tcBorders>
              <w:top w:val="doub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b/>
                <w:i/>
                <w:sz w:val="18"/>
                <w:szCs w:val="18"/>
              </w:rPr>
            </w:pPr>
          </w:p>
          <w:p w:rsidR="00E54D46" w:rsidRPr="00F6281E" w:rsidRDefault="00E54D46" w:rsidP="00E54D46">
            <w:pPr>
              <w:spacing w:after="0" w:line="240" w:lineRule="auto"/>
              <w:jc w:val="both"/>
              <w:rPr>
                <w:rFonts w:eastAsia="Times New Roman" w:cstheme="minorHAnsi"/>
                <w:b/>
                <w:i/>
                <w:sz w:val="18"/>
                <w:szCs w:val="18"/>
              </w:rPr>
            </w:pPr>
            <w:r w:rsidRPr="00F6281E">
              <w:rPr>
                <w:rFonts w:eastAsia="Times New Roman" w:cstheme="minorHAnsi"/>
                <w:b/>
                <w:i/>
                <w:sz w:val="18"/>
                <w:szCs w:val="18"/>
              </w:rPr>
              <w:t xml:space="preserve"> UČENIČKI PRAZNICI</w:t>
            </w:r>
          </w:p>
        </w:tc>
        <w:tc>
          <w:tcPr>
            <w:tcW w:w="3969" w:type="dxa"/>
            <w:vMerge w:val="restart"/>
            <w:tcBorders>
              <w:top w:val="doub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b/>
                <w:i/>
                <w:sz w:val="18"/>
                <w:szCs w:val="18"/>
              </w:rPr>
            </w:pPr>
          </w:p>
          <w:p w:rsidR="00E54D46" w:rsidRPr="00F6281E" w:rsidRDefault="00E54D46" w:rsidP="00E54D46">
            <w:pPr>
              <w:spacing w:after="0" w:line="240" w:lineRule="auto"/>
              <w:jc w:val="both"/>
              <w:rPr>
                <w:rFonts w:eastAsia="Times New Roman" w:cstheme="minorHAnsi"/>
                <w:b/>
                <w:i/>
                <w:sz w:val="18"/>
                <w:szCs w:val="18"/>
              </w:rPr>
            </w:pPr>
            <w:r w:rsidRPr="00F6281E">
              <w:rPr>
                <w:rFonts w:eastAsia="Times New Roman" w:cstheme="minorHAnsi"/>
                <w:b/>
                <w:i/>
                <w:sz w:val="18"/>
                <w:szCs w:val="18"/>
              </w:rPr>
              <w:t>PROSLAVE I OBILJEŽAVANJE VAŽNIH NADNEVAKA</w:t>
            </w:r>
          </w:p>
        </w:tc>
        <w:tc>
          <w:tcPr>
            <w:tcW w:w="1389" w:type="dxa"/>
            <w:vMerge w:val="restart"/>
            <w:tcBorders>
              <w:top w:val="double" w:sz="4" w:space="0" w:color="auto"/>
              <w:left w:val="single" w:sz="4" w:space="0" w:color="auto"/>
              <w:bottom w:val="single" w:sz="4" w:space="0" w:color="auto"/>
              <w:right w:val="double" w:sz="4" w:space="0" w:color="auto"/>
            </w:tcBorders>
          </w:tcPr>
          <w:p w:rsidR="00E54D46" w:rsidRPr="00F6281E" w:rsidRDefault="00E54D46" w:rsidP="00E54D46">
            <w:pPr>
              <w:spacing w:after="0" w:line="240" w:lineRule="auto"/>
              <w:jc w:val="both"/>
              <w:rPr>
                <w:rFonts w:eastAsia="Times New Roman" w:cstheme="minorHAnsi"/>
                <w:b/>
                <w:i/>
                <w:sz w:val="18"/>
                <w:szCs w:val="18"/>
              </w:rPr>
            </w:pPr>
          </w:p>
          <w:p w:rsidR="00E54D46" w:rsidRPr="00F6281E" w:rsidRDefault="00E54D46" w:rsidP="00E54D46">
            <w:pPr>
              <w:spacing w:after="0" w:line="240" w:lineRule="auto"/>
              <w:jc w:val="both"/>
              <w:rPr>
                <w:rFonts w:eastAsia="Times New Roman" w:cstheme="minorHAnsi"/>
                <w:b/>
                <w:i/>
                <w:sz w:val="18"/>
                <w:szCs w:val="18"/>
              </w:rPr>
            </w:pPr>
            <w:r w:rsidRPr="00F6281E">
              <w:rPr>
                <w:rFonts w:eastAsia="Times New Roman" w:cstheme="minorHAnsi"/>
                <w:b/>
                <w:i/>
                <w:sz w:val="18"/>
                <w:szCs w:val="18"/>
              </w:rPr>
              <w:t>OSTALO</w:t>
            </w:r>
          </w:p>
        </w:tc>
      </w:tr>
      <w:tr w:rsidR="00F6281E" w:rsidRPr="00F6281E" w:rsidTr="00E54D46">
        <w:trPr>
          <w:cantSplit/>
          <w:trHeight w:val="1199"/>
        </w:trPr>
        <w:tc>
          <w:tcPr>
            <w:tcW w:w="720" w:type="dxa"/>
            <w:vMerge/>
            <w:tcBorders>
              <w:top w:val="double" w:sz="4" w:space="0" w:color="auto"/>
              <w:left w:val="double" w:sz="4" w:space="0" w:color="auto"/>
              <w:bottom w:val="single" w:sz="4" w:space="0" w:color="auto"/>
              <w:right w:val="single" w:sz="4" w:space="0" w:color="auto"/>
            </w:tcBorders>
            <w:vAlign w:val="center"/>
            <w:hideMark/>
          </w:tcPr>
          <w:p w:rsidR="00E54D46" w:rsidRPr="00F6281E" w:rsidRDefault="00E54D46" w:rsidP="00E54D46">
            <w:pPr>
              <w:spacing w:after="0" w:line="240" w:lineRule="auto"/>
              <w:jc w:val="both"/>
              <w:rPr>
                <w:rFonts w:eastAsia="Times New Roman" w:cstheme="minorHAnsi"/>
                <w:sz w:val="18"/>
                <w:szCs w:val="18"/>
              </w:rPr>
            </w:pPr>
          </w:p>
        </w:tc>
        <w:tc>
          <w:tcPr>
            <w:tcW w:w="540" w:type="dxa"/>
            <w:vMerge/>
            <w:tcBorders>
              <w:top w:val="double" w:sz="4" w:space="0" w:color="auto"/>
              <w:left w:val="single" w:sz="4" w:space="0" w:color="auto"/>
              <w:bottom w:val="single" w:sz="4" w:space="0" w:color="auto"/>
              <w:right w:val="single" w:sz="4" w:space="0" w:color="auto"/>
            </w:tcBorders>
            <w:vAlign w:val="center"/>
            <w:hideMark/>
          </w:tcPr>
          <w:p w:rsidR="00E54D46" w:rsidRPr="00F6281E" w:rsidRDefault="00E54D46" w:rsidP="00E54D46">
            <w:pPr>
              <w:spacing w:after="0" w:line="240" w:lineRule="auto"/>
              <w:jc w:val="both"/>
              <w:rPr>
                <w:rFonts w:eastAsia="Times New Roman" w:cstheme="minorHAnsi"/>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tcPr>
          <w:p w:rsidR="00E54D46" w:rsidRPr="00F6281E" w:rsidRDefault="00E54D46" w:rsidP="00E54D46">
            <w:pPr>
              <w:spacing w:after="0" w:line="240" w:lineRule="auto"/>
              <w:ind w:left="113" w:right="113"/>
              <w:jc w:val="both"/>
              <w:rPr>
                <w:rFonts w:eastAsia="Times New Roman" w:cstheme="minorHAnsi"/>
                <w:b/>
                <w:i/>
                <w:sz w:val="18"/>
                <w:szCs w:val="18"/>
              </w:rPr>
            </w:pPr>
            <w:r w:rsidRPr="00F6281E">
              <w:rPr>
                <w:rFonts w:eastAsia="Times New Roman" w:cstheme="minorHAnsi"/>
                <w:b/>
                <w:i/>
                <w:sz w:val="18"/>
                <w:szCs w:val="18"/>
              </w:rPr>
              <w:t>radnih</w:t>
            </w:r>
          </w:p>
          <w:p w:rsidR="00E54D46" w:rsidRPr="00F6281E" w:rsidRDefault="00E54D46" w:rsidP="00E54D46">
            <w:pPr>
              <w:spacing w:after="0" w:line="240" w:lineRule="auto"/>
              <w:ind w:left="113" w:right="113"/>
              <w:jc w:val="both"/>
              <w:rPr>
                <w:rFonts w:eastAsia="Times New Roman" w:cstheme="minorHAnsi"/>
                <w:b/>
                <w:i/>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E54D46" w:rsidRPr="00F6281E" w:rsidRDefault="00E54D46" w:rsidP="00E54D46">
            <w:pPr>
              <w:spacing w:after="0" w:line="240" w:lineRule="auto"/>
              <w:ind w:left="113" w:right="113"/>
              <w:jc w:val="both"/>
              <w:rPr>
                <w:rFonts w:eastAsia="Times New Roman" w:cstheme="minorHAnsi"/>
                <w:b/>
                <w:i/>
                <w:sz w:val="18"/>
                <w:szCs w:val="18"/>
              </w:rPr>
            </w:pPr>
            <w:r w:rsidRPr="00F6281E">
              <w:rPr>
                <w:rFonts w:eastAsia="Times New Roman" w:cstheme="minorHAnsi"/>
                <w:b/>
                <w:i/>
                <w:sz w:val="18"/>
                <w:szCs w:val="18"/>
              </w:rPr>
              <w:t>nastavnih</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E54D46" w:rsidRPr="00F6281E" w:rsidRDefault="00E54D46" w:rsidP="00E54D46">
            <w:pPr>
              <w:spacing w:after="0" w:line="240" w:lineRule="auto"/>
              <w:ind w:left="113" w:right="113"/>
              <w:jc w:val="both"/>
              <w:rPr>
                <w:rFonts w:eastAsia="Times New Roman" w:cstheme="minorHAnsi"/>
                <w:b/>
                <w:i/>
                <w:sz w:val="18"/>
                <w:szCs w:val="18"/>
              </w:rPr>
            </w:pPr>
            <w:r w:rsidRPr="00F6281E">
              <w:rPr>
                <w:rFonts w:eastAsia="Times New Roman" w:cstheme="minorHAnsi"/>
                <w:b/>
                <w:i/>
                <w:sz w:val="18"/>
                <w:szCs w:val="18"/>
              </w:rPr>
              <w:t>nedjelje</w:t>
            </w:r>
          </w:p>
        </w:tc>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E54D46" w:rsidRPr="00F6281E" w:rsidRDefault="00E54D46" w:rsidP="00E54D46">
            <w:pPr>
              <w:spacing w:after="0" w:line="240" w:lineRule="auto"/>
              <w:ind w:left="113" w:right="113"/>
              <w:jc w:val="both"/>
              <w:rPr>
                <w:rFonts w:eastAsia="Times New Roman" w:cstheme="minorHAnsi"/>
                <w:b/>
                <w:i/>
                <w:sz w:val="18"/>
                <w:szCs w:val="18"/>
              </w:rPr>
            </w:pPr>
            <w:r w:rsidRPr="00F6281E">
              <w:rPr>
                <w:rFonts w:eastAsia="Times New Roman" w:cstheme="minorHAnsi"/>
                <w:b/>
                <w:i/>
                <w:sz w:val="18"/>
                <w:szCs w:val="18"/>
              </w:rPr>
              <w:t>subote</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E54D46" w:rsidRPr="00F6281E" w:rsidRDefault="00E54D46" w:rsidP="00E54D46">
            <w:pPr>
              <w:spacing w:after="0" w:line="240" w:lineRule="auto"/>
              <w:jc w:val="both"/>
              <w:rPr>
                <w:rFonts w:eastAsia="Times New Roman" w:cstheme="minorHAnsi"/>
                <w:b/>
                <w:i/>
                <w:sz w:val="18"/>
                <w:szCs w:val="18"/>
              </w:rPr>
            </w:pPr>
            <w:r w:rsidRPr="00F6281E">
              <w:rPr>
                <w:rFonts w:eastAsia="Times New Roman" w:cstheme="minorHAnsi"/>
                <w:b/>
                <w:i/>
                <w:sz w:val="18"/>
                <w:szCs w:val="18"/>
              </w:rPr>
              <w:t>blagdani</w:t>
            </w:r>
          </w:p>
        </w:tc>
        <w:tc>
          <w:tcPr>
            <w:tcW w:w="2522" w:type="dxa"/>
            <w:vMerge/>
            <w:tcBorders>
              <w:top w:val="double" w:sz="4" w:space="0" w:color="auto"/>
              <w:left w:val="single" w:sz="4" w:space="0" w:color="auto"/>
              <w:bottom w:val="single" w:sz="4" w:space="0" w:color="auto"/>
              <w:right w:val="single" w:sz="4" w:space="0" w:color="auto"/>
            </w:tcBorders>
            <w:vAlign w:val="center"/>
            <w:hideMark/>
          </w:tcPr>
          <w:p w:rsidR="00E54D46" w:rsidRPr="00F6281E" w:rsidRDefault="00E54D46" w:rsidP="00E54D46">
            <w:pPr>
              <w:spacing w:after="0" w:line="240" w:lineRule="auto"/>
              <w:jc w:val="both"/>
              <w:rPr>
                <w:rFonts w:eastAsia="Times New Roman" w:cstheme="minorHAnsi"/>
                <w:sz w:val="18"/>
                <w:szCs w:val="18"/>
              </w:rPr>
            </w:pPr>
          </w:p>
        </w:tc>
        <w:tc>
          <w:tcPr>
            <w:tcW w:w="1701" w:type="dxa"/>
            <w:vMerge/>
            <w:tcBorders>
              <w:top w:val="double" w:sz="4" w:space="0" w:color="auto"/>
              <w:left w:val="single" w:sz="4" w:space="0" w:color="auto"/>
              <w:bottom w:val="single" w:sz="4" w:space="0" w:color="auto"/>
              <w:right w:val="single" w:sz="4" w:space="0" w:color="auto"/>
            </w:tcBorders>
            <w:vAlign w:val="center"/>
            <w:hideMark/>
          </w:tcPr>
          <w:p w:rsidR="00E54D46" w:rsidRPr="00F6281E" w:rsidRDefault="00E54D46" w:rsidP="00E54D46">
            <w:pPr>
              <w:spacing w:after="0" w:line="240" w:lineRule="auto"/>
              <w:jc w:val="both"/>
              <w:rPr>
                <w:rFonts w:eastAsia="Times New Roman" w:cstheme="minorHAnsi"/>
                <w:sz w:val="18"/>
                <w:szCs w:val="18"/>
              </w:rPr>
            </w:pPr>
          </w:p>
        </w:tc>
        <w:tc>
          <w:tcPr>
            <w:tcW w:w="3969" w:type="dxa"/>
            <w:vMerge/>
            <w:tcBorders>
              <w:top w:val="double" w:sz="4" w:space="0" w:color="auto"/>
              <w:left w:val="single" w:sz="4" w:space="0" w:color="auto"/>
              <w:bottom w:val="single" w:sz="4" w:space="0" w:color="auto"/>
              <w:right w:val="single" w:sz="4" w:space="0" w:color="auto"/>
            </w:tcBorders>
            <w:vAlign w:val="center"/>
            <w:hideMark/>
          </w:tcPr>
          <w:p w:rsidR="00E54D46" w:rsidRPr="00F6281E" w:rsidRDefault="00E54D46" w:rsidP="00E54D46">
            <w:pPr>
              <w:spacing w:after="0" w:line="240" w:lineRule="auto"/>
              <w:jc w:val="both"/>
              <w:rPr>
                <w:rFonts w:eastAsia="Times New Roman" w:cstheme="minorHAnsi"/>
                <w:sz w:val="18"/>
                <w:szCs w:val="18"/>
              </w:rPr>
            </w:pPr>
          </w:p>
        </w:tc>
        <w:tc>
          <w:tcPr>
            <w:tcW w:w="1389" w:type="dxa"/>
            <w:vMerge/>
            <w:tcBorders>
              <w:top w:val="double" w:sz="4" w:space="0" w:color="auto"/>
              <w:left w:val="single" w:sz="4" w:space="0" w:color="auto"/>
              <w:bottom w:val="single" w:sz="4" w:space="0" w:color="auto"/>
              <w:right w:val="double" w:sz="4" w:space="0" w:color="auto"/>
            </w:tcBorders>
            <w:vAlign w:val="center"/>
            <w:hideMark/>
          </w:tcPr>
          <w:p w:rsidR="00E54D46" w:rsidRPr="00F6281E" w:rsidRDefault="00E54D46" w:rsidP="00E54D46">
            <w:pPr>
              <w:spacing w:after="0" w:line="240" w:lineRule="auto"/>
              <w:jc w:val="both"/>
              <w:rPr>
                <w:rFonts w:eastAsia="Times New Roman" w:cstheme="minorHAnsi"/>
                <w:sz w:val="18"/>
                <w:szCs w:val="18"/>
              </w:rPr>
            </w:pPr>
          </w:p>
        </w:tc>
      </w:tr>
      <w:tr w:rsidR="00F6281E" w:rsidRPr="00F6281E" w:rsidTr="00E54D46">
        <w:trPr>
          <w:trHeight w:val="70"/>
        </w:trPr>
        <w:tc>
          <w:tcPr>
            <w:tcW w:w="720" w:type="dxa"/>
            <w:tcBorders>
              <w:top w:val="single" w:sz="4" w:space="0" w:color="auto"/>
              <w:left w:val="double" w:sz="4" w:space="0" w:color="auto"/>
              <w:bottom w:val="sing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IX</w:t>
            </w:r>
          </w:p>
        </w:tc>
        <w:tc>
          <w:tcPr>
            <w:tcW w:w="540" w:type="dxa"/>
            <w:tcBorders>
              <w:top w:val="single" w:sz="4" w:space="0" w:color="auto"/>
              <w:left w:val="single" w:sz="4" w:space="0" w:color="auto"/>
              <w:bottom w:val="sing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30</w:t>
            </w:r>
          </w:p>
        </w:tc>
        <w:tc>
          <w:tcPr>
            <w:tcW w:w="540"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20</w:t>
            </w:r>
          </w:p>
        </w:tc>
        <w:tc>
          <w:tcPr>
            <w:tcW w:w="540" w:type="dxa"/>
            <w:tcBorders>
              <w:top w:val="single" w:sz="4" w:space="0" w:color="auto"/>
              <w:left w:val="single" w:sz="4" w:space="0" w:color="auto"/>
              <w:bottom w:val="single" w:sz="4" w:space="0" w:color="auto"/>
              <w:right w:val="single" w:sz="4" w:space="0" w:color="auto"/>
            </w:tcBorders>
          </w:tcPr>
          <w:p w:rsidR="00E54D46" w:rsidRPr="00F6281E" w:rsidRDefault="00F31957" w:rsidP="00E54D46">
            <w:pPr>
              <w:spacing w:after="0" w:line="240" w:lineRule="auto"/>
              <w:jc w:val="both"/>
              <w:rPr>
                <w:rFonts w:eastAsia="Times New Roman" w:cstheme="minorHAnsi"/>
                <w:sz w:val="18"/>
                <w:szCs w:val="18"/>
              </w:rPr>
            </w:pPr>
            <w:r>
              <w:rPr>
                <w:rFonts w:eastAsia="Times New Roman" w:cstheme="minorHAnsi"/>
                <w:sz w:val="18"/>
                <w:szCs w:val="18"/>
              </w:rPr>
              <w:t>20</w:t>
            </w:r>
          </w:p>
        </w:tc>
        <w:tc>
          <w:tcPr>
            <w:tcW w:w="540" w:type="dxa"/>
            <w:tcBorders>
              <w:top w:val="single" w:sz="4" w:space="0" w:color="auto"/>
              <w:left w:val="single" w:sz="4" w:space="0" w:color="auto"/>
              <w:bottom w:val="single" w:sz="4" w:space="0" w:color="auto"/>
              <w:right w:val="single" w:sz="4" w:space="0" w:color="auto"/>
            </w:tcBorders>
          </w:tcPr>
          <w:p w:rsidR="00E54D46" w:rsidRPr="00F6281E" w:rsidRDefault="00F31957" w:rsidP="00E54D46">
            <w:pPr>
              <w:spacing w:after="0" w:line="240" w:lineRule="auto"/>
              <w:jc w:val="both"/>
              <w:rPr>
                <w:rFonts w:eastAsia="Times New Roman" w:cstheme="minorHAnsi"/>
                <w:sz w:val="18"/>
                <w:szCs w:val="18"/>
              </w:rPr>
            </w:pPr>
            <w:r>
              <w:rPr>
                <w:rFonts w:eastAsia="Times New Roman" w:cstheme="minorHAnsi"/>
                <w:sz w:val="18"/>
                <w:szCs w:val="18"/>
              </w:rPr>
              <w:t>5</w:t>
            </w:r>
          </w:p>
        </w:tc>
        <w:tc>
          <w:tcPr>
            <w:tcW w:w="649"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5</w:t>
            </w:r>
          </w:p>
        </w:tc>
        <w:tc>
          <w:tcPr>
            <w:tcW w:w="720" w:type="dxa"/>
            <w:tcBorders>
              <w:top w:val="single" w:sz="4" w:space="0" w:color="auto"/>
              <w:left w:val="single" w:sz="4" w:space="0" w:color="auto"/>
              <w:bottom w:val="sing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w:t>
            </w:r>
          </w:p>
        </w:tc>
        <w:tc>
          <w:tcPr>
            <w:tcW w:w="2522"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ljetni odmor do 1. rujna</w:t>
            </w:r>
          </w:p>
        </w:tc>
        <w:tc>
          <w:tcPr>
            <w:tcW w:w="3969" w:type="dxa"/>
            <w:tcBorders>
              <w:top w:val="single" w:sz="4" w:space="0" w:color="auto"/>
              <w:left w:val="single" w:sz="4" w:space="0" w:color="auto"/>
              <w:bottom w:val="single" w:sz="4" w:space="0" w:color="auto"/>
              <w:right w:val="single" w:sz="4" w:space="0" w:color="auto"/>
            </w:tcBorders>
          </w:tcPr>
          <w:p w:rsidR="00E54D46" w:rsidRPr="00F6281E" w:rsidRDefault="00F31957" w:rsidP="00E54D46">
            <w:pPr>
              <w:spacing w:after="0" w:line="240" w:lineRule="auto"/>
              <w:jc w:val="both"/>
              <w:rPr>
                <w:rFonts w:eastAsia="Times New Roman" w:cstheme="minorHAnsi"/>
                <w:sz w:val="16"/>
                <w:szCs w:val="16"/>
              </w:rPr>
            </w:pPr>
            <w:r>
              <w:rPr>
                <w:rFonts w:eastAsia="Times New Roman" w:cstheme="minorHAnsi"/>
                <w:sz w:val="16"/>
                <w:szCs w:val="16"/>
              </w:rPr>
              <w:t>3. 9.PRIJE</w:t>
            </w:r>
            <w:r w:rsidR="00E54D46" w:rsidRPr="00F6281E">
              <w:rPr>
                <w:rFonts w:eastAsia="Times New Roman" w:cstheme="minorHAnsi"/>
                <w:sz w:val="16"/>
                <w:szCs w:val="16"/>
              </w:rPr>
              <w:t>M UČENIKA U 1.RAZRED</w:t>
            </w:r>
          </w:p>
          <w:p w:rsidR="00E54D46" w:rsidRPr="00F6281E" w:rsidRDefault="00E54D46" w:rsidP="00E54D46">
            <w:pPr>
              <w:spacing w:after="0" w:line="240" w:lineRule="auto"/>
              <w:jc w:val="both"/>
              <w:rPr>
                <w:rFonts w:eastAsia="Times New Roman" w:cstheme="minorHAnsi"/>
                <w:sz w:val="16"/>
                <w:szCs w:val="16"/>
              </w:rPr>
            </w:pPr>
          </w:p>
        </w:tc>
        <w:tc>
          <w:tcPr>
            <w:tcW w:w="1389" w:type="dxa"/>
            <w:tcBorders>
              <w:top w:val="single" w:sz="4" w:space="0" w:color="auto"/>
              <w:left w:val="single" w:sz="4" w:space="0" w:color="auto"/>
              <w:bottom w:val="single" w:sz="4" w:space="0" w:color="auto"/>
              <w:right w:val="double" w:sz="4" w:space="0" w:color="auto"/>
            </w:tcBorders>
          </w:tcPr>
          <w:p w:rsidR="00E54D46" w:rsidRPr="00F6281E" w:rsidRDefault="00E54D46" w:rsidP="00E54D46">
            <w:pPr>
              <w:spacing w:after="0" w:line="240" w:lineRule="auto"/>
              <w:jc w:val="both"/>
              <w:rPr>
                <w:rFonts w:eastAsia="Times New Roman" w:cstheme="minorHAnsi"/>
                <w:sz w:val="18"/>
                <w:szCs w:val="18"/>
              </w:rPr>
            </w:pPr>
          </w:p>
        </w:tc>
      </w:tr>
      <w:tr w:rsidR="00F6281E" w:rsidRPr="00F6281E" w:rsidTr="00E54D46">
        <w:tc>
          <w:tcPr>
            <w:tcW w:w="720" w:type="dxa"/>
            <w:tcBorders>
              <w:top w:val="single" w:sz="4" w:space="0" w:color="auto"/>
              <w:left w:val="double" w:sz="4" w:space="0" w:color="auto"/>
              <w:bottom w:val="sing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X.</w:t>
            </w:r>
          </w:p>
        </w:tc>
        <w:tc>
          <w:tcPr>
            <w:tcW w:w="540" w:type="dxa"/>
            <w:tcBorders>
              <w:top w:val="single" w:sz="4" w:space="0" w:color="auto"/>
              <w:left w:val="single" w:sz="4" w:space="0" w:color="auto"/>
              <w:bottom w:val="sing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31</w:t>
            </w:r>
          </w:p>
        </w:tc>
        <w:tc>
          <w:tcPr>
            <w:tcW w:w="540"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22</w:t>
            </w:r>
          </w:p>
        </w:tc>
        <w:tc>
          <w:tcPr>
            <w:tcW w:w="540"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22</w:t>
            </w:r>
          </w:p>
        </w:tc>
        <w:tc>
          <w:tcPr>
            <w:tcW w:w="540" w:type="dxa"/>
            <w:tcBorders>
              <w:top w:val="single" w:sz="4" w:space="0" w:color="auto"/>
              <w:left w:val="single" w:sz="4" w:space="0" w:color="auto"/>
              <w:bottom w:val="single" w:sz="4" w:space="0" w:color="auto"/>
              <w:right w:val="single" w:sz="4" w:space="0" w:color="auto"/>
            </w:tcBorders>
          </w:tcPr>
          <w:p w:rsidR="00E54D46" w:rsidRPr="00F6281E" w:rsidRDefault="00F31957" w:rsidP="00E54D46">
            <w:pPr>
              <w:spacing w:after="0" w:line="240" w:lineRule="auto"/>
              <w:jc w:val="both"/>
              <w:rPr>
                <w:rFonts w:eastAsia="Times New Roman" w:cstheme="minorHAnsi"/>
                <w:sz w:val="18"/>
                <w:szCs w:val="18"/>
              </w:rPr>
            </w:pPr>
            <w:r>
              <w:rPr>
                <w:rFonts w:eastAsia="Times New Roman" w:cstheme="minorHAnsi"/>
                <w:sz w:val="18"/>
                <w:szCs w:val="18"/>
              </w:rPr>
              <w:t>4</w:t>
            </w:r>
          </w:p>
        </w:tc>
        <w:tc>
          <w:tcPr>
            <w:tcW w:w="649"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4</w:t>
            </w:r>
          </w:p>
        </w:tc>
        <w:tc>
          <w:tcPr>
            <w:tcW w:w="720" w:type="dxa"/>
            <w:tcBorders>
              <w:top w:val="single" w:sz="4" w:space="0" w:color="auto"/>
              <w:left w:val="single" w:sz="4" w:space="0" w:color="auto"/>
              <w:bottom w:val="sing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1</w:t>
            </w:r>
          </w:p>
        </w:tc>
        <w:tc>
          <w:tcPr>
            <w:tcW w:w="2522"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 xml:space="preserve">8.10. DAN NEOVISNOSTI </w:t>
            </w:r>
            <w:r w:rsidR="00F31957">
              <w:rPr>
                <w:rFonts w:eastAsia="Times New Roman" w:cstheme="minorHAnsi"/>
                <w:sz w:val="18"/>
                <w:szCs w:val="18"/>
              </w:rPr>
              <w:t>(ponedjeljak)</w:t>
            </w:r>
            <w:r w:rsidRPr="00F6281E">
              <w:rPr>
                <w:rFonts w:eastAsia="Times New Roman" w:cstheme="minorHAnsi"/>
                <w:sz w:val="18"/>
                <w:szCs w:val="18"/>
              </w:rPr>
              <w:t>)</w:t>
            </w:r>
          </w:p>
          <w:p w:rsidR="00E54D46" w:rsidRPr="00F6281E" w:rsidRDefault="00E54D46" w:rsidP="00E54D46">
            <w:pPr>
              <w:spacing w:after="0" w:line="240" w:lineRule="auto"/>
              <w:jc w:val="both"/>
              <w:rPr>
                <w:rFonts w:eastAsia="Times New Roman"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6"/>
                <w:szCs w:val="16"/>
              </w:rPr>
            </w:pPr>
            <w:r w:rsidRPr="00F6281E">
              <w:rPr>
                <w:rFonts w:eastAsia="Times New Roman" w:cstheme="minorHAnsi"/>
                <w:sz w:val="16"/>
                <w:szCs w:val="16"/>
              </w:rPr>
              <w:t>5.10.SVJETSKI DAN NASTAVNIKA, OBILJEŽAVANJE 5.10.</w:t>
            </w:r>
          </w:p>
          <w:p w:rsidR="00E54D46" w:rsidRPr="00F6281E" w:rsidRDefault="00E54D46" w:rsidP="00E54D46">
            <w:pPr>
              <w:spacing w:after="0" w:line="240" w:lineRule="auto"/>
              <w:jc w:val="both"/>
              <w:rPr>
                <w:rFonts w:eastAsia="Times New Roman" w:cstheme="minorHAnsi"/>
                <w:sz w:val="16"/>
                <w:szCs w:val="16"/>
              </w:rPr>
            </w:pPr>
            <w:r w:rsidRPr="00F6281E">
              <w:rPr>
                <w:rFonts w:eastAsia="Times New Roman" w:cstheme="minorHAnsi"/>
                <w:sz w:val="16"/>
                <w:szCs w:val="16"/>
              </w:rPr>
              <w:t xml:space="preserve">8.10.OBILJEŽAVANJE DANA NEOVISNOSTI </w:t>
            </w:r>
          </w:p>
          <w:p w:rsidR="00E54D46" w:rsidRPr="00F6281E" w:rsidRDefault="00E54D46" w:rsidP="00E54D46">
            <w:pPr>
              <w:spacing w:after="0" w:line="240" w:lineRule="auto"/>
              <w:jc w:val="both"/>
              <w:rPr>
                <w:rFonts w:eastAsia="Times New Roman" w:cstheme="minorHAnsi"/>
                <w:sz w:val="16"/>
                <w:szCs w:val="16"/>
              </w:rPr>
            </w:pPr>
            <w:r w:rsidRPr="00F6281E">
              <w:rPr>
                <w:rFonts w:eastAsia="Times New Roman" w:cstheme="minorHAnsi"/>
                <w:sz w:val="16"/>
                <w:szCs w:val="16"/>
              </w:rPr>
              <w:t>9.10.DANI  ZAHVALNOSTI ZA PLODOVE ZEMLJE</w:t>
            </w:r>
          </w:p>
          <w:p w:rsidR="00E54D46" w:rsidRPr="00F6281E" w:rsidRDefault="00E54D46" w:rsidP="00E54D46">
            <w:pPr>
              <w:spacing w:after="0" w:line="240" w:lineRule="auto"/>
              <w:jc w:val="both"/>
              <w:rPr>
                <w:rFonts w:eastAsia="Times New Roman" w:cstheme="minorHAnsi"/>
                <w:sz w:val="16"/>
                <w:szCs w:val="16"/>
              </w:rPr>
            </w:pPr>
          </w:p>
        </w:tc>
        <w:tc>
          <w:tcPr>
            <w:tcW w:w="1389" w:type="dxa"/>
            <w:tcBorders>
              <w:top w:val="single" w:sz="4" w:space="0" w:color="auto"/>
              <w:left w:val="single" w:sz="4" w:space="0" w:color="auto"/>
              <w:bottom w:val="single" w:sz="4" w:space="0" w:color="auto"/>
              <w:right w:val="double" w:sz="4" w:space="0" w:color="auto"/>
            </w:tcBorders>
          </w:tcPr>
          <w:p w:rsidR="00E54D46" w:rsidRPr="00F6281E" w:rsidRDefault="00E54D46" w:rsidP="00E54D46">
            <w:pPr>
              <w:spacing w:after="0" w:line="240" w:lineRule="auto"/>
              <w:jc w:val="both"/>
              <w:rPr>
                <w:rFonts w:eastAsia="Times New Roman" w:cstheme="minorHAnsi"/>
                <w:sz w:val="18"/>
                <w:szCs w:val="18"/>
              </w:rPr>
            </w:pPr>
          </w:p>
        </w:tc>
      </w:tr>
      <w:tr w:rsidR="00F6281E" w:rsidRPr="00F6281E" w:rsidTr="00E54D46">
        <w:tc>
          <w:tcPr>
            <w:tcW w:w="720" w:type="dxa"/>
            <w:tcBorders>
              <w:top w:val="single" w:sz="4" w:space="0" w:color="auto"/>
              <w:left w:val="double" w:sz="4" w:space="0" w:color="auto"/>
              <w:bottom w:val="sing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XI</w:t>
            </w:r>
          </w:p>
        </w:tc>
        <w:tc>
          <w:tcPr>
            <w:tcW w:w="540" w:type="dxa"/>
            <w:tcBorders>
              <w:top w:val="single" w:sz="4" w:space="0" w:color="auto"/>
              <w:left w:val="single" w:sz="4" w:space="0" w:color="auto"/>
              <w:bottom w:val="sing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30</w:t>
            </w:r>
          </w:p>
        </w:tc>
        <w:tc>
          <w:tcPr>
            <w:tcW w:w="540"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21</w:t>
            </w:r>
          </w:p>
        </w:tc>
        <w:tc>
          <w:tcPr>
            <w:tcW w:w="540"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21</w:t>
            </w:r>
          </w:p>
        </w:tc>
        <w:tc>
          <w:tcPr>
            <w:tcW w:w="540"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4</w:t>
            </w:r>
          </w:p>
        </w:tc>
        <w:tc>
          <w:tcPr>
            <w:tcW w:w="649"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4</w:t>
            </w:r>
          </w:p>
        </w:tc>
        <w:tc>
          <w:tcPr>
            <w:tcW w:w="720" w:type="dxa"/>
            <w:tcBorders>
              <w:top w:val="single" w:sz="4" w:space="0" w:color="auto"/>
              <w:left w:val="single" w:sz="4" w:space="0" w:color="auto"/>
              <w:bottom w:val="sing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1</w:t>
            </w:r>
          </w:p>
        </w:tc>
        <w:tc>
          <w:tcPr>
            <w:tcW w:w="2522"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1. 11. SVI SVETI (</w:t>
            </w:r>
            <w:r w:rsidR="00F31957">
              <w:rPr>
                <w:rFonts w:eastAsia="Times New Roman" w:cstheme="minorHAnsi"/>
                <w:sz w:val="18"/>
                <w:szCs w:val="18"/>
              </w:rPr>
              <w:t>četvrtak</w:t>
            </w:r>
            <w:r w:rsidRPr="00F6281E">
              <w:rPr>
                <w:rFonts w:eastAsia="Times New Roman" w:cstheme="minorHAnsi"/>
                <w:sz w:val="18"/>
                <w:szCs w:val="18"/>
              </w:rPr>
              <w:t>)</w:t>
            </w:r>
          </w:p>
          <w:p w:rsidR="00E54D46" w:rsidRPr="00F6281E" w:rsidRDefault="00E54D46" w:rsidP="00E54D46">
            <w:pPr>
              <w:spacing w:after="0" w:line="240" w:lineRule="auto"/>
              <w:jc w:val="both"/>
              <w:rPr>
                <w:rFonts w:eastAsia="Times New Roman"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p>
        </w:tc>
        <w:tc>
          <w:tcPr>
            <w:tcW w:w="3969" w:type="dxa"/>
            <w:tcBorders>
              <w:top w:val="single" w:sz="4" w:space="0" w:color="auto"/>
              <w:left w:val="single" w:sz="4" w:space="0" w:color="auto"/>
              <w:bottom w:val="sing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6"/>
                <w:szCs w:val="16"/>
              </w:rPr>
            </w:pPr>
          </w:p>
          <w:p w:rsidR="00E54D46" w:rsidRPr="00F6281E" w:rsidRDefault="00E54D46" w:rsidP="00E54D46">
            <w:pPr>
              <w:spacing w:after="0" w:line="240" w:lineRule="auto"/>
              <w:jc w:val="both"/>
              <w:rPr>
                <w:rFonts w:eastAsia="Times New Roman" w:cstheme="minorHAnsi"/>
                <w:sz w:val="16"/>
                <w:szCs w:val="16"/>
              </w:rPr>
            </w:pPr>
            <w:r w:rsidRPr="00F6281E">
              <w:rPr>
                <w:rFonts w:eastAsia="Times New Roman" w:cstheme="minorHAnsi"/>
                <w:sz w:val="16"/>
                <w:szCs w:val="16"/>
              </w:rPr>
              <w:t>18.11. DAN SJEĆANJA NA VUKOVAR</w:t>
            </w:r>
          </w:p>
          <w:p w:rsidR="00E54D46" w:rsidRPr="00F6281E" w:rsidRDefault="00E54D46" w:rsidP="00E54D46">
            <w:pPr>
              <w:spacing w:after="0" w:line="240" w:lineRule="auto"/>
              <w:jc w:val="both"/>
              <w:rPr>
                <w:rFonts w:eastAsia="Times New Roman" w:cstheme="minorHAnsi"/>
                <w:sz w:val="16"/>
                <w:szCs w:val="16"/>
              </w:rPr>
            </w:pPr>
          </w:p>
        </w:tc>
        <w:tc>
          <w:tcPr>
            <w:tcW w:w="1389" w:type="dxa"/>
            <w:tcBorders>
              <w:top w:val="single" w:sz="4" w:space="0" w:color="auto"/>
              <w:left w:val="single" w:sz="4" w:space="0" w:color="auto"/>
              <w:bottom w:val="single" w:sz="4" w:space="0" w:color="auto"/>
              <w:right w:val="double" w:sz="4" w:space="0" w:color="auto"/>
            </w:tcBorders>
          </w:tcPr>
          <w:p w:rsidR="00E54D46" w:rsidRPr="00F6281E" w:rsidRDefault="00E54D46" w:rsidP="00E54D46">
            <w:pPr>
              <w:spacing w:after="0" w:line="240" w:lineRule="auto"/>
              <w:jc w:val="both"/>
              <w:rPr>
                <w:rFonts w:eastAsia="Times New Roman" w:cstheme="minorHAnsi"/>
                <w:sz w:val="18"/>
                <w:szCs w:val="18"/>
              </w:rPr>
            </w:pPr>
          </w:p>
        </w:tc>
      </w:tr>
      <w:tr w:rsidR="00F6281E" w:rsidRPr="00F6281E" w:rsidTr="00E54D46">
        <w:trPr>
          <w:trHeight w:val="1047"/>
        </w:trPr>
        <w:tc>
          <w:tcPr>
            <w:tcW w:w="720" w:type="dxa"/>
            <w:tcBorders>
              <w:top w:val="single" w:sz="4" w:space="0" w:color="auto"/>
              <w:left w:val="double" w:sz="4" w:space="0" w:color="auto"/>
              <w:bottom w:val="doub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XII</w:t>
            </w:r>
          </w:p>
        </w:tc>
        <w:tc>
          <w:tcPr>
            <w:tcW w:w="540" w:type="dxa"/>
            <w:tcBorders>
              <w:top w:val="single" w:sz="4" w:space="0" w:color="auto"/>
              <w:left w:val="single" w:sz="4" w:space="0" w:color="auto"/>
              <w:bottom w:val="doub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31</w:t>
            </w:r>
          </w:p>
        </w:tc>
        <w:tc>
          <w:tcPr>
            <w:tcW w:w="540" w:type="dxa"/>
            <w:tcBorders>
              <w:top w:val="single" w:sz="4" w:space="0" w:color="auto"/>
              <w:left w:val="single" w:sz="4" w:space="0" w:color="auto"/>
              <w:bottom w:val="double" w:sz="4" w:space="0" w:color="auto"/>
              <w:right w:val="single" w:sz="4" w:space="0" w:color="auto"/>
            </w:tcBorders>
          </w:tcPr>
          <w:p w:rsidR="00E54D46" w:rsidRPr="00F6281E" w:rsidRDefault="00F31957" w:rsidP="00E54D46">
            <w:pPr>
              <w:spacing w:after="0" w:line="240" w:lineRule="auto"/>
              <w:jc w:val="both"/>
              <w:rPr>
                <w:rFonts w:eastAsia="Times New Roman" w:cstheme="minorHAnsi"/>
                <w:sz w:val="18"/>
                <w:szCs w:val="18"/>
              </w:rPr>
            </w:pPr>
            <w:r>
              <w:rPr>
                <w:rFonts w:eastAsia="Times New Roman" w:cstheme="minorHAnsi"/>
                <w:sz w:val="18"/>
                <w:szCs w:val="18"/>
              </w:rPr>
              <w:t>21</w:t>
            </w:r>
          </w:p>
        </w:tc>
        <w:tc>
          <w:tcPr>
            <w:tcW w:w="540" w:type="dxa"/>
            <w:tcBorders>
              <w:top w:val="single" w:sz="4" w:space="0" w:color="auto"/>
              <w:left w:val="single" w:sz="4" w:space="0" w:color="auto"/>
              <w:bottom w:val="double" w:sz="4" w:space="0" w:color="auto"/>
              <w:right w:val="single" w:sz="4" w:space="0" w:color="auto"/>
            </w:tcBorders>
          </w:tcPr>
          <w:p w:rsidR="00E54D46" w:rsidRPr="00F6281E" w:rsidRDefault="00F31957" w:rsidP="00E54D46">
            <w:pPr>
              <w:spacing w:after="0" w:line="240" w:lineRule="auto"/>
              <w:jc w:val="both"/>
              <w:rPr>
                <w:rFonts w:eastAsia="Times New Roman" w:cstheme="minorHAnsi"/>
                <w:sz w:val="18"/>
                <w:szCs w:val="18"/>
              </w:rPr>
            </w:pPr>
            <w:r>
              <w:rPr>
                <w:rFonts w:eastAsia="Times New Roman" w:cstheme="minorHAnsi"/>
                <w:sz w:val="18"/>
                <w:szCs w:val="18"/>
              </w:rPr>
              <w:t>15</w:t>
            </w:r>
          </w:p>
        </w:tc>
        <w:tc>
          <w:tcPr>
            <w:tcW w:w="540" w:type="dxa"/>
            <w:tcBorders>
              <w:top w:val="single" w:sz="4" w:space="0" w:color="auto"/>
              <w:left w:val="single" w:sz="4" w:space="0" w:color="auto"/>
              <w:bottom w:val="doub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5</w:t>
            </w:r>
          </w:p>
        </w:tc>
        <w:tc>
          <w:tcPr>
            <w:tcW w:w="649" w:type="dxa"/>
            <w:tcBorders>
              <w:top w:val="single" w:sz="4" w:space="0" w:color="auto"/>
              <w:left w:val="single" w:sz="4" w:space="0" w:color="auto"/>
              <w:bottom w:val="double" w:sz="4" w:space="0" w:color="auto"/>
              <w:right w:val="single" w:sz="4" w:space="0" w:color="auto"/>
            </w:tcBorders>
          </w:tcPr>
          <w:p w:rsidR="00E54D46" w:rsidRPr="00F6281E" w:rsidRDefault="00F31957" w:rsidP="00E54D46">
            <w:pPr>
              <w:spacing w:after="0" w:line="240" w:lineRule="auto"/>
              <w:jc w:val="both"/>
              <w:rPr>
                <w:rFonts w:eastAsia="Times New Roman" w:cstheme="minorHAnsi"/>
                <w:sz w:val="18"/>
                <w:szCs w:val="18"/>
              </w:rPr>
            </w:pPr>
            <w:r>
              <w:rPr>
                <w:rFonts w:eastAsia="Times New Roman" w:cstheme="minorHAnsi"/>
                <w:sz w:val="18"/>
                <w:szCs w:val="18"/>
              </w:rPr>
              <w:t>5</w:t>
            </w:r>
          </w:p>
        </w:tc>
        <w:tc>
          <w:tcPr>
            <w:tcW w:w="720" w:type="dxa"/>
            <w:tcBorders>
              <w:top w:val="single" w:sz="4" w:space="0" w:color="auto"/>
              <w:left w:val="single" w:sz="4" w:space="0" w:color="auto"/>
              <w:bottom w:val="doub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2</w:t>
            </w:r>
          </w:p>
        </w:tc>
        <w:tc>
          <w:tcPr>
            <w:tcW w:w="2522" w:type="dxa"/>
            <w:tcBorders>
              <w:top w:val="single" w:sz="4" w:space="0" w:color="auto"/>
              <w:left w:val="single" w:sz="4" w:space="0" w:color="auto"/>
              <w:bottom w:val="doub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25. 12. BOŽIĆ (</w:t>
            </w:r>
            <w:r w:rsidR="00F31957">
              <w:rPr>
                <w:rFonts w:eastAsia="Times New Roman" w:cstheme="minorHAnsi"/>
                <w:sz w:val="18"/>
                <w:szCs w:val="18"/>
              </w:rPr>
              <w:t>utorak</w:t>
            </w:r>
            <w:r w:rsidRPr="00F6281E">
              <w:rPr>
                <w:rFonts w:eastAsia="Times New Roman" w:cstheme="minorHAnsi"/>
                <w:sz w:val="18"/>
                <w:szCs w:val="18"/>
              </w:rPr>
              <w:t>)</w:t>
            </w:r>
          </w:p>
          <w:p w:rsidR="00E54D46" w:rsidRPr="00F6281E" w:rsidRDefault="00E54D46" w:rsidP="00F31957">
            <w:pPr>
              <w:spacing w:after="0" w:line="240" w:lineRule="auto"/>
              <w:jc w:val="both"/>
              <w:rPr>
                <w:rFonts w:eastAsia="Times New Roman" w:cstheme="minorHAnsi"/>
                <w:sz w:val="18"/>
                <w:szCs w:val="18"/>
              </w:rPr>
            </w:pPr>
            <w:r w:rsidRPr="00F6281E">
              <w:rPr>
                <w:rFonts w:eastAsia="Times New Roman" w:cstheme="minorHAnsi"/>
                <w:sz w:val="18"/>
                <w:szCs w:val="18"/>
              </w:rPr>
              <w:t>26.12. sv. Stjepan, državni blagdan (</w:t>
            </w:r>
            <w:r w:rsidR="00F31957">
              <w:rPr>
                <w:rFonts w:eastAsia="Times New Roman" w:cstheme="minorHAnsi"/>
                <w:sz w:val="18"/>
                <w:szCs w:val="18"/>
              </w:rPr>
              <w:t>srijeda</w:t>
            </w:r>
            <w:r w:rsidRPr="00F6281E">
              <w:rPr>
                <w:rFonts w:eastAsia="Times New Roman" w:cstheme="minorHAnsi"/>
                <w:sz w:val="18"/>
                <w:szCs w:val="18"/>
              </w:rPr>
              <w:t>)</w:t>
            </w:r>
          </w:p>
        </w:tc>
        <w:tc>
          <w:tcPr>
            <w:tcW w:w="1701" w:type="dxa"/>
            <w:tcBorders>
              <w:top w:val="single" w:sz="4" w:space="0" w:color="auto"/>
              <w:left w:val="single" w:sz="4" w:space="0" w:color="auto"/>
              <w:bottom w:val="double" w:sz="4" w:space="0" w:color="auto"/>
              <w:right w:val="single" w:sz="4" w:space="0" w:color="auto"/>
            </w:tcBorders>
            <w:hideMark/>
          </w:tcPr>
          <w:p w:rsidR="00E54D46" w:rsidRPr="00F6281E" w:rsidRDefault="00E54D46" w:rsidP="00E54D46">
            <w:pPr>
              <w:spacing w:after="0" w:line="240" w:lineRule="auto"/>
              <w:jc w:val="both"/>
              <w:rPr>
                <w:rFonts w:eastAsia="Times New Roman" w:cstheme="minorHAnsi"/>
                <w:sz w:val="18"/>
                <w:szCs w:val="18"/>
              </w:rPr>
            </w:pPr>
            <w:r w:rsidRPr="00F6281E">
              <w:rPr>
                <w:rFonts w:eastAsia="Times New Roman" w:cstheme="minorHAnsi"/>
                <w:sz w:val="18"/>
                <w:szCs w:val="18"/>
              </w:rPr>
              <w:t>zimski odmor od 27.12. 2017.</w:t>
            </w:r>
          </w:p>
        </w:tc>
        <w:tc>
          <w:tcPr>
            <w:tcW w:w="3969" w:type="dxa"/>
            <w:tcBorders>
              <w:top w:val="single" w:sz="4" w:space="0" w:color="auto"/>
              <w:left w:val="single" w:sz="4" w:space="0" w:color="auto"/>
              <w:bottom w:val="double" w:sz="4" w:space="0" w:color="auto"/>
              <w:right w:val="single" w:sz="4" w:space="0" w:color="auto"/>
            </w:tcBorders>
          </w:tcPr>
          <w:p w:rsidR="00E54D46" w:rsidRPr="00F6281E" w:rsidRDefault="00E54D46" w:rsidP="00E54D46">
            <w:pPr>
              <w:spacing w:after="0" w:line="240" w:lineRule="auto"/>
              <w:jc w:val="both"/>
              <w:rPr>
                <w:rFonts w:eastAsia="Times New Roman" w:cstheme="minorHAnsi"/>
                <w:sz w:val="16"/>
                <w:szCs w:val="16"/>
              </w:rPr>
            </w:pPr>
            <w:r w:rsidRPr="00F6281E">
              <w:rPr>
                <w:rFonts w:eastAsia="Times New Roman" w:cstheme="minorHAnsi"/>
                <w:sz w:val="16"/>
                <w:szCs w:val="16"/>
              </w:rPr>
              <w:t>6.12.SV.NIKOLA</w:t>
            </w:r>
          </w:p>
          <w:p w:rsidR="00E54D46" w:rsidRPr="00F6281E" w:rsidRDefault="00E54D46" w:rsidP="00E54D46">
            <w:pPr>
              <w:spacing w:after="0" w:line="240" w:lineRule="auto"/>
              <w:jc w:val="both"/>
              <w:rPr>
                <w:rFonts w:eastAsia="Times New Roman" w:cstheme="minorHAnsi"/>
                <w:sz w:val="16"/>
                <w:szCs w:val="16"/>
              </w:rPr>
            </w:pPr>
          </w:p>
        </w:tc>
        <w:tc>
          <w:tcPr>
            <w:tcW w:w="1389" w:type="dxa"/>
            <w:tcBorders>
              <w:top w:val="single" w:sz="4" w:space="0" w:color="auto"/>
              <w:left w:val="single" w:sz="4" w:space="0" w:color="auto"/>
              <w:bottom w:val="double" w:sz="4" w:space="0" w:color="auto"/>
              <w:right w:val="double" w:sz="4" w:space="0" w:color="auto"/>
            </w:tcBorders>
          </w:tcPr>
          <w:p w:rsidR="00E54D46" w:rsidRPr="00F6281E" w:rsidRDefault="00E54D46" w:rsidP="00E54D46">
            <w:pPr>
              <w:spacing w:after="0" w:line="240" w:lineRule="auto"/>
              <w:jc w:val="both"/>
              <w:rPr>
                <w:rFonts w:eastAsia="Times New Roman" w:cstheme="minorHAnsi"/>
                <w:sz w:val="18"/>
                <w:szCs w:val="18"/>
              </w:rPr>
            </w:pPr>
          </w:p>
        </w:tc>
      </w:tr>
      <w:tr w:rsidR="00F6281E" w:rsidRPr="00F6281E" w:rsidTr="00E54D46">
        <w:trPr>
          <w:trHeight w:val="294"/>
        </w:trPr>
        <w:tc>
          <w:tcPr>
            <w:tcW w:w="720" w:type="dxa"/>
            <w:tcBorders>
              <w:top w:val="double" w:sz="4" w:space="0" w:color="auto"/>
              <w:left w:val="double" w:sz="4" w:space="0" w:color="auto"/>
              <w:bottom w:val="double" w:sz="4" w:space="0" w:color="auto"/>
              <w:right w:val="single" w:sz="4" w:space="0" w:color="auto"/>
            </w:tcBorders>
            <w:vAlign w:val="center"/>
            <w:hideMark/>
          </w:tcPr>
          <w:p w:rsidR="00E54D46" w:rsidRPr="00F6281E" w:rsidRDefault="00E54D46" w:rsidP="00E54D46">
            <w:pPr>
              <w:spacing w:after="0" w:line="240" w:lineRule="auto"/>
              <w:jc w:val="both"/>
              <w:rPr>
                <w:rFonts w:eastAsia="Times New Roman" w:cstheme="minorHAnsi"/>
                <w:b/>
                <w:sz w:val="18"/>
                <w:szCs w:val="18"/>
              </w:rPr>
            </w:pPr>
            <w:r w:rsidRPr="00F6281E">
              <w:rPr>
                <w:rFonts w:eastAsia="Times New Roman" w:cstheme="minorHAnsi"/>
                <w:b/>
                <w:sz w:val="18"/>
                <w:szCs w:val="18"/>
              </w:rPr>
              <w:t>IX-XII</w:t>
            </w:r>
          </w:p>
        </w:tc>
        <w:tc>
          <w:tcPr>
            <w:tcW w:w="540" w:type="dxa"/>
            <w:tcBorders>
              <w:top w:val="double" w:sz="4" w:space="0" w:color="auto"/>
              <w:left w:val="single" w:sz="4" w:space="0" w:color="auto"/>
              <w:bottom w:val="double" w:sz="4" w:space="0" w:color="auto"/>
              <w:right w:val="single" w:sz="4" w:space="0" w:color="auto"/>
            </w:tcBorders>
            <w:vAlign w:val="center"/>
            <w:hideMark/>
          </w:tcPr>
          <w:p w:rsidR="00E54D46" w:rsidRPr="00F6281E" w:rsidRDefault="00E54D46" w:rsidP="00E54D46">
            <w:pPr>
              <w:spacing w:after="0" w:line="240" w:lineRule="auto"/>
              <w:jc w:val="both"/>
              <w:rPr>
                <w:rFonts w:eastAsia="Times New Roman" w:cstheme="minorHAnsi"/>
                <w:b/>
                <w:sz w:val="18"/>
                <w:szCs w:val="18"/>
              </w:rPr>
            </w:pPr>
            <w:r w:rsidRPr="00F6281E">
              <w:rPr>
                <w:rFonts w:eastAsia="Times New Roman" w:cstheme="minorHAnsi"/>
                <w:b/>
                <w:sz w:val="18"/>
                <w:szCs w:val="18"/>
              </w:rPr>
              <w:t xml:space="preserve">122 </w:t>
            </w:r>
          </w:p>
        </w:tc>
        <w:tc>
          <w:tcPr>
            <w:tcW w:w="540" w:type="dxa"/>
            <w:tcBorders>
              <w:top w:val="double" w:sz="4" w:space="0" w:color="auto"/>
              <w:left w:val="single" w:sz="4" w:space="0" w:color="auto"/>
              <w:bottom w:val="double" w:sz="4" w:space="0" w:color="auto"/>
              <w:right w:val="single" w:sz="4" w:space="0" w:color="auto"/>
            </w:tcBorders>
            <w:vAlign w:val="center"/>
          </w:tcPr>
          <w:p w:rsidR="00E54D46" w:rsidRPr="00F6281E" w:rsidRDefault="00432F23" w:rsidP="00E54D46">
            <w:pPr>
              <w:spacing w:after="0" w:line="240" w:lineRule="auto"/>
              <w:jc w:val="both"/>
              <w:rPr>
                <w:rFonts w:eastAsia="Times New Roman" w:cstheme="minorHAnsi"/>
                <w:b/>
                <w:sz w:val="18"/>
                <w:szCs w:val="18"/>
              </w:rPr>
            </w:pPr>
            <w:r>
              <w:rPr>
                <w:rFonts w:eastAsia="Times New Roman" w:cstheme="minorHAnsi"/>
                <w:b/>
                <w:sz w:val="18"/>
                <w:szCs w:val="18"/>
              </w:rPr>
              <w:t>84</w:t>
            </w:r>
          </w:p>
        </w:tc>
        <w:tc>
          <w:tcPr>
            <w:tcW w:w="540" w:type="dxa"/>
            <w:tcBorders>
              <w:top w:val="double" w:sz="4" w:space="0" w:color="auto"/>
              <w:left w:val="single" w:sz="4" w:space="0" w:color="auto"/>
              <w:bottom w:val="double" w:sz="4" w:space="0" w:color="auto"/>
              <w:right w:val="single" w:sz="4" w:space="0" w:color="auto"/>
            </w:tcBorders>
            <w:vAlign w:val="center"/>
          </w:tcPr>
          <w:p w:rsidR="00E54D46" w:rsidRPr="00F6281E" w:rsidRDefault="00432F23" w:rsidP="00E54D46">
            <w:pPr>
              <w:spacing w:after="0" w:line="240" w:lineRule="auto"/>
              <w:jc w:val="both"/>
              <w:rPr>
                <w:rFonts w:eastAsia="Times New Roman" w:cstheme="minorHAnsi"/>
                <w:b/>
                <w:sz w:val="18"/>
                <w:szCs w:val="18"/>
              </w:rPr>
            </w:pPr>
            <w:r>
              <w:rPr>
                <w:rFonts w:eastAsia="Times New Roman" w:cstheme="minorHAnsi"/>
                <w:b/>
                <w:sz w:val="18"/>
                <w:szCs w:val="18"/>
              </w:rPr>
              <w:t>78</w:t>
            </w:r>
          </w:p>
        </w:tc>
        <w:tc>
          <w:tcPr>
            <w:tcW w:w="540" w:type="dxa"/>
            <w:tcBorders>
              <w:top w:val="double" w:sz="4" w:space="0" w:color="auto"/>
              <w:left w:val="single" w:sz="4" w:space="0" w:color="auto"/>
              <w:bottom w:val="double" w:sz="4" w:space="0" w:color="auto"/>
              <w:right w:val="single" w:sz="4" w:space="0" w:color="auto"/>
            </w:tcBorders>
            <w:vAlign w:val="center"/>
          </w:tcPr>
          <w:p w:rsidR="00E54D46" w:rsidRPr="00F6281E" w:rsidRDefault="00E54D46" w:rsidP="00E54D46">
            <w:pPr>
              <w:spacing w:after="0" w:line="240" w:lineRule="auto"/>
              <w:jc w:val="both"/>
              <w:rPr>
                <w:rFonts w:eastAsia="Times New Roman" w:cstheme="minorHAnsi"/>
                <w:b/>
                <w:sz w:val="18"/>
                <w:szCs w:val="18"/>
              </w:rPr>
            </w:pPr>
            <w:r w:rsidRPr="00F6281E">
              <w:rPr>
                <w:rFonts w:eastAsia="Times New Roman" w:cstheme="minorHAnsi"/>
                <w:b/>
                <w:sz w:val="18"/>
                <w:szCs w:val="18"/>
              </w:rPr>
              <w:t>18</w:t>
            </w:r>
          </w:p>
        </w:tc>
        <w:tc>
          <w:tcPr>
            <w:tcW w:w="649" w:type="dxa"/>
            <w:tcBorders>
              <w:top w:val="double" w:sz="4" w:space="0" w:color="auto"/>
              <w:left w:val="single" w:sz="4" w:space="0" w:color="auto"/>
              <w:bottom w:val="double" w:sz="4" w:space="0" w:color="auto"/>
              <w:right w:val="single" w:sz="4" w:space="0" w:color="auto"/>
            </w:tcBorders>
            <w:vAlign w:val="center"/>
          </w:tcPr>
          <w:p w:rsidR="00E54D46" w:rsidRPr="00F6281E" w:rsidRDefault="00432F23" w:rsidP="00E54D46">
            <w:pPr>
              <w:spacing w:after="0" w:line="240" w:lineRule="auto"/>
              <w:jc w:val="both"/>
              <w:rPr>
                <w:rFonts w:eastAsia="Times New Roman" w:cstheme="minorHAnsi"/>
                <w:b/>
                <w:sz w:val="18"/>
                <w:szCs w:val="18"/>
              </w:rPr>
            </w:pPr>
            <w:r>
              <w:rPr>
                <w:rFonts w:eastAsia="Times New Roman" w:cstheme="minorHAnsi"/>
                <w:b/>
                <w:sz w:val="18"/>
                <w:szCs w:val="18"/>
              </w:rPr>
              <w:t>18</w:t>
            </w:r>
          </w:p>
        </w:tc>
        <w:tc>
          <w:tcPr>
            <w:tcW w:w="720" w:type="dxa"/>
            <w:tcBorders>
              <w:top w:val="double" w:sz="4" w:space="0" w:color="auto"/>
              <w:left w:val="single" w:sz="4" w:space="0" w:color="auto"/>
              <w:bottom w:val="double" w:sz="4" w:space="0" w:color="auto"/>
              <w:right w:val="single" w:sz="4" w:space="0" w:color="auto"/>
            </w:tcBorders>
            <w:vAlign w:val="center"/>
            <w:hideMark/>
          </w:tcPr>
          <w:p w:rsidR="00E54D46" w:rsidRPr="00F6281E" w:rsidRDefault="00E54D46" w:rsidP="00E54D46">
            <w:pPr>
              <w:spacing w:after="0" w:line="240" w:lineRule="auto"/>
              <w:jc w:val="both"/>
              <w:rPr>
                <w:rFonts w:eastAsia="Times New Roman" w:cstheme="minorHAnsi"/>
                <w:b/>
                <w:sz w:val="18"/>
                <w:szCs w:val="18"/>
              </w:rPr>
            </w:pPr>
            <w:r w:rsidRPr="00F6281E">
              <w:rPr>
                <w:rFonts w:eastAsia="Times New Roman" w:cstheme="minorHAnsi"/>
                <w:b/>
                <w:sz w:val="18"/>
                <w:szCs w:val="18"/>
              </w:rPr>
              <w:t>4</w:t>
            </w:r>
          </w:p>
        </w:tc>
        <w:tc>
          <w:tcPr>
            <w:tcW w:w="2522" w:type="dxa"/>
            <w:tcBorders>
              <w:top w:val="double" w:sz="4" w:space="0" w:color="auto"/>
              <w:left w:val="single" w:sz="4" w:space="0" w:color="auto"/>
              <w:bottom w:val="double" w:sz="4" w:space="0" w:color="auto"/>
              <w:right w:val="single" w:sz="4" w:space="0" w:color="auto"/>
            </w:tcBorders>
            <w:vAlign w:val="center"/>
          </w:tcPr>
          <w:p w:rsidR="00E54D46" w:rsidRPr="00F6281E" w:rsidRDefault="00E54D46" w:rsidP="00E54D46">
            <w:pPr>
              <w:spacing w:after="0" w:line="240" w:lineRule="auto"/>
              <w:jc w:val="both"/>
              <w:rPr>
                <w:rFonts w:eastAsia="Times New Roman" w:cstheme="minorHAnsi"/>
                <w:sz w:val="18"/>
                <w:szCs w:val="18"/>
              </w:rPr>
            </w:pPr>
          </w:p>
        </w:tc>
        <w:tc>
          <w:tcPr>
            <w:tcW w:w="7059" w:type="dxa"/>
            <w:gridSpan w:val="3"/>
            <w:tcBorders>
              <w:top w:val="double" w:sz="4" w:space="0" w:color="auto"/>
              <w:left w:val="single" w:sz="4" w:space="0" w:color="auto"/>
              <w:bottom w:val="double" w:sz="4" w:space="0" w:color="auto"/>
              <w:right w:val="double" w:sz="4" w:space="0" w:color="auto"/>
            </w:tcBorders>
            <w:vAlign w:val="center"/>
          </w:tcPr>
          <w:p w:rsidR="00E54D46" w:rsidRPr="00F6281E" w:rsidRDefault="00E54D46" w:rsidP="00E54D46">
            <w:pPr>
              <w:spacing w:after="0" w:line="240" w:lineRule="auto"/>
              <w:jc w:val="both"/>
              <w:rPr>
                <w:rFonts w:eastAsia="Times New Roman" w:cstheme="minorHAnsi"/>
                <w:sz w:val="18"/>
                <w:szCs w:val="18"/>
              </w:rPr>
            </w:pPr>
          </w:p>
        </w:tc>
      </w:tr>
    </w:tbl>
    <w:p w:rsidR="001C6B15" w:rsidRPr="00F6281E" w:rsidRDefault="001C6B15" w:rsidP="001C6B15">
      <w:pPr>
        <w:suppressAutoHyphens/>
        <w:rPr>
          <w:rFonts w:ascii="Calibri" w:eastAsia="Droid Sans Fallback" w:hAnsi="Calibri" w:cs="Times New Roman"/>
        </w:rPr>
      </w:pPr>
    </w:p>
    <w:p w:rsidR="00A21A59" w:rsidRPr="00F6281E" w:rsidRDefault="00A21A59" w:rsidP="00A21A59">
      <w:pPr>
        <w:spacing w:after="0" w:line="240" w:lineRule="auto"/>
        <w:ind w:left="720" w:firstLine="720"/>
        <w:rPr>
          <w:rFonts w:eastAsia="Times New Roman" w:cstheme="minorHAnsi"/>
          <w:b/>
          <w:sz w:val="24"/>
          <w:szCs w:val="20"/>
        </w:rPr>
      </w:pPr>
    </w:p>
    <w:p w:rsidR="00A21A59" w:rsidRPr="00F6281E" w:rsidRDefault="00A21A59" w:rsidP="00A21A59">
      <w:pPr>
        <w:spacing w:after="0" w:line="240" w:lineRule="auto"/>
        <w:ind w:left="720" w:firstLine="720"/>
        <w:rPr>
          <w:rFonts w:eastAsia="Times New Roman" w:cstheme="minorHAnsi"/>
          <w:b/>
          <w:sz w:val="24"/>
          <w:szCs w:val="20"/>
        </w:rPr>
      </w:pPr>
    </w:p>
    <w:p w:rsidR="00A21A59" w:rsidRPr="00F6281E" w:rsidRDefault="00A21A59" w:rsidP="00A21A59">
      <w:pPr>
        <w:spacing w:after="0" w:line="240" w:lineRule="auto"/>
        <w:ind w:left="720" w:firstLine="720"/>
        <w:rPr>
          <w:rFonts w:eastAsia="Times New Roman" w:cstheme="minorHAnsi"/>
          <w:b/>
          <w:sz w:val="24"/>
          <w:szCs w:val="20"/>
        </w:rPr>
      </w:pPr>
    </w:p>
    <w:p w:rsidR="0060298F" w:rsidRPr="00F6281E" w:rsidRDefault="0060298F"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9626E5" w:rsidRPr="00F6281E" w:rsidRDefault="009626E5"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E54D46" w:rsidRPr="00F6281E" w:rsidRDefault="00E54D46" w:rsidP="00A21A59">
      <w:pPr>
        <w:spacing w:after="0" w:line="240" w:lineRule="auto"/>
        <w:ind w:left="720" w:firstLine="720"/>
        <w:rPr>
          <w:rFonts w:eastAsia="Times New Roman" w:cstheme="minorHAnsi"/>
          <w:b/>
          <w:sz w:val="24"/>
          <w:szCs w:val="20"/>
        </w:rPr>
      </w:pPr>
    </w:p>
    <w:p w:rsidR="0060298F" w:rsidRPr="00F6281E" w:rsidRDefault="0060298F" w:rsidP="00A21A59">
      <w:pPr>
        <w:spacing w:after="0" w:line="240" w:lineRule="auto"/>
        <w:ind w:left="720" w:firstLine="720"/>
        <w:rPr>
          <w:rFonts w:eastAsia="Times New Roman" w:cstheme="minorHAnsi"/>
          <w:b/>
          <w:sz w:val="24"/>
          <w:szCs w:val="20"/>
        </w:rPr>
      </w:pPr>
    </w:p>
    <w:p w:rsidR="006A2C58" w:rsidRPr="00F6281E" w:rsidRDefault="006A2C58" w:rsidP="006A2C58">
      <w:pPr>
        <w:spacing w:after="0" w:line="240" w:lineRule="auto"/>
        <w:rPr>
          <w:rFonts w:eastAsia="Times New Roman" w:cstheme="minorHAnsi"/>
          <w:b/>
          <w:sz w:val="24"/>
          <w:szCs w:val="20"/>
        </w:rPr>
      </w:pPr>
    </w:p>
    <w:tbl>
      <w:tblPr>
        <w:tblpPr w:leftFromText="180" w:rightFromText="180" w:vertAnchor="text" w:horzAnchor="margin" w:tblpXSpec="center" w:tblpY="-178"/>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540"/>
        <w:gridCol w:w="540"/>
        <w:gridCol w:w="540"/>
        <w:gridCol w:w="540"/>
        <w:gridCol w:w="540"/>
        <w:gridCol w:w="830"/>
        <w:gridCol w:w="3164"/>
        <w:gridCol w:w="2090"/>
        <w:gridCol w:w="3188"/>
        <w:gridCol w:w="1528"/>
      </w:tblGrid>
      <w:tr w:rsidR="00BA46C9" w:rsidRPr="00BA46C9" w:rsidTr="00BE34EC">
        <w:trPr>
          <w:trHeight w:val="213"/>
        </w:trPr>
        <w:tc>
          <w:tcPr>
            <w:tcW w:w="14218" w:type="dxa"/>
            <w:gridSpan w:val="11"/>
            <w:tcBorders>
              <w:top w:val="double" w:sz="4" w:space="0" w:color="auto"/>
              <w:left w:val="double" w:sz="4" w:space="0" w:color="auto"/>
              <w:right w:val="double" w:sz="4" w:space="0" w:color="auto"/>
            </w:tcBorders>
            <w:shd w:val="clear" w:color="auto" w:fill="auto"/>
          </w:tcPr>
          <w:p w:rsidR="00BA46C9" w:rsidRPr="00BA46C9" w:rsidRDefault="00BA46C9" w:rsidP="00BA46C9">
            <w:pPr>
              <w:spacing w:after="0" w:line="240" w:lineRule="auto"/>
              <w:jc w:val="both"/>
              <w:rPr>
                <w:rFonts w:ascii="Calibri" w:eastAsia="Times New Roman" w:hAnsi="Calibri" w:cs="Arial"/>
                <w:b/>
                <w:sz w:val="18"/>
                <w:szCs w:val="18"/>
              </w:rPr>
            </w:pPr>
            <w:r w:rsidRPr="00BA46C9">
              <w:rPr>
                <w:rFonts w:ascii="Calibri" w:eastAsia="Times New Roman" w:hAnsi="Calibri" w:cs="Arial"/>
                <w:b/>
                <w:sz w:val="18"/>
                <w:szCs w:val="18"/>
              </w:rPr>
              <w:lastRenderedPageBreak/>
              <w:t>2.POLUGODIŠTE</w:t>
            </w:r>
          </w:p>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b/>
                <w:sz w:val="24"/>
                <w:szCs w:val="20"/>
              </w:rPr>
              <w:t>14. siječnja – 14. lipnja 2019.</w:t>
            </w:r>
          </w:p>
        </w:tc>
      </w:tr>
      <w:tr w:rsidR="00BA46C9" w:rsidRPr="00BA46C9" w:rsidTr="00BE34EC">
        <w:tc>
          <w:tcPr>
            <w:tcW w:w="718" w:type="dxa"/>
            <w:vMerge w:val="restart"/>
            <w:tcBorders>
              <w:top w:val="double" w:sz="4" w:space="0" w:color="auto"/>
              <w:left w:val="double" w:sz="4" w:space="0" w:color="auto"/>
            </w:tcBorders>
            <w:shd w:val="clear" w:color="auto" w:fill="DBE5F1" w:themeFill="accent1" w:themeFillTint="33"/>
            <w:textDirection w:val="btLr"/>
          </w:tcPr>
          <w:p w:rsidR="00BA46C9" w:rsidRPr="00BA46C9" w:rsidRDefault="00BA46C9" w:rsidP="00BA46C9">
            <w:pPr>
              <w:spacing w:after="0" w:line="240" w:lineRule="auto"/>
              <w:ind w:left="113" w:right="113"/>
              <w:jc w:val="both"/>
              <w:rPr>
                <w:rFonts w:ascii="Calibri" w:eastAsia="Times New Roman" w:hAnsi="Calibri" w:cs="Arial"/>
                <w:b/>
                <w:i/>
                <w:sz w:val="18"/>
                <w:szCs w:val="18"/>
              </w:rPr>
            </w:pPr>
            <w:r w:rsidRPr="00BA46C9">
              <w:rPr>
                <w:rFonts w:ascii="Calibri" w:eastAsia="Times New Roman" w:hAnsi="Calibri" w:cs="Arial"/>
                <w:b/>
                <w:i/>
                <w:sz w:val="18"/>
                <w:szCs w:val="18"/>
              </w:rPr>
              <w:t>MJESEC</w:t>
            </w:r>
          </w:p>
        </w:tc>
        <w:tc>
          <w:tcPr>
            <w:tcW w:w="540" w:type="dxa"/>
            <w:vMerge w:val="restart"/>
            <w:tcBorders>
              <w:top w:val="double" w:sz="4" w:space="0" w:color="auto"/>
            </w:tcBorders>
            <w:shd w:val="clear" w:color="auto" w:fill="DBE5F1" w:themeFill="accent1" w:themeFillTint="33"/>
            <w:textDirection w:val="btLr"/>
          </w:tcPr>
          <w:p w:rsidR="00BA46C9" w:rsidRPr="00BA46C9" w:rsidRDefault="00BA46C9" w:rsidP="00BA46C9">
            <w:pPr>
              <w:spacing w:after="0" w:line="240" w:lineRule="auto"/>
              <w:ind w:left="113" w:right="113"/>
              <w:jc w:val="both"/>
              <w:rPr>
                <w:rFonts w:ascii="Calibri" w:eastAsia="Times New Roman" w:hAnsi="Calibri" w:cs="Arial"/>
                <w:b/>
                <w:i/>
                <w:sz w:val="18"/>
                <w:szCs w:val="18"/>
              </w:rPr>
            </w:pPr>
            <w:r w:rsidRPr="00BA46C9">
              <w:rPr>
                <w:rFonts w:ascii="Calibri" w:eastAsia="Times New Roman" w:hAnsi="Calibri" w:cs="Arial"/>
                <w:b/>
                <w:i/>
                <w:sz w:val="18"/>
                <w:szCs w:val="18"/>
              </w:rPr>
              <w:t>BROJ DANA</w:t>
            </w:r>
          </w:p>
        </w:tc>
        <w:tc>
          <w:tcPr>
            <w:tcW w:w="2990" w:type="dxa"/>
            <w:gridSpan w:val="5"/>
            <w:tcBorders>
              <w:top w:val="double" w:sz="4" w:space="0" w:color="auto"/>
            </w:tcBorders>
            <w:shd w:val="clear" w:color="auto" w:fill="DBE5F1" w:themeFill="accent1" w:themeFillTint="33"/>
          </w:tcPr>
          <w:p w:rsidR="00BA46C9" w:rsidRPr="00BA46C9" w:rsidRDefault="00BA46C9" w:rsidP="00BA46C9">
            <w:pPr>
              <w:spacing w:after="0" w:line="240" w:lineRule="auto"/>
              <w:jc w:val="both"/>
              <w:rPr>
                <w:rFonts w:ascii="Calibri" w:eastAsia="Times New Roman" w:hAnsi="Calibri" w:cs="Arial"/>
                <w:b/>
                <w:i/>
                <w:sz w:val="18"/>
                <w:szCs w:val="18"/>
              </w:rPr>
            </w:pPr>
          </w:p>
          <w:p w:rsidR="00BA46C9" w:rsidRPr="00BA46C9" w:rsidRDefault="00BA46C9" w:rsidP="00BA46C9">
            <w:pPr>
              <w:spacing w:after="0" w:line="240" w:lineRule="auto"/>
              <w:jc w:val="both"/>
              <w:rPr>
                <w:rFonts w:ascii="Calibri" w:eastAsia="Times New Roman" w:hAnsi="Calibri" w:cs="Arial"/>
                <w:b/>
                <w:i/>
                <w:sz w:val="18"/>
                <w:szCs w:val="18"/>
              </w:rPr>
            </w:pPr>
            <w:r w:rsidRPr="00BA46C9">
              <w:rPr>
                <w:rFonts w:ascii="Calibri" w:eastAsia="Times New Roman" w:hAnsi="Calibri" w:cs="Arial"/>
                <w:b/>
                <w:i/>
                <w:sz w:val="18"/>
                <w:szCs w:val="18"/>
              </w:rPr>
              <w:t>BROJ DANA</w:t>
            </w:r>
          </w:p>
        </w:tc>
        <w:tc>
          <w:tcPr>
            <w:tcW w:w="3164" w:type="dxa"/>
            <w:vMerge w:val="restart"/>
            <w:tcBorders>
              <w:top w:val="double" w:sz="4" w:space="0" w:color="auto"/>
            </w:tcBorders>
            <w:shd w:val="clear" w:color="auto" w:fill="DBE5F1" w:themeFill="accent1" w:themeFillTint="33"/>
          </w:tcPr>
          <w:p w:rsidR="00BA46C9" w:rsidRPr="00BA46C9" w:rsidRDefault="00BA46C9" w:rsidP="00BA46C9">
            <w:pPr>
              <w:spacing w:after="0" w:line="240" w:lineRule="auto"/>
              <w:jc w:val="both"/>
              <w:rPr>
                <w:rFonts w:ascii="Calibri" w:eastAsia="Times New Roman" w:hAnsi="Calibri" w:cs="Arial"/>
                <w:b/>
                <w:i/>
                <w:sz w:val="18"/>
                <w:szCs w:val="18"/>
              </w:rPr>
            </w:pPr>
          </w:p>
          <w:p w:rsidR="00BA46C9" w:rsidRPr="00BA46C9" w:rsidRDefault="00BA46C9" w:rsidP="00BA46C9">
            <w:pPr>
              <w:spacing w:after="0" w:line="240" w:lineRule="auto"/>
              <w:jc w:val="both"/>
              <w:rPr>
                <w:rFonts w:ascii="Calibri" w:eastAsia="Times New Roman" w:hAnsi="Calibri" w:cs="Arial"/>
                <w:b/>
                <w:i/>
                <w:sz w:val="18"/>
                <w:szCs w:val="18"/>
              </w:rPr>
            </w:pPr>
            <w:r w:rsidRPr="00BA46C9">
              <w:rPr>
                <w:rFonts w:ascii="Calibri" w:eastAsia="Times New Roman" w:hAnsi="Calibri" w:cs="Arial"/>
                <w:b/>
                <w:i/>
                <w:sz w:val="18"/>
                <w:szCs w:val="18"/>
              </w:rPr>
              <w:t>BLAGDANI, NERADNI DANI, NENASTAVNI DANI</w:t>
            </w:r>
          </w:p>
        </w:tc>
        <w:tc>
          <w:tcPr>
            <w:tcW w:w="2090" w:type="dxa"/>
            <w:vMerge w:val="restart"/>
            <w:tcBorders>
              <w:top w:val="double" w:sz="4" w:space="0" w:color="auto"/>
            </w:tcBorders>
            <w:shd w:val="clear" w:color="auto" w:fill="DBE5F1" w:themeFill="accent1" w:themeFillTint="33"/>
          </w:tcPr>
          <w:p w:rsidR="00BA46C9" w:rsidRPr="00BA46C9" w:rsidRDefault="00BA46C9" w:rsidP="00BA46C9">
            <w:pPr>
              <w:spacing w:after="0" w:line="240" w:lineRule="auto"/>
              <w:jc w:val="both"/>
              <w:rPr>
                <w:rFonts w:ascii="Calibri" w:eastAsia="Times New Roman" w:hAnsi="Calibri" w:cs="Arial"/>
                <w:b/>
                <w:i/>
                <w:sz w:val="18"/>
                <w:szCs w:val="18"/>
              </w:rPr>
            </w:pPr>
          </w:p>
          <w:p w:rsidR="00BA46C9" w:rsidRPr="00BA46C9" w:rsidRDefault="00BA46C9" w:rsidP="00BA46C9">
            <w:pPr>
              <w:spacing w:after="0" w:line="240" w:lineRule="auto"/>
              <w:jc w:val="both"/>
              <w:rPr>
                <w:rFonts w:ascii="Calibri" w:eastAsia="Times New Roman" w:hAnsi="Calibri" w:cs="Arial"/>
                <w:b/>
                <w:i/>
                <w:sz w:val="18"/>
                <w:szCs w:val="18"/>
              </w:rPr>
            </w:pPr>
            <w:r w:rsidRPr="00BA46C9">
              <w:rPr>
                <w:rFonts w:ascii="Calibri" w:eastAsia="Times New Roman" w:hAnsi="Calibri" w:cs="Arial"/>
                <w:b/>
                <w:i/>
                <w:sz w:val="18"/>
                <w:szCs w:val="18"/>
              </w:rPr>
              <w:t>UČENIČKI PRAZNICI</w:t>
            </w:r>
          </w:p>
        </w:tc>
        <w:tc>
          <w:tcPr>
            <w:tcW w:w="3188" w:type="dxa"/>
            <w:vMerge w:val="restart"/>
            <w:tcBorders>
              <w:top w:val="double" w:sz="4" w:space="0" w:color="auto"/>
            </w:tcBorders>
            <w:shd w:val="clear" w:color="auto" w:fill="DBE5F1" w:themeFill="accent1" w:themeFillTint="33"/>
          </w:tcPr>
          <w:p w:rsidR="00BA46C9" w:rsidRPr="00BA46C9" w:rsidRDefault="00BA46C9" w:rsidP="00BA46C9">
            <w:pPr>
              <w:spacing w:after="0" w:line="240" w:lineRule="auto"/>
              <w:jc w:val="both"/>
              <w:rPr>
                <w:rFonts w:ascii="Calibri" w:eastAsia="Times New Roman" w:hAnsi="Calibri" w:cs="Arial"/>
                <w:b/>
                <w:i/>
                <w:sz w:val="18"/>
                <w:szCs w:val="18"/>
              </w:rPr>
            </w:pPr>
          </w:p>
          <w:p w:rsidR="00BA46C9" w:rsidRPr="00BA46C9" w:rsidRDefault="00BA46C9" w:rsidP="00BA46C9">
            <w:pPr>
              <w:spacing w:after="0" w:line="240" w:lineRule="auto"/>
              <w:jc w:val="both"/>
              <w:rPr>
                <w:rFonts w:ascii="Calibri" w:eastAsia="Times New Roman" w:hAnsi="Calibri" w:cs="Arial"/>
                <w:b/>
                <w:i/>
                <w:sz w:val="16"/>
                <w:szCs w:val="16"/>
              </w:rPr>
            </w:pPr>
            <w:r w:rsidRPr="00BA46C9">
              <w:rPr>
                <w:rFonts w:ascii="Calibri" w:eastAsia="Times New Roman" w:hAnsi="Calibri" w:cs="Arial"/>
                <w:b/>
                <w:i/>
                <w:sz w:val="18"/>
                <w:szCs w:val="18"/>
              </w:rPr>
              <w:t>PROSLAVE I OBILJEŽAVANJE VAŽNIH NADNEVAKA</w:t>
            </w:r>
          </w:p>
        </w:tc>
        <w:tc>
          <w:tcPr>
            <w:tcW w:w="1528" w:type="dxa"/>
            <w:vMerge w:val="restart"/>
            <w:tcBorders>
              <w:top w:val="double" w:sz="4" w:space="0" w:color="auto"/>
              <w:right w:val="double" w:sz="4" w:space="0" w:color="auto"/>
            </w:tcBorders>
            <w:shd w:val="clear" w:color="auto" w:fill="DBE5F1" w:themeFill="accent1" w:themeFillTint="33"/>
          </w:tcPr>
          <w:p w:rsidR="00BA46C9" w:rsidRPr="00BA46C9" w:rsidRDefault="00BA46C9" w:rsidP="00BA46C9">
            <w:pPr>
              <w:spacing w:after="0" w:line="240" w:lineRule="auto"/>
              <w:jc w:val="both"/>
              <w:rPr>
                <w:rFonts w:ascii="Calibri" w:eastAsia="Times New Roman" w:hAnsi="Calibri" w:cs="Arial"/>
                <w:b/>
                <w:i/>
                <w:sz w:val="18"/>
                <w:szCs w:val="18"/>
              </w:rPr>
            </w:pPr>
            <w:r w:rsidRPr="00BA46C9">
              <w:rPr>
                <w:rFonts w:ascii="Calibri" w:eastAsia="Times New Roman" w:hAnsi="Calibri" w:cs="Arial"/>
                <w:b/>
                <w:i/>
                <w:sz w:val="18"/>
                <w:szCs w:val="18"/>
              </w:rPr>
              <w:t>OSTALO</w:t>
            </w:r>
          </w:p>
        </w:tc>
      </w:tr>
      <w:tr w:rsidR="00BA46C9" w:rsidRPr="00BA46C9" w:rsidTr="00BE34EC">
        <w:trPr>
          <w:cantSplit/>
          <w:trHeight w:val="879"/>
        </w:trPr>
        <w:tc>
          <w:tcPr>
            <w:tcW w:w="718" w:type="dxa"/>
            <w:vMerge/>
            <w:tcBorders>
              <w:left w:val="double" w:sz="4" w:space="0" w:color="auto"/>
            </w:tcBorders>
            <w:shd w:val="clear" w:color="auto" w:fill="auto"/>
            <w:textDirection w:val="btLr"/>
          </w:tcPr>
          <w:p w:rsidR="00BA46C9" w:rsidRPr="00BA46C9" w:rsidRDefault="00BA46C9" w:rsidP="00BA46C9">
            <w:pPr>
              <w:spacing w:after="0" w:line="240" w:lineRule="auto"/>
              <w:ind w:left="113" w:right="113"/>
              <w:jc w:val="both"/>
              <w:rPr>
                <w:rFonts w:ascii="Calibri" w:eastAsia="Times New Roman" w:hAnsi="Calibri" w:cs="Arial"/>
                <w:sz w:val="18"/>
                <w:szCs w:val="18"/>
              </w:rPr>
            </w:pPr>
          </w:p>
        </w:tc>
        <w:tc>
          <w:tcPr>
            <w:tcW w:w="540" w:type="dxa"/>
            <w:vMerge/>
            <w:shd w:val="clear" w:color="auto" w:fill="auto"/>
            <w:textDirection w:val="btLr"/>
          </w:tcPr>
          <w:p w:rsidR="00BA46C9" w:rsidRPr="00BA46C9" w:rsidRDefault="00BA46C9" w:rsidP="00BA46C9">
            <w:pPr>
              <w:spacing w:after="0" w:line="240" w:lineRule="auto"/>
              <w:ind w:left="113" w:right="113"/>
              <w:jc w:val="both"/>
              <w:rPr>
                <w:rFonts w:ascii="Calibri" w:eastAsia="Times New Roman" w:hAnsi="Calibri" w:cs="Arial"/>
                <w:sz w:val="18"/>
                <w:szCs w:val="18"/>
              </w:rPr>
            </w:pPr>
          </w:p>
        </w:tc>
        <w:tc>
          <w:tcPr>
            <w:tcW w:w="540" w:type="dxa"/>
            <w:tcBorders>
              <w:top w:val="double" w:sz="4" w:space="0" w:color="auto"/>
            </w:tcBorders>
            <w:shd w:val="clear" w:color="auto" w:fill="EEECE1" w:themeFill="background2"/>
            <w:textDirection w:val="btLr"/>
          </w:tcPr>
          <w:p w:rsidR="00BA46C9" w:rsidRPr="00BA46C9" w:rsidRDefault="00BA46C9" w:rsidP="00BA46C9">
            <w:pPr>
              <w:spacing w:after="0" w:line="240" w:lineRule="auto"/>
              <w:ind w:left="113" w:right="113"/>
              <w:jc w:val="both"/>
              <w:rPr>
                <w:rFonts w:ascii="Calibri" w:eastAsia="Times New Roman" w:hAnsi="Calibri" w:cs="Arial"/>
                <w:b/>
                <w:i/>
                <w:sz w:val="18"/>
                <w:szCs w:val="18"/>
              </w:rPr>
            </w:pPr>
            <w:r w:rsidRPr="00BA46C9">
              <w:rPr>
                <w:rFonts w:ascii="Calibri" w:eastAsia="Times New Roman" w:hAnsi="Calibri" w:cs="Arial"/>
                <w:b/>
                <w:i/>
                <w:sz w:val="18"/>
                <w:szCs w:val="18"/>
              </w:rPr>
              <w:t>radnih</w:t>
            </w:r>
          </w:p>
          <w:p w:rsidR="00BA46C9" w:rsidRPr="00BA46C9" w:rsidRDefault="00BA46C9" w:rsidP="00BA46C9">
            <w:pPr>
              <w:spacing w:after="0" w:line="240" w:lineRule="auto"/>
              <w:ind w:left="113" w:right="113"/>
              <w:jc w:val="both"/>
              <w:rPr>
                <w:rFonts w:ascii="Calibri" w:eastAsia="Times New Roman" w:hAnsi="Calibri" w:cs="Arial"/>
                <w:b/>
                <w:i/>
                <w:sz w:val="18"/>
                <w:szCs w:val="18"/>
              </w:rPr>
            </w:pPr>
          </w:p>
        </w:tc>
        <w:tc>
          <w:tcPr>
            <w:tcW w:w="540" w:type="dxa"/>
            <w:tcBorders>
              <w:top w:val="double" w:sz="4" w:space="0" w:color="auto"/>
            </w:tcBorders>
            <w:shd w:val="clear" w:color="auto" w:fill="EEECE1" w:themeFill="background2"/>
            <w:textDirection w:val="btLr"/>
            <w:vAlign w:val="center"/>
          </w:tcPr>
          <w:p w:rsidR="00BA46C9" w:rsidRPr="00BA46C9" w:rsidRDefault="00BA46C9" w:rsidP="00BA46C9">
            <w:pPr>
              <w:spacing w:after="0" w:line="240" w:lineRule="auto"/>
              <w:ind w:left="113" w:right="113"/>
              <w:jc w:val="both"/>
              <w:rPr>
                <w:rFonts w:ascii="Calibri" w:eastAsia="Times New Roman" w:hAnsi="Calibri" w:cs="Arial"/>
                <w:b/>
                <w:i/>
                <w:sz w:val="18"/>
                <w:szCs w:val="18"/>
              </w:rPr>
            </w:pPr>
            <w:r w:rsidRPr="00BA46C9">
              <w:rPr>
                <w:rFonts w:ascii="Calibri" w:eastAsia="Times New Roman" w:hAnsi="Calibri" w:cs="Arial"/>
                <w:b/>
                <w:i/>
                <w:sz w:val="18"/>
                <w:szCs w:val="18"/>
              </w:rPr>
              <w:t>nastavnih</w:t>
            </w:r>
          </w:p>
        </w:tc>
        <w:tc>
          <w:tcPr>
            <w:tcW w:w="540" w:type="dxa"/>
            <w:tcBorders>
              <w:top w:val="double" w:sz="4" w:space="0" w:color="auto"/>
            </w:tcBorders>
            <w:shd w:val="clear" w:color="auto" w:fill="EEECE1" w:themeFill="background2"/>
            <w:textDirection w:val="btLr"/>
          </w:tcPr>
          <w:p w:rsidR="00BA46C9" w:rsidRPr="00BA46C9" w:rsidRDefault="00BA46C9" w:rsidP="00BA46C9">
            <w:pPr>
              <w:spacing w:after="0" w:line="240" w:lineRule="auto"/>
              <w:ind w:left="113" w:right="113"/>
              <w:jc w:val="both"/>
              <w:rPr>
                <w:rFonts w:ascii="Calibri" w:eastAsia="Times New Roman" w:hAnsi="Calibri" w:cs="Arial"/>
                <w:b/>
                <w:i/>
                <w:sz w:val="18"/>
                <w:szCs w:val="18"/>
              </w:rPr>
            </w:pPr>
            <w:r w:rsidRPr="00BA46C9">
              <w:rPr>
                <w:rFonts w:ascii="Calibri" w:eastAsia="Times New Roman" w:hAnsi="Calibri" w:cs="Arial"/>
                <w:b/>
                <w:i/>
                <w:sz w:val="18"/>
                <w:szCs w:val="18"/>
              </w:rPr>
              <w:t>nedjelje</w:t>
            </w:r>
          </w:p>
        </w:tc>
        <w:tc>
          <w:tcPr>
            <w:tcW w:w="540" w:type="dxa"/>
            <w:tcBorders>
              <w:top w:val="double" w:sz="4" w:space="0" w:color="auto"/>
            </w:tcBorders>
            <w:shd w:val="clear" w:color="auto" w:fill="EEECE1" w:themeFill="background2"/>
            <w:textDirection w:val="btLr"/>
          </w:tcPr>
          <w:p w:rsidR="00BA46C9" w:rsidRPr="00BA46C9" w:rsidRDefault="00BA46C9" w:rsidP="00BA46C9">
            <w:pPr>
              <w:spacing w:after="0" w:line="240" w:lineRule="auto"/>
              <w:ind w:left="113" w:right="113"/>
              <w:jc w:val="both"/>
              <w:rPr>
                <w:rFonts w:ascii="Calibri" w:eastAsia="Times New Roman" w:hAnsi="Calibri" w:cs="Arial"/>
                <w:b/>
                <w:i/>
                <w:sz w:val="18"/>
                <w:szCs w:val="18"/>
              </w:rPr>
            </w:pPr>
            <w:r w:rsidRPr="00BA46C9">
              <w:rPr>
                <w:rFonts w:ascii="Calibri" w:eastAsia="Times New Roman" w:hAnsi="Calibri" w:cs="Arial"/>
                <w:b/>
                <w:i/>
                <w:sz w:val="18"/>
                <w:szCs w:val="18"/>
              </w:rPr>
              <w:t>subote</w:t>
            </w:r>
          </w:p>
        </w:tc>
        <w:tc>
          <w:tcPr>
            <w:tcW w:w="830" w:type="dxa"/>
            <w:tcBorders>
              <w:top w:val="double" w:sz="4" w:space="0" w:color="auto"/>
              <w:bottom w:val="double" w:sz="4" w:space="0" w:color="auto"/>
            </w:tcBorders>
            <w:shd w:val="clear" w:color="auto" w:fill="EEECE1" w:themeFill="background2"/>
            <w:textDirection w:val="btLr"/>
            <w:vAlign w:val="center"/>
          </w:tcPr>
          <w:p w:rsidR="00BA46C9" w:rsidRPr="00BA46C9" w:rsidRDefault="00BA46C9" w:rsidP="00BA46C9">
            <w:pPr>
              <w:spacing w:after="0" w:line="240" w:lineRule="auto"/>
              <w:jc w:val="both"/>
              <w:rPr>
                <w:rFonts w:ascii="Calibri" w:eastAsia="Times New Roman" w:hAnsi="Calibri" w:cs="Arial"/>
                <w:b/>
                <w:i/>
                <w:sz w:val="18"/>
                <w:szCs w:val="18"/>
              </w:rPr>
            </w:pPr>
            <w:r w:rsidRPr="00BA46C9">
              <w:rPr>
                <w:rFonts w:ascii="Calibri" w:eastAsia="Times New Roman" w:hAnsi="Calibri" w:cs="Arial"/>
                <w:b/>
                <w:i/>
                <w:sz w:val="18"/>
                <w:szCs w:val="18"/>
              </w:rPr>
              <w:t xml:space="preserve">  blagdani</w:t>
            </w:r>
          </w:p>
        </w:tc>
        <w:tc>
          <w:tcPr>
            <w:tcW w:w="3164" w:type="dxa"/>
            <w:vMerge/>
          </w:tcPr>
          <w:p w:rsidR="00BA46C9" w:rsidRPr="00BA46C9" w:rsidRDefault="00BA46C9" w:rsidP="00BA46C9">
            <w:pPr>
              <w:spacing w:after="0" w:line="240" w:lineRule="auto"/>
              <w:jc w:val="both"/>
              <w:rPr>
                <w:rFonts w:ascii="Calibri" w:eastAsia="Times New Roman" w:hAnsi="Calibri" w:cs="Arial"/>
                <w:sz w:val="18"/>
                <w:szCs w:val="18"/>
              </w:rPr>
            </w:pPr>
          </w:p>
        </w:tc>
        <w:tc>
          <w:tcPr>
            <w:tcW w:w="2090" w:type="dxa"/>
            <w:vMerge/>
          </w:tcPr>
          <w:p w:rsidR="00BA46C9" w:rsidRPr="00BA46C9" w:rsidRDefault="00BA46C9" w:rsidP="00BA46C9">
            <w:pPr>
              <w:spacing w:after="0" w:line="240" w:lineRule="auto"/>
              <w:jc w:val="both"/>
              <w:rPr>
                <w:rFonts w:ascii="Calibri" w:eastAsia="Times New Roman" w:hAnsi="Calibri" w:cs="Arial"/>
                <w:sz w:val="18"/>
                <w:szCs w:val="18"/>
              </w:rPr>
            </w:pPr>
          </w:p>
        </w:tc>
        <w:tc>
          <w:tcPr>
            <w:tcW w:w="3188" w:type="dxa"/>
            <w:vMerge/>
          </w:tcPr>
          <w:p w:rsidR="00BA46C9" w:rsidRPr="00BA46C9" w:rsidRDefault="00BA46C9" w:rsidP="00BA46C9">
            <w:pPr>
              <w:spacing w:after="0" w:line="240" w:lineRule="auto"/>
              <w:jc w:val="both"/>
              <w:rPr>
                <w:rFonts w:ascii="Calibri" w:eastAsia="Times New Roman" w:hAnsi="Calibri" w:cs="Arial"/>
                <w:sz w:val="18"/>
                <w:szCs w:val="18"/>
              </w:rPr>
            </w:pPr>
          </w:p>
        </w:tc>
        <w:tc>
          <w:tcPr>
            <w:tcW w:w="1528" w:type="dxa"/>
            <w:vMerge/>
            <w:tcBorders>
              <w:right w:val="double" w:sz="4" w:space="0" w:color="auto"/>
            </w:tcBorders>
          </w:tcPr>
          <w:p w:rsidR="00BA46C9" w:rsidRPr="00BA46C9" w:rsidRDefault="00BA46C9" w:rsidP="00BA46C9">
            <w:pPr>
              <w:spacing w:after="0" w:line="240" w:lineRule="auto"/>
              <w:jc w:val="both"/>
              <w:rPr>
                <w:rFonts w:ascii="Calibri" w:eastAsia="Times New Roman" w:hAnsi="Calibri" w:cs="Arial"/>
                <w:sz w:val="18"/>
                <w:szCs w:val="18"/>
              </w:rPr>
            </w:pPr>
          </w:p>
        </w:tc>
      </w:tr>
      <w:tr w:rsidR="00BA46C9" w:rsidRPr="00BA46C9" w:rsidTr="00BE34EC">
        <w:tc>
          <w:tcPr>
            <w:tcW w:w="718" w:type="dxa"/>
            <w:tcBorders>
              <w:top w:val="double" w:sz="4" w:space="0" w:color="auto"/>
              <w:left w:val="double" w:sz="4" w:space="0" w:color="auto"/>
            </w:tcBorders>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I</w:t>
            </w:r>
          </w:p>
        </w:tc>
        <w:tc>
          <w:tcPr>
            <w:tcW w:w="540" w:type="dxa"/>
            <w:tcBorders>
              <w:top w:val="double" w:sz="4" w:space="0" w:color="auto"/>
            </w:tcBorders>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31</w:t>
            </w:r>
          </w:p>
        </w:tc>
        <w:tc>
          <w:tcPr>
            <w:tcW w:w="540" w:type="dxa"/>
            <w:tcBorders>
              <w:top w:val="double" w:sz="4" w:space="0" w:color="auto"/>
            </w:tcBorders>
            <w:shd w:val="clear" w:color="auto" w:fill="EEECE1" w:themeFill="background2"/>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22</w:t>
            </w:r>
          </w:p>
        </w:tc>
        <w:tc>
          <w:tcPr>
            <w:tcW w:w="540" w:type="dxa"/>
            <w:tcBorders>
              <w:top w:val="double" w:sz="4" w:space="0" w:color="auto"/>
            </w:tcBorders>
            <w:shd w:val="clear" w:color="auto" w:fill="EEECE1" w:themeFill="background2"/>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14</w:t>
            </w:r>
          </w:p>
        </w:tc>
        <w:tc>
          <w:tcPr>
            <w:tcW w:w="540" w:type="dxa"/>
            <w:tcBorders>
              <w:top w:val="double" w:sz="4" w:space="0" w:color="auto"/>
            </w:tcBorders>
            <w:shd w:val="clear" w:color="auto" w:fill="EEECE1" w:themeFill="background2"/>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4</w:t>
            </w:r>
          </w:p>
        </w:tc>
        <w:tc>
          <w:tcPr>
            <w:tcW w:w="540" w:type="dxa"/>
            <w:tcBorders>
              <w:top w:val="double" w:sz="4" w:space="0" w:color="auto"/>
            </w:tcBorders>
            <w:shd w:val="clear" w:color="auto" w:fill="EEECE1" w:themeFill="background2"/>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4</w:t>
            </w:r>
          </w:p>
        </w:tc>
        <w:tc>
          <w:tcPr>
            <w:tcW w:w="830" w:type="dxa"/>
            <w:tcBorders>
              <w:top w:val="double" w:sz="4" w:space="0" w:color="auto"/>
            </w:tcBorders>
            <w:shd w:val="clear" w:color="auto" w:fill="EEECE1" w:themeFill="background2"/>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w:t>
            </w:r>
          </w:p>
        </w:tc>
        <w:tc>
          <w:tcPr>
            <w:tcW w:w="3164" w:type="dxa"/>
            <w:tcBorders>
              <w:top w:val="double" w:sz="4" w:space="0" w:color="auto"/>
            </w:tcBorders>
          </w:tcPr>
          <w:p w:rsidR="00BA46C9" w:rsidRPr="00BA46C9" w:rsidRDefault="00BA46C9" w:rsidP="00445269">
            <w:pPr>
              <w:numPr>
                <w:ilvl w:val="1"/>
                <w:numId w:val="60"/>
              </w:num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NOVA GODINA (utorak)</w:t>
            </w:r>
          </w:p>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6.1.SVETA TRI KRALJA (nedjelja)</w:t>
            </w:r>
          </w:p>
          <w:p w:rsidR="00BA46C9" w:rsidRPr="00BA46C9" w:rsidRDefault="00BA46C9" w:rsidP="00BA46C9">
            <w:pPr>
              <w:spacing w:after="0" w:line="240" w:lineRule="auto"/>
              <w:jc w:val="both"/>
              <w:rPr>
                <w:rFonts w:ascii="Calibri" w:eastAsia="Times New Roman" w:hAnsi="Calibri" w:cs="Arial"/>
                <w:sz w:val="18"/>
                <w:szCs w:val="18"/>
              </w:rPr>
            </w:pPr>
          </w:p>
        </w:tc>
        <w:tc>
          <w:tcPr>
            <w:tcW w:w="2090" w:type="dxa"/>
            <w:tcBorders>
              <w:top w:val="double" w:sz="4" w:space="0" w:color="auto"/>
            </w:tcBorders>
          </w:tcPr>
          <w:p w:rsidR="00BA46C9" w:rsidRPr="00BA46C9" w:rsidRDefault="00BA46C9" w:rsidP="00BA46C9">
            <w:pPr>
              <w:spacing w:after="0" w:line="240" w:lineRule="auto"/>
              <w:jc w:val="both"/>
              <w:rPr>
                <w:rFonts w:ascii="Calibri" w:eastAsia="Times New Roman" w:hAnsi="Calibri" w:cs="Arial"/>
                <w:sz w:val="18"/>
                <w:szCs w:val="18"/>
              </w:rPr>
            </w:pPr>
          </w:p>
          <w:p w:rsidR="00BA46C9" w:rsidRPr="00BA46C9" w:rsidRDefault="00BA46C9" w:rsidP="00BA46C9">
            <w:pPr>
              <w:spacing w:after="0" w:line="240" w:lineRule="auto"/>
              <w:jc w:val="both"/>
              <w:rPr>
                <w:rFonts w:ascii="Calibri" w:eastAsia="Times New Roman" w:hAnsi="Calibri" w:cs="Arial"/>
                <w:b/>
                <w:sz w:val="18"/>
                <w:szCs w:val="18"/>
              </w:rPr>
            </w:pPr>
            <w:r w:rsidRPr="00BA46C9">
              <w:rPr>
                <w:rFonts w:ascii="Calibri" w:eastAsia="Times New Roman" w:hAnsi="Calibri" w:cs="Arial"/>
                <w:b/>
                <w:sz w:val="18"/>
                <w:szCs w:val="18"/>
              </w:rPr>
              <w:t>ZIMSKI ODMOR DO     11.01.</w:t>
            </w:r>
          </w:p>
        </w:tc>
        <w:tc>
          <w:tcPr>
            <w:tcW w:w="3188" w:type="dxa"/>
            <w:tcBorders>
              <w:top w:val="double" w:sz="4" w:space="0" w:color="auto"/>
            </w:tcBorders>
          </w:tcPr>
          <w:p w:rsidR="00BA46C9" w:rsidRPr="00BA46C9" w:rsidRDefault="00BA46C9" w:rsidP="00BA46C9">
            <w:pPr>
              <w:spacing w:after="0" w:line="240" w:lineRule="auto"/>
              <w:jc w:val="both"/>
              <w:rPr>
                <w:rFonts w:ascii="Calibri" w:eastAsia="Times New Roman" w:hAnsi="Calibri" w:cs="Arial"/>
                <w:sz w:val="16"/>
                <w:szCs w:val="16"/>
              </w:rPr>
            </w:pPr>
          </w:p>
        </w:tc>
        <w:tc>
          <w:tcPr>
            <w:tcW w:w="1528" w:type="dxa"/>
            <w:tcBorders>
              <w:top w:val="double" w:sz="4" w:space="0" w:color="auto"/>
              <w:right w:val="double" w:sz="4" w:space="0" w:color="auto"/>
            </w:tcBorders>
          </w:tcPr>
          <w:p w:rsidR="00BA46C9" w:rsidRPr="00BA46C9" w:rsidRDefault="00BA46C9" w:rsidP="00BA46C9">
            <w:pPr>
              <w:spacing w:after="0" w:line="240" w:lineRule="auto"/>
              <w:jc w:val="both"/>
              <w:rPr>
                <w:rFonts w:ascii="Calibri" w:eastAsia="Times New Roman" w:hAnsi="Calibri" w:cs="Arial"/>
                <w:sz w:val="18"/>
                <w:szCs w:val="18"/>
              </w:rPr>
            </w:pPr>
          </w:p>
        </w:tc>
      </w:tr>
      <w:tr w:rsidR="00BA46C9" w:rsidRPr="00BA46C9" w:rsidTr="00BE34EC">
        <w:tc>
          <w:tcPr>
            <w:tcW w:w="718" w:type="dxa"/>
            <w:tcBorders>
              <w:left w:val="double" w:sz="4" w:space="0" w:color="auto"/>
            </w:tcBorders>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II</w:t>
            </w:r>
          </w:p>
        </w:tc>
        <w:tc>
          <w:tcPr>
            <w:tcW w:w="540" w:type="dxa"/>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28</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20</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20</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4</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4</w:t>
            </w:r>
          </w:p>
        </w:tc>
        <w:tc>
          <w:tcPr>
            <w:tcW w:w="830" w:type="dxa"/>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w:t>
            </w:r>
          </w:p>
        </w:tc>
        <w:tc>
          <w:tcPr>
            <w:tcW w:w="3164" w:type="dxa"/>
          </w:tcPr>
          <w:p w:rsidR="00BA46C9" w:rsidRPr="00BA46C9" w:rsidRDefault="00BA46C9" w:rsidP="00BA46C9">
            <w:pPr>
              <w:spacing w:after="0" w:line="240" w:lineRule="auto"/>
              <w:jc w:val="both"/>
              <w:rPr>
                <w:rFonts w:ascii="Calibri" w:eastAsia="Times New Roman" w:hAnsi="Calibri" w:cs="Arial"/>
                <w:sz w:val="18"/>
                <w:szCs w:val="18"/>
              </w:rPr>
            </w:pPr>
          </w:p>
        </w:tc>
        <w:tc>
          <w:tcPr>
            <w:tcW w:w="2090" w:type="dxa"/>
          </w:tcPr>
          <w:p w:rsidR="00BA46C9" w:rsidRPr="00BA46C9" w:rsidRDefault="00BA46C9" w:rsidP="00BA46C9">
            <w:pPr>
              <w:spacing w:after="0" w:line="240" w:lineRule="auto"/>
              <w:jc w:val="both"/>
              <w:rPr>
                <w:rFonts w:ascii="Calibri" w:eastAsia="Times New Roman" w:hAnsi="Calibri" w:cs="Arial"/>
                <w:sz w:val="18"/>
                <w:szCs w:val="18"/>
              </w:rPr>
            </w:pPr>
          </w:p>
        </w:tc>
        <w:tc>
          <w:tcPr>
            <w:tcW w:w="3188" w:type="dxa"/>
          </w:tcPr>
          <w:p w:rsidR="00BA46C9" w:rsidRPr="00BA46C9" w:rsidRDefault="00BA46C9" w:rsidP="00BA46C9">
            <w:pPr>
              <w:spacing w:after="0" w:line="240" w:lineRule="auto"/>
              <w:jc w:val="both"/>
              <w:rPr>
                <w:rFonts w:ascii="Calibri" w:eastAsia="Times New Roman" w:hAnsi="Calibri" w:cs="Arial"/>
                <w:sz w:val="16"/>
                <w:szCs w:val="16"/>
              </w:rPr>
            </w:pPr>
            <w:r w:rsidRPr="00BA46C9">
              <w:rPr>
                <w:rFonts w:ascii="Calibri" w:eastAsia="Times New Roman" w:hAnsi="Calibri" w:cs="Arial"/>
                <w:sz w:val="16"/>
                <w:szCs w:val="16"/>
              </w:rPr>
              <w:t>3.2. DAN ŽUPE SV.BLAŽA</w:t>
            </w:r>
          </w:p>
          <w:p w:rsidR="00BA46C9" w:rsidRPr="00BA46C9" w:rsidRDefault="00BA46C9" w:rsidP="00BA46C9">
            <w:pPr>
              <w:spacing w:after="0" w:line="240" w:lineRule="auto"/>
              <w:jc w:val="both"/>
              <w:rPr>
                <w:rFonts w:ascii="Calibri" w:eastAsia="Times New Roman" w:hAnsi="Calibri" w:cs="Arial"/>
                <w:sz w:val="16"/>
                <w:szCs w:val="16"/>
              </w:rPr>
            </w:pPr>
          </w:p>
        </w:tc>
        <w:tc>
          <w:tcPr>
            <w:tcW w:w="1528" w:type="dxa"/>
            <w:vMerge w:val="restart"/>
            <w:tcBorders>
              <w:right w:val="double" w:sz="4" w:space="0" w:color="auto"/>
            </w:tcBorders>
          </w:tcPr>
          <w:p w:rsidR="00BA46C9" w:rsidRPr="00BA46C9" w:rsidRDefault="00BA46C9" w:rsidP="00BA46C9">
            <w:pPr>
              <w:spacing w:after="0" w:line="240" w:lineRule="auto"/>
              <w:jc w:val="both"/>
              <w:rPr>
                <w:rFonts w:ascii="Calibri" w:eastAsia="Times New Roman" w:hAnsi="Calibri" w:cs="Arial"/>
                <w:sz w:val="16"/>
                <w:szCs w:val="16"/>
              </w:rPr>
            </w:pPr>
          </w:p>
          <w:p w:rsidR="00BA46C9" w:rsidRPr="00BA46C9" w:rsidRDefault="00BA46C9" w:rsidP="00BA46C9">
            <w:pPr>
              <w:spacing w:after="0" w:line="240" w:lineRule="auto"/>
              <w:jc w:val="both"/>
              <w:rPr>
                <w:rFonts w:ascii="Calibri" w:eastAsia="Times New Roman" w:hAnsi="Calibri" w:cs="Arial"/>
                <w:sz w:val="16"/>
                <w:szCs w:val="16"/>
              </w:rPr>
            </w:pPr>
            <w:r w:rsidRPr="00BA46C9">
              <w:rPr>
                <w:rFonts w:ascii="Calibri" w:eastAsia="Times New Roman" w:hAnsi="Calibri" w:cs="Arial"/>
                <w:sz w:val="16"/>
                <w:szCs w:val="16"/>
              </w:rPr>
              <w:t>PROCJENA PRIPREMLJENOSTI ZA UPIS U PRVI RAZRED</w:t>
            </w:r>
          </w:p>
        </w:tc>
      </w:tr>
      <w:tr w:rsidR="00BA46C9" w:rsidRPr="00BA46C9" w:rsidTr="00BE34EC">
        <w:tc>
          <w:tcPr>
            <w:tcW w:w="718" w:type="dxa"/>
            <w:tcBorders>
              <w:left w:val="double" w:sz="4" w:space="0" w:color="auto"/>
            </w:tcBorders>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III</w:t>
            </w:r>
          </w:p>
        </w:tc>
        <w:tc>
          <w:tcPr>
            <w:tcW w:w="540" w:type="dxa"/>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31</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21</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21</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5</w:t>
            </w:r>
          </w:p>
          <w:p w:rsidR="00BA46C9" w:rsidRPr="00BA46C9" w:rsidRDefault="00BA46C9" w:rsidP="00BA46C9">
            <w:pPr>
              <w:spacing w:after="0" w:line="240" w:lineRule="auto"/>
              <w:jc w:val="both"/>
              <w:rPr>
                <w:rFonts w:ascii="Calibri" w:eastAsia="Times New Roman" w:hAnsi="Calibri" w:cs="Arial"/>
                <w:sz w:val="18"/>
                <w:szCs w:val="18"/>
              </w:rPr>
            </w:pP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5</w:t>
            </w:r>
          </w:p>
        </w:tc>
        <w:tc>
          <w:tcPr>
            <w:tcW w:w="830" w:type="dxa"/>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w:t>
            </w:r>
          </w:p>
        </w:tc>
        <w:tc>
          <w:tcPr>
            <w:tcW w:w="3164" w:type="dxa"/>
          </w:tcPr>
          <w:p w:rsidR="00BA46C9" w:rsidRPr="00BA46C9" w:rsidRDefault="00BA46C9" w:rsidP="00BA46C9">
            <w:pPr>
              <w:spacing w:after="0" w:line="240" w:lineRule="auto"/>
              <w:jc w:val="both"/>
              <w:rPr>
                <w:rFonts w:ascii="Calibri" w:eastAsia="Times New Roman" w:hAnsi="Calibri" w:cs="Arial"/>
                <w:sz w:val="18"/>
                <w:szCs w:val="18"/>
              </w:rPr>
            </w:pPr>
          </w:p>
        </w:tc>
        <w:tc>
          <w:tcPr>
            <w:tcW w:w="2090" w:type="dxa"/>
            <w:vAlign w:val="center"/>
          </w:tcPr>
          <w:p w:rsidR="00BA46C9" w:rsidRPr="00BA46C9" w:rsidRDefault="00BA46C9" w:rsidP="00BA46C9">
            <w:pPr>
              <w:spacing w:after="0" w:line="240" w:lineRule="auto"/>
              <w:jc w:val="both"/>
              <w:rPr>
                <w:rFonts w:ascii="Calibri" w:eastAsia="Times New Roman" w:hAnsi="Calibri" w:cs="Arial"/>
                <w:b/>
                <w:sz w:val="18"/>
                <w:szCs w:val="18"/>
              </w:rPr>
            </w:pPr>
          </w:p>
        </w:tc>
        <w:tc>
          <w:tcPr>
            <w:tcW w:w="3188" w:type="dxa"/>
          </w:tcPr>
          <w:p w:rsidR="00BA46C9" w:rsidRPr="00BA46C9" w:rsidRDefault="00BA46C9" w:rsidP="00BA46C9">
            <w:pPr>
              <w:spacing w:after="0" w:line="240" w:lineRule="auto"/>
              <w:jc w:val="both"/>
              <w:rPr>
                <w:rFonts w:ascii="Calibri" w:eastAsia="Times New Roman" w:hAnsi="Calibri" w:cs="Arial"/>
                <w:sz w:val="16"/>
                <w:szCs w:val="16"/>
              </w:rPr>
            </w:pPr>
            <w:r w:rsidRPr="00BA46C9">
              <w:rPr>
                <w:rFonts w:ascii="Calibri" w:eastAsia="Times New Roman" w:hAnsi="Calibri" w:cs="Arial"/>
                <w:sz w:val="16"/>
                <w:szCs w:val="16"/>
              </w:rPr>
              <w:t>22.3.SVJETSKI DAN VODA</w:t>
            </w:r>
          </w:p>
        </w:tc>
        <w:tc>
          <w:tcPr>
            <w:tcW w:w="1528" w:type="dxa"/>
            <w:vMerge/>
            <w:tcBorders>
              <w:right w:val="double" w:sz="4" w:space="0" w:color="auto"/>
            </w:tcBorders>
          </w:tcPr>
          <w:p w:rsidR="00BA46C9" w:rsidRPr="00BA46C9" w:rsidRDefault="00BA46C9" w:rsidP="00BA46C9">
            <w:pPr>
              <w:spacing w:after="0" w:line="240" w:lineRule="auto"/>
              <w:jc w:val="both"/>
              <w:rPr>
                <w:rFonts w:ascii="Calibri" w:eastAsia="Times New Roman" w:hAnsi="Calibri" w:cs="Arial"/>
                <w:sz w:val="18"/>
                <w:szCs w:val="18"/>
              </w:rPr>
            </w:pPr>
          </w:p>
        </w:tc>
      </w:tr>
      <w:tr w:rsidR="00BA46C9" w:rsidRPr="00BA46C9" w:rsidTr="00BE34EC">
        <w:tc>
          <w:tcPr>
            <w:tcW w:w="718" w:type="dxa"/>
            <w:tcBorders>
              <w:left w:val="double" w:sz="4" w:space="0" w:color="auto"/>
            </w:tcBorders>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IV</w:t>
            </w:r>
          </w:p>
        </w:tc>
        <w:tc>
          <w:tcPr>
            <w:tcW w:w="540" w:type="dxa"/>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30</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21</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15</w:t>
            </w:r>
          </w:p>
          <w:p w:rsidR="00BA46C9" w:rsidRPr="00BA46C9" w:rsidRDefault="00BA46C9" w:rsidP="00BA46C9">
            <w:pPr>
              <w:spacing w:after="0" w:line="240" w:lineRule="auto"/>
              <w:jc w:val="both"/>
              <w:rPr>
                <w:rFonts w:ascii="Calibri" w:eastAsia="Times New Roman" w:hAnsi="Calibri" w:cs="Arial"/>
                <w:sz w:val="18"/>
                <w:szCs w:val="18"/>
              </w:rPr>
            </w:pP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4</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4</w:t>
            </w:r>
          </w:p>
        </w:tc>
        <w:tc>
          <w:tcPr>
            <w:tcW w:w="830" w:type="dxa"/>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w:t>
            </w:r>
          </w:p>
        </w:tc>
        <w:tc>
          <w:tcPr>
            <w:tcW w:w="3164" w:type="dxa"/>
            <w:shd w:val="clear" w:color="auto" w:fill="EEECE1" w:themeFill="background2"/>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21. 04.  USKRS</w:t>
            </w:r>
          </w:p>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22. 04. USKRSNI PONEDJELJAK</w:t>
            </w:r>
          </w:p>
        </w:tc>
        <w:tc>
          <w:tcPr>
            <w:tcW w:w="2090" w:type="dxa"/>
          </w:tcPr>
          <w:p w:rsidR="00BA46C9" w:rsidRPr="00BA46C9" w:rsidRDefault="00BA46C9" w:rsidP="00BA46C9">
            <w:pPr>
              <w:spacing w:after="0" w:line="240" w:lineRule="auto"/>
              <w:jc w:val="both"/>
              <w:rPr>
                <w:rFonts w:ascii="Calibri" w:eastAsia="Times New Roman" w:hAnsi="Calibri" w:cs="Arial"/>
                <w:b/>
                <w:sz w:val="18"/>
                <w:szCs w:val="18"/>
              </w:rPr>
            </w:pPr>
            <w:r w:rsidRPr="00BA46C9">
              <w:rPr>
                <w:rFonts w:ascii="Calibri" w:eastAsia="Times New Roman" w:hAnsi="Calibri" w:cs="Arial"/>
                <w:b/>
                <w:sz w:val="18"/>
                <w:szCs w:val="18"/>
              </w:rPr>
              <w:t>PROLJETNI ODMOR</w:t>
            </w:r>
          </w:p>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18.travnaj – 26. travnja</w:t>
            </w:r>
          </w:p>
        </w:tc>
        <w:tc>
          <w:tcPr>
            <w:tcW w:w="3188" w:type="dxa"/>
          </w:tcPr>
          <w:p w:rsidR="00BA46C9" w:rsidRPr="00BA46C9" w:rsidRDefault="00BA46C9" w:rsidP="00BA46C9">
            <w:pPr>
              <w:spacing w:after="0" w:line="240" w:lineRule="auto"/>
              <w:jc w:val="both"/>
              <w:rPr>
                <w:rFonts w:ascii="Calibri" w:eastAsia="Times New Roman" w:hAnsi="Calibri" w:cs="Arial"/>
                <w:sz w:val="16"/>
                <w:szCs w:val="16"/>
              </w:rPr>
            </w:pPr>
            <w:r w:rsidRPr="00BA46C9">
              <w:rPr>
                <w:rFonts w:ascii="Calibri" w:eastAsia="Times New Roman" w:hAnsi="Calibri" w:cs="Arial"/>
                <w:sz w:val="16"/>
                <w:szCs w:val="16"/>
              </w:rPr>
              <w:t>22.4. DAN PLANETA ZEMLJE I DAN HRVATSKE KNJIGE</w:t>
            </w:r>
          </w:p>
          <w:p w:rsidR="00BA46C9" w:rsidRPr="00BA46C9" w:rsidRDefault="00BA46C9" w:rsidP="00BA46C9">
            <w:pPr>
              <w:spacing w:after="0" w:line="240" w:lineRule="auto"/>
              <w:jc w:val="both"/>
              <w:rPr>
                <w:rFonts w:ascii="Calibri" w:eastAsia="Times New Roman" w:hAnsi="Calibri" w:cs="Arial"/>
                <w:sz w:val="16"/>
                <w:szCs w:val="16"/>
              </w:rPr>
            </w:pPr>
            <w:r w:rsidRPr="00BA46C9">
              <w:rPr>
                <w:rFonts w:ascii="Calibri" w:eastAsia="Times New Roman" w:hAnsi="Calibri" w:cs="Arial"/>
                <w:sz w:val="16"/>
                <w:szCs w:val="16"/>
              </w:rPr>
              <w:t>30.4. DAN POGIBIJE PETRA ZRINSKOG I F.K.FRANKOPANA –SPOMENDAN RH</w:t>
            </w:r>
          </w:p>
        </w:tc>
        <w:tc>
          <w:tcPr>
            <w:tcW w:w="1528" w:type="dxa"/>
            <w:vMerge/>
            <w:tcBorders>
              <w:right w:val="double" w:sz="4" w:space="0" w:color="auto"/>
            </w:tcBorders>
          </w:tcPr>
          <w:p w:rsidR="00BA46C9" w:rsidRPr="00BA46C9" w:rsidRDefault="00BA46C9" w:rsidP="00BA46C9">
            <w:pPr>
              <w:spacing w:after="0" w:line="240" w:lineRule="auto"/>
              <w:jc w:val="both"/>
              <w:rPr>
                <w:rFonts w:ascii="Calibri" w:eastAsia="Times New Roman" w:hAnsi="Calibri" w:cs="Arial"/>
                <w:sz w:val="18"/>
                <w:szCs w:val="18"/>
              </w:rPr>
            </w:pPr>
          </w:p>
        </w:tc>
      </w:tr>
      <w:tr w:rsidR="00BA46C9" w:rsidRPr="00BA46C9" w:rsidTr="00BE34EC">
        <w:trPr>
          <w:trHeight w:val="1134"/>
        </w:trPr>
        <w:tc>
          <w:tcPr>
            <w:tcW w:w="718" w:type="dxa"/>
            <w:tcBorders>
              <w:left w:val="double" w:sz="4" w:space="0" w:color="auto"/>
            </w:tcBorders>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V</w:t>
            </w:r>
          </w:p>
        </w:tc>
        <w:tc>
          <w:tcPr>
            <w:tcW w:w="540" w:type="dxa"/>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31</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22</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21</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4</w:t>
            </w:r>
          </w:p>
        </w:tc>
        <w:tc>
          <w:tcPr>
            <w:tcW w:w="540"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4</w:t>
            </w:r>
          </w:p>
        </w:tc>
        <w:tc>
          <w:tcPr>
            <w:tcW w:w="830" w:type="dxa"/>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1</w:t>
            </w:r>
          </w:p>
        </w:tc>
        <w:tc>
          <w:tcPr>
            <w:tcW w:w="3164" w:type="dxa"/>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1.5. PRAZNIK  RADA (srijeda)</w:t>
            </w:r>
          </w:p>
        </w:tc>
        <w:tc>
          <w:tcPr>
            <w:tcW w:w="2090" w:type="dxa"/>
          </w:tcPr>
          <w:p w:rsidR="00BA46C9" w:rsidRPr="00BA46C9" w:rsidRDefault="00BA46C9" w:rsidP="00BA46C9">
            <w:pPr>
              <w:spacing w:after="0" w:line="240" w:lineRule="auto"/>
              <w:jc w:val="both"/>
              <w:rPr>
                <w:rFonts w:ascii="Calibri" w:eastAsia="Times New Roman" w:hAnsi="Calibri" w:cs="Arial"/>
                <w:sz w:val="18"/>
                <w:szCs w:val="18"/>
              </w:rPr>
            </w:pPr>
          </w:p>
        </w:tc>
        <w:tc>
          <w:tcPr>
            <w:tcW w:w="3188" w:type="dxa"/>
          </w:tcPr>
          <w:p w:rsidR="00BA46C9" w:rsidRPr="00BA46C9" w:rsidRDefault="00BA46C9" w:rsidP="00BA46C9">
            <w:pPr>
              <w:spacing w:after="0" w:line="240" w:lineRule="auto"/>
              <w:jc w:val="both"/>
              <w:rPr>
                <w:rFonts w:ascii="Calibri" w:eastAsia="Times New Roman" w:hAnsi="Calibri" w:cs="Arial"/>
                <w:sz w:val="16"/>
                <w:szCs w:val="16"/>
              </w:rPr>
            </w:pPr>
            <w:r w:rsidRPr="00BA46C9">
              <w:rPr>
                <w:rFonts w:ascii="Calibri" w:eastAsia="Times New Roman" w:hAnsi="Calibri" w:cs="Arial"/>
                <w:sz w:val="16"/>
                <w:szCs w:val="16"/>
              </w:rPr>
              <w:t>30.5. DAN HRVATSKOG SABORA, SPOMENDAN,  31. 05. SVJETSKI DAN BEZ DUHANA</w:t>
            </w:r>
          </w:p>
          <w:p w:rsidR="00BA46C9" w:rsidRPr="00BA46C9" w:rsidRDefault="00BA46C9" w:rsidP="00BA46C9">
            <w:pPr>
              <w:spacing w:after="0" w:line="240" w:lineRule="auto"/>
              <w:jc w:val="both"/>
              <w:rPr>
                <w:rFonts w:ascii="Calibri" w:eastAsia="Times New Roman" w:hAnsi="Calibri" w:cs="Arial"/>
                <w:sz w:val="16"/>
                <w:szCs w:val="16"/>
              </w:rPr>
            </w:pPr>
            <w:r w:rsidRPr="00BA46C9">
              <w:rPr>
                <w:rFonts w:ascii="Calibri" w:eastAsia="Times New Roman" w:hAnsi="Calibri" w:cs="Arial"/>
                <w:sz w:val="16"/>
                <w:szCs w:val="16"/>
              </w:rPr>
              <w:t>31.5. DAN ZAGREBA</w:t>
            </w:r>
          </w:p>
        </w:tc>
        <w:tc>
          <w:tcPr>
            <w:tcW w:w="1528" w:type="dxa"/>
            <w:tcBorders>
              <w:right w:val="double" w:sz="4" w:space="0" w:color="auto"/>
            </w:tcBorders>
          </w:tcPr>
          <w:p w:rsidR="00BA46C9" w:rsidRPr="00BA46C9" w:rsidRDefault="00BA46C9" w:rsidP="00BA46C9">
            <w:pPr>
              <w:spacing w:after="0" w:line="240" w:lineRule="auto"/>
              <w:jc w:val="both"/>
              <w:rPr>
                <w:rFonts w:ascii="Calibri" w:eastAsia="Times New Roman" w:hAnsi="Calibri" w:cs="Arial"/>
                <w:sz w:val="16"/>
                <w:szCs w:val="16"/>
              </w:rPr>
            </w:pPr>
            <w:r w:rsidRPr="00BA46C9">
              <w:rPr>
                <w:rFonts w:ascii="Calibri" w:eastAsia="Times New Roman" w:hAnsi="Calibri" w:cs="Arial"/>
                <w:sz w:val="16"/>
                <w:szCs w:val="16"/>
              </w:rPr>
              <w:t>UPISI U 1.RAZRED</w:t>
            </w:r>
          </w:p>
          <w:p w:rsidR="00BA46C9" w:rsidRPr="00BA46C9" w:rsidRDefault="00BA46C9" w:rsidP="00BA46C9">
            <w:pPr>
              <w:spacing w:after="0" w:line="240" w:lineRule="auto"/>
              <w:jc w:val="both"/>
              <w:rPr>
                <w:rFonts w:ascii="Calibri" w:eastAsia="Times New Roman" w:hAnsi="Calibri" w:cs="Arial"/>
                <w:sz w:val="16"/>
                <w:szCs w:val="16"/>
              </w:rPr>
            </w:pPr>
          </w:p>
        </w:tc>
      </w:tr>
      <w:tr w:rsidR="00BA46C9" w:rsidRPr="00BA46C9" w:rsidTr="00BE34EC">
        <w:tc>
          <w:tcPr>
            <w:tcW w:w="718" w:type="dxa"/>
            <w:tcBorders>
              <w:left w:val="double" w:sz="4" w:space="0" w:color="auto"/>
              <w:bottom w:val="double" w:sz="4" w:space="0" w:color="auto"/>
            </w:tcBorders>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VI</w:t>
            </w:r>
          </w:p>
        </w:tc>
        <w:tc>
          <w:tcPr>
            <w:tcW w:w="540" w:type="dxa"/>
            <w:tcBorders>
              <w:bottom w:val="double" w:sz="4" w:space="0" w:color="auto"/>
            </w:tcBorders>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30</w:t>
            </w:r>
          </w:p>
          <w:p w:rsidR="00BA46C9" w:rsidRPr="00BA46C9" w:rsidRDefault="00BA46C9" w:rsidP="00BA46C9">
            <w:pPr>
              <w:spacing w:after="0" w:line="240" w:lineRule="auto"/>
              <w:jc w:val="both"/>
              <w:rPr>
                <w:rFonts w:ascii="Calibri" w:eastAsia="Times New Roman" w:hAnsi="Calibri" w:cs="Arial"/>
                <w:sz w:val="18"/>
                <w:szCs w:val="18"/>
              </w:rPr>
            </w:pPr>
          </w:p>
        </w:tc>
        <w:tc>
          <w:tcPr>
            <w:tcW w:w="540" w:type="dxa"/>
            <w:tcBorders>
              <w:bottom w:val="double" w:sz="4" w:space="0" w:color="auto"/>
            </w:tcBorders>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18</w:t>
            </w:r>
          </w:p>
        </w:tc>
        <w:tc>
          <w:tcPr>
            <w:tcW w:w="540" w:type="dxa"/>
            <w:tcBorders>
              <w:bottom w:val="double" w:sz="4" w:space="0" w:color="auto"/>
            </w:tcBorders>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11</w:t>
            </w:r>
          </w:p>
        </w:tc>
        <w:tc>
          <w:tcPr>
            <w:tcW w:w="540" w:type="dxa"/>
            <w:tcBorders>
              <w:bottom w:val="double" w:sz="4" w:space="0" w:color="auto"/>
            </w:tcBorders>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5</w:t>
            </w:r>
          </w:p>
        </w:tc>
        <w:tc>
          <w:tcPr>
            <w:tcW w:w="540" w:type="dxa"/>
            <w:tcBorders>
              <w:bottom w:val="double" w:sz="4" w:space="0" w:color="auto"/>
            </w:tcBorders>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5</w:t>
            </w:r>
          </w:p>
        </w:tc>
        <w:tc>
          <w:tcPr>
            <w:tcW w:w="830" w:type="dxa"/>
            <w:tcBorders>
              <w:bottom w:val="double" w:sz="4" w:space="0" w:color="auto"/>
            </w:tcBorders>
            <w:shd w:val="clear" w:color="auto" w:fill="auto"/>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w:t>
            </w:r>
          </w:p>
        </w:tc>
        <w:tc>
          <w:tcPr>
            <w:tcW w:w="3164" w:type="dxa"/>
            <w:tcBorders>
              <w:bottom w:val="double" w:sz="4" w:space="0" w:color="auto"/>
            </w:tcBorders>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20.6.TIJELOVO</w:t>
            </w:r>
          </w:p>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22.6.DAN ANTIFAŠIST. BORBE</w:t>
            </w:r>
          </w:p>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 xml:space="preserve">25.6.DAN DRŽAVNOSTI </w:t>
            </w:r>
          </w:p>
        </w:tc>
        <w:tc>
          <w:tcPr>
            <w:tcW w:w="2090" w:type="dxa"/>
            <w:tcBorders>
              <w:bottom w:val="double" w:sz="4" w:space="0" w:color="auto"/>
            </w:tcBorders>
          </w:tcPr>
          <w:p w:rsidR="00BA46C9" w:rsidRPr="00BA46C9" w:rsidRDefault="00BA46C9" w:rsidP="00BA46C9">
            <w:pPr>
              <w:spacing w:after="0" w:line="240" w:lineRule="auto"/>
              <w:jc w:val="both"/>
              <w:rPr>
                <w:rFonts w:ascii="Calibri" w:eastAsia="Times New Roman" w:hAnsi="Calibri" w:cs="Arial"/>
                <w:sz w:val="18"/>
                <w:szCs w:val="18"/>
              </w:rPr>
            </w:pPr>
            <w:r w:rsidRPr="00BA46C9">
              <w:rPr>
                <w:rFonts w:ascii="Calibri" w:eastAsia="Times New Roman" w:hAnsi="Calibri" w:cs="Arial"/>
                <w:sz w:val="18"/>
                <w:szCs w:val="18"/>
              </w:rPr>
              <w:t>POČETAK LJETNOG ODMORA  17. 06.</w:t>
            </w:r>
          </w:p>
        </w:tc>
        <w:tc>
          <w:tcPr>
            <w:tcW w:w="3188" w:type="dxa"/>
            <w:tcBorders>
              <w:bottom w:val="double" w:sz="4" w:space="0" w:color="auto"/>
            </w:tcBorders>
          </w:tcPr>
          <w:p w:rsidR="00BA46C9" w:rsidRPr="00BA46C9" w:rsidRDefault="00BA46C9" w:rsidP="00BA46C9">
            <w:pPr>
              <w:spacing w:after="0" w:line="240" w:lineRule="auto"/>
              <w:jc w:val="both"/>
              <w:rPr>
                <w:rFonts w:ascii="Calibri" w:eastAsia="Times New Roman" w:hAnsi="Calibri" w:cs="Arial"/>
                <w:sz w:val="16"/>
                <w:szCs w:val="16"/>
              </w:rPr>
            </w:pPr>
            <w:r w:rsidRPr="00BA46C9">
              <w:rPr>
                <w:rFonts w:ascii="Calibri" w:eastAsia="Times New Roman" w:hAnsi="Calibri" w:cs="Arial"/>
                <w:sz w:val="16"/>
                <w:szCs w:val="16"/>
              </w:rPr>
              <w:t>17. – 29. 06. produžni rad za učenike koji imaju negativne ocjene (do dvije)</w:t>
            </w:r>
          </w:p>
        </w:tc>
        <w:tc>
          <w:tcPr>
            <w:tcW w:w="1528" w:type="dxa"/>
            <w:tcBorders>
              <w:bottom w:val="double" w:sz="4" w:space="0" w:color="auto"/>
              <w:right w:val="double" w:sz="4" w:space="0" w:color="auto"/>
            </w:tcBorders>
          </w:tcPr>
          <w:p w:rsidR="00BA46C9" w:rsidRPr="00BA46C9" w:rsidRDefault="00BA46C9" w:rsidP="00BA46C9">
            <w:pPr>
              <w:spacing w:after="0" w:line="240" w:lineRule="auto"/>
              <w:jc w:val="both"/>
              <w:rPr>
                <w:rFonts w:ascii="Calibri" w:eastAsia="Times New Roman" w:hAnsi="Calibri" w:cs="Arial"/>
                <w:sz w:val="18"/>
                <w:szCs w:val="18"/>
              </w:rPr>
            </w:pPr>
          </w:p>
        </w:tc>
      </w:tr>
    </w:tbl>
    <w:p w:rsidR="006A2C58" w:rsidRPr="00F6281E" w:rsidRDefault="006A2C58" w:rsidP="006A2C58">
      <w:pPr>
        <w:spacing w:after="0" w:line="240" w:lineRule="auto"/>
        <w:rPr>
          <w:rFonts w:eastAsia="Times New Roman" w:cstheme="minorHAnsi"/>
          <w:b/>
          <w:sz w:val="24"/>
          <w:szCs w:val="20"/>
        </w:rPr>
      </w:pPr>
    </w:p>
    <w:p w:rsidR="006A2C58" w:rsidRDefault="006A2C58" w:rsidP="00A21A59">
      <w:pPr>
        <w:spacing w:after="0" w:line="240" w:lineRule="auto"/>
        <w:ind w:left="720" w:firstLine="720"/>
        <w:rPr>
          <w:rFonts w:eastAsia="Times New Roman" w:cstheme="minorHAnsi"/>
          <w:b/>
          <w:sz w:val="24"/>
          <w:szCs w:val="20"/>
        </w:rPr>
      </w:pPr>
    </w:p>
    <w:p w:rsidR="00BA46C9" w:rsidRDefault="00BA46C9" w:rsidP="00A21A59">
      <w:pPr>
        <w:spacing w:after="0" w:line="240" w:lineRule="auto"/>
        <w:ind w:left="720" w:firstLine="720"/>
        <w:rPr>
          <w:rFonts w:eastAsia="Times New Roman" w:cstheme="minorHAnsi"/>
          <w:b/>
          <w:sz w:val="24"/>
          <w:szCs w:val="20"/>
        </w:rPr>
      </w:pPr>
    </w:p>
    <w:p w:rsidR="00BA46C9" w:rsidRDefault="00BA46C9" w:rsidP="00A21A59">
      <w:pPr>
        <w:spacing w:after="0" w:line="240" w:lineRule="auto"/>
        <w:ind w:left="720" w:firstLine="720"/>
        <w:rPr>
          <w:rFonts w:eastAsia="Times New Roman" w:cstheme="minorHAnsi"/>
          <w:b/>
          <w:sz w:val="24"/>
          <w:szCs w:val="20"/>
        </w:rPr>
      </w:pPr>
    </w:p>
    <w:p w:rsidR="00BA46C9" w:rsidRDefault="00BA46C9" w:rsidP="00A21A59">
      <w:pPr>
        <w:spacing w:after="0" w:line="240" w:lineRule="auto"/>
        <w:ind w:left="720" w:firstLine="720"/>
        <w:rPr>
          <w:rFonts w:eastAsia="Times New Roman" w:cstheme="minorHAnsi"/>
          <w:b/>
          <w:sz w:val="24"/>
          <w:szCs w:val="20"/>
        </w:rPr>
      </w:pPr>
    </w:p>
    <w:p w:rsidR="00BA46C9" w:rsidRDefault="00BA46C9" w:rsidP="00A21A59">
      <w:pPr>
        <w:spacing w:after="0" w:line="240" w:lineRule="auto"/>
        <w:ind w:left="720" w:firstLine="720"/>
        <w:rPr>
          <w:rFonts w:eastAsia="Times New Roman" w:cstheme="minorHAnsi"/>
          <w:b/>
          <w:sz w:val="24"/>
          <w:szCs w:val="20"/>
        </w:rPr>
      </w:pPr>
    </w:p>
    <w:p w:rsidR="008A03A5" w:rsidRDefault="008A03A5" w:rsidP="00A21A59">
      <w:pPr>
        <w:spacing w:after="0" w:line="240" w:lineRule="auto"/>
        <w:rPr>
          <w:rFonts w:eastAsia="Times New Roman" w:cstheme="minorHAnsi"/>
          <w:b/>
          <w:sz w:val="24"/>
          <w:szCs w:val="20"/>
        </w:rPr>
      </w:pPr>
    </w:p>
    <w:p w:rsidR="00BA46C9" w:rsidRDefault="00BA46C9" w:rsidP="00A21A59">
      <w:pPr>
        <w:spacing w:after="0" w:line="240" w:lineRule="auto"/>
        <w:rPr>
          <w:rFonts w:eastAsia="Times New Roman" w:cstheme="minorHAnsi"/>
          <w:b/>
          <w:sz w:val="24"/>
          <w:szCs w:val="20"/>
        </w:rPr>
      </w:pPr>
    </w:p>
    <w:p w:rsidR="00BA46C9" w:rsidRDefault="00BA46C9" w:rsidP="00A21A59">
      <w:pPr>
        <w:spacing w:after="0" w:line="240" w:lineRule="auto"/>
        <w:rPr>
          <w:rFonts w:eastAsia="Times New Roman" w:cstheme="minorHAnsi"/>
          <w:b/>
          <w:sz w:val="24"/>
          <w:szCs w:val="20"/>
        </w:rPr>
      </w:pPr>
    </w:p>
    <w:p w:rsidR="00BA46C9" w:rsidRDefault="00BA46C9" w:rsidP="00A21A59">
      <w:pPr>
        <w:spacing w:after="0" w:line="240" w:lineRule="auto"/>
        <w:rPr>
          <w:rFonts w:eastAsia="Times New Roman" w:cstheme="minorHAnsi"/>
          <w:b/>
          <w:sz w:val="24"/>
          <w:szCs w:val="20"/>
        </w:rPr>
      </w:pPr>
    </w:p>
    <w:p w:rsidR="00BA46C9" w:rsidRDefault="00BA46C9" w:rsidP="00A21A59">
      <w:pPr>
        <w:spacing w:after="0" w:line="240" w:lineRule="auto"/>
        <w:rPr>
          <w:rFonts w:eastAsia="Times New Roman" w:cstheme="minorHAnsi"/>
          <w:b/>
          <w:sz w:val="24"/>
          <w:szCs w:val="20"/>
        </w:rPr>
      </w:pPr>
    </w:p>
    <w:p w:rsidR="00BA46C9" w:rsidRDefault="00BA46C9" w:rsidP="00A21A59">
      <w:pPr>
        <w:spacing w:after="0" w:line="240" w:lineRule="auto"/>
        <w:rPr>
          <w:rFonts w:eastAsia="Times New Roman" w:cstheme="minorHAnsi"/>
          <w:b/>
          <w:sz w:val="24"/>
          <w:szCs w:val="20"/>
        </w:rPr>
      </w:pPr>
    </w:p>
    <w:p w:rsidR="00BA46C9" w:rsidRDefault="00BA46C9" w:rsidP="00A21A59">
      <w:pPr>
        <w:spacing w:after="0" w:line="240" w:lineRule="auto"/>
        <w:rPr>
          <w:rFonts w:eastAsia="Times New Roman" w:cstheme="minorHAnsi"/>
          <w:b/>
          <w:sz w:val="24"/>
          <w:szCs w:val="20"/>
        </w:rPr>
      </w:pPr>
    </w:p>
    <w:p w:rsidR="00BA46C9" w:rsidRDefault="00BA46C9" w:rsidP="00A21A59">
      <w:pPr>
        <w:spacing w:after="0" w:line="240" w:lineRule="auto"/>
        <w:rPr>
          <w:rFonts w:eastAsia="Times New Roman" w:cstheme="minorHAnsi"/>
          <w:b/>
          <w:sz w:val="24"/>
          <w:szCs w:val="20"/>
        </w:rPr>
      </w:pPr>
    </w:p>
    <w:tbl>
      <w:tblPr>
        <w:tblpPr w:leftFromText="180" w:rightFromText="180" w:vertAnchor="text" w:horzAnchor="margin" w:tblpXSpec="center" w:tblpYSpec="top"/>
        <w:tblW w:w="13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567"/>
        <w:gridCol w:w="567"/>
        <w:gridCol w:w="567"/>
        <w:gridCol w:w="650"/>
        <w:gridCol w:w="540"/>
        <w:gridCol w:w="652"/>
        <w:gridCol w:w="2880"/>
        <w:gridCol w:w="2160"/>
        <w:gridCol w:w="2212"/>
        <w:gridCol w:w="2324"/>
      </w:tblGrid>
      <w:tr w:rsidR="00BA46C9" w:rsidRPr="00BA46C9" w:rsidTr="00BE34EC">
        <w:tc>
          <w:tcPr>
            <w:tcW w:w="817" w:type="dxa"/>
            <w:vMerge w:val="restart"/>
            <w:tcBorders>
              <w:top w:val="double" w:sz="4" w:space="0" w:color="auto"/>
              <w:left w:val="single" w:sz="4" w:space="0" w:color="auto"/>
              <w:bottom w:val="single" w:sz="4" w:space="0" w:color="auto"/>
              <w:right w:val="single" w:sz="4" w:space="0" w:color="auto"/>
            </w:tcBorders>
            <w:textDirection w:val="btLr"/>
          </w:tcPr>
          <w:p w:rsidR="00BA46C9" w:rsidRPr="00BA46C9" w:rsidRDefault="00BA46C9" w:rsidP="00BA46C9">
            <w:pPr>
              <w:spacing w:after="0" w:line="240" w:lineRule="auto"/>
              <w:ind w:left="113" w:right="113"/>
              <w:jc w:val="both"/>
              <w:rPr>
                <w:rFonts w:eastAsia="Times New Roman" w:cstheme="minorHAnsi"/>
                <w:b/>
                <w:i/>
                <w:sz w:val="18"/>
                <w:szCs w:val="18"/>
              </w:rPr>
            </w:pPr>
          </w:p>
          <w:p w:rsidR="00BA46C9" w:rsidRPr="00BA46C9" w:rsidRDefault="00BA46C9" w:rsidP="00BA46C9">
            <w:pPr>
              <w:spacing w:after="0" w:line="240" w:lineRule="auto"/>
              <w:ind w:left="113" w:right="113"/>
              <w:jc w:val="both"/>
              <w:rPr>
                <w:rFonts w:eastAsia="Times New Roman" w:cstheme="minorHAnsi"/>
                <w:b/>
                <w:i/>
                <w:sz w:val="18"/>
                <w:szCs w:val="18"/>
              </w:rPr>
            </w:pPr>
            <w:r w:rsidRPr="00BA46C9">
              <w:rPr>
                <w:rFonts w:eastAsia="Times New Roman" w:cstheme="minorHAnsi"/>
                <w:b/>
                <w:i/>
                <w:sz w:val="18"/>
                <w:szCs w:val="18"/>
              </w:rPr>
              <w:t>ukupno</w:t>
            </w:r>
          </w:p>
        </w:tc>
        <w:tc>
          <w:tcPr>
            <w:tcW w:w="567" w:type="dxa"/>
            <w:vMerge w:val="restart"/>
            <w:tcBorders>
              <w:top w:val="double" w:sz="4" w:space="0" w:color="auto"/>
              <w:left w:val="single" w:sz="4" w:space="0" w:color="auto"/>
              <w:bottom w:val="single" w:sz="4" w:space="0" w:color="auto"/>
              <w:right w:val="single" w:sz="4" w:space="0" w:color="auto"/>
            </w:tcBorders>
            <w:textDirection w:val="btLr"/>
            <w:hideMark/>
          </w:tcPr>
          <w:p w:rsidR="00BA46C9" w:rsidRPr="00BA46C9" w:rsidRDefault="00BA46C9" w:rsidP="00BA46C9">
            <w:pPr>
              <w:spacing w:after="0" w:line="240" w:lineRule="auto"/>
              <w:ind w:left="113" w:right="113"/>
              <w:jc w:val="both"/>
              <w:rPr>
                <w:rFonts w:eastAsia="Times New Roman" w:cstheme="minorHAnsi"/>
                <w:b/>
                <w:i/>
                <w:sz w:val="18"/>
                <w:szCs w:val="18"/>
              </w:rPr>
            </w:pPr>
            <w:r w:rsidRPr="00BA46C9">
              <w:rPr>
                <w:rFonts w:eastAsia="Times New Roman" w:cstheme="minorHAnsi"/>
                <w:b/>
                <w:i/>
                <w:sz w:val="18"/>
                <w:szCs w:val="18"/>
              </w:rPr>
              <w:t>BROJ DANA</w:t>
            </w:r>
          </w:p>
        </w:tc>
        <w:tc>
          <w:tcPr>
            <w:tcW w:w="2976" w:type="dxa"/>
            <w:gridSpan w:val="5"/>
            <w:tcBorders>
              <w:top w:val="double" w:sz="4" w:space="0" w:color="auto"/>
              <w:left w:val="single" w:sz="4" w:space="0" w:color="auto"/>
              <w:bottom w:val="single" w:sz="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b/>
                <w:i/>
                <w:sz w:val="18"/>
                <w:szCs w:val="18"/>
              </w:rPr>
            </w:pPr>
            <w:r w:rsidRPr="00BA46C9">
              <w:rPr>
                <w:rFonts w:eastAsia="Times New Roman" w:cstheme="minorHAnsi"/>
                <w:b/>
                <w:i/>
                <w:sz w:val="18"/>
                <w:szCs w:val="18"/>
              </w:rPr>
              <w:t>BROJ DANA</w:t>
            </w:r>
          </w:p>
        </w:tc>
        <w:tc>
          <w:tcPr>
            <w:tcW w:w="2880" w:type="dxa"/>
            <w:vMerge w:val="restart"/>
            <w:tcBorders>
              <w:top w:val="double" w:sz="4" w:space="0" w:color="auto"/>
              <w:left w:val="single" w:sz="4" w:space="0" w:color="auto"/>
              <w:bottom w:val="double" w:sz="4" w:space="0" w:color="auto"/>
              <w:right w:val="single" w:sz="4" w:space="0" w:color="auto"/>
            </w:tcBorders>
            <w:vAlign w:val="center"/>
          </w:tcPr>
          <w:p w:rsidR="00BA46C9" w:rsidRPr="00BA46C9" w:rsidRDefault="00BA46C9" w:rsidP="00BA46C9">
            <w:pPr>
              <w:spacing w:after="0" w:line="240" w:lineRule="auto"/>
              <w:jc w:val="both"/>
              <w:rPr>
                <w:rFonts w:eastAsia="Times New Roman" w:cstheme="minorHAnsi"/>
                <w:b/>
                <w:i/>
                <w:sz w:val="18"/>
                <w:szCs w:val="18"/>
              </w:rPr>
            </w:pPr>
          </w:p>
          <w:p w:rsidR="00BA46C9" w:rsidRPr="00BA46C9" w:rsidRDefault="00BA46C9" w:rsidP="00BA46C9">
            <w:pPr>
              <w:spacing w:after="0" w:line="240" w:lineRule="auto"/>
              <w:jc w:val="both"/>
              <w:rPr>
                <w:rFonts w:eastAsia="Times New Roman" w:cstheme="minorHAnsi"/>
                <w:b/>
                <w:i/>
                <w:sz w:val="18"/>
                <w:szCs w:val="18"/>
              </w:rPr>
            </w:pPr>
            <w:r w:rsidRPr="00BA46C9">
              <w:rPr>
                <w:rFonts w:eastAsia="Times New Roman" w:cstheme="minorHAnsi"/>
                <w:b/>
                <w:i/>
                <w:sz w:val="18"/>
                <w:szCs w:val="18"/>
              </w:rPr>
              <w:t>BLAGDANI, NERADNI DANI, NENASTAVNI DANI</w:t>
            </w:r>
          </w:p>
        </w:tc>
        <w:tc>
          <w:tcPr>
            <w:tcW w:w="2160" w:type="dxa"/>
            <w:vMerge w:val="restart"/>
            <w:tcBorders>
              <w:top w:val="double" w:sz="4" w:space="0" w:color="auto"/>
              <w:left w:val="single" w:sz="4" w:space="0" w:color="auto"/>
              <w:bottom w:val="single" w:sz="4" w:space="0" w:color="auto"/>
              <w:right w:val="single" w:sz="4" w:space="0" w:color="auto"/>
            </w:tcBorders>
            <w:vAlign w:val="center"/>
          </w:tcPr>
          <w:p w:rsidR="00BA46C9" w:rsidRPr="00BA46C9" w:rsidRDefault="00BA46C9" w:rsidP="00BA46C9">
            <w:pPr>
              <w:spacing w:after="0" w:line="240" w:lineRule="auto"/>
              <w:jc w:val="both"/>
              <w:rPr>
                <w:rFonts w:eastAsia="Times New Roman" w:cstheme="minorHAnsi"/>
                <w:b/>
                <w:i/>
                <w:sz w:val="18"/>
                <w:szCs w:val="18"/>
              </w:rPr>
            </w:pPr>
          </w:p>
          <w:p w:rsidR="00BA46C9" w:rsidRPr="00BA46C9" w:rsidRDefault="00BA46C9" w:rsidP="00BA46C9">
            <w:pPr>
              <w:spacing w:after="0" w:line="240" w:lineRule="auto"/>
              <w:jc w:val="both"/>
              <w:rPr>
                <w:rFonts w:eastAsia="Times New Roman" w:cstheme="minorHAnsi"/>
                <w:b/>
                <w:i/>
                <w:sz w:val="18"/>
                <w:szCs w:val="18"/>
              </w:rPr>
            </w:pPr>
            <w:r w:rsidRPr="00BA46C9">
              <w:rPr>
                <w:rFonts w:eastAsia="Times New Roman" w:cstheme="minorHAnsi"/>
                <w:b/>
                <w:i/>
                <w:sz w:val="18"/>
                <w:szCs w:val="18"/>
              </w:rPr>
              <w:t>UČENIČKI PRAZNICI</w:t>
            </w:r>
          </w:p>
        </w:tc>
        <w:tc>
          <w:tcPr>
            <w:tcW w:w="2212" w:type="dxa"/>
            <w:vMerge w:val="restart"/>
            <w:tcBorders>
              <w:top w:val="double" w:sz="4" w:space="0" w:color="auto"/>
              <w:left w:val="single" w:sz="4" w:space="0" w:color="auto"/>
              <w:bottom w:val="single" w:sz="4" w:space="0" w:color="auto"/>
              <w:right w:val="single" w:sz="4" w:space="0" w:color="auto"/>
            </w:tcBorders>
            <w:vAlign w:val="center"/>
          </w:tcPr>
          <w:p w:rsidR="00BA46C9" w:rsidRPr="00BA46C9" w:rsidRDefault="00BA46C9" w:rsidP="00BA46C9">
            <w:pPr>
              <w:spacing w:after="0" w:line="240" w:lineRule="auto"/>
              <w:jc w:val="both"/>
              <w:rPr>
                <w:rFonts w:eastAsia="Times New Roman" w:cstheme="minorHAnsi"/>
                <w:b/>
                <w:i/>
                <w:sz w:val="18"/>
                <w:szCs w:val="18"/>
              </w:rPr>
            </w:pPr>
          </w:p>
          <w:p w:rsidR="00BA46C9" w:rsidRPr="00BA46C9" w:rsidRDefault="00BA46C9" w:rsidP="00BA46C9">
            <w:pPr>
              <w:spacing w:after="0" w:line="240" w:lineRule="auto"/>
              <w:jc w:val="both"/>
              <w:rPr>
                <w:rFonts w:eastAsia="Times New Roman" w:cstheme="minorHAnsi"/>
                <w:b/>
                <w:i/>
                <w:sz w:val="16"/>
                <w:szCs w:val="16"/>
              </w:rPr>
            </w:pPr>
            <w:r w:rsidRPr="00BA46C9">
              <w:rPr>
                <w:rFonts w:eastAsia="Times New Roman" w:cstheme="minorHAnsi"/>
                <w:b/>
                <w:i/>
                <w:sz w:val="18"/>
                <w:szCs w:val="18"/>
              </w:rPr>
              <w:t>PROSLAVE I OBILJEŽAVANJE VAŽNIH NADNEVAKA</w:t>
            </w:r>
          </w:p>
        </w:tc>
        <w:tc>
          <w:tcPr>
            <w:tcW w:w="2324" w:type="dxa"/>
            <w:vMerge w:val="restart"/>
            <w:tcBorders>
              <w:top w:val="double" w:sz="4" w:space="0" w:color="auto"/>
              <w:left w:val="single" w:sz="4" w:space="0" w:color="auto"/>
              <w:bottom w:val="single" w:sz="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b/>
                <w:i/>
                <w:sz w:val="18"/>
                <w:szCs w:val="18"/>
              </w:rPr>
            </w:pPr>
            <w:r w:rsidRPr="00BA46C9">
              <w:rPr>
                <w:rFonts w:eastAsia="Times New Roman" w:cstheme="minorHAnsi"/>
                <w:b/>
                <w:i/>
                <w:sz w:val="18"/>
                <w:szCs w:val="18"/>
              </w:rPr>
              <w:t>OSTALO</w:t>
            </w:r>
          </w:p>
        </w:tc>
      </w:tr>
      <w:tr w:rsidR="00BA46C9" w:rsidRPr="00BA46C9" w:rsidTr="00BE34EC">
        <w:trPr>
          <w:cantSplit/>
          <w:trHeight w:val="1134"/>
        </w:trPr>
        <w:tc>
          <w:tcPr>
            <w:tcW w:w="817" w:type="dxa"/>
            <w:vMerge/>
            <w:tcBorders>
              <w:top w:val="double" w:sz="4" w:space="0" w:color="auto"/>
              <w:left w:val="single" w:sz="4" w:space="0" w:color="auto"/>
              <w:bottom w:val="single" w:sz="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sz w:val="18"/>
                <w:szCs w:val="18"/>
              </w:rPr>
            </w:pPr>
          </w:p>
        </w:tc>
        <w:tc>
          <w:tcPr>
            <w:tcW w:w="567" w:type="dxa"/>
            <w:vMerge/>
            <w:tcBorders>
              <w:top w:val="double" w:sz="4" w:space="0" w:color="auto"/>
              <w:left w:val="single" w:sz="4" w:space="0" w:color="auto"/>
              <w:bottom w:val="single" w:sz="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sz w:val="18"/>
                <w:szCs w:val="18"/>
              </w:rPr>
            </w:pPr>
          </w:p>
        </w:tc>
        <w:tc>
          <w:tcPr>
            <w:tcW w:w="567" w:type="dxa"/>
            <w:tcBorders>
              <w:top w:val="double" w:sz="4" w:space="0" w:color="auto"/>
              <w:left w:val="single" w:sz="4" w:space="0" w:color="auto"/>
              <w:bottom w:val="single" w:sz="4" w:space="0" w:color="auto"/>
              <w:right w:val="single" w:sz="4" w:space="0" w:color="auto"/>
            </w:tcBorders>
            <w:textDirection w:val="btLr"/>
          </w:tcPr>
          <w:p w:rsidR="00BA46C9" w:rsidRPr="00BA46C9" w:rsidRDefault="00BA46C9" w:rsidP="00BA46C9">
            <w:pPr>
              <w:spacing w:after="0" w:line="240" w:lineRule="auto"/>
              <w:ind w:left="113" w:right="113"/>
              <w:jc w:val="both"/>
              <w:rPr>
                <w:rFonts w:eastAsia="Times New Roman" w:cstheme="minorHAnsi"/>
                <w:b/>
                <w:i/>
                <w:sz w:val="18"/>
                <w:szCs w:val="18"/>
              </w:rPr>
            </w:pPr>
          </w:p>
          <w:p w:rsidR="00BA46C9" w:rsidRPr="00BA46C9" w:rsidRDefault="00BA46C9" w:rsidP="00BA46C9">
            <w:pPr>
              <w:spacing w:after="0" w:line="240" w:lineRule="auto"/>
              <w:ind w:left="113" w:right="113"/>
              <w:jc w:val="both"/>
              <w:rPr>
                <w:rFonts w:eastAsia="Times New Roman" w:cstheme="minorHAnsi"/>
                <w:b/>
                <w:i/>
                <w:sz w:val="18"/>
                <w:szCs w:val="18"/>
              </w:rPr>
            </w:pPr>
            <w:r w:rsidRPr="00BA46C9">
              <w:rPr>
                <w:rFonts w:eastAsia="Times New Roman" w:cstheme="minorHAnsi"/>
                <w:b/>
                <w:i/>
                <w:sz w:val="18"/>
                <w:szCs w:val="18"/>
              </w:rPr>
              <w:t>radnih</w:t>
            </w:r>
          </w:p>
          <w:p w:rsidR="00BA46C9" w:rsidRPr="00BA46C9" w:rsidRDefault="00BA46C9" w:rsidP="00BA46C9">
            <w:pPr>
              <w:spacing w:after="0" w:line="240" w:lineRule="auto"/>
              <w:ind w:left="113" w:right="113"/>
              <w:jc w:val="both"/>
              <w:rPr>
                <w:rFonts w:eastAsia="Times New Roman" w:cstheme="minorHAnsi"/>
                <w:b/>
                <w:i/>
                <w:sz w:val="18"/>
                <w:szCs w:val="18"/>
              </w:rPr>
            </w:pPr>
          </w:p>
          <w:p w:rsidR="00BA46C9" w:rsidRPr="00BA46C9" w:rsidRDefault="00BA46C9" w:rsidP="00BA46C9">
            <w:pPr>
              <w:spacing w:after="0" w:line="240" w:lineRule="auto"/>
              <w:ind w:left="113" w:right="113"/>
              <w:jc w:val="both"/>
              <w:rPr>
                <w:rFonts w:eastAsia="Times New Roman" w:cstheme="minorHAnsi"/>
                <w:b/>
                <w:i/>
                <w:sz w:val="18"/>
                <w:szCs w:val="18"/>
              </w:rPr>
            </w:pPr>
          </w:p>
          <w:p w:rsidR="00BA46C9" w:rsidRPr="00BA46C9" w:rsidRDefault="00BA46C9" w:rsidP="00BA46C9">
            <w:pPr>
              <w:spacing w:after="0" w:line="240" w:lineRule="auto"/>
              <w:ind w:left="113" w:right="113"/>
              <w:jc w:val="both"/>
              <w:rPr>
                <w:rFonts w:eastAsia="Times New Roman" w:cstheme="minorHAnsi"/>
                <w:b/>
                <w:i/>
                <w:sz w:val="18"/>
                <w:szCs w:val="18"/>
              </w:rPr>
            </w:pPr>
            <w:r w:rsidRPr="00BA46C9">
              <w:rPr>
                <w:rFonts w:eastAsia="Times New Roman" w:cstheme="minorHAnsi"/>
                <w:b/>
                <w:i/>
                <w:sz w:val="18"/>
                <w:szCs w:val="18"/>
              </w:rPr>
              <w:t>adnih</w:t>
            </w:r>
          </w:p>
          <w:p w:rsidR="00BA46C9" w:rsidRPr="00BA46C9" w:rsidRDefault="00BA46C9" w:rsidP="00BA46C9">
            <w:pPr>
              <w:spacing w:after="0" w:line="240" w:lineRule="auto"/>
              <w:ind w:left="113" w:right="113"/>
              <w:jc w:val="both"/>
              <w:rPr>
                <w:rFonts w:eastAsia="Times New Roman" w:cstheme="minorHAnsi"/>
                <w:b/>
                <w:i/>
                <w:sz w:val="18"/>
                <w:szCs w:val="18"/>
              </w:rPr>
            </w:pPr>
          </w:p>
        </w:tc>
        <w:tc>
          <w:tcPr>
            <w:tcW w:w="567" w:type="dxa"/>
            <w:tcBorders>
              <w:top w:val="double" w:sz="4" w:space="0" w:color="auto"/>
              <w:left w:val="single" w:sz="4" w:space="0" w:color="auto"/>
              <w:bottom w:val="single" w:sz="4" w:space="0" w:color="auto"/>
              <w:right w:val="single" w:sz="4" w:space="0" w:color="auto"/>
            </w:tcBorders>
            <w:textDirection w:val="btLr"/>
            <w:vAlign w:val="center"/>
            <w:hideMark/>
          </w:tcPr>
          <w:p w:rsidR="00BA46C9" w:rsidRPr="00BA46C9" w:rsidRDefault="00BA46C9" w:rsidP="00BA46C9">
            <w:pPr>
              <w:spacing w:after="0" w:line="240" w:lineRule="auto"/>
              <w:ind w:left="113" w:right="113"/>
              <w:jc w:val="both"/>
              <w:rPr>
                <w:rFonts w:eastAsia="Times New Roman" w:cstheme="minorHAnsi"/>
                <w:b/>
                <w:i/>
                <w:sz w:val="18"/>
                <w:szCs w:val="18"/>
              </w:rPr>
            </w:pPr>
            <w:r w:rsidRPr="00BA46C9">
              <w:rPr>
                <w:rFonts w:eastAsia="Times New Roman" w:cstheme="minorHAnsi"/>
                <w:b/>
                <w:i/>
                <w:sz w:val="18"/>
                <w:szCs w:val="18"/>
              </w:rPr>
              <w:t>nastavnih</w:t>
            </w:r>
          </w:p>
        </w:tc>
        <w:tc>
          <w:tcPr>
            <w:tcW w:w="650" w:type="dxa"/>
            <w:tcBorders>
              <w:top w:val="double" w:sz="4" w:space="0" w:color="auto"/>
              <w:left w:val="single" w:sz="4" w:space="0" w:color="auto"/>
              <w:bottom w:val="single" w:sz="4" w:space="0" w:color="auto"/>
              <w:right w:val="single" w:sz="4" w:space="0" w:color="auto"/>
            </w:tcBorders>
            <w:textDirection w:val="btLr"/>
            <w:hideMark/>
          </w:tcPr>
          <w:p w:rsidR="00BA46C9" w:rsidRPr="00BA46C9" w:rsidRDefault="00BA46C9" w:rsidP="00BA46C9">
            <w:pPr>
              <w:spacing w:after="0" w:line="240" w:lineRule="auto"/>
              <w:ind w:left="113" w:right="113"/>
              <w:jc w:val="both"/>
              <w:rPr>
                <w:rFonts w:eastAsia="Times New Roman" w:cstheme="minorHAnsi"/>
                <w:b/>
                <w:i/>
                <w:sz w:val="18"/>
                <w:szCs w:val="18"/>
              </w:rPr>
            </w:pPr>
            <w:r w:rsidRPr="00BA46C9">
              <w:rPr>
                <w:rFonts w:eastAsia="Times New Roman" w:cstheme="minorHAnsi"/>
                <w:b/>
                <w:i/>
                <w:sz w:val="18"/>
                <w:szCs w:val="18"/>
              </w:rPr>
              <w:t>nedjelje</w:t>
            </w:r>
          </w:p>
        </w:tc>
        <w:tc>
          <w:tcPr>
            <w:tcW w:w="540" w:type="dxa"/>
            <w:tcBorders>
              <w:top w:val="double" w:sz="4" w:space="0" w:color="auto"/>
              <w:left w:val="single" w:sz="4" w:space="0" w:color="auto"/>
              <w:bottom w:val="single" w:sz="4" w:space="0" w:color="auto"/>
              <w:right w:val="single" w:sz="4" w:space="0" w:color="auto"/>
            </w:tcBorders>
            <w:textDirection w:val="btLr"/>
            <w:hideMark/>
          </w:tcPr>
          <w:p w:rsidR="00BA46C9" w:rsidRPr="00BA46C9" w:rsidRDefault="00BA46C9" w:rsidP="00BA46C9">
            <w:pPr>
              <w:spacing w:after="0" w:line="240" w:lineRule="auto"/>
              <w:ind w:left="113" w:right="113"/>
              <w:jc w:val="both"/>
              <w:rPr>
                <w:rFonts w:eastAsia="Times New Roman" w:cstheme="minorHAnsi"/>
                <w:b/>
                <w:i/>
                <w:sz w:val="18"/>
                <w:szCs w:val="18"/>
              </w:rPr>
            </w:pPr>
            <w:r w:rsidRPr="00BA46C9">
              <w:rPr>
                <w:rFonts w:eastAsia="Times New Roman" w:cstheme="minorHAnsi"/>
                <w:b/>
                <w:i/>
                <w:sz w:val="18"/>
                <w:szCs w:val="18"/>
              </w:rPr>
              <w:t>subote</w:t>
            </w:r>
          </w:p>
        </w:tc>
        <w:tc>
          <w:tcPr>
            <w:tcW w:w="652" w:type="dxa"/>
            <w:tcBorders>
              <w:top w:val="double" w:sz="4" w:space="0" w:color="auto"/>
              <w:left w:val="single" w:sz="4" w:space="0" w:color="auto"/>
              <w:bottom w:val="double" w:sz="4" w:space="0" w:color="auto"/>
              <w:right w:val="single" w:sz="4" w:space="0" w:color="auto"/>
            </w:tcBorders>
            <w:textDirection w:val="btLr"/>
            <w:vAlign w:val="center"/>
            <w:hideMark/>
          </w:tcPr>
          <w:p w:rsidR="00BA46C9" w:rsidRPr="00BA46C9" w:rsidRDefault="00BA46C9" w:rsidP="00BA46C9">
            <w:pPr>
              <w:spacing w:after="0" w:line="240" w:lineRule="auto"/>
              <w:jc w:val="both"/>
              <w:rPr>
                <w:rFonts w:eastAsia="Times New Roman" w:cstheme="minorHAnsi"/>
                <w:b/>
                <w:i/>
                <w:sz w:val="18"/>
                <w:szCs w:val="18"/>
              </w:rPr>
            </w:pPr>
            <w:r w:rsidRPr="00BA46C9">
              <w:rPr>
                <w:rFonts w:eastAsia="Times New Roman" w:cstheme="minorHAnsi"/>
                <w:b/>
                <w:i/>
                <w:sz w:val="18"/>
                <w:szCs w:val="18"/>
              </w:rPr>
              <w:t xml:space="preserve">   blagdani</w:t>
            </w:r>
          </w:p>
        </w:tc>
        <w:tc>
          <w:tcPr>
            <w:tcW w:w="9576" w:type="dxa"/>
            <w:vMerge/>
            <w:tcBorders>
              <w:top w:val="double" w:sz="4" w:space="0" w:color="auto"/>
              <w:left w:val="single" w:sz="4" w:space="0" w:color="auto"/>
              <w:bottom w:val="double" w:sz="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sz w:val="18"/>
                <w:szCs w:val="18"/>
              </w:rPr>
            </w:pPr>
          </w:p>
        </w:tc>
        <w:tc>
          <w:tcPr>
            <w:tcW w:w="2160" w:type="dxa"/>
            <w:vMerge/>
            <w:tcBorders>
              <w:top w:val="double" w:sz="4" w:space="0" w:color="auto"/>
              <w:left w:val="single" w:sz="4" w:space="0" w:color="auto"/>
              <w:bottom w:val="single" w:sz="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sz w:val="18"/>
                <w:szCs w:val="18"/>
              </w:rPr>
            </w:pPr>
          </w:p>
        </w:tc>
        <w:tc>
          <w:tcPr>
            <w:tcW w:w="2212" w:type="dxa"/>
            <w:vMerge/>
            <w:tcBorders>
              <w:top w:val="double" w:sz="4" w:space="0" w:color="auto"/>
              <w:left w:val="single" w:sz="4" w:space="0" w:color="auto"/>
              <w:bottom w:val="single" w:sz="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sz w:val="16"/>
                <w:szCs w:val="16"/>
              </w:rPr>
            </w:pPr>
          </w:p>
        </w:tc>
        <w:tc>
          <w:tcPr>
            <w:tcW w:w="2324" w:type="dxa"/>
            <w:vMerge/>
            <w:tcBorders>
              <w:top w:val="double" w:sz="4" w:space="0" w:color="auto"/>
              <w:left w:val="single" w:sz="4" w:space="0" w:color="auto"/>
              <w:bottom w:val="single" w:sz="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sz w:val="18"/>
                <w:szCs w:val="18"/>
              </w:rPr>
            </w:pPr>
          </w:p>
        </w:tc>
      </w:tr>
      <w:tr w:rsidR="00BA46C9" w:rsidRPr="00BA46C9" w:rsidTr="00BE34EC">
        <w:tc>
          <w:tcPr>
            <w:tcW w:w="817" w:type="dxa"/>
            <w:tcBorders>
              <w:top w:val="double" w:sz="4" w:space="0" w:color="auto"/>
              <w:left w:val="single" w:sz="4" w:space="0" w:color="auto"/>
              <w:bottom w:val="single" w:sz="4" w:space="0" w:color="auto"/>
              <w:right w:val="single" w:sz="4" w:space="0" w:color="auto"/>
            </w:tcBorders>
            <w:hideMark/>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VII</w:t>
            </w:r>
          </w:p>
        </w:tc>
        <w:tc>
          <w:tcPr>
            <w:tcW w:w="567" w:type="dxa"/>
            <w:tcBorders>
              <w:top w:val="double" w:sz="4" w:space="0" w:color="auto"/>
              <w:left w:val="single" w:sz="4" w:space="0" w:color="auto"/>
              <w:bottom w:val="single" w:sz="4" w:space="0" w:color="auto"/>
              <w:right w:val="single" w:sz="4" w:space="0" w:color="auto"/>
            </w:tcBorders>
            <w:hideMark/>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31</w:t>
            </w:r>
          </w:p>
        </w:tc>
        <w:tc>
          <w:tcPr>
            <w:tcW w:w="567" w:type="dxa"/>
            <w:tcBorders>
              <w:top w:val="double" w:sz="4" w:space="0" w:color="auto"/>
              <w:left w:val="single" w:sz="4" w:space="0" w:color="auto"/>
              <w:bottom w:val="single" w:sz="4" w:space="0" w:color="auto"/>
              <w:right w:val="single" w:sz="4" w:space="0" w:color="auto"/>
            </w:tcBorders>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8</w:t>
            </w:r>
          </w:p>
        </w:tc>
        <w:tc>
          <w:tcPr>
            <w:tcW w:w="567" w:type="dxa"/>
            <w:tcBorders>
              <w:top w:val="double" w:sz="4" w:space="0" w:color="auto"/>
              <w:left w:val="single" w:sz="4" w:space="0" w:color="auto"/>
              <w:bottom w:val="single" w:sz="4" w:space="0" w:color="auto"/>
              <w:right w:val="single" w:sz="4" w:space="0" w:color="auto"/>
            </w:tcBorders>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w:t>
            </w:r>
          </w:p>
        </w:tc>
        <w:tc>
          <w:tcPr>
            <w:tcW w:w="650" w:type="dxa"/>
            <w:tcBorders>
              <w:top w:val="double" w:sz="4" w:space="0" w:color="auto"/>
              <w:left w:val="single" w:sz="4" w:space="0" w:color="auto"/>
              <w:bottom w:val="single" w:sz="4" w:space="0" w:color="auto"/>
              <w:right w:val="single" w:sz="4" w:space="0" w:color="auto"/>
            </w:tcBorders>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4</w:t>
            </w:r>
          </w:p>
        </w:tc>
        <w:tc>
          <w:tcPr>
            <w:tcW w:w="540" w:type="dxa"/>
            <w:tcBorders>
              <w:top w:val="double" w:sz="4" w:space="0" w:color="auto"/>
              <w:left w:val="single" w:sz="4" w:space="0" w:color="auto"/>
              <w:bottom w:val="single" w:sz="4" w:space="0" w:color="auto"/>
              <w:right w:val="single" w:sz="4" w:space="0" w:color="auto"/>
            </w:tcBorders>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4</w:t>
            </w:r>
          </w:p>
        </w:tc>
        <w:tc>
          <w:tcPr>
            <w:tcW w:w="652" w:type="dxa"/>
            <w:tcBorders>
              <w:top w:val="double" w:sz="4" w:space="0" w:color="auto"/>
              <w:left w:val="single" w:sz="4" w:space="0" w:color="auto"/>
              <w:bottom w:val="single" w:sz="4" w:space="0" w:color="auto"/>
              <w:right w:val="single" w:sz="4" w:space="0" w:color="auto"/>
            </w:tcBorders>
            <w:hideMark/>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w:t>
            </w:r>
          </w:p>
        </w:tc>
        <w:tc>
          <w:tcPr>
            <w:tcW w:w="2880" w:type="dxa"/>
            <w:tcBorders>
              <w:top w:val="double" w:sz="4" w:space="0" w:color="auto"/>
              <w:left w:val="single" w:sz="4" w:space="0" w:color="auto"/>
              <w:bottom w:val="single" w:sz="4" w:space="0" w:color="auto"/>
              <w:right w:val="single" w:sz="4" w:space="0" w:color="auto"/>
            </w:tcBorders>
            <w:hideMark/>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15  DANA G.O.</w:t>
            </w:r>
          </w:p>
        </w:tc>
        <w:tc>
          <w:tcPr>
            <w:tcW w:w="2160" w:type="dxa"/>
            <w:tcBorders>
              <w:top w:val="double" w:sz="4" w:space="0" w:color="auto"/>
              <w:left w:val="single" w:sz="4" w:space="0" w:color="auto"/>
              <w:bottom w:val="single" w:sz="4" w:space="0" w:color="auto"/>
              <w:right w:val="single" w:sz="4" w:space="0" w:color="auto"/>
            </w:tcBorders>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LJETNI ODMOR CIJELI MJESEC</w:t>
            </w:r>
          </w:p>
        </w:tc>
        <w:tc>
          <w:tcPr>
            <w:tcW w:w="2212" w:type="dxa"/>
            <w:tcBorders>
              <w:top w:val="double" w:sz="4" w:space="0" w:color="auto"/>
              <w:left w:val="single" w:sz="4" w:space="0" w:color="auto"/>
              <w:bottom w:val="single" w:sz="4" w:space="0" w:color="auto"/>
              <w:right w:val="single" w:sz="4" w:space="0" w:color="auto"/>
            </w:tcBorders>
          </w:tcPr>
          <w:p w:rsidR="00BA46C9" w:rsidRPr="00BA46C9" w:rsidRDefault="00BA46C9" w:rsidP="00BA46C9">
            <w:pPr>
              <w:spacing w:after="0" w:line="240" w:lineRule="auto"/>
              <w:jc w:val="both"/>
              <w:rPr>
                <w:rFonts w:eastAsia="Times New Roman" w:cstheme="minorHAnsi"/>
                <w:sz w:val="16"/>
                <w:szCs w:val="16"/>
              </w:rPr>
            </w:pPr>
            <w:r w:rsidRPr="00BA46C9">
              <w:rPr>
                <w:rFonts w:eastAsia="Times New Roman" w:cstheme="minorHAnsi"/>
                <w:sz w:val="16"/>
                <w:szCs w:val="16"/>
              </w:rPr>
              <w:t>4.07. ZAVRŠNA SJEDNICA UV</w:t>
            </w:r>
          </w:p>
          <w:p w:rsidR="00BA46C9" w:rsidRPr="00BA46C9" w:rsidRDefault="00BA46C9" w:rsidP="00BA46C9">
            <w:pPr>
              <w:spacing w:after="0" w:line="240" w:lineRule="auto"/>
              <w:jc w:val="both"/>
              <w:rPr>
                <w:rFonts w:eastAsia="Times New Roman" w:cstheme="minorHAnsi"/>
                <w:sz w:val="16"/>
                <w:szCs w:val="16"/>
              </w:rPr>
            </w:pPr>
          </w:p>
        </w:tc>
        <w:tc>
          <w:tcPr>
            <w:tcW w:w="2324" w:type="dxa"/>
            <w:vMerge w:val="restart"/>
            <w:tcBorders>
              <w:top w:val="double" w:sz="4" w:space="0" w:color="auto"/>
              <w:left w:val="single" w:sz="4" w:space="0" w:color="auto"/>
              <w:bottom w:val="double" w:sz="4" w:space="0" w:color="auto"/>
              <w:right w:val="single" w:sz="4" w:space="0" w:color="auto"/>
            </w:tcBorders>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OD 11. 07. DO 23.08.</w:t>
            </w:r>
          </w:p>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KOLEKTIVNI GODIŠNJI ODMOR ZA ONE KOJI IMAJU 30 RADNIH RADA G.O.</w:t>
            </w:r>
          </w:p>
          <w:p w:rsidR="00BA46C9" w:rsidRPr="00BA46C9" w:rsidRDefault="00BA46C9" w:rsidP="00BA46C9">
            <w:pPr>
              <w:spacing w:after="0" w:line="240" w:lineRule="auto"/>
              <w:jc w:val="both"/>
              <w:rPr>
                <w:rFonts w:eastAsia="Times New Roman" w:cstheme="minorHAnsi"/>
                <w:sz w:val="18"/>
                <w:szCs w:val="18"/>
              </w:rPr>
            </w:pPr>
          </w:p>
        </w:tc>
      </w:tr>
      <w:tr w:rsidR="00BA46C9" w:rsidRPr="00BA46C9" w:rsidTr="00BE34EC">
        <w:tc>
          <w:tcPr>
            <w:tcW w:w="817" w:type="dxa"/>
            <w:tcBorders>
              <w:top w:val="single" w:sz="4" w:space="0" w:color="auto"/>
              <w:left w:val="single" w:sz="4" w:space="0" w:color="auto"/>
              <w:bottom w:val="double" w:sz="4" w:space="0" w:color="auto"/>
              <w:right w:val="single" w:sz="4" w:space="0" w:color="auto"/>
            </w:tcBorders>
            <w:hideMark/>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VIII</w:t>
            </w:r>
          </w:p>
        </w:tc>
        <w:tc>
          <w:tcPr>
            <w:tcW w:w="567" w:type="dxa"/>
            <w:tcBorders>
              <w:top w:val="single" w:sz="4" w:space="0" w:color="auto"/>
              <w:left w:val="single" w:sz="4" w:space="0" w:color="auto"/>
              <w:bottom w:val="double" w:sz="4" w:space="0" w:color="auto"/>
              <w:right w:val="single" w:sz="4" w:space="0" w:color="auto"/>
            </w:tcBorders>
            <w:hideMark/>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31</w:t>
            </w:r>
          </w:p>
        </w:tc>
        <w:tc>
          <w:tcPr>
            <w:tcW w:w="567" w:type="dxa"/>
            <w:tcBorders>
              <w:top w:val="single" w:sz="4" w:space="0" w:color="auto"/>
              <w:left w:val="single" w:sz="4" w:space="0" w:color="auto"/>
              <w:bottom w:val="double" w:sz="4" w:space="0" w:color="auto"/>
              <w:right w:val="single" w:sz="4" w:space="0" w:color="auto"/>
            </w:tcBorders>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5</w:t>
            </w:r>
          </w:p>
        </w:tc>
        <w:tc>
          <w:tcPr>
            <w:tcW w:w="567" w:type="dxa"/>
            <w:tcBorders>
              <w:top w:val="single" w:sz="4" w:space="0" w:color="auto"/>
              <w:left w:val="single" w:sz="4" w:space="0" w:color="auto"/>
              <w:bottom w:val="double" w:sz="4" w:space="0" w:color="auto"/>
              <w:right w:val="single" w:sz="4" w:space="0" w:color="auto"/>
            </w:tcBorders>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w:t>
            </w:r>
          </w:p>
        </w:tc>
        <w:tc>
          <w:tcPr>
            <w:tcW w:w="650" w:type="dxa"/>
            <w:tcBorders>
              <w:top w:val="single" w:sz="4" w:space="0" w:color="auto"/>
              <w:left w:val="single" w:sz="4" w:space="0" w:color="auto"/>
              <w:bottom w:val="double" w:sz="4" w:space="0" w:color="auto"/>
              <w:right w:val="single" w:sz="4" w:space="0" w:color="auto"/>
            </w:tcBorders>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4</w:t>
            </w:r>
          </w:p>
        </w:tc>
        <w:tc>
          <w:tcPr>
            <w:tcW w:w="540" w:type="dxa"/>
            <w:tcBorders>
              <w:top w:val="single" w:sz="4" w:space="0" w:color="auto"/>
              <w:left w:val="single" w:sz="4" w:space="0" w:color="auto"/>
              <w:bottom w:val="double" w:sz="4" w:space="0" w:color="auto"/>
              <w:right w:val="single" w:sz="4" w:space="0" w:color="auto"/>
            </w:tcBorders>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5</w:t>
            </w:r>
          </w:p>
        </w:tc>
        <w:tc>
          <w:tcPr>
            <w:tcW w:w="652" w:type="dxa"/>
            <w:tcBorders>
              <w:top w:val="single" w:sz="4" w:space="0" w:color="auto"/>
              <w:left w:val="single" w:sz="4" w:space="0" w:color="auto"/>
              <w:bottom w:val="double" w:sz="4" w:space="0" w:color="auto"/>
              <w:right w:val="single" w:sz="4" w:space="0" w:color="auto"/>
            </w:tcBorders>
            <w:hideMark/>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2</w:t>
            </w:r>
          </w:p>
        </w:tc>
        <w:tc>
          <w:tcPr>
            <w:tcW w:w="2880" w:type="dxa"/>
            <w:tcBorders>
              <w:top w:val="single" w:sz="4" w:space="0" w:color="auto"/>
              <w:left w:val="single" w:sz="4" w:space="0" w:color="auto"/>
              <w:bottom w:val="double" w:sz="4" w:space="0" w:color="auto"/>
              <w:right w:val="single" w:sz="4" w:space="0" w:color="auto"/>
            </w:tcBorders>
            <w:hideMark/>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 xml:space="preserve"> 5.8.DAN DOM.ZAHV. (ponedjeljak)</w:t>
            </w:r>
          </w:p>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15.8.VELIKA GOSPA (četvrtak)</w:t>
            </w:r>
          </w:p>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15 DANA G.O.</w:t>
            </w:r>
          </w:p>
        </w:tc>
        <w:tc>
          <w:tcPr>
            <w:tcW w:w="2160" w:type="dxa"/>
            <w:tcBorders>
              <w:top w:val="single" w:sz="4" w:space="0" w:color="auto"/>
              <w:left w:val="single" w:sz="4" w:space="0" w:color="auto"/>
              <w:bottom w:val="double" w:sz="4" w:space="0" w:color="auto"/>
              <w:right w:val="single" w:sz="4" w:space="0" w:color="auto"/>
            </w:tcBorders>
            <w:hideMark/>
          </w:tcPr>
          <w:p w:rsidR="00BA46C9" w:rsidRPr="00BA46C9" w:rsidRDefault="00BA46C9" w:rsidP="00BA46C9">
            <w:pPr>
              <w:spacing w:after="0" w:line="240" w:lineRule="auto"/>
              <w:jc w:val="both"/>
              <w:rPr>
                <w:rFonts w:eastAsia="Times New Roman" w:cstheme="minorHAnsi"/>
                <w:sz w:val="18"/>
                <w:szCs w:val="18"/>
              </w:rPr>
            </w:pPr>
            <w:r w:rsidRPr="00BA46C9">
              <w:rPr>
                <w:rFonts w:eastAsia="Times New Roman" w:cstheme="minorHAnsi"/>
                <w:sz w:val="18"/>
                <w:szCs w:val="18"/>
              </w:rPr>
              <w:t>LJETNI ODMOR DO 31 .8.</w:t>
            </w:r>
          </w:p>
        </w:tc>
        <w:tc>
          <w:tcPr>
            <w:tcW w:w="2212" w:type="dxa"/>
            <w:tcBorders>
              <w:top w:val="single" w:sz="4" w:space="0" w:color="auto"/>
              <w:left w:val="single" w:sz="4" w:space="0" w:color="auto"/>
              <w:bottom w:val="double" w:sz="4" w:space="0" w:color="auto"/>
              <w:right w:val="single" w:sz="4" w:space="0" w:color="auto"/>
            </w:tcBorders>
            <w:hideMark/>
          </w:tcPr>
          <w:p w:rsidR="00BA46C9" w:rsidRPr="00BA46C9" w:rsidRDefault="00BA46C9" w:rsidP="00BA46C9">
            <w:pPr>
              <w:spacing w:after="0" w:line="240" w:lineRule="auto"/>
              <w:jc w:val="both"/>
              <w:rPr>
                <w:rFonts w:eastAsia="Times New Roman" w:cstheme="minorHAnsi"/>
                <w:sz w:val="16"/>
                <w:szCs w:val="16"/>
              </w:rPr>
            </w:pPr>
            <w:r w:rsidRPr="00BA46C9">
              <w:rPr>
                <w:rFonts w:eastAsia="Times New Roman" w:cstheme="minorHAnsi"/>
                <w:sz w:val="16"/>
                <w:szCs w:val="16"/>
              </w:rPr>
              <w:t>26.08. U 10,00 SJEDNICA UV</w:t>
            </w:r>
          </w:p>
          <w:p w:rsidR="00BA46C9" w:rsidRPr="00BA46C9" w:rsidRDefault="00BA46C9" w:rsidP="00BA46C9">
            <w:pPr>
              <w:spacing w:after="0" w:line="240" w:lineRule="auto"/>
              <w:jc w:val="both"/>
              <w:rPr>
                <w:rFonts w:eastAsia="Times New Roman" w:cstheme="minorHAnsi"/>
                <w:sz w:val="16"/>
                <w:szCs w:val="16"/>
              </w:rPr>
            </w:pPr>
            <w:r w:rsidRPr="00BA46C9">
              <w:rPr>
                <w:rFonts w:eastAsia="Times New Roman" w:cstheme="minorHAnsi"/>
                <w:sz w:val="16"/>
                <w:szCs w:val="16"/>
              </w:rPr>
              <w:t>27.- 29. 8. POPRAVNI ISPITI, 2.ROK</w:t>
            </w:r>
          </w:p>
        </w:tc>
        <w:tc>
          <w:tcPr>
            <w:tcW w:w="2324" w:type="dxa"/>
            <w:vMerge/>
            <w:tcBorders>
              <w:top w:val="double" w:sz="4" w:space="0" w:color="auto"/>
              <w:left w:val="single" w:sz="4" w:space="0" w:color="auto"/>
              <w:bottom w:val="double" w:sz="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sz w:val="18"/>
                <w:szCs w:val="18"/>
              </w:rPr>
            </w:pPr>
          </w:p>
        </w:tc>
      </w:tr>
      <w:tr w:rsidR="00BA46C9" w:rsidRPr="00BA46C9" w:rsidTr="00BE34EC">
        <w:trPr>
          <w:trHeight w:val="680"/>
        </w:trPr>
        <w:tc>
          <w:tcPr>
            <w:tcW w:w="817" w:type="dxa"/>
            <w:tcBorders>
              <w:top w:val="double" w:sz="4" w:space="0" w:color="auto"/>
              <w:left w:val="single" w:sz="4" w:space="0" w:color="auto"/>
              <w:bottom w:val="single" w:sz="2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VII-VIII</w:t>
            </w:r>
          </w:p>
        </w:tc>
        <w:tc>
          <w:tcPr>
            <w:tcW w:w="567" w:type="dxa"/>
            <w:tcBorders>
              <w:top w:val="double" w:sz="4" w:space="0" w:color="auto"/>
              <w:left w:val="single" w:sz="4" w:space="0" w:color="auto"/>
              <w:bottom w:val="single" w:sz="2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62</w:t>
            </w:r>
          </w:p>
        </w:tc>
        <w:tc>
          <w:tcPr>
            <w:tcW w:w="567" w:type="dxa"/>
            <w:tcBorders>
              <w:top w:val="double" w:sz="4" w:space="0" w:color="auto"/>
              <w:left w:val="single" w:sz="4" w:space="0" w:color="auto"/>
              <w:bottom w:val="single" w:sz="24" w:space="0" w:color="auto"/>
              <w:right w:val="single" w:sz="4" w:space="0" w:color="auto"/>
            </w:tcBorders>
            <w:vAlign w:val="center"/>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13</w:t>
            </w:r>
          </w:p>
        </w:tc>
        <w:tc>
          <w:tcPr>
            <w:tcW w:w="567" w:type="dxa"/>
            <w:tcBorders>
              <w:top w:val="double" w:sz="4" w:space="0" w:color="auto"/>
              <w:left w:val="single" w:sz="4" w:space="0" w:color="auto"/>
              <w:bottom w:val="single" w:sz="24" w:space="0" w:color="auto"/>
              <w:right w:val="single" w:sz="4" w:space="0" w:color="auto"/>
            </w:tcBorders>
            <w:vAlign w:val="center"/>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w:t>
            </w:r>
          </w:p>
        </w:tc>
        <w:tc>
          <w:tcPr>
            <w:tcW w:w="650" w:type="dxa"/>
            <w:tcBorders>
              <w:top w:val="double" w:sz="4" w:space="0" w:color="auto"/>
              <w:left w:val="single" w:sz="4" w:space="0" w:color="auto"/>
              <w:bottom w:val="single" w:sz="24" w:space="0" w:color="auto"/>
              <w:right w:val="single" w:sz="4" w:space="0" w:color="auto"/>
            </w:tcBorders>
            <w:vAlign w:val="center"/>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8</w:t>
            </w:r>
          </w:p>
        </w:tc>
        <w:tc>
          <w:tcPr>
            <w:tcW w:w="540" w:type="dxa"/>
            <w:tcBorders>
              <w:top w:val="double" w:sz="4" w:space="0" w:color="auto"/>
              <w:left w:val="single" w:sz="4" w:space="0" w:color="auto"/>
              <w:bottom w:val="single" w:sz="24" w:space="0" w:color="auto"/>
              <w:right w:val="single" w:sz="4" w:space="0" w:color="auto"/>
            </w:tcBorders>
            <w:vAlign w:val="center"/>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9</w:t>
            </w:r>
          </w:p>
        </w:tc>
        <w:tc>
          <w:tcPr>
            <w:tcW w:w="652" w:type="dxa"/>
            <w:tcBorders>
              <w:top w:val="double" w:sz="4" w:space="0" w:color="auto"/>
              <w:left w:val="single" w:sz="4" w:space="0" w:color="auto"/>
              <w:bottom w:val="single" w:sz="2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2</w:t>
            </w:r>
          </w:p>
        </w:tc>
        <w:tc>
          <w:tcPr>
            <w:tcW w:w="9576" w:type="dxa"/>
            <w:gridSpan w:val="4"/>
            <w:tcBorders>
              <w:top w:val="double" w:sz="4" w:space="0" w:color="auto"/>
              <w:left w:val="single" w:sz="4" w:space="0" w:color="auto"/>
              <w:bottom w:val="single" w:sz="18" w:space="0" w:color="auto"/>
              <w:right w:val="single" w:sz="4" w:space="0" w:color="auto"/>
            </w:tcBorders>
            <w:vAlign w:val="center"/>
          </w:tcPr>
          <w:p w:rsidR="00BA46C9" w:rsidRPr="00BA46C9" w:rsidRDefault="00BA46C9" w:rsidP="00BA46C9">
            <w:pPr>
              <w:spacing w:after="0" w:line="240" w:lineRule="auto"/>
              <w:jc w:val="both"/>
              <w:rPr>
                <w:rFonts w:eastAsia="Times New Roman" w:cstheme="minorHAnsi"/>
                <w:sz w:val="18"/>
                <w:szCs w:val="18"/>
              </w:rPr>
            </w:pPr>
          </w:p>
        </w:tc>
      </w:tr>
      <w:tr w:rsidR="00BA46C9" w:rsidRPr="00BA46C9" w:rsidTr="00BE34EC">
        <w:trPr>
          <w:trHeight w:val="549"/>
        </w:trPr>
        <w:tc>
          <w:tcPr>
            <w:tcW w:w="817" w:type="dxa"/>
            <w:tcBorders>
              <w:top w:val="single" w:sz="24" w:space="0" w:color="auto"/>
              <w:left w:val="single" w:sz="4" w:space="0" w:color="auto"/>
              <w:bottom w:val="single" w:sz="2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IX-VIII</w:t>
            </w:r>
          </w:p>
        </w:tc>
        <w:tc>
          <w:tcPr>
            <w:tcW w:w="567" w:type="dxa"/>
            <w:tcBorders>
              <w:top w:val="single" w:sz="24" w:space="0" w:color="auto"/>
              <w:left w:val="single" w:sz="4" w:space="0" w:color="auto"/>
              <w:bottom w:val="single" w:sz="2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365</w:t>
            </w:r>
          </w:p>
        </w:tc>
        <w:tc>
          <w:tcPr>
            <w:tcW w:w="567" w:type="dxa"/>
            <w:tcBorders>
              <w:top w:val="single" w:sz="24" w:space="0" w:color="auto"/>
              <w:left w:val="single" w:sz="4" w:space="0" w:color="auto"/>
              <w:bottom w:val="single" w:sz="24" w:space="0" w:color="auto"/>
              <w:right w:val="single" w:sz="4" w:space="0" w:color="auto"/>
            </w:tcBorders>
            <w:vAlign w:val="center"/>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220</w:t>
            </w:r>
          </w:p>
        </w:tc>
        <w:tc>
          <w:tcPr>
            <w:tcW w:w="567" w:type="dxa"/>
            <w:tcBorders>
              <w:top w:val="single" w:sz="24" w:space="0" w:color="auto"/>
              <w:left w:val="single" w:sz="4" w:space="0" w:color="auto"/>
              <w:bottom w:val="single" w:sz="24" w:space="0" w:color="auto"/>
              <w:right w:val="single" w:sz="4" w:space="0" w:color="auto"/>
            </w:tcBorders>
            <w:vAlign w:val="center"/>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180</w:t>
            </w:r>
          </w:p>
        </w:tc>
        <w:tc>
          <w:tcPr>
            <w:tcW w:w="650" w:type="dxa"/>
            <w:tcBorders>
              <w:top w:val="single" w:sz="24" w:space="0" w:color="auto"/>
              <w:left w:val="single" w:sz="4" w:space="0" w:color="auto"/>
              <w:bottom w:val="single" w:sz="24" w:space="0" w:color="auto"/>
              <w:right w:val="single" w:sz="4" w:space="0" w:color="auto"/>
            </w:tcBorders>
            <w:vAlign w:val="center"/>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52</w:t>
            </w:r>
          </w:p>
        </w:tc>
        <w:tc>
          <w:tcPr>
            <w:tcW w:w="540" w:type="dxa"/>
            <w:tcBorders>
              <w:top w:val="single" w:sz="24" w:space="0" w:color="auto"/>
              <w:left w:val="single" w:sz="4" w:space="0" w:color="auto"/>
              <w:bottom w:val="single" w:sz="24" w:space="0" w:color="auto"/>
              <w:right w:val="single" w:sz="4" w:space="0" w:color="auto"/>
            </w:tcBorders>
            <w:vAlign w:val="center"/>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53</w:t>
            </w:r>
          </w:p>
        </w:tc>
        <w:tc>
          <w:tcPr>
            <w:tcW w:w="652" w:type="dxa"/>
            <w:tcBorders>
              <w:top w:val="single" w:sz="24" w:space="0" w:color="auto"/>
              <w:left w:val="single" w:sz="4" w:space="0" w:color="auto"/>
              <w:bottom w:val="single" w:sz="24" w:space="0" w:color="auto"/>
              <w:right w:val="single" w:sz="4" w:space="0" w:color="auto"/>
            </w:tcBorders>
            <w:vAlign w:val="center"/>
            <w:hideMark/>
          </w:tcPr>
          <w:p w:rsidR="00BA46C9" w:rsidRPr="00BA46C9" w:rsidRDefault="00BA46C9" w:rsidP="00BA46C9">
            <w:pPr>
              <w:spacing w:after="0" w:line="240" w:lineRule="auto"/>
              <w:jc w:val="both"/>
              <w:rPr>
                <w:rFonts w:eastAsia="Times New Roman" w:cstheme="minorHAnsi"/>
                <w:b/>
                <w:sz w:val="18"/>
                <w:szCs w:val="18"/>
              </w:rPr>
            </w:pPr>
            <w:r w:rsidRPr="00BA46C9">
              <w:rPr>
                <w:rFonts w:eastAsia="Times New Roman" w:cstheme="minorHAnsi"/>
                <w:b/>
                <w:sz w:val="18"/>
                <w:szCs w:val="18"/>
              </w:rPr>
              <w:t>14</w:t>
            </w:r>
          </w:p>
        </w:tc>
        <w:tc>
          <w:tcPr>
            <w:tcW w:w="9576" w:type="dxa"/>
            <w:gridSpan w:val="4"/>
            <w:tcBorders>
              <w:top w:val="single" w:sz="18" w:space="0" w:color="auto"/>
              <w:left w:val="single" w:sz="4" w:space="0" w:color="auto"/>
              <w:bottom w:val="single" w:sz="24" w:space="0" w:color="auto"/>
              <w:right w:val="single" w:sz="4" w:space="0" w:color="auto"/>
            </w:tcBorders>
            <w:vAlign w:val="center"/>
          </w:tcPr>
          <w:p w:rsidR="00BA46C9" w:rsidRPr="00BA46C9" w:rsidRDefault="00BA46C9" w:rsidP="00BA46C9">
            <w:pPr>
              <w:spacing w:after="0" w:line="240" w:lineRule="auto"/>
              <w:jc w:val="both"/>
              <w:rPr>
                <w:rFonts w:eastAsia="Times New Roman" w:cstheme="minorHAnsi"/>
                <w:sz w:val="18"/>
                <w:szCs w:val="18"/>
              </w:rPr>
            </w:pPr>
          </w:p>
        </w:tc>
      </w:tr>
    </w:tbl>
    <w:p w:rsidR="00BA46C9" w:rsidRPr="00BA46C9" w:rsidRDefault="00BA46C9" w:rsidP="00BA46C9">
      <w:pPr>
        <w:spacing w:after="0" w:line="240" w:lineRule="auto"/>
        <w:ind w:left="720" w:firstLine="720"/>
        <w:jc w:val="both"/>
        <w:rPr>
          <w:rFonts w:eastAsia="Times New Roman" w:cstheme="minorHAnsi"/>
          <w:b/>
          <w:sz w:val="24"/>
          <w:szCs w:val="20"/>
        </w:rPr>
      </w:pPr>
      <w:r w:rsidRPr="00BA46C9">
        <w:rPr>
          <w:rFonts w:eastAsia="Times New Roman" w:cstheme="minorHAnsi"/>
          <w:b/>
          <w:sz w:val="24"/>
          <w:szCs w:val="20"/>
        </w:rPr>
        <w:t>Broj radnih sati za one koji imaju 30 dana GO: 220 x 8 =   1760</w:t>
      </w:r>
    </w:p>
    <w:p w:rsidR="00BA46C9" w:rsidRPr="00BA46C9" w:rsidRDefault="00BA46C9" w:rsidP="00BA46C9">
      <w:pPr>
        <w:spacing w:after="0" w:line="240" w:lineRule="auto"/>
        <w:rPr>
          <w:rFonts w:eastAsia="Times New Roman" w:cstheme="minorHAnsi"/>
          <w:b/>
          <w:sz w:val="24"/>
          <w:szCs w:val="20"/>
        </w:rPr>
      </w:pPr>
    </w:p>
    <w:p w:rsidR="00BA46C9" w:rsidRDefault="00BA46C9" w:rsidP="00A21A59">
      <w:pPr>
        <w:spacing w:after="0" w:line="240" w:lineRule="auto"/>
        <w:rPr>
          <w:rFonts w:eastAsia="Times New Roman" w:cstheme="minorHAnsi"/>
          <w:b/>
          <w:sz w:val="24"/>
          <w:szCs w:val="20"/>
        </w:rPr>
      </w:pPr>
    </w:p>
    <w:p w:rsidR="00BA46C9" w:rsidRDefault="00BA46C9" w:rsidP="00A21A59">
      <w:pPr>
        <w:spacing w:after="0" w:line="240" w:lineRule="auto"/>
        <w:rPr>
          <w:rFonts w:eastAsia="Times New Roman" w:cstheme="minorHAnsi"/>
          <w:b/>
          <w:sz w:val="24"/>
          <w:szCs w:val="20"/>
        </w:rPr>
      </w:pPr>
    </w:p>
    <w:p w:rsidR="00BA46C9" w:rsidRDefault="00BA46C9" w:rsidP="00A21A59">
      <w:pPr>
        <w:spacing w:after="0" w:line="240" w:lineRule="auto"/>
        <w:rPr>
          <w:rFonts w:eastAsia="Times New Roman" w:cstheme="minorHAnsi"/>
          <w:b/>
          <w:sz w:val="24"/>
          <w:szCs w:val="20"/>
        </w:rPr>
      </w:pPr>
    </w:p>
    <w:p w:rsidR="00BA46C9" w:rsidRPr="00F6281E" w:rsidRDefault="00BA46C9" w:rsidP="00A21A59">
      <w:pPr>
        <w:spacing w:after="0" w:line="240" w:lineRule="auto"/>
        <w:rPr>
          <w:rFonts w:eastAsia="Times New Roman" w:cstheme="minorHAnsi"/>
          <w:b/>
          <w:sz w:val="24"/>
          <w:szCs w:val="20"/>
        </w:rPr>
      </w:pPr>
    </w:p>
    <w:tbl>
      <w:tblPr>
        <w:tblpPr w:leftFromText="180" w:rightFromText="180" w:vertAnchor="text" w:horzAnchor="page" w:tblpX="3373" w:tblpY="-48"/>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10"/>
        <w:gridCol w:w="993"/>
        <w:gridCol w:w="993"/>
        <w:gridCol w:w="852"/>
        <w:gridCol w:w="993"/>
        <w:gridCol w:w="1135"/>
        <w:gridCol w:w="1135"/>
      </w:tblGrid>
      <w:tr w:rsidR="00F6281E" w:rsidRPr="00F6281E" w:rsidTr="00037F1E">
        <w:tc>
          <w:tcPr>
            <w:tcW w:w="959" w:type="dxa"/>
            <w:vMerge w:val="restart"/>
            <w:tcBorders>
              <w:top w:val="double" w:sz="4" w:space="0" w:color="auto"/>
              <w:left w:val="double" w:sz="4" w:space="0" w:color="auto"/>
              <w:bottom w:val="double" w:sz="4" w:space="0" w:color="auto"/>
              <w:right w:val="single" w:sz="4" w:space="0" w:color="auto"/>
            </w:tcBorders>
            <w:textDirection w:val="btLr"/>
          </w:tcPr>
          <w:p w:rsidR="006A2C58" w:rsidRPr="00F6281E" w:rsidRDefault="006A2C58" w:rsidP="006A2C58">
            <w:pPr>
              <w:spacing w:after="0" w:line="240" w:lineRule="auto"/>
              <w:ind w:left="113" w:right="113"/>
              <w:jc w:val="both"/>
              <w:rPr>
                <w:rFonts w:eastAsia="Times New Roman" w:cstheme="minorHAnsi"/>
                <w:b/>
                <w:sz w:val="18"/>
                <w:szCs w:val="18"/>
              </w:rPr>
            </w:pPr>
          </w:p>
          <w:p w:rsidR="006A2C58" w:rsidRPr="00F6281E" w:rsidRDefault="006A2C58" w:rsidP="006A2C58">
            <w:pPr>
              <w:spacing w:after="0" w:line="240" w:lineRule="auto"/>
              <w:ind w:left="113" w:right="113"/>
              <w:jc w:val="both"/>
              <w:rPr>
                <w:rFonts w:eastAsia="Times New Roman" w:cstheme="minorHAnsi"/>
                <w:sz w:val="18"/>
                <w:szCs w:val="18"/>
              </w:rPr>
            </w:pPr>
            <w:r w:rsidRPr="00F6281E">
              <w:rPr>
                <w:rFonts w:eastAsia="Times New Roman" w:cstheme="minorHAnsi"/>
                <w:sz w:val="18"/>
                <w:szCs w:val="18"/>
              </w:rPr>
              <w:t>ukupno</w:t>
            </w:r>
          </w:p>
        </w:tc>
        <w:tc>
          <w:tcPr>
            <w:tcW w:w="709" w:type="dxa"/>
            <w:vMerge w:val="restart"/>
            <w:tcBorders>
              <w:top w:val="double" w:sz="4" w:space="0" w:color="auto"/>
              <w:left w:val="single" w:sz="4" w:space="0" w:color="auto"/>
              <w:bottom w:val="double" w:sz="4" w:space="0" w:color="auto"/>
              <w:right w:val="single" w:sz="4" w:space="0" w:color="auto"/>
            </w:tcBorders>
            <w:textDirection w:val="btLr"/>
            <w:hideMark/>
          </w:tcPr>
          <w:p w:rsidR="006A2C58" w:rsidRPr="00F6281E" w:rsidRDefault="006A2C58" w:rsidP="006A2C58">
            <w:pPr>
              <w:spacing w:after="0" w:line="240" w:lineRule="auto"/>
              <w:ind w:left="113" w:right="113"/>
              <w:jc w:val="both"/>
              <w:rPr>
                <w:rFonts w:eastAsia="Times New Roman" w:cstheme="minorHAnsi"/>
                <w:sz w:val="18"/>
                <w:szCs w:val="18"/>
              </w:rPr>
            </w:pPr>
            <w:r w:rsidRPr="00F6281E">
              <w:rPr>
                <w:rFonts w:eastAsia="Times New Roman" w:cstheme="minorHAnsi"/>
                <w:sz w:val="18"/>
                <w:szCs w:val="18"/>
              </w:rPr>
              <w:t>BROJ DANA</w:t>
            </w:r>
          </w:p>
        </w:tc>
        <w:tc>
          <w:tcPr>
            <w:tcW w:w="6095" w:type="dxa"/>
            <w:gridSpan w:val="6"/>
            <w:tcBorders>
              <w:top w:val="double" w:sz="4" w:space="0" w:color="auto"/>
              <w:left w:val="single" w:sz="4" w:space="0" w:color="auto"/>
              <w:bottom w:val="single" w:sz="4" w:space="0" w:color="auto"/>
              <w:right w:val="double" w:sz="4" w:space="0" w:color="auto"/>
            </w:tcBorders>
            <w:hideMark/>
          </w:tcPr>
          <w:p w:rsidR="006A2C58" w:rsidRPr="00F6281E" w:rsidRDefault="006A2C58" w:rsidP="006A2C58">
            <w:pPr>
              <w:spacing w:after="0" w:line="240" w:lineRule="auto"/>
              <w:jc w:val="both"/>
              <w:rPr>
                <w:rFonts w:eastAsia="Times New Roman" w:cstheme="minorHAnsi"/>
                <w:sz w:val="18"/>
                <w:szCs w:val="18"/>
              </w:rPr>
            </w:pPr>
            <w:r w:rsidRPr="00F6281E">
              <w:rPr>
                <w:rFonts w:eastAsia="Times New Roman" w:cstheme="minorHAnsi"/>
                <w:sz w:val="18"/>
                <w:szCs w:val="18"/>
              </w:rPr>
              <w:t>BROJ DANA</w:t>
            </w:r>
          </w:p>
        </w:tc>
      </w:tr>
      <w:tr w:rsidR="00F6281E" w:rsidRPr="00F6281E" w:rsidTr="00037F1E">
        <w:trPr>
          <w:cantSplit/>
          <w:trHeight w:val="1134"/>
        </w:trPr>
        <w:tc>
          <w:tcPr>
            <w:tcW w:w="959" w:type="dxa"/>
            <w:vMerge/>
            <w:tcBorders>
              <w:top w:val="double" w:sz="4" w:space="0" w:color="auto"/>
              <w:left w:val="double" w:sz="4" w:space="0" w:color="auto"/>
              <w:bottom w:val="double" w:sz="4" w:space="0" w:color="auto"/>
              <w:right w:val="single" w:sz="4" w:space="0" w:color="auto"/>
            </w:tcBorders>
            <w:vAlign w:val="center"/>
            <w:hideMark/>
          </w:tcPr>
          <w:p w:rsidR="006A2C58" w:rsidRPr="00F6281E" w:rsidRDefault="006A2C58" w:rsidP="006A2C58">
            <w:pPr>
              <w:spacing w:after="0" w:line="240" w:lineRule="auto"/>
              <w:jc w:val="both"/>
              <w:rPr>
                <w:rFonts w:eastAsia="Times New Roman" w:cstheme="minorHAnsi"/>
                <w:sz w:val="18"/>
                <w:szCs w:val="18"/>
              </w:rPr>
            </w:pPr>
          </w:p>
        </w:tc>
        <w:tc>
          <w:tcPr>
            <w:tcW w:w="709" w:type="dxa"/>
            <w:vMerge/>
            <w:tcBorders>
              <w:top w:val="double" w:sz="4" w:space="0" w:color="auto"/>
              <w:left w:val="single" w:sz="4" w:space="0" w:color="auto"/>
              <w:bottom w:val="double" w:sz="4" w:space="0" w:color="auto"/>
              <w:right w:val="single" w:sz="4" w:space="0" w:color="auto"/>
            </w:tcBorders>
            <w:vAlign w:val="center"/>
            <w:hideMark/>
          </w:tcPr>
          <w:p w:rsidR="006A2C58" w:rsidRPr="00F6281E" w:rsidRDefault="006A2C58" w:rsidP="006A2C58">
            <w:pPr>
              <w:spacing w:after="0" w:line="240" w:lineRule="auto"/>
              <w:jc w:val="both"/>
              <w:rPr>
                <w:rFonts w:eastAsia="Times New Roman" w:cstheme="minorHAnsi"/>
                <w:sz w:val="18"/>
                <w:szCs w:val="18"/>
              </w:rPr>
            </w:pPr>
          </w:p>
        </w:tc>
        <w:tc>
          <w:tcPr>
            <w:tcW w:w="992" w:type="dxa"/>
            <w:tcBorders>
              <w:top w:val="double" w:sz="4" w:space="0" w:color="auto"/>
              <w:left w:val="single" w:sz="4" w:space="0" w:color="auto"/>
              <w:bottom w:val="double" w:sz="4" w:space="0" w:color="auto"/>
              <w:right w:val="single" w:sz="4" w:space="0" w:color="auto"/>
            </w:tcBorders>
            <w:textDirection w:val="btLr"/>
          </w:tcPr>
          <w:p w:rsidR="006A2C58" w:rsidRPr="00F6281E" w:rsidRDefault="006A2C58" w:rsidP="006A2C58">
            <w:pPr>
              <w:spacing w:after="0" w:line="240" w:lineRule="auto"/>
              <w:ind w:left="113" w:right="113"/>
              <w:jc w:val="both"/>
              <w:rPr>
                <w:rFonts w:eastAsia="Times New Roman" w:cstheme="minorHAnsi"/>
                <w:sz w:val="18"/>
                <w:szCs w:val="18"/>
              </w:rPr>
            </w:pPr>
          </w:p>
          <w:p w:rsidR="006A2C58" w:rsidRPr="00F6281E" w:rsidRDefault="006A2C58" w:rsidP="006A2C58">
            <w:pPr>
              <w:spacing w:after="0" w:line="240" w:lineRule="auto"/>
              <w:ind w:left="113" w:right="113"/>
              <w:jc w:val="both"/>
              <w:rPr>
                <w:rFonts w:eastAsia="Times New Roman" w:cstheme="minorHAnsi"/>
                <w:sz w:val="18"/>
                <w:szCs w:val="18"/>
              </w:rPr>
            </w:pPr>
            <w:r w:rsidRPr="00F6281E">
              <w:rPr>
                <w:rFonts w:eastAsia="Times New Roman" w:cstheme="minorHAnsi"/>
                <w:sz w:val="18"/>
                <w:szCs w:val="18"/>
              </w:rPr>
              <w:t>radnih</w:t>
            </w:r>
          </w:p>
          <w:p w:rsidR="006A2C58" w:rsidRPr="00F6281E" w:rsidRDefault="006A2C58" w:rsidP="006A2C58">
            <w:pPr>
              <w:spacing w:after="0" w:line="240" w:lineRule="auto"/>
              <w:ind w:left="113" w:right="113"/>
              <w:jc w:val="both"/>
              <w:rPr>
                <w:rFonts w:eastAsia="Times New Roman" w:cstheme="minorHAnsi"/>
                <w:sz w:val="18"/>
                <w:szCs w:val="18"/>
              </w:rPr>
            </w:pPr>
          </w:p>
          <w:p w:rsidR="006A2C58" w:rsidRPr="00F6281E" w:rsidRDefault="006A2C58" w:rsidP="006A2C58">
            <w:pPr>
              <w:spacing w:after="0" w:line="240" w:lineRule="auto"/>
              <w:ind w:left="113" w:right="113"/>
              <w:jc w:val="both"/>
              <w:rPr>
                <w:rFonts w:eastAsia="Times New Roman" w:cstheme="minorHAnsi"/>
                <w:sz w:val="18"/>
                <w:szCs w:val="18"/>
              </w:rPr>
            </w:pPr>
          </w:p>
          <w:p w:rsidR="006A2C58" w:rsidRPr="00F6281E" w:rsidRDefault="006A2C58" w:rsidP="006A2C58">
            <w:pPr>
              <w:spacing w:after="0" w:line="240" w:lineRule="auto"/>
              <w:ind w:left="113" w:right="113"/>
              <w:jc w:val="both"/>
              <w:rPr>
                <w:rFonts w:eastAsia="Times New Roman" w:cstheme="minorHAnsi"/>
                <w:sz w:val="18"/>
                <w:szCs w:val="18"/>
              </w:rPr>
            </w:pPr>
            <w:r w:rsidRPr="00F6281E">
              <w:rPr>
                <w:rFonts w:eastAsia="Times New Roman" w:cstheme="minorHAnsi"/>
                <w:sz w:val="18"/>
                <w:szCs w:val="18"/>
              </w:rPr>
              <w:t>adnih</w:t>
            </w:r>
          </w:p>
          <w:p w:rsidR="006A2C58" w:rsidRPr="00F6281E" w:rsidRDefault="006A2C58" w:rsidP="006A2C58">
            <w:pPr>
              <w:spacing w:after="0" w:line="240" w:lineRule="auto"/>
              <w:ind w:left="113" w:right="113"/>
              <w:jc w:val="both"/>
              <w:rPr>
                <w:rFonts w:eastAsia="Times New Roman" w:cstheme="minorHAnsi"/>
                <w:sz w:val="18"/>
                <w:szCs w:val="18"/>
              </w:rPr>
            </w:pPr>
          </w:p>
        </w:tc>
        <w:tc>
          <w:tcPr>
            <w:tcW w:w="992" w:type="dxa"/>
            <w:tcBorders>
              <w:top w:val="double" w:sz="4" w:space="0" w:color="auto"/>
              <w:left w:val="single" w:sz="4" w:space="0" w:color="auto"/>
              <w:bottom w:val="double" w:sz="4" w:space="0" w:color="auto"/>
              <w:right w:val="single" w:sz="4" w:space="0" w:color="auto"/>
            </w:tcBorders>
            <w:textDirection w:val="btLr"/>
            <w:vAlign w:val="center"/>
            <w:hideMark/>
          </w:tcPr>
          <w:p w:rsidR="006A2C58" w:rsidRPr="00F6281E" w:rsidRDefault="006A2C58" w:rsidP="006A2C58">
            <w:pPr>
              <w:spacing w:after="0" w:line="240" w:lineRule="auto"/>
              <w:ind w:left="113" w:right="113"/>
              <w:jc w:val="both"/>
              <w:rPr>
                <w:rFonts w:eastAsia="Times New Roman" w:cstheme="minorHAnsi"/>
                <w:sz w:val="18"/>
                <w:szCs w:val="18"/>
              </w:rPr>
            </w:pPr>
            <w:r w:rsidRPr="00F6281E">
              <w:rPr>
                <w:rFonts w:eastAsia="Times New Roman" w:cstheme="minorHAnsi"/>
                <w:sz w:val="18"/>
                <w:szCs w:val="18"/>
              </w:rPr>
              <w:t>nastavnih</w:t>
            </w:r>
          </w:p>
        </w:tc>
        <w:tc>
          <w:tcPr>
            <w:tcW w:w="851" w:type="dxa"/>
            <w:tcBorders>
              <w:top w:val="double" w:sz="4" w:space="0" w:color="auto"/>
              <w:left w:val="single" w:sz="4" w:space="0" w:color="auto"/>
              <w:bottom w:val="double" w:sz="4" w:space="0" w:color="auto"/>
              <w:right w:val="single" w:sz="4" w:space="0" w:color="auto"/>
            </w:tcBorders>
            <w:textDirection w:val="btLr"/>
            <w:hideMark/>
          </w:tcPr>
          <w:p w:rsidR="006A2C58" w:rsidRPr="00F6281E" w:rsidRDefault="006A2C58" w:rsidP="006A2C58">
            <w:pPr>
              <w:spacing w:after="0" w:line="240" w:lineRule="auto"/>
              <w:ind w:left="113" w:right="113"/>
              <w:jc w:val="both"/>
              <w:rPr>
                <w:rFonts w:eastAsia="Times New Roman" w:cstheme="minorHAnsi"/>
                <w:sz w:val="18"/>
                <w:szCs w:val="18"/>
              </w:rPr>
            </w:pPr>
            <w:r w:rsidRPr="00F6281E">
              <w:rPr>
                <w:rFonts w:eastAsia="Times New Roman" w:cstheme="minorHAnsi"/>
                <w:sz w:val="18"/>
                <w:szCs w:val="18"/>
              </w:rPr>
              <w:t>nedjelje</w:t>
            </w:r>
          </w:p>
        </w:tc>
        <w:tc>
          <w:tcPr>
            <w:tcW w:w="992" w:type="dxa"/>
            <w:tcBorders>
              <w:top w:val="double" w:sz="4" w:space="0" w:color="auto"/>
              <w:left w:val="single" w:sz="4" w:space="0" w:color="auto"/>
              <w:bottom w:val="double" w:sz="4" w:space="0" w:color="auto"/>
              <w:right w:val="single" w:sz="4" w:space="0" w:color="auto"/>
            </w:tcBorders>
            <w:textDirection w:val="btLr"/>
            <w:hideMark/>
          </w:tcPr>
          <w:p w:rsidR="006A2C58" w:rsidRPr="00F6281E" w:rsidRDefault="006A2C58" w:rsidP="006A2C58">
            <w:pPr>
              <w:spacing w:after="0" w:line="240" w:lineRule="auto"/>
              <w:ind w:left="113" w:right="113"/>
              <w:jc w:val="both"/>
              <w:rPr>
                <w:rFonts w:eastAsia="Times New Roman" w:cstheme="minorHAnsi"/>
                <w:sz w:val="18"/>
                <w:szCs w:val="18"/>
              </w:rPr>
            </w:pPr>
            <w:r w:rsidRPr="00F6281E">
              <w:rPr>
                <w:rFonts w:eastAsia="Times New Roman" w:cstheme="minorHAnsi"/>
                <w:sz w:val="18"/>
                <w:szCs w:val="18"/>
              </w:rPr>
              <w:t>subote</w:t>
            </w:r>
          </w:p>
        </w:tc>
        <w:tc>
          <w:tcPr>
            <w:tcW w:w="1134" w:type="dxa"/>
            <w:tcBorders>
              <w:top w:val="double" w:sz="4" w:space="0" w:color="auto"/>
              <w:left w:val="single" w:sz="4" w:space="0" w:color="auto"/>
              <w:bottom w:val="double" w:sz="4" w:space="0" w:color="auto"/>
              <w:right w:val="single" w:sz="4" w:space="0" w:color="auto"/>
            </w:tcBorders>
            <w:textDirection w:val="btLr"/>
            <w:hideMark/>
          </w:tcPr>
          <w:p w:rsidR="006A2C58" w:rsidRPr="00F6281E" w:rsidRDefault="006A2C58" w:rsidP="006A2C58">
            <w:pPr>
              <w:spacing w:after="0" w:line="240" w:lineRule="auto"/>
              <w:jc w:val="both"/>
              <w:rPr>
                <w:rFonts w:eastAsia="Times New Roman" w:cstheme="minorHAnsi"/>
                <w:sz w:val="18"/>
                <w:szCs w:val="18"/>
              </w:rPr>
            </w:pPr>
            <w:r w:rsidRPr="00F6281E">
              <w:rPr>
                <w:rFonts w:eastAsia="Times New Roman" w:cstheme="minorHAnsi"/>
                <w:sz w:val="18"/>
                <w:szCs w:val="18"/>
              </w:rPr>
              <w:t>KOLEKTIVNI GODIŠNJI ODMOR</w:t>
            </w:r>
          </w:p>
        </w:tc>
        <w:tc>
          <w:tcPr>
            <w:tcW w:w="1134" w:type="dxa"/>
            <w:tcBorders>
              <w:top w:val="double" w:sz="4" w:space="0" w:color="auto"/>
              <w:left w:val="single" w:sz="4" w:space="0" w:color="auto"/>
              <w:bottom w:val="double" w:sz="4" w:space="0" w:color="auto"/>
              <w:right w:val="double" w:sz="4" w:space="0" w:color="auto"/>
            </w:tcBorders>
            <w:textDirection w:val="btLr"/>
            <w:vAlign w:val="center"/>
            <w:hideMark/>
          </w:tcPr>
          <w:p w:rsidR="006A2C58" w:rsidRPr="00F6281E" w:rsidRDefault="006A2C58" w:rsidP="006A2C58">
            <w:pPr>
              <w:spacing w:after="0" w:line="240" w:lineRule="auto"/>
              <w:jc w:val="both"/>
              <w:rPr>
                <w:rFonts w:eastAsia="Times New Roman" w:cstheme="minorHAnsi"/>
                <w:sz w:val="18"/>
                <w:szCs w:val="18"/>
              </w:rPr>
            </w:pPr>
            <w:r w:rsidRPr="00F6281E">
              <w:rPr>
                <w:rFonts w:eastAsia="Times New Roman" w:cstheme="minorHAnsi"/>
                <w:sz w:val="18"/>
                <w:szCs w:val="18"/>
              </w:rPr>
              <w:t xml:space="preserve">   Blagdani</w:t>
            </w:r>
          </w:p>
        </w:tc>
      </w:tr>
      <w:tr w:rsidR="00F6281E" w:rsidRPr="00F6281E" w:rsidTr="00037F1E">
        <w:trPr>
          <w:cantSplit/>
          <w:trHeight w:val="403"/>
        </w:trPr>
        <w:tc>
          <w:tcPr>
            <w:tcW w:w="959" w:type="dxa"/>
            <w:tcBorders>
              <w:top w:val="double" w:sz="4" w:space="0" w:color="auto"/>
              <w:left w:val="double" w:sz="4" w:space="0" w:color="auto"/>
              <w:bottom w:val="single" w:sz="4" w:space="0" w:color="auto"/>
              <w:right w:val="single" w:sz="4" w:space="0" w:color="auto"/>
            </w:tcBorders>
            <w:vAlign w:val="center"/>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IX-XII</w:t>
            </w:r>
          </w:p>
        </w:tc>
        <w:tc>
          <w:tcPr>
            <w:tcW w:w="709" w:type="dxa"/>
            <w:tcBorders>
              <w:top w:val="double" w:sz="4" w:space="0" w:color="auto"/>
              <w:left w:val="single" w:sz="4" w:space="0" w:color="auto"/>
              <w:bottom w:val="single" w:sz="4" w:space="0" w:color="auto"/>
              <w:right w:val="single" w:sz="4" w:space="0" w:color="auto"/>
            </w:tcBorders>
            <w:vAlign w:val="center"/>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121</w:t>
            </w:r>
          </w:p>
        </w:tc>
        <w:tc>
          <w:tcPr>
            <w:tcW w:w="992" w:type="dxa"/>
            <w:tcBorders>
              <w:top w:val="double" w:sz="4" w:space="0" w:color="auto"/>
              <w:left w:val="single" w:sz="4" w:space="0" w:color="auto"/>
              <w:bottom w:val="single" w:sz="4" w:space="0" w:color="auto"/>
              <w:right w:val="single" w:sz="4" w:space="0" w:color="auto"/>
            </w:tcBorders>
            <w:vAlign w:val="center"/>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83</w:t>
            </w:r>
          </w:p>
        </w:tc>
        <w:tc>
          <w:tcPr>
            <w:tcW w:w="992" w:type="dxa"/>
            <w:tcBorders>
              <w:top w:val="double" w:sz="4" w:space="0" w:color="auto"/>
              <w:left w:val="single" w:sz="4" w:space="0" w:color="auto"/>
              <w:bottom w:val="single" w:sz="4" w:space="0" w:color="auto"/>
              <w:right w:val="single" w:sz="4" w:space="0" w:color="auto"/>
            </w:tcBorders>
            <w:vAlign w:val="center"/>
            <w:hideMark/>
          </w:tcPr>
          <w:p w:rsidR="006A2C58" w:rsidRPr="00F6281E" w:rsidRDefault="00594CDC" w:rsidP="006A2C58">
            <w:pPr>
              <w:spacing w:after="0" w:line="240" w:lineRule="auto"/>
              <w:jc w:val="both"/>
              <w:rPr>
                <w:rFonts w:eastAsia="Times New Roman" w:cstheme="minorHAnsi"/>
                <w:b/>
                <w:sz w:val="18"/>
                <w:szCs w:val="18"/>
              </w:rPr>
            </w:pPr>
            <w:r>
              <w:rPr>
                <w:rFonts w:eastAsia="Times New Roman" w:cstheme="minorHAnsi"/>
                <w:b/>
                <w:sz w:val="18"/>
                <w:szCs w:val="18"/>
              </w:rPr>
              <w:t>77</w:t>
            </w:r>
          </w:p>
        </w:tc>
        <w:tc>
          <w:tcPr>
            <w:tcW w:w="851" w:type="dxa"/>
            <w:tcBorders>
              <w:top w:val="double" w:sz="4" w:space="0" w:color="auto"/>
              <w:left w:val="single" w:sz="4" w:space="0" w:color="auto"/>
              <w:bottom w:val="single" w:sz="4" w:space="0" w:color="auto"/>
              <w:right w:val="single" w:sz="4" w:space="0" w:color="auto"/>
            </w:tcBorders>
            <w:vAlign w:val="center"/>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18</w:t>
            </w:r>
          </w:p>
        </w:tc>
        <w:tc>
          <w:tcPr>
            <w:tcW w:w="992" w:type="dxa"/>
            <w:tcBorders>
              <w:top w:val="double" w:sz="4" w:space="0" w:color="auto"/>
              <w:left w:val="single" w:sz="4" w:space="0" w:color="auto"/>
              <w:bottom w:val="single" w:sz="4" w:space="0" w:color="auto"/>
              <w:right w:val="single" w:sz="4" w:space="0" w:color="auto"/>
            </w:tcBorders>
            <w:vAlign w:val="center"/>
            <w:hideMark/>
          </w:tcPr>
          <w:p w:rsidR="006A2C58" w:rsidRPr="00F6281E" w:rsidRDefault="00594CDC" w:rsidP="006A2C58">
            <w:pPr>
              <w:spacing w:after="0" w:line="240" w:lineRule="auto"/>
              <w:jc w:val="both"/>
              <w:rPr>
                <w:rFonts w:eastAsia="Times New Roman" w:cstheme="minorHAnsi"/>
                <w:b/>
                <w:sz w:val="18"/>
                <w:szCs w:val="18"/>
              </w:rPr>
            </w:pPr>
            <w:r>
              <w:rPr>
                <w:rFonts w:eastAsia="Times New Roman" w:cstheme="minorHAnsi"/>
                <w:b/>
                <w:sz w:val="18"/>
                <w:szCs w:val="18"/>
              </w:rPr>
              <w:t>18</w:t>
            </w:r>
          </w:p>
        </w:tc>
        <w:tc>
          <w:tcPr>
            <w:tcW w:w="1134" w:type="dxa"/>
            <w:tcBorders>
              <w:top w:val="double" w:sz="4" w:space="0" w:color="auto"/>
              <w:left w:val="single" w:sz="4" w:space="0" w:color="auto"/>
              <w:bottom w:val="single" w:sz="4" w:space="0" w:color="auto"/>
              <w:right w:val="single" w:sz="4" w:space="0" w:color="auto"/>
            </w:tcBorders>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w:t>
            </w:r>
          </w:p>
        </w:tc>
        <w:tc>
          <w:tcPr>
            <w:tcW w:w="1134" w:type="dxa"/>
            <w:tcBorders>
              <w:top w:val="double" w:sz="4" w:space="0" w:color="auto"/>
              <w:left w:val="single" w:sz="4" w:space="0" w:color="auto"/>
              <w:bottom w:val="single" w:sz="4" w:space="0" w:color="auto"/>
              <w:right w:val="double" w:sz="4" w:space="0" w:color="auto"/>
            </w:tcBorders>
            <w:vAlign w:val="center"/>
            <w:hideMark/>
          </w:tcPr>
          <w:p w:rsidR="006A2C58" w:rsidRPr="00F6281E" w:rsidRDefault="00594CDC" w:rsidP="006A2C58">
            <w:pPr>
              <w:spacing w:after="0" w:line="240" w:lineRule="auto"/>
              <w:jc w:val="both"/>
              <w:rPr>
                <w:rFonts w:eastAsia="Times New Roman" w:cstheme="minorHAnsi"/>
                <w:b/>
                <w:sz w:val="18"/>
                <w:szCs w:val="18"/>
              </w:rPr>
            </w:pPr>
            <w:r>
              <w:rPr>
                <w:rFonts w:eastAsia="Times New Roman" w:cstheme="minorHAnsi"/>
                <w:b/>
                <w:sz w:val="18"/>
                <w:szCs w:val="18"/>
              </w:rPr>
              <w:t>4</w:t>
            </w:r>
            <w:r w:rsidR="006A2C58" w:rsidRPr="00F6281E">
              <w:rPr>
                <w:rFonts w:eastAsia="Times New Roman" w:cstheme="minorHAnsi"/>
                <w:b/>
                <w:sz w:val="18"/>
                <w:szCs w:val="18"/>
              </w:rPr>
              <w:t xml:space="preserve"> </w:t>
            </w:r>
          </w:p>
        </w:tc>
      </w:tr>
      <w:tr w:rsidR="00F6281E" w:rsidRPr="00F6281E" w:rsidTr="00037F1E">
        <w:trPr>
          <w:cantSplit/>
          <w:trHeight w:val="383"/>
        </w:trPr>
        <w:tc>
          <w:tcPr>
            <w:tcW w:w="959" w:type="dxa"/>
            <w:tcBorders>
              <w:top w:val="single" w:sz="4" w:space="0" w:color="auto"/>
              <w:left w:val="double" w:sz="4" w:space="0" w:color="auto"/>
              <w:bottom w:val="single" w:sz="4" w:space="0" w:color="auto"/>
              <w:right w:val="single" w:sz="4" w:space="0" w:color="auto"/>
            </w:tcBorders>
            <w:vAlign w:val="center"/>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I – VI</w:t>
            </w:r>
          </w:p>
        </w:tc>
        <w:tc>
          <w:tcPr>
            <w:tcW w:w="709" w:type="dxa"/>
            <w:tcBorders>
              <w:top w:val="single" w:sz="4" w:space="0" w:color="auto"/>
              <w:left w:val="single" w:sz="4" w:space="0" w:color="auto"/>
              <w:bottom w:val="single" w:sz="4" w:space="0" w:color="auto"/>
              <w:right w:val="single" w:sz="4" w:space="0" w:color="auto"/>
            </w:tcBorders>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182</w:t>
            </w:r>
          </w:p>
        </w:tc>
        <w:tc>
          <w:tcPr>
            <w:tcW w:w="992" w:type="dxa"/>
            <w:tcBorders>
              <w:top w:val="single" w:sz="4" w:space="0" w:color="auto"/>
              <w:left w:val="single" w:sz="4" w:space="0" w:color="auto"/>
              <w:bottom w:val="single" w:sz="4" w:space="0" w:color="auto"/>
              <w:right w:val="single" w:sz="4" w:space="0" w:color="auto"/>
            </w:tcBorders>
            <w:hideMark/>
          </w:tcPr>
          <w:p w:rsidR="006A2C58" w:rsidRPr="00F6281E" w:rsidRDefault="00B8777F" w:rsidP="006A2C58">
            <w:pPr>
              <w:spacing w:after="0" w:line="240" w:lineRule="auto"/>
              <w:jc w:val="both"/>
              <w:rPr>
                <w:rFonts w:eastAsia="Times New Roman" w:cstheme="minorHAnsi"/>
                <w:b/>
                <w:sz w:val="18"/>
                <w:szCs w:val="18"/>
              </w:rPr>
            </w:pPr>
            <w:r>
              <w:rPr>
                <w:rFonts w:eastAsia="Times New Roman" w:cstheme="minorHAnsi"/>
                <w:b/>
                <w:sz w:val="18"/>
                <w:szCs w:val="18"/>
              </w:rPr>
              <w:t>124</w:t>
            </w:r>
          </w:p>
        </w:tc>
        <w:tc>
          <w:tcPr>
            <w:tcW w:w="992" w:type="dxa"/>
            <w:tcBorders>
              <w:top w:val="single" w:sz="4" w:space="0" w:color="auto"/>
              <w:left w:val="single" w:sz="4" w:space="0" w:color="auto"/>
              <w:bottom w:val="single" w:sz="4" w:space="0" w:color="auto"/>
              <w:right w:val="single" w:sz="4" w:space="0" w:color="auto"/>
            </w:tcBorders>
            <w:hideMark/>
          </w:tcPr>
          <w:p w:rsidR="006A2C58" w:rsidRPr="00F6281E" w:rsidRDefault="00594CDC" w:rsidP="006A2C58">
            <w:pPr>
              <w:spacing w:after="0" w:line="240" w:lineRule="auto"/>
              <w:jc w:val="both"/>
              <w:rPr>
                <w:rFonts w:eastAsia="Times New Roman" w:cstheme="minorHAnsi"/>
                <w:b/>
                <w:sz w:val="18"/>
                <w:szCs w:val="18"/>
              </w:rPr>
            </w:pPr>
            <w:r>
              <w:rPr>
                <w:rFonts w:eastAsia="Times New Roman" w:cstheme="minorHAnsi"/>
                <w:b/>
                <w:sz w:val="18"/>
                <w:szCs w:val="18"/>
              </w:rPr>
              <w:t>103</w:t>
            </w:r>
          </w:p>
        </w:tc>
        <w:tc>
          <w:tcPr>
            <w:tcW w:w="851" w:type="dxa"/>
            <w:tcBorders>
              <w:top w:val="single" w:sz="4" w:space="0" w:color="auto"/>
              <w:left w:val="single" w:sz="4" w:space="0" w:color="auto"/>
              <w:bottom w:val="single" w:sz="4" w:space="0" w:color="auto"/>
              <w:right w:val="single" w:sz="4" w:space="0" w:color="auto"/>
            </w:tcBorders>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25</w:t>
            </w:r>
          </w:p>
        </w:tc>
        <w:tc>
          <w:tcPr>
            <w:tcW w:w="992" w:type="dxa"/>
            <w:tcBorders>
              <w:top w:val="single" w:sz="4" w:space="0" w:color="auto"/>
              <w:left w:val="single" w:sz="4" w:space="0" w:color="auto"/>
              <w:bottom w:val="single" w:sz="4" w:space="0" w:color="auto"/>
              <w:right w:val="single" w:sz="4" w:space="0" w:color="auto"/>
            </w:tcBorders>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26</w:t>
            </w:r>
          </w:p>
        </w:tc>
        <w:tc>
          <w:tcPr>
            <w:tcW w:w="1134" w:type="dxa"/>
            <w:tcBorders>
              <w:top w:val="single" w:sz="4" w:space="0" w:color="auto"/>
              <w:left w:val="single" w:sz="4" w:space="0" w:color="auto"/>
              <w:bottom w:val="single" w:sz="4" w:space="0" w:color="auto"/>
              <w:right w:val="single" w:sz="4" w:space="0" w:color="auto"/>
            </w:tcBorders>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w:t>
            </w:r>
          </w:p>
        </w:tc>
        <w:tc>
          <w:tcPr>
            <w:tcW w:w="1134" w:type="dxa"/>
            <w:tcBorders>
              <w:top w:val="single" w:sz="4" w:space="0" w:color="auto"/>
              <w:left w:val="single" w:sz="4" w:space="0" w:color="auto"/>
              <w:bottom w:val="single" w:sz="4" w:space="0" w:color="auto"/>
              <w:right w:val="double" w:sz="4" w:space="0" w:color="auto"/>
            </w:tcBorders>
            <w:hideMark/>
          </w:tcPr>
          <w:p w:rsidR="006A2C58" w:rsidRPr="00F6281E" w:rsidRDefault="002D4BB8" w:rsidP="006A2C58">
            <w:pPr>
              <w:spacing w:after="0" w:line="240" w:lineRule="auto"/>
              <w:jc w:val="both"/>
              <w:rPr>
                <w:rFonts w:eastAsia="Times New Roman" w:cstheme="minorHAnsi"/>
                <w:b/>
                <w:sz w:val="18"/>
                <w:szCs w:val="18"/>
              </w:rPr>
            </w:pPr>
            <w:r>
              <w:rPr>
                <w:rFonts w:eastAsia="Times New Roman" w:cstheme="minorHAnsi"/>
                <w:b/>
                <w:sz w:val="18"/>
                <w:szCs w:val="18"/>
              </w:rPr>
              <w:t>8</w:t>
            </w:r>
          </w:p>
        </w:tc>
      </w:tr>
      <w:tr w:rsidR="00F6281E" w:rsidRPr="00F6281E" w:rsidTr="00037F1E">
        <w:trPr>
          <w:cantSplit/>
          <w:trHeight w:val="260"/>
        </w:trPr>
        <w:tc>
          <w:tcPr>
            <w:tcW w:w="959" w:type="dxa"/>
            <w:tcBorders>
              <w:top w:val="single" w:sz="4" w:space="0" w:color="auto"/>
              <w:left w:val="double" w:sz="4" w:space="0" w:color="auto"/>
              <w:bottom w:val="single" w:sz="18" w:space="0" w:color="auto"/>
              <w:right w:val="single" w:sz="4" w:space="0" w:color="auto"/>
            </w:tcBorders>
            <w:vAlign w:val="center"/>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VII-VIII</w:t>
            </w:r>
          </w:p>
        </w:tc>
        <w:tc>
          <w:tcPr>
            <w:tcW w:w="709" w:type="dxa"/>
            <w:tcBorders>
              <w:top w:val="single" w:sz="4" w:space="0" w:color="auto"/>
              <w:left w:val="single" w:sz="4" w:space="0" w:color="auto"/>
              <w:bottom w:val="single" w:sz="18" w:space="0" w:color="auto"/>
              <w:right w:val="single" w:sz="4" w:space="0" w:color="auto"/>
            </w:tcBorders>
            <w:vAlign w:val="center"/>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62</w:t>
            </w:r>
          </w:p>
        </w:tc>
        <w:tc>
          <w:tcPr>
            <w:tcW w:w="992" w:type="dxa"/>
            <w:tcBorders>
              <w:top w:val="single" w:sz="4" w:space="0" w:color="auto"/>
              <w:left w:val="single" w:sz="4" w:space="0" w:color="auto"/>
              <w:bottom w:val="single" w:sz="18" w:space="0" w:color="auto"/>
              <w:right w:val="single" w:sz="4" w:space="0" w:color="auto"/>
            </w:tcBorders>
            <w:vAlign w:val="center"/>
            <w:hideMark/>
          </w:tcPr>
          <w:p w:rsidR="006A2C58" w:rsidRPr="00F6281E" w:rsidRDefault="00B8777F" w:rsidP="006A2C58">
            <w:pPr>
              <w:spacing w:after="0" w:line="240" w:lineRule="auto"/>
              <w:jc w:val="both"/>
              <w:rPr>
                <w:rFonts w:eastAsia="Times New Roman" w:cstheme="minorHAnsi"/>
                <w:b/>
                <w:sz w:val="18"/>
                <w:szCs w:val="18"/>
              </w:rPr>
            </w:pPr>
            <w:r>
              <w:rPr>
                <w:rFonts w:eastAsia="Times New Roman" w:cstheme="minorHAnsi"/>
                <w:b/>
                <w:sz w:val="18"/>
                <w:szCs w:val="18"/>
              </w:rPr>
              <w:t xml:space="preserve">  13</w:t>
            </w:r>
          </w:p>
        </w:tc>
        <w:tc>
          <w:tcPr>
            <w:tcW w:w="992" w:type="dxa"/>
            <w:tcBorders>
              <w:top w:val="single" w:sz="4" w:space="0" w:color="auto"/>
              <w:left w:val="single" w:sz="4" w:space="0" w:color="auto"/>
              <w:bottom w:val="single" w:sz="18" w:space="0" w:color="auto"/>
              <w:right w:val="single" w:sz="4" w:space="0" w:color="auto"/>
            </w:tcBorders>
            <w:vAlign w:val="center"/>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w:t>
            </w:r>
          </w:p>
        </w:tc>
        <w:tc>
          <w:tcPr>
            <w:tcW w:w="851" w:type="dxa"/>
            <w:tcBorders>
              <w:top w:val="single" w:sz="4" w:space="0" w:color="auto"/>
              <w:left w:val="single" w:sz="4" w:space="0" w:color="auto"/>
              <w:bottom w:val="single" w:sz="18" w:space="0" w:color="auto"/>
              <w:right w:val="single" w:sz="4" w:space="0" w:color="auto"/>
            </w:tcBorders>
            <w:vAlign w:val="center"/>
            <w:hideMark/>
          </w:tcPr>
          <w:p w:rsidR="006A2C58" w:rsidRPr="00F6281E" w:rsidRDefault="00594CDC" w:rsidP="006A2C58">
            <w:pPr>
              <w:spacing w:after="0" w:line="240" w:lineRule="auto"/>
              <w:jc w:val="both"/>
              <w:rPr>
                <w:rFonts w:eastAsia="Times New Roman" w:cstheme="minorHAnsi"/>
                <w:b/>
                <w:sz w:val="18"/>
                <w:szCs w:val="18"/>
              </w:rPr>
            </w:pPr>
            <w:r>
              <w:rPr>
                <w:rFonts w:eastAsia="Times New Roman" w:cstheme="minorHAnsi"/>
                <w:b/>
                <w:sz w:val="18"/>
                <w:szCs w:val="18"/>
              </w:rPr>
              <w:t>9</w:t>
            </w:r>
          </w:p>
        </w:tc>
        <w:tc>
          <w:tcPr>
            <w:tcW w:w="992" w:type="dxa"/>
            <w:tcBorders>
              <w:top w:val="single" w:sz="4" w:space="0" w:color="auto"/>
              <w:left w:val="single" w:sz="4" w:space="0" w:color="auto"/>
              <w:bottom w:val="single" w:sz="18" w:space="0" w:color="auto"/>
              <w:right w:val="single" w:sz="4" w:space="0" w:color="auto"/>
            </w:tcBorders>
            <w:vAlign w:val="center"/>
            <w:hideMark/>
          </w:tcPr>
          <w:p w:rsidR="006A2C58" w:rsidRPr="00F6281E" w:rsidRDefault="00594CDC" w:rsidP="006A2C58">
            <w:pPr>
              <w:spacing w:after="0" w:line="240" w:lineRule="auto"/>
              <w:jc w:val="both"/>
              <w:rPr>
                <w:rFonts w:eastAsia="Times New Roman" w:cstheme="minorHAnsi"/>
                <w:b/>
                <w:sz w:val="18"/>
                <w:szCs w:val="18"/>
              </w:rPr>
            </w:pPr>
            <w:r>
              <w:rPr>
                <w:rFonts w:eastAsia="Times New Roman" w:cstheme="minorHAnsi"/>
                <w:b/>
                <w:sz w:val="18"/>
                <w:szCs w:val="18"/>
              </w:rPr>
              <w:t>9</w:t>
            </w:r>
          </w:p>
        </w:tc>
        <w:tc>
          <w:tcPr>
            <w:tcW w:w="1134" w:type="dxa"/>
            <w:tcBorders>
              <w:top w:val="single" w:sz="4" w:space="0" w:color="auto"/>
              <w:left w:val="single" w:sz="4" w:space="0" w:color="auto"/>
              <w:bottom w:val="single" w:sz="18" w:space="0" w:color="auto"/>
              <w:right w:val="single" w:sz="4" w:space="0" w:color="auto"/>
            </w:tcBorders>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30</w:t>
            </w:r>
          </w:p>
        </w:tc>
        <w:tc>
          <w:tcPr>
            <w:tcW w:w="1134" w:type="dxa"/>
            <w:tcBorders>
              <w:top w:val="single" w:sz="4" w:space="0" w:color="auto"/>
              <w:left w:val="single" w:sz="4" w:space="0" w:color="auto"/>
              <w:bottom w:val="single" w:sz="18" w:space="0" w:color="auto"/>
              <w:right w:val="double" w:sz="4" w:space="0" w:color="auto"/>
            </w:tcBorders>
            <w:vAlign w:val="center"/>
            <w:hideMark/>
          </w:tcPr>
          <w:p w:rsidR="006A2C58" w:rsidRPr="00F6281E" w:rsidRDefault="00B8777F" w:rsidP="006A2C58">
            <w:pPr>
              <w:spacing w:after="0" w:line="240" w:lineRule="auto"/>
              <w:jc w:val="both"/>
              <w:rPr>
                <w:rFonts w:eastAsia="Times New Roman" w:cstheme="minorHAnsi"/>
                <w:b/>
                <w:sz w:val="18"/>
                <w:szCs w:val="18"/>
              </w:rPr>
            </w:pPr>
            <w:r>
              <w:rPr>
                <w:rFonts w:eastAsia="Times New Roman" w:cstheme="minorHAnsi"/>
                <w:b/>
                <w:sz w:val="18"/>
                <w:szCs w:val="18"/>
              </w:rPr>
              <w:t>2</w:t>
            </w:r>
          </w:p>
        </w:tc>
      </w:tr>
      <w:tr w:rsidR="00F6281E" w:rsidRPr="00F6281E" w:rsidTr="00037F1E">
        <w:trPr>
          <w:cantSplit/>
          <w:trHeight w:val="249"/>
        </w:trPr>
        <w:tc>
          <w:tcPr>
            <w:tcW w:w="959" w:type="dxa"/>
            <w:tcBorders>
              <w:top w:val="single" w:sz="18" w:space="0" w:color="auto"/>
              <w:left w:val="double" w:sz="4" w:space="0" w:color="auto"/>
              <w:bottom w:val="double" w:sz="4" w:space="0" w:color="auto"/>
              <w:right w:val="single" w:sz="4" w:space="0" w:color="auto"/>
            </w:tcBorders>
            <w:shd w:val="clear" w:color="auto" w:fill="EEECE1"/>
            <w:vAlign w:val="center"/>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IX-VIII</w:t>
            </w:r>
          </w:p>
        </w:tc>
        <w:tc>
          <w:tcPr>
            <w:tcW w:w="709" w:type="dxa"/>
            <w:tcBorders>
              <w:top w:val="single" w:sz="18" w:space="0" w:color="auto"/>
              <w:left w:val="single" w:sz="4" w:space="0" w:color="auto"/>
              <w:bottom w:val="double" w:sz="4" w:space="0" w:color="auto"/>
              <w:right w:val="single" w:sz="4" w:space="0" w:color="auto"/>
            </w:tcBorders>
            <w:shd w:val="clear" w:color="auto" w:fill="EEECE1"/>
            <w:vAlign w:val="center"/>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365</w:t>
            </w:r>
          </w:p>
        </w:tc>
        <w:tc>
          <w:tcPr>
            <w:tcW w:w="992" w:type="dxa"/>
            <w:tcBorders>
              <w:top w:val="single" w:sz="18" w:space="0" w:color="auto"/>
              <w:left w:val="single" w:sz="4" w:space="0" w:color="auto"/>
              <w:bottom w:val="double" w:sz="4" w:space="0" w:color="auto"/>
              <w:right w:val="single" w:sz="4" w:space="0" w:color="auto"/>
            </w:tcBorders>
            <w:shd w:val="clear" w:color="auto" w:fill="EEECE1"/>
            <w:vAlign w:val="center"/>
            <w:hideMark/>
          </w:tcPr>
          <w:p w:rsidR="006A2C58" w:rsidRPr="00F6281E" w:rsidRDefault="00594CDC" w:rsidP="006A2C58">
            <w:pPr>
              <w:spacing w:after="0" w:line="240" w:lineRule="auto"/>
              <w:jc w:val="both"/>
              <w:rPr>
                <w:rFonts w:eastAsia="Times New Roman" w:cstheme="minorHAnsi"/>
                <w:b/>
                <w:sz w:val="18"/>
                <w:szCs w:val="18"/>
              </w:rPr>
            </w:pPr>
            <w:r>
              <w:rPr>
                <w:rFonts w:eastAsia="Times New Roman" w:cstheme="minorHAnsi"/>
                <w:b/>
                <w:sz w:val="18"/>
                <w:szCs w:val="18"/>
              </w:rPr>
              <w:t>220</w:t>
            </w:r>
          </w:p>
        </w:tc>
        <w:tc>
          <w:tcPr>
            <w:tcW w:w="992" w:type="dxa"/>
            <w:tcBorders>
              <w:top w:val="single" w:sz="18" w:space="0" w:color="auto"/>
              <w:left w:val="single" w:sz="4" w:space="0" w:color="auto"/>
              <w:bottom w:val="double" w:sz="4" w:space="0" w:color="auto"/>
              <w:right w:val="single" w:sz="4" w:space="0" w:color="auto"/>
            </w:tcBorders>
            <w:shd w:val="clear" w:color="auto" w:fill="EEECE1"/>
            <w:vAlign w:val="center"/>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180</w:t>
            </w:r>
          </w:p>
        </w:tc>
        <w:tc>
          <w:tcPr>
            <w:tcW w:w="851" w:type="dxa"/>
            <w:tcBorders>
              <w:top w:val="single" w:sz="18" w:space="0" w:color="auto"/>
              <w:left w:val="single" w:sz="4" w:space="0" w:color="auto"/>
              <w:bottom w:val="double" w:sz="4" w:space="0" w:color="auto"/>
              <w:right w:val="single" w:sz="4" w:space="0" w:color="auto"/>
            </w:tcBorders>
            <w:shd w:val="clear" w:color="auto" w:fill="EEECE1"/>
            <w:vAlign w:val="center"/>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52</w:t>
            </w:r>
          </w:p>
        </w:tc>
        <w:tc>
          <w:tcPr>
            <w:tcW w:w="992" w:type="dxa"/>
            <w:tcBorders>
              <w:top w:val="single" w:sz="18" w:space="0" w:color="auto"/>
              <w:left w:val="single" w:sz="4" w:space="0" w:color="auto"/>
              <w:bottom w:val="double" w:sz="4" w:space="0" w:color="auto"/>
              <w:right w:val="single" w:sz="4" w:space="0" w:color="auto"/>
            </w:tcBorders>
            <w:shd w:val="clear" w:color="auto" w:fill="EEECE1"/>
            <w:vAlign w:val="center"/>
            <w:hideMark/>
          </w:tcPr>
          <w:p w:rsidR="006A2C58" w:rsidRPr="00F6281E" w:rsidRDefault="00594CDC" w:rsidP="006A2C58">
            <w:pPr>
              <w:spacing w:after="0" w:line="240" w:lineRule="auto"/>
              <w:jc w:val="both"/>
              <w:rPr>
                <w:rFonts w:eastAsia="Times New Roman" w:cstheme="minorHAnsi"/>
                <w:b/>
                <w:sz w:val="18"/>
                <w:szCs w:val="18"/>
              </w:rPr>
            </w:pPr>
            <w:r>
              <w:rPr>
                <w:rFonts w:eastAsia="Times New Roman" w:cstheme="minorHAnsi"/>
                <w:b/>
                <w:sz w:val="18"/>
                <w:szCs w:val="18"/>
              </w:rPr>
              <w:t>53</w:t>
            </w:r>
          </w:p>
        </w:tc>
        <w:tc>
          <w:tcPr>
            <w:tcW w:w="1134" w:type="dxa"/>
            <w:tcBorders>
              <w:top w:val="single" w:sz="18" w:space="0" w:color="auto"/>
              <w:left w:val="single" w:sz="4" w:space="0" w:color="auto"/>
              <w:bottom w:val="double" w:sz="4" w:space="0" w:color="auto"/>
              <w:right w:val="single" w:sz="4" w:space="0" w:color="auto"/>
            </w:tcBorders>
            <w:shd w:val="clear" w:color="auto" w:fill="EEECE1"/>
            <w:hideMark/>
          </w:tcPr>
          <w:p w:rsidR="006A2C58" w:rsidRPr="00F6281E" w:rsidRDefault="006A2C58" w:rsidP="006A2C58">
            <w:pPr>
              <w:spacing w:after="0" w:line="240" w:lineRule="auto"/>
              <w:jc w:val="both"/>
              <w:rPr>
                <w:rFonts w:eastAsia="Times New Roman" w:cstheme="minorHAnsi"/>
                <w:b/>
                <w:sz w:val="18"/>
                <w:szCs w:val="18"/>
              </w:rPr>
            </w:pPr>
            <w:r w:rsidRPr="00F6281E">
              <w:rPr>
                <w:rFonts w:eastAsia="Times New Roman" w:cstheme="minorHAnsi"/>
                <w:b/>
                <w:sz w:val="18"/>
                <w:szCs w:val="18"/>
              </w:rPr>
              <w:t>30</w:t>
            </w:r>
          </w:p>
        </w:tc>
        <w:tc>
          <w:tcPr>
            <w:tcW w:w="1134" w:type="dxa"/>
            <w:tcBorders>
              <w:top w:val="single" w:sz="18" w:space="0" w:color="auto"/>
              <w:left w:val="single" w:sz="4" w:space="0" w:color="auto"/>
              <w:bottom w:val="double" w:sz="4" w:space="0" w:color="auto"/>
              <w:right w:val="double" w:sz="4" w:space="0" w:color="auto"/>
            </w:tcBorders>
            <w:shd w:val="clear" w:color="auto" w:fill="EEECE1"/>
            <w:vAlign w:val="center"/>
            <w:hideMark/>
          </w:tcPr>
          <w:p w:rsidR="006A2C58" w:rsidRPr="00F6281E" w:rsidRDefault="00B8777F" w:rsidP="006A2C58">
            <w:pPr>
              <w:spacing w:after="0" w:line="240" w:lineRule="auto"/>
              <w:jc w:val="both"/>
              <w:rPr>
                <w:rFonts w:eastAsia="Times New Roman" w:cstheme="minorHAnsi"/>
                <w:b/>
                <w:sz w:val="18"/>
                <w:szCs w:val="18"/>
              </w:rPr>
            </w:pPr>
            <w:r>
              <w:rPr>
                <w:rFonts w:eastAsia="Times New Roman" w:cstheme="minorHAnsi"/>
                <w:b/>
                <w:sz w:val="18"/>
                <w:szCs w:val="18"/>
              </w:rPr>
              <w:t>14</w:t>
            </w:r>
          </w:p>
        </w:tc>
      </w:tr>
    </w:tbl>
    <w:p w:rsidR="008A03A5" w:rsidRDefault="008A03A5" w:rsidP="00A21A59">
      <w:pPr>
        <w:spacing w:after="0" w:line="240" w:lineRule="auto"/>
        <w:rPr>
          <w:rFonts w:eastAsia="Times New Roman" w:cstheme="minorHAnsi"/>
          <w:b/>
          <w:sz w:val="24"/>
          <w:szCs w:val="20"/>
        </w:rPr>
      </w:pPr>
    </w:p>
    <w:p w:rsidR="00BA46C9" w:rsidRDefault="00BA46C9" w:rsidP="00A21A59">
      <w:pPr>
        <w:spacing w:after="0" w:line="240" w:lineRule="auto"/>
        <w:rPr>
          <w:rFonts w:eastAsia="Times New Roman" w:cstheme="minorHAnsi"/>
          <w:b/>
          <w:sz w:val="24"/>
          <w:szCs w:val="20"/>
        </w:rPr>
      </w:pPr>
    </w:p>
    <w:p w:rsidR="00BA46C9" w:rsidRDefault="00BA46C9" w:rsidP="00A21A59">
      <w:pPr>
        <w:spacing w:after="0" w:line="240" w:lineRule="auto"/>
        <w:rPr>
          <w:rFonts w:eastAsia="Times New Roman" w:cstheme="minorHAnsi"/>
          <w:b/>
          <w:sz w:val="24"/>
          <w:szCs w:val="20"/>
        </w:rPr>
      </w:pPr>
    </w:p>
    <w:p w:rsidR="00BA46C9" w:rsidRPr="00F6281E" w:rsidRDefault="00BA46C9" w:rsidP="00A21A59">
      <w:pPr>
        <w:spacing w:after="0" w:line="240" w:lineRule="auto"/>
        <w:rPr>
          <w:rFonts w:eastAsia="Times New Roman" w:cstheme="minorHAnsi"/>
          <w:b/>
          <w:sz w:val="24"/>
          <w:szCs w:val="20"/>
        </w:rPr>
        <w:sectPr w:rsidR="00BA46C9" w:rsidRPr="00F6281E" w:rsidSect="00CE56D3">
          <w:footerReference w:type="even" r:id="rId15"/>
          <w:footerReference w:type="default" r:id="rId16"/>
          <w:pgSz w:w="16840" w:h="11907" w:orient="landscape" w:code="9"/>
          <w:pgMar w:top="1134" w:right="567" w:bottom="567" w:left="567" w:header="720" w:footer="720" w:gutter="0"/>
          <w:cols w:space="720"/>
        </w:sectPr>
      </w:pPr>
    </w:p>
    <w:p w:rsidR="003B738B" w:rsidRPr="00F6281E" w:rsidRDefault="003B738B" w:rsidP="00A21A59">
      <w:pPr>
        <w:spacing w:after="0" w:line="240" w:lineRule="auto"/>
        <w:rPr>
          <w:rFonts w:eastAsia="Times New Roman" w:cstheme="minorHAnsi"/>
          <w:b/>
          <w:bCs/>
          <w:sz w:val="24"/>
          <w:szCs w:val="20"/>
        </w:rPr>
      </w:pPr>
    </w:p>
    <w:p w:rsidR="008A03A5" w:rsidRPr="00F6281E" w:rsidRDefault="003B738B" w:rsidP="008A03A5">
      <w:pPr>
        <w:jc w:val="both"/>
        <w:rPr>
          <w:rFonts w:ascii="Calibri" w:eastAsia="Droid Sans Fallback" w:hAnsi="Calibri" w:cs="Times New Roman"/>
          <w:b/>
        </w:rPr>
      </w:pPr>
      <w:r w:rsidRPr="00F6281E">
        <w:rPr>
          <w:rFonts w:ascii="Times New Roman" w:eastAsia="Times New Roman" w:hAnsi="Times New Roman" w:cs="Times New Roman"/>
          <w:b/>
          <w:sz w:val="28"/>
          <w:szCs w:val="20"/>
        </w:rPr>
        <w:t>DNEVNA I TJEDNA ORGANIZACIJA RAD</w:t>
      </w:r>
      <w:r w:rsidR="008A03A5" w:rsidRPr="00F6281E">
        <w:rPr>
          <w:rFonts w:ascii="Calibri" w:eastAsia="Droid Sans Fallback" w:hAnsi="Calibri" w:cs="Times New Roman"/>
          <w:b/>
        </w:rPr>
        <w:t xml:space="preserve">        </w:t>
      </w:r>
    </w:p>
    <w:p w:rsidR="008A03A5" w:rsidRPr="00F6281E" w:rsidRDefault="008A03A5" w:rsidP="008A03A5">
      <w:pPr>
        <w:jc w:val="both"/>
        <w:rPr>
          <w:rFonts w:ascii="Calibri" w:eastAsia="Droid Sans Fallback" w:hAnsi="Calibri" w:cs="Times New Roman"/>
          <w:b/>
          <w:sz w:val="24"/>
          <w:szCs w:val="24"/>
        </w:rPr>
      </w:pPr>
      <w:r w:rsidRPr="00F6281E">
        <w:rPr>
          <w:rFonts w:ascii="Calibri" w:eastAsia="Droid Sans Fallback" w:hAnsi="Calibri" w:cs="Times New Roman"/>
          <w:b/>
          <w:sz w:val="24"/>
          <w:szCs w:val="24"/>
        </w:rPr>
        <w:t xml:space="preserve"> 4.1. PODACI O UČENICIMA U RAZREDNIM ODJELIMA</w:t>
      </w:r>
    </w:p>
    <w:p w:rsidR="00C6075E" w:rsidRDefault="00C6075E" w:rsidP="00C6075E">
      <w:pPr>
        <w:spacing w:after="0" w:line="240" w:lineRule="auto"/>
        <w:jc w:val="both"/>
        <w:rPr>
          <w:rFonts w:ascii="Times New Roman" w:eastAsia="Times New Roman" w:hAnsi="Times New Roman" w:cs="Times New Roman"/>
          <w:b/>
          <w:sz w:val="24"/>
          <w:szCs w:val="20"/>
        </w:rPr>
      </w:pPr>
      <w:r w:rsidRPr="00F6281E">
        <w:rPr>
          <w:rFonts w:ascii="Times New Roman" w:eastAsia="Times New Roman" w:hAnsi="Times New Roman" w:cs="Times New Roman"/>
          <w:b/>
          <w:sz w:val="24"/>
          <w:szCs w:val="20"/>
        </w:rPr>
        <w:t xml:space="preserve">4.1.1. RAZREDNA NASTAVA </w:t>
      </w:r>
    </w:p>
    <w:p w:rsidR="002273A6" w:rsidRPr="00F6281E" w:rsidRDefault="002273A6" w:rsidP="00C6075E">
      <w:pPr>
        <w:spacing w:after="0" w:line="240" w:lineRule="auto"/>
        <w:jc w:val="both"/>
        <w:rPr>
          <w:rFonts w:ascii="Times New Roman" w:eastAsia="Times New Roman" w:hAnsi="Times New Roman" w:cs="Times New Roman"/>
          <w:b/>
          <w:sz w:val="24"/>
          <w:szCs w:val="20"/>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9"/>
        <w:gridCol w:w="771"/>
        <w:gridCol w:w="709"/>
        <w:gridCol w:w="709"/>
        <w:gridCol w:w="142"/>
        <w:gridCol w:w="1071"/>
        <w:gridCol w:w="913"/>
        <w:gridCol w:w="709"/>
        <w:gridCol w:w="709"/>
        <w:gridCol w:w="709"/>
        <w:gridCol w:w="3888"/>
      </w:tblGrid>
      <w:tr w:rsidR="002273A6" w:rsidRPr="00522435" w:rsidTr="0036472F">
        <w:trPr>
          <w:trHeight w:val="764"/>
          <w:jc w:val="center"/>
        </w:trPr>
        <w:tc>
          <w:tcPr>
            <w:tcW w:w="630" w:type="dxa"/>
            <w:vMerge w:val="restart"/>
          </w:tcPr>
          <w:p w:rsidR="002273A6" w:rsidRPr="00522435" w:rsidRDefault="002273A6" w:rsidP="0036472F">
            <w:pPr>
              <w:spacing w:after="0" w:line="240" w:lineRule="auto"/>
              <w:jc w:val="both"/>
              <w:rPr>
                <w:rFonts w:eastAsia="Times New Roman" w:cs="Arial"/>
                <w:b/>
                <w:color w:val="000000" w:themeColor="text1"/>
                <w:sz w:val="18"/>
                <w:szCs w:val="18"/>
              </w:rPr>
            </w:pPr>
          </w:p>
          <w:p w:rsidR="002273A6" w:rsidRPr="00522435" w:rsidRDefault="002273A6" w:rsidP="0036472F">
            <w:pPr>
              <w:spacing w:after="0" w:line="240" w:lineRule="auto"/>
              <w:jc w:val="both"/>
              <w:rPr>
                <w:rFonts w:eastAsia="Times New Roman" w:cs="Arial"/>
                <w:b/>
                <w:color w:val="000000" w:themeColor="text1"/>
                <w:sz w:val="18"/>
                <w:szCs w:val="18"/>
              </w:rPr>
            </w:pPr>
          </w:p>
          <w:p w:rsidR="002273A6" w:rsidRPr="00522435" w:rsidRDefault="002273A6" w:rsidP="0036472F">
            <w:pPr>
              <w:spacing w:after="0" w:line="240" w:lineRule="auto"/>
              <w:jc w:val="both"/>
              <w:rPr>
                <w:rFonts w:eastAsia="Times New Roman" w:cs="Arial"/>
                <w:b/>
                <w:color w:val="000000" w:themeColor="text1"/>
                <w:sz w:val="18"/>
                <w:szCs w:val="18"/>
              </w:rPr>
            </w:pPr>
          </w:p>
          <w:p w:rsidR="002273A6" w:rsidRPr="00522435" w:rsidRDefault="002273A6" w:rsidP="0036472F">
            <w:pPr>
              <w:spacing w:after="0" w:line="240" w:lineRule="auto"/>
              <w:jc w:val="both"/>
              <w:rPr>
                <w:rFonts w:eastAsia="Times New Roman" w:cs="Arial"/>
                <w:b/>
                <w:color w:val="000000" w:themeColor="text1"/>
                <w:sz w:val="18"/>
                <w:szCs w:val="18"/>
              </w:rPr>
            </w:pPr>
          </w:p>
          <w:p w:rsidR="002273A6" w:rsidRPr="00522435" w:rsidRDefault="002273A6" w:rsidP="0036472F">
            <w:pPr>
              <w:spacing w:after="0" w:line="240" w:lineRule="auto"/>
              <w:jc w:val="both"/>
              <w:rPr>
                <w:rFonts w:eastAsia="Times New Roman" w:cs="Arial"/>
                <w:b/>
                <w:color w:val="000000" w:themeColor="text1"/>
                <w:sz w:val="18"/>
                <w:szCs w:val="18"/>
              </w:rPr>
            </w:pPr>
          </w:p>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Razred</w:t>
            </w:r>
          </w:p>
        </w:tc>
        <w:tc>
          <w:tcPr>
            <w:tcW w:w="850" w:type="dxa"/>
            <w:gridSpan w:val="2"/>
            <w:vMerge w:val="restart"/>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Po razredu</w:t>
            </w:r>
          </w:p>
        </w:tc>
        <w:tc>
          <w:tcPr>
            <w:tcW w:w="709" w:type="dxa"/>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709" w:type="dxa"/>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4253" w:type="dxa"/>
            <w:gridSpan w:val="6"/>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 xml:space="preserve">Broj učenika                                                    </w:t>
            </w:r>
          </w:p>
        </w:tc>
        <w:tc>
          <w:tcPr>
            <w:tcW w:w="3888" w:type="dxa"/>
            <w:vMerge w:val="restart"/>
          </w:tcPr>
          <w:p w:rsidR="002273A6" w:rsidRPr="00522435" w:rsidRDefault="002273A6" w:rsidP="0036472F">
            <w:pPr>
              <w:spacing w:after="0" w:line="240" w:lineRule="auto"/>
              <w:jc w:val="both"/>
              <w:rPr>
                <w:rFonts w:eastAsia="Times New Roman" w:cs="Arial"/>
                <w:b/>
                <w:color w:val="000000" w:themeColor="text1"/>
                <w:sz w:val="18"/>
                <w:szCs w:val="18"/>
              </w:rPr>
            </w:pPr>
          </w:p>
          <w:p w:rsidR="002273A6" w:rsidRPr="00522435" w:rsidRDefault="002273A6" w:rsidP="0036472F">
            <w:pPr>
              <w:spacing w:after="0" w:line="240" w:lineRule="auto"/>
              <w:jc w:val="both"/>
              <w:rPr>
                <w:rFonts w:eastAsia="Times New Roman" w:cs="Arial"/>
                <w:b/>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b/>
                <w:color w:val="000000" w:themeColor="text1"/>
                <w:sz w:val="18"/>
                <w:szCs w:val="18"/>
              </w:rPr>
              <w:t>Ime i prezime  razrednika</w:t>
            </w:r>
          </w:p>
        </w:tc>
      </w:tr>
      <w:tr w:rsidR="002273A6" w:rsidRPr="00522435" w:rsidTr="0036472F">
        <w:trPr>
          <w:cantSplit/>
          <w:trHeight w:val="585"/>
          <w:jc w:val="center"/>
        </w:trPr>
        <w:tc>
          <w:tcPr>
            <w:tcW w:w="630" w:type="dxa"/>
            <w:vMerge/>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850" w:type="dxa"/>
            <w:gridSpan w:val="2"/>
            <w:vMerge/>
            <w:vAlign w:val="center"/>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709" w:type="dxa"/>
            <w:vMerge w:val="restart"/>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Učenika u produženom boravku</w:t>
            </w:r>
          </w:p>
        </w:tc>
        <w:tc>
          <w:tcPr>
            <w:tcW w:w="851" w:type="dxa"/>
            <w:gridSpan w:val="2"/>
            <w:vMerge w:val="restart"/>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Djevojčice</w:t>
            </w:r>
          </w:p>
        </w:tc>
        <w:tc>
          <w:tcPr>
            <w:tcW w:w="1071" w:type="dxa"/>
            <w:shd w:val="clear" w:color="auto" w:fill="auto"/>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Učenici s IOOP</w:t>
            </w:r>
          </w:p>
        </w:tc>
        <w:tc>
          <w:tcPr>
            <w:tcW w:w="913" w:type="dxa"/>
            <w:vMerge w:val="restart"/>
            <w:textDirection w:val="btLr"/>
            <w:vAlign w:val="center"/>
          </w:tcPr>
          <w:p w:rsidR="002273A6" w:rsidRPr="00522435" w:rsidRDefault="002273A6" w:rsidP="0036472F">
            <w:pPr>
              <w:spacing w:after="0" w:line="240" w:lineRule="auto"/>
              <w:ind w:left="113" w:right="113"/>
              <w:jc w:val="both"/>
              <w:rPr>
                <w:rFonts w:eastAsia="Times New Roman" w:cs="Arial"/>
                <w:i/>
                <w:color w:val="000000" w:themeColor="text1"/>
                <w:sz w:val="18"/>
                <w:szCs w:val="18"/>
              </w:rPr>
            </w:pPr>
            <w:r w:rsidRPr="00522435">
              <w:rPr>
                <w:rFonts w:eastAsia="Times New Roman" w:cs="Arial"/>
                <w:b/>
                <w:i/>
                <w:color w:val="000000" w:themeColor="text1"/>
                <w:sz w:val="18"/>
                <w:szCs w:val="18"/>
              </w:rPr>
              <w:t>Rkt Vjeronauk</w:t>
            </w:r>
          </w:p>
        </w:tc>
        <w:tc>
          <w:tcPr>
            <w:tcW w:w="709" w:type="dxa"/>
            <w:vMerge w:val="restart"/>
            <w:textDirection w:val="btL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 xml:space="preserve">Islamski </w:t>
            </w:r>
          </w:p>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vjeronauk</w:t>
            </w:r>
          </w:p>
        </w:tc>
        <w:tc>
          <w:tcPr>
            <w:tcW w:w="709" w:type="dxa"/>
            <w:vMerge w:val="restart"/>
            <w:textDirection w:val="btL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Njem.  jezik</w:t>
            </w:r>
          </w:p>
        </w:tc>
        <w:tc>
          <w:tcPr>
            <w:tcW w:w="709" w:type="dxa"/>
            <w:vMerge w:val="restart"/>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Tal. jezik</w:t>
            </w:r>
          </w:p>
        </w:tc>
        <w:tc>
          <w:tcPr>
            <w:tcW w:w="3888" w:type="dxa"/>
            <w:vMerge/>
          </w:tcPr>
          <w:p w:rsidR="002273A6" w:rsidRPr="00522435" w:rsidRDefault="002273A6" w:rsidP="0036472F">
            <w:pPr>
              <w:spacing w:after="0" w:line="240" w:lineRule="auto"/>
              <w:jc w:val="both"/>
              <w:rPr>
                <w:rFonts w:eastAsia="Times New Roman" w:cs="Arial"/>
                <w:color w:val="000000" w:themeColor="text1"/>
                <w:sz w:val="18"/>
                <w:szCs w:val="18"/>
              </w:rPr>
            </w:pPr>
          </w:p>
        </w:tc>
      </w:tr>
      <w:tr w:rsidR="002273A6" w:rsidRPr="00522435" w:rsidTr="0036472F">
        <w:trPr>
          <w:cantSplit/>
          <w:trHeight w:val="1134"/>
          <w:jc w:val="center"/>
        </w:trPr>
        <w:tc>
          <w:tcPr>
            <w:tcW w:w="630" w:type="dxa"/>
            <w:vMerge/>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850" w:type="dxa"/>
            <w:gridSpan w:val="2"/>
            <w:vMerge/>
            <w:vAlign w:val="center"/>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709" w:type="dxa"/>
            <w:vMerge/>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p>
        </w:tc>
        <w:tc>
          <w:tcPr>
            <w:tcW w:w="851" w:type="dxa"/>
            <w:gridSpan w:val="2"/>
            <w:vMerge/>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p>
        </w:tc>
        <w:tc>
          <w:tcPr>
            <w:tcW w:w="1071" w:type="dxa"/>
            <w:shd w:val="clear" w:color="auto" w:fill="auto"/>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S rješenjem</w:t>
            </w:r>
          </w:p>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Bez rješenjaa</w:t>
            </w:r>
          </w:p>
        </w:tc>
        <w:tc>
          <w:tcPr>
            <w:tcW w:w="913" w:type="dxa"/>
            <w:vMerge/>
            <w:textDirection w:val="btLr"/>
            <w:vAlign w:val="center"/>
          </w:tcPr>
          <w:p w:rsidR="002273A6" w:rsidRPr="00522435" w:rsidRDefault="002273A6" w:rsidP="0036472F">
            <w:pPr>
              <w:spacing w:after="0" w:line="240" w:lineRule="auto"/>
              <w:ind w:left="113" w:right="113"/>
              <w:jc w:val="both"/>
              <w:rPr>
                <w:rFonts w:eastAsia="Times New Roman" w:cs="Arial"/>
                <w:i/>
                <w:color w:val="000000" w:themeColor="text1"/>
                <w:sz w:val="18"/>
                <w:szCs w:val="18"/>
              </w:rPr>
            </w:pPr>
          </w:p>
        </w:tc>
        <w:tc>
          <w:tcPr>
            <w:tcW w:w="709" w:type="dxa"/>
            <w:vMerge/>
            <w:textDirection w:val="btL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p>
        </w:tc>
        <w:tc>
          <w:tcPr>
            <w:tcW w:w="709" w:type="dxa"/>
            <w:vMerge/>
            <w:textDirection w:val="btL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p>
        </w:tc>
        <w:tc>
          <w:tcPr>
            <w:tcW w:w="709" w:type="dxa"/>
            <w:vMerge/>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p>
        </w:tc>
        <w:tc>
          <w:tcPr>
            <w:tcW w:w="3888" w:type="dxa"/>
            <w:vMerge/>
          </w:tcPr>
          <w:p w:rsidR="002273A6" w:rsidRPr="00522435" w:rsidRDefault="002273A6" w:rsidP="0036472F">
            <w:pPr>
              <w:spacing w:after="0" w:line="240" w:lineRule="auto"/>
              <w:jc w:val="both"/>
              <w:rPr>
                <w:rFonts w:eastAsia="Times New Roman" w:cs="Arial"/>
                <w:color w:val="000000" w:themeColor="text1"/>
                <w:sz w:val="18"/>
                <w:szCs w:val="18"/>
              </w:rPr>
            </w:pPr>
          </w:p>
        </w:tc>
      </w:tr>
      <w:tr w:rsidR="002273A6" w:rsidRPr="00522435" w:rsidTr="0036472F">
        <w:trPr>
          <w:trHeight w:val="1441"/>
          <w:jc w:val="center"/>
        </w:trPr>
        <w:tc>
          <w:tcPr>
            <w:tcW w:w="630" w:type="dxa"/>
            <w:vAlign w:val="center"/>
          </w:tcPr>
          <w:p w:rsidR="002273A6" w:rsidRPr="00522435" w:rsidRDefault="002273A6" w:rsidP="0036472F">
            <w:pPr>
              <w:spacing w:after="0" w:line="240" w:lineRule="auto"/>
              <w:jc w:val="both"/>
              <w:rPr>
                <w:rFonts w:eastAsia="Times New Roman" w:cs="Arial"/>
                <w:bCs/>
                <w:color w:val="000000" w:themeColor="text1"/>
                <w:sz w:val="18"/>
                <w:szCs w:val="18"/>
              </w:rPr>
            </w:pPr>
            <w:r w:rsidRPr="00522435">
              <w:rPr>
                <w:rFonts w:eastAsia="Times New Roman" w:cs="Arial"/>
                <w:bCs/>
                <w:color w:val="000000" w:themeColor="text1"/>
                <w:sz w:val="18"/>
                <w:szCs w:val="18"/>
              </w:rPr>
              <w:t>I.a</w:t>
            </w:r>
          </w:p>
          <w:p w:rsidR="002273A6" w:rsidRPr="00522435" w:rsidRDefault="002273A6" w:rsidP="0036472F">
            <w:pPr>
              <w:spacing w:after="0" w:line="240" w:lineRule="auto"/>
              <w:jc w:val="both"/>
              <w:rPr>
                <w:rFonts w:eastAsia="Times New Roman" w:cs="Arial"/>
                <w:bCs/>
                <w:color w:val="000000" w:themeColor="text1"/>
                <w:sz w:val="18"/>
                <w:szCs w:val="18"/>
              </w:rPr>
            </w:pPr>
            <w:r w:rsidRPr="00522435">
              <w:rPr>
                <w:rFonts w:eastAsia="Times New Roman" w:cs="Arial"/>
                <w:bCs/>
                <w:color w:val="000000" w:themeColor="text1"/>
                <w:sz w:val="18"/>
                <w:szCs w:val="18"/>
              </w:rPr>
              <w:t>I.b</w:t>
            </w:r>
          </w:p>
          <w:p w:rsidR="002273A6" w:rsidRPr="00522435" w:rsidRDefault="002273A6" w:rsidP="0036472F">
            <w:pPr>
              <w:spacing w:after="0" w:line="240" w:lineRule="auto"/>
              <w:jc w:val="both"/>
              <w:rPr>
                <w:rFonts w:eastAsia="Times New Roman" w:cs="Arial"/>
                <w:b/>
                <w:bCs/>
                <w:color w:val="000000" w:themeColor="text1"/>
                <w:sz w:val="18"/>
                <w:szCs w:val="18"/>
              </w:rPr>
            </w:pPr>
            <w:r w:rsidRPr="00522435">
              <w:rPr>
                <w:rFonts w:eastAsia="Times New Roman" w:cs="Arial"/>
                <w:bCs/>
                <w:color w:val="000000" w:themeColor="text1"/>
                <w:sz w:val="18"/>
                <w:szCs w:val="18"/>
              </w:rPr>
              <w:t>I.c</w:t>
            </w:r>
          </w:p>
        </w:tc>
        <w:tc>
          <w:tcPr>
            <w:tcW w:w="850" w:type="dxa"/>
            <w:gridSpan w:val="2"/>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24</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26</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22</w:t>
            </w:r>
          </w:p>
        </w:tc>
        <w:tc>
          <w:tcPr>
            <w:tcW w:w="709"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24</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26</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19</w:t>
            </w:r>
          </w:p>
        </w:tc>
        <w:tc>
          <w:tcPr>
            <w:tcW w:w="851" w:type="dxa"/>
            <w:gridSpan w:val="2"/>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12</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10</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12</w:t>
            </w:r>
          </w:p>
        </w:tc>
        <w:tc>
          <w:tcPr>
            <w:tcW w:w="1071" w:type="dxa"/>
            <w:shd w:val="clear" w:color="auto" w:fill="auto"/>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0        24</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0        26</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0        22</w:t>
            </w:r>
          </w:p>
        </w:tc>
        <w:tc>
          <w:tcPr>
            <w:tcW w:w="913"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16</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22</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19</w:t>
            </w:r>
          </w:p>
        </w:tc>
        <w:tc>
          <w:tcPr>
            <w:tcW w:w="709" w:type="dxa"/>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0</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0</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w:t>
            </w:r>
          </w:p>
        </w:tc>
        <w:tc>
          <w:tcPr>
            <w:tcW w:w="709" w:type="dxa"/>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709" w:type="dxa"/>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3888" w:type="dxa"/>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Eva Katičić Jularić    1.a Kristina Burja (PB)</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Ana Drakulić             1.b Ivana Holjevac (PB)</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Lidija Čavka                 1.c Petra Juraja Špoljarić (PB)</w:t>
            </w:r>
          </w:p>
          <w:p w:rsidR="002273A6" w:rsidRPr="00522435" w:rsidRDefault="002273A6" w:rsidP="0036472F">
            <w:pPr>
              <w:spacing w:after="0" w:line="240" w:lineRule="auto"/>
              <w:jc w:val="both"/>
              <w:rPr>
                <w:rFonts w:eastAsia="Times New Roman" w:cs="Arial"/>
                <w:color w:val="000000" w:themeColor="text1"/>
                <w:sz w:val="18"/>
                <w:szCs w:val="18"/>
              </w:rPr>
            </w:pPr>
          </w:p>
        </w:tc>
      </w:tr>
      <w:tr w:rsidR="002273A6" w:rsidRPr="00522435" w:rsidTr="0036472F">
        <w:trPr>
          <w:jc w:val="center"/>
        </w:trPr>
        <w:tc>
          <w:tcPr>
            <w:tcW w:w="630"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UKUPNO</w:t>
            </w:r>
          </w:p>
        </w:tc>
        <w:tc>
          <w:tcPr>
            <w:tcW w:w="850" w:type="dxa"/>
            <w:gridSpan w:val="2"/>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72</w:t>
            </w:r>
          </w:p>
        </w:tc>
        <w:tc>
          <w:tcPr>
            <w:tcW w:w="709" w:type="dxa"/>
            <w:vAlign w:val="center"/>
          </w:tcPr>
          <w:p w:rsidR="002273A6" w:rsidRPr="00522435" w:rsidRDefault="002273A6" w:rsidP="0036472F">
            <w:pPr>
              <w:tabs>
                <w:tab w:val="left" w:pos="330"/>
              </w:tabs>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69</w:t>
            </w:r>
          </w:p>
        </w:tc>
        <w:tc>
          <w:tcPr>
            <w:tcW w:w="851" w:type="dxa"/>
            <w:gridSpan w:val="2"/>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34</w:t>
            </w:r>
          </w:p>
        </w:tc>
        <w:tc>
          <w:tcPr>
            <w:tcW w:w="1071" w:type="dxa"/>
            <w:shd w:val="clear" w:color="auto" w:fill="auto"/>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0        72</w:t>
            </w:r>
          </w:p>
        </w:tc>
        <w:tc>
          <w:tcPr>
            <w:tcW w:w="913"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57</w:t>
            </w:r>
          </w:p>
        </w:tc>
        <w:tc>
          <w:tcPr>
            <w:tcW w:w="709"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1</w:t>
            </w:r>
          </w:p>
        </w:tc>
        <w:tc>
          <w:tcPr>
            <w:tcW w:w="709" w:type="dxa"/>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709"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3888"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3 odjela, 3 razrednika +3 PB</w:t>
            </w:r>
          </w:p>
        </w:tc>
      </w:tr>
      <w:tr w:rsidR="002273A6" w:rsidRPr="00522435" w:rsidTr="0036472F">
        <w:trPr>
          <w:jc w:val="center"/>
        </w:trPr>
        <w:tc>
          <w:tcPr>
            <w:tcW w:w="630"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II. A</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II. B</w:t>
            </w:r>
          </w:p>
          <w:p w:rsidR="002273A6" w:rsidRPr="00522435" w:rsidRDefault="002273A6" w:rsidP="0036472F">
            <w:pPr>
              <w:spacing w:after="0" w:line="240" w:lineRule="auto"/>
              <w:jc w:val="both"/>
              <w:rPr>
                <w:rFonts w:eastAsia="Times New Roman" w:cs="Arial"/>
                <w:bCs/>
                <w:color w:val="000000" w:themeColor="text1"/>
                <w:sz w:val="18"/>
                <w:szCs w:val="18"/>
              </w:rPr>
            </w:pPr>
            <w:r w:rsidRPr="00522435">
              <w:rPr>
                <w:rFonts w:eastAsia="Times New Roman" w:cs="Arial"/>
                <w:bCs/>
                <w:color w:val="000000" w:themeColor="text1"/>
                <w:sz w:val="18"/>
                <w:szCs w:val="18"/>
              </w:rPr>
              <w:t>II. C</w:t>
            </w:r>
          </w:p>
          <w:p w:rsidR="002273A6" w:rsidRPr="00522435" w:rsidRDefault="002273A6" w:rsidP="0036472F">
            <w:pPr>
              <w:spacing w:after="0" w:line="240" w:lineRule="auto"/>
              <w:jc w:val="both"/>
              <w:rPr>
                <w:rFonts w:eastAsia="Times New Roman" w:cs="Arial"/>
                <w:bCs/>
                <w:color w:val="000000" w:themeColor="text1"/>
                <w:sz w:val="18"/>
                <w:szCs w:val="18"/>
              </w:rPr>
            </w:pPr>
            <w:r w:rsidRPr="00522435">
              <w:rPr>
                <w:rFonts w:eastAsia="Times New Roman" w:cs="Arial"/>
                <w:bCs/>
                <w:color w:val="000000" w:themeColor="text1"/>
                <w:sz w:val="18"/>
                <w:szCs w:val="18"/>
              </w:rPr>
              <w:t>II. D</w:t>
            </w:r>
          </w:p>
          <w:p w:rsidR="002273A6" w:rsidRPr="00522435" w:rsidRDefault="002273A6" w:rsidP="0036472F">
            <w:pPr>
              <w:spacing w:after="0" w:line="240" w:lineRule="auto"/>
              <w:jc w:val="both"/>
              <w:rPr>
                <w:rFonts w:eastAsia="Times New Roman" w:cs="Arial"/>
                <w:color w:val="000000" w:themeColor="text1"/>
                <w:sz w:val="18"/>
                <w:szCs w:val="18"/>
              </w:rPr>
            </w:pPr>
          </w:p>
        </w:tc>
        <w:tc>
          <w:tcPr>
            <w:tcW w:w="850" w:type="dxa"/>
            <w:gridSpan w:val="2"/>
            <w:vAlign w:val="center"/>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25</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20</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21</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20</w:t>
            </w:r>
          </w:p>
          <w:p w:rsidR="002273A6" w:rsidRPr="00522435" w:rsidRDefault="002273A6" w:rsidP="0036472F">
            <w:pPr>
              <w:spacing w:after="0" w:line="240" w:lineRule="auto"/>
              <w:jc w:val="both"/>
              <w:rPr>
                <w:rFonts w:eastAsia="Times New Roman" w:cs="Arial"/>
                <w:color w:val="000000" w:themeColor="text1"/>
                <w:sz w:val="18"/>
                <w:szCs w:val="18"/>
              </w:rPr>
            </w:pPr>
          </w:p>
        </w:tc>
        <w:tc>
          <w:tcPr>
            <w:tcW w:w="709"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24</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19</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21</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20</w:t>
            </w:r>
          </w:p>
        </w:tc>
        <w:tc>
          <w:tcPr>
            <w:tcW w:w="851" w:type="dxa"/>
            <w:gridSpan w:val="2"/>
            <w:vAlign w:val="center"/>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11</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6</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9</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12</w:t>
            </w:r>
          </w:p>
          <w:p w:rsidR="002273A6" w:rsidRPr="00522435" w:rsidRDefault="002273A6" w:rsidP="0036472F">
            <w:pPr>
              <w:spacing w:after="0" w:line="240" w:lineRule="auto"/>
              <w:jc w:val="both"/>
              <w:rPr>
                <w:rFonts w:eastAsia="Times New Roman" w:cs="Arial"/>
                <w:color w:val="000000" w:themeColor="text1"/>
                <w:sz w:val="18"/>
                <w:szCs w:val="18"/>
              </w:rPr>
            </w:pPr>
          </w:p>
        </w:tc>
        <w:tc>
          <w:tcPr>
            <w:tcW w:w="1071" w:type="dxa"/>
            <w:shd w:val="clear" w:color="auto" w:fill="auto"/>
            <w:vAlign w:val="center"/>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0      25</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0      20</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0      21</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1      20</w:t>
            </w:r>
          </w:p>
          <w:p w:rsidR="002273A6" w:rsidRPr="00522435" w:rsidRDefault="002273A6" w:rsidP="0036472F">
            <w:pPr>
              <w:spacing w:after="0" w:line="240" w:lineRule="auto"/>
              <w:jc w:val="both"/>
              <w:rPr>
                <w:rFonts w:eastAsia="Times New Roman" w:cs="Arial"/>
                <w:color w:val="000000" w:themeColor="text1"/>
                <w:sz w:val="18"/>
                <w:szCs w:val="18"/>
              </w:rPr>
            </w:pPr>
          </w:p>
        </w:tc>
        <w:tc>
          <w:tcPr>
            <w:tcW w:w="913"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20</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13</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16</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17</w:t>
            </w:r>
          </w:p>
          <w:p w:rsidR="002273A6" w:rsidRPr="00522435" w:rsidRDefault="002273A6" w:rsidP="0036472F">
            <w:pPr>
              <w:spacing w:after="0" w:line="240" w:lineRule="auto"/>
              <w:jc w:val="both"/>
              <w:rPr>
                <w:rFonts w:eastAsia="Times New Roman" w:cs="Arial"/>
                <w:color w:val="000000" w:themeColor="text1"/>
                <w:sz w:val="18"/>
                <w:szCs w:val="18"/>
              </w:rPr>
            </w:pPr>
          </w:p>
        </w:tc>
        <w:tc>
          <w:tcPr>
            <w:tcW w:w="709"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p>
        </w:tc>
        <w:tc>
          <w:tcPr>
            <w:tcW w:w="709" w:type="dxa"/>
          </w:tcPr>
          <w:p w:rsidR="002273A6" w:rsidRPr="00522435" w:rsidRDefault="002273A6" w:rsidP="0036472F">
            <w:pPr>
              <w:spacing w:after="0" w:line="240" w:lineRule="auto"/>
              <w:jc w:val="both"/>
              <w:rPr>
                <w:rFonts w:eastAsia="Times New Roman" w:cs="Arial"/>
                <w:color w:val="000000" w:themeColor="text1"/>
                <w:sz w:val="18"/>
                <w:szCs w:val="18"/>
              </w:rPr>
            </w:pPr>
          </w:p>
        </w:tc>
        <w:tc>
          <w:tcPr>
            <w:tcW w:w="709" w:type="dxa"/>
          </w:tcPr>
          <w:p w:rsidR="002273A6" w:rsidRPr="00522435" w:rsidRDefault="002273A6" w:rsidP="0036472F">
            <w:pPr>
              <w:spacing w:after="0" w:line="240" w:lineRule="auto"/>
              <w:jc w:val="both"/>
              <w:rPr>
                <w:rFonts w:eastAsia="Times New Roman" w:cs="Arial"/>
                <w:color w:val="000000" w:themeColor="text1"/>
                <w:sz w:val="18"/>
                <w:szCs w:val="18"/>
              </w:rPr>
            </w:pPr>
          </w:p>
        </w:tc>
        <w:tc>
          <w:tcPr>
            <w:tcW w:w="3888" w:type="dxa"/>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Ivo Lovrić                      2. a/d   Monika Takač PB</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Nenad Bogdanić           2. b/d  Davorka Siketić  PB</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Dubravka Tischler         2. c/d  Iva Milin  PB</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Ljubica Bošnjak</w:t>
            </w:r>
          </w:p>
          <w:p w:rsidR="002273A6" w:rsidRPr="00522435" w:rsidRDefault="002273A6" w:rsidP="0036472F">
            <w:pPr>
              <w:spacing w:after="0" w:line="240" w:lineRule="auto"/>
              <w:jc w:val="both"/>
              <w:rPr>
                <w:rFonts w:eastAsia="Times New Roman" w:cs="Arial"/>
                <w:color w:val="000000" w:themeColor="text1"/>
                <w:sz w:val="18"/>
                <w:szCs w:val="18"/>
              </w:rPr>
            </w:pPr>
          </w:p>
        </w:tc>
      </w:tr>
      <w:tr w:rsidR="002273A6" w:rsidRPr="00522435" w:rsidTr="0036472F">
        <w:trPr>
          <w:jc w:val="center"/>
        </w:trPr>
        <w:tc>
          <w:tcPr>
            <w:tcW w:w="630"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UKUPNO</w:t>
            </w:r>
          </w:p>
        </w:tc>
        <w:tc>
          <w:tcPr>
            <w:tcW w:w="850" w:type="dxa"/>
            <w:gridSpan w:val="2"/>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86</w:t>
            </w:r>
          </w:p>
        </w:tc>
        <w:tc>
          <w:tcPr>
            <w:tcW w:w="709" w:type="dxa"/>
            <w:vAlign w:val="center"/>
          </w:tcPr>
          <w:p w:rsidR="002273A6" w:rsidRPr="00522435" w:rsidRDefault="002273A6" w:rsidP="0036472F">
            <w:pPr>
              <w:tabs>
                <w:tab w:val="left" w:pos="330"/>
              </w:tabs>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84</w:t>
            </w:r>
          </w:p>
        </w:tc>
        <w:tc>
          <w:tcPr>
            <w:tcW w:w="851" w:type="dxa"/>
            <w:gridSpan w:val="2"/>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38</w:t>
            </w:r>
          </w:p>
        </w:tc>
        <w:tc>
          <w:tcPr>
            <w:tcW w:w="1071" w:type="dxa"/>
            <w:shd w:val="clear" w:color="auto" w:fill="auto"/>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1      85</w:t>
            </w:r>
          </w:p>
        </w:tc>
        <w:tc>
          <w:tcPr>
            <w:tcW w:w="913"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66</w:t>
            </w:r>
          </w:p>
        </w:tc>
        <w:tc>
          <w:tcPr>
            <w:tcW w:w="709"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0</w:t>
            </w:r>
          </w:p>
        </w:tc>
        <w:tc>
          <w:tcPr>
            <w:tcW w:w="709" w:type="dxa"/>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709"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3888"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p>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4 odjela, 4 razrednika, +3 PB</w:t>
            </w:r>
          </w:p>
          <w:p w:rsidR="002273A6" w:rsidRPr="00522435" w:rsidRDefault="002273A6" w:rsidP="0036472F">
            <w:pPr>
              <w:spacing w:after="0" w:line="240" w:lineRule="auto"/>
              <w:jc w:val="both"/>
              <w:rPr>
                <w:rFonts w:eastAsia="Times New Roman" w:cs="Arial"/>
                <w:b/>
                <w:color w:val="000000" w:themeColor="text1"/>
                <w:sz w:val="18"/>
                <w:szCs w:val="18"/>
              </w:rPr>
            </w:pPr>
          </w:p>
        </w:tc>
      </w:tr>
      <w:tr w:rsidR="002273A6" w:rsidRPr="00522435" w:rsidTr="0036472F">
        <w:trPr>
          <w:jc w:val="center"/>
        </w:trPr>
        <w:tc>
          <w:tcPr>
            <w:tcW w:w="630"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III. A</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III. B</w:t>
            </w:r>
          </w:p>
          <w:p w:rsidR="002273A6" w:rsidRPr="00522435" w:rsidRDefault="002273A6" w:rsidP="0036472F">
            <w:pPr>
              <w:spacing w:after="0" w:line="240" w:lineRule="auto"/>
              <w:jc w:val="both"/>
              <w:rPr>
                <w:rFonts w:eastAsia="Times New Roman" w:cs="Arial"/>
                <w:bCs/>
                <w:color w:val="000000" w:themeColor="text1"/>
                <w:sz w:val="18"/>
                <w:szCs w:val="18"/>
              </w:rPr>
            </w:pPr>
            <w:r w:rsidRPr="00522435">
              <w:rPr>
                <w:rFonts w:eastAsia="Times New Roman" w:cs="Arial"/>
                <w:bCs/>
                <w:color w:val="000000" w:themeColor="text1"/>
                <w:sz w:val="18"/>
                <w:szCs w:val="18"/>
              </w:rPr>
              <w:t>III. C</w:t>
            </w:r>
          </w:p>
          <w:p w:rsidR="002273A6" w:rsidRPr="00522435" w:rsidRDefault="002273A6" w:rsidP="0036472F">
            <w:pPr>
              <w:spacing w:after="0" w:line="240" w:lineRule="auto"/>
              <w:jc w:val="both"/>
              <w:rPr>
                <w:rFonts w:eastAsia="Times New Roman" w:cs="Arial"/>
                <w:color w:val="000000" w:themeColor="text1"/>
                <w:sz w:val="18"/>
                <w:szCs w:val="18"/>
              </w:rPr>
            </w:pPr>
          </w:p>
        </w:tc>
        <w:tc>
          <w:tcPr>
            <w:tcW w:w="850" w:type="dxa"/>
            <w:gridSpan w:val="2"/>
            <w:vAlign w:val="center"/>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24</w:t>
            </w:r>
          </w:p>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25</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24</w:t>
            </w:r>
          </w:p>
          <w:p w:rsidR="002273A6" w:rsidRPr="00522435" w:rsidRDefault="002273A6" w:rsidP="0036472F">
            <w:pPr>
              <w:spacing w:after="0" w:line="240" w:lineRule="auto"/>
              <w:jc w:val="both"/>
              <w:rPr>
                <w:rFonts w:eastAsia="Times New Roman" w:cs="Arial"/>
                <w:color w:val="000000" w:themeColor="text1"/>
                <w:sz w:val="18"/>
                <w:szCs w:val="18"/>
              </w:rPr>
            </w:pPr>
          </w:p>
        </w:tc>
        <w:tc>
          <w:tcPr>
            <w:tcW w:w="709"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17</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20</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18</w:t>
            </w:r>
          </w:p>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p>
        </w:tc>
        <w:tc>
          <w:tcPr>
            <w:tcW w:w="851" w:type="dxa"/>
            <w:gridSpan w:val="2"/>
            <w:vAlign w:val="center"/>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8</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5</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9</w:t>
            </w:r>
          </w:p>
          <w:p w:rsidR="002273A6" w:rsidRPr="00522435" w:rsidRDefault="002273A6" w:rsidP="0036472F">
            <w:pPr>
              <w:spacing w:after="0" w:line="240" w:lineRule="auto"/>
              <w:jc w:val="both"/>
              <w:rPr>
                <w:rFonts w:eastAsia="Times New Roman" w:cs="Arial"/>
                <w:color w:val="000000" w:themeColor="text1"/>
                <w:sz w:val="18"/>
                <w:szCs w:val="18"/>
              </w:rPr>
            </w:pPr>
          </w:p>
        </w:tc>
        <w:tc>
          <w:tcPr>
            <w:tcW w:w="1071" w:type="dxa"/>
            <w:shd w:val="clear" w:color="auto" w:fill="auto"/>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1     23</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1     24</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1     23</w:t>
            </w:r>
          </w:p>
        </w:tc>
        <w:tc>
          <w:tcPr>
            <w:tcW w:w="913" w:type="dxa"/>
            <w:vAlign w:val="center"/>
          </w:tcPr>
          <w:p w:rsidR="002273A6" w:rsidRPr="00522435" w:rsidRDefault="002273A6" w:rsidP="0036472F">
            <w:pPr>
              <w:spacing w:after="0" w:line="240" w:lineRule="auto"/>
              <w:jc w:val="both"/>
              <w:rPr>
                <w:rFonts w:eastAsia="Times New Roman" w:cs="Times New Roman"/>
                <w:color w:val="000000" w:themeColor="text1"/>
                <w:sz w:val="18"/>
                <w:szCs w:val="18"/>
              </w:rPr>
            </w:pP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20</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22</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18</w:t>
            </w:r>
          </w:p>
          <w:p w:rsidR="002273A6" w:rsidRPr="00522435" w:rsidRDefault="002273A6" w:rsidP="0036472F">
            <w:pPr>
              <w:spacing w:after="0" w:line="240" w:lineRule="auto"/>
              <w:jc w:val="both"/>
              <w:rPr>
                <w:rFonts w:eastAsia="Times New Roman" w:cs="Times New Roman"/>
                <w:color w:val="000000" w:themeColor="text1"/>
                <w:sz w:val="18"/>
                <w:szCs w:val="18"/>
              </w:rPr>
            </w:pPr>
          </w:p>
        </w:tc>
        <w:tc>
          <w:tcPr>
            <w:tcW w:w="709" w:type="dxa"/>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w:t>
            </w:r>
          </w:p>
          <w:p w:rsidR="002273A6" w:rsidRPr="00522435" w:rsidRDefault="002273A6" w:rsidP="0036472F">
            <w:pPr>
              <w:spacing w:after="0" w:line="240" w:lineRule="auto"/>
              <w:jc w:val="both"/>
              <w:rPr>
                <w:rFonts w:eastAsia="Times New Roman" w:cs="Arial"/>
                <w:color w:val="000000" w:themeColor="text1"/>
                <w:sz w:val="18"/>
                <w:szCs w:val="18"/>
              </w:rPr>
            </w:pPr>
          </w:p>
        </w:tc>
        <w:tc>
          <w:tcPr>
            <w:tcW w:w="709" w:type="dxa"/>
          </w:tcPr>
          <w:p w:rsidR="002273A6" w:rsidRPr="00522435" w:rsidRDefault="002273A6" w:rsidP="0036472F">
            <w:pPr>
              <w:spacing w:after="0" w:line="240" w:lineRule="auto"/>
              <w:jc w:val="both"/>
              <w:rPr>
                <w:rFonts w:eastAsia="Times New Roman" w:cs="Arial"/>
                <w:color w:val="000000" w:themeColor="text1"/>
                <w:sz w:val="18"/>
                <w:szCs w:val="18"/>
              </w:rPr>
            </w:pPr>
          </w:p>
        </w:tc>
        <w:tc>
          <w:tcPr>
            <w:tcW w:w="709" w:type="dxa"/>
          </w:tcPr>
          <w:p w:rsidR="002273A6" w:rsidRPr="00522435" w:rsidRDefault="002273A6" w:rsidP="0036472F">
            <w:pPr>
              <w:spacing w:after="0" w:line="240" w:lineRule="auto"/>
              <w:jc w:val="both"/>
              <w:rPr>
                <w:rFonts w:eastAsia="Times New Roman" w:cs="Arial"/>
                <w:color w:val="000000" w:themeColor="text1"/>
                <w:sz w:val="18"/>
                <w:szCs w:val="18"/>
              </w:rPr>
            </w:pPr>
          </w:p>
        </w:tc>
        <w:tc>
          <w:tcPr>
            <w:tcW w:w="3888" w:type="dxa"/>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 xml:space="preserve"> </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Sanja Miklec         3. a  Maja Plenča  PB</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Daniela  Janeš      3. b  Antea Kranjac  PB</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 xml:space="preserve">Ivana Bukmir        3. c   Jasmina Bajan PB     </w:t>
            </w:r>
          </w:p>
          <w:p w:rsidR="002273A6" w:rsidRPr="00522435" w:rsidRDefault="002273A6" w:rsidP="0036472F">
            <w:pPr>
              <w:spacing w:after="0" w:line="240" w:lineRule="auto"/>
              <w:jc w:val="both"/>
              <w:rPr>
                <w:rFonts w:eastAsia="Times New Roman" w:cs="Arial"/>
                <w:color w:val="000000" w:themeColor="text1"/>
                <w:sz w:val="18"/>
                <w:szCs w:val="18"/>
              </w:rPr>
            </w:pPr>
          </w:p>
        </w:tc>
      </w:tr>
      <w:tr w:rsidR="002273A6" w:rsidRPr="00522435" w:rsidTr="0036472F">
        <w:trPr>
          <w:jc w:val="center"/>
        </w:trPr>
        <w:tc>
          <w:tcPr>
            <w:tcW w:w="630"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UKUPNO</w:t>
            </w:r>
          </w:p>
        </w:tc>
        <w:tc>
          <w:tcPr>
            <w:tcW w:w="850" w:type="dxa"/>
            <w:gridSpan w:val="2"/>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73</w:t>
            </w:r>
          </w:p>
        </w:tc>
        <w:tc>
          <w:tcPr>
            <w:tcW w:w="709"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55</w:t>
            </w:r>
          </w:p>
        </w:tc>
        <w:tc>
          <w:tcPr>
            <w:tcW w:w="851" w:type="dxa"/>
            <w:gridSpan w:val="2"/>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22</w:t>
            </w:r>
          </w:p>
        </w:tc>
        <w:tc>
          <w:tcPr>
            <w:tcW w:w="1071" w:type="dxa"/>
            <w:shd w:val="clear" w:color="auto" w:fill="auto"/>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3      70</w:t>
            </w:r>
          </w:p>
        </w:tc>
        <w:tc>
          <w:tcPr>
            <w:tcW w:w="913"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60</w:t>
            </w:r>
          </w:p>
        </w:tc>
        <w:tc>
          <w:tcPr>
            <w:tcW w:w="709"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1</w:t>
            </w:r>
          </w:p>
        </w:tc>
        <w:tc>
          <w:tcPr>
            <w:tcW w:w="709" w:type="dxa"/>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709"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3888"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3 odjela, 3 razrednika + 3 PB</w:t>
            </w:r>
          </w:p>
        </w:tc>
      </w:tr>
      <w:tr w:rsidR="002273A6" w:rsidRPr="00522435" w:rsidTr="0036472F">
        <w:trPr>
          <w:trHeight w:val="693"/>
          <w:jc w:val="center"/>
        </w:trPr>
        <w:tc>
          <w:tcPr>
            <w:tcW w:w="630"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IV. A</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IV. B</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IV. C</w:t>
            </w:r>
          </w:p>
          <w:p w:rsidR="002273A6" w:rsidRPr="00522435" w:rsidRDefault="002273A6" w:rsidP="0036472F">
            <w:pPr>
              <w:spacing w:after="0" w:line="240" w:lineRule="auto"/>
              <w:jc w:val="both"/>
              <w:rPr>
                <w:rFonts w:eastAsia="Times New Roman" w:cs="Arial"/>
                <w:color w:val="000000" w:themeColor="text1"/>
                <w:sz w:val="18"/>
                <w:szCs w:val="18"/>
              </w:rPr>
            </w:pPr>
          </w:p>
        </w:tc>
        <w:tc>
          <w:tcPr>
            <w:tcW w:w="850" w:type="dxa"/>
            <w:gridSpan w:val="2"/>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28</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29</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29</w:t>
            </w:r>
          </w:p>
        </w:tc>
        <w:tc>
          <w:tcPr>
            <w:tcW w:w="709"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11</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3</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14</w:t>
            </w:r>
          </w:p>
        </w:tc>
        <w:tc>
          <w:tcPr>
            <w:tcW w:w="851" w:type="dxa"/>
            <w:gridSpan w:val="2"/>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12</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19</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13</w:t>
            </w:r>
          </w:p>
        </w:tc>
        <w:tc>
          <w:tcPr>
            <w:tcW w:w="1071" w:type="dxa"/>
            <w:shd w:val="clear" w:color="auto" w:fill="auto"/>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1     27</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3     26</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0     29</w:t>
            </w:r>
          </w:p>
        </w:tc>
        <w:tc>
          <w:tcPr>
            <w:tcW w:w="913" w:type="dxa"/>
            <w:vAlign w:val="center"/>
          </w:tcPr>
          <w:p w:rsidR="002273A6" w:rsidRPr="00522435" w:rsidRDefault="002273A6" w:rsidP="0036472F">
            <w:pPr>
              <w:spacing w:after="0" w:line="240" w:lineRule="auto"/>
              <w:jc w:val="both"/>
              <w:rPr>
                <w:rFonts w:eastAsia="Times New Roman" w:cs="Times New Roman"/>
                <w:color w:val="000000" w:themeColor="text1"/>
                <w:sz w:val="18"/>
                <w:szCs w:val="18"/>
              </w:rPr>
            </w:pP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21</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19</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19</w:t>
            </w:r>
          </w:p>
          <w:p w:rsidR="002273A6" w:rsidRPr="00522435" w:rsidRDefault="002273A6" w:rsidP="0036472F">
            <w:pPr>
              <w:spacing w:after="0" w:line="240" w:lineRule="auto"/>
              <w:jc w:val="both"/>
              <w:rPr>
                <w:rFonts w:eastAsia="Times New Roman" w:cs="Times New Roman"/>
                <w:color w:val="000000" w:themeColor="text1"/>
                <w:sz w:val="18"/>
                <w:szCs w:val="18"/>
              </w:rPr>
            </w:pPr>
          </w:p>
        </w:tc>
        <w:tc>
          <w:tcPr>
            <w:tcW w:w="709" w:type="dxa"/>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w:t>
            </w:r>
          </w:p>
        </w:tc>
        <w:tc>
          <w:tcPr>
            <w:tcW w:w="709" w:type="dxa"/>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18</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16</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17</w:t>
            </w:r>
          </w:p>
        </w:tc>
        <w:tc>
          <w:tcPr>
            <w:tcW w:w="709"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4</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12</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10</w:t>
            </w:r>
          </w:p>
        </w:tc>
        <w:tc>
          <w:tcPr>
            <w:tcW w:w="3888"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 xml:space="preserve">Ivana Krušelj         </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Vlasta Bereger        4. abc  Ljerka Tomašević PB</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 xml:space="preserve">Maja Vrankovečki  </w:t>
            </w:r>
          </w:p>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p>
        </w:tc>
      </w:tr>
      <w:tr w:rsidR="002273A6" w:rsidRPr="00522435" w:rsidTr="0036472F">
        <w:trPr>
          <w:jc w:val="center"/>
        </w:trPr>
        <w:tc>
          <w:tcPr>
            <w:tcW w:w="630" w:type="dxa"/>
            <w:tcBorders>
              <w:bottom w:val="double" w:sz="4" w:space="0" w:color="auto"/>
            </w:tcBorders>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UKUPNO</w:t>
            </w:r>
          </w:p>
        </w:tc>
        <w:tc>
          <w:tcPr>
            <w:tcW w:w="850" w:type="dxa"/>
            <w:gridSpan w:val="2"/>
            <w:tcBorders>
              <w:bottom w:val="double" w:sz="4" w:space="0" w:color="auto"/>
            </w:tcBorders>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86</w:t>
            </w:r>
          </w:p>
        </w:tc>
        <w:tc>
          <w:tcPr>
            <w:tcW w:w="709" w:type="dxa"/>
            <w:tcBorders>
              <w:bottom w:val="double" w:sz="4" w:space="0" w:color="auto"/>
            </w:tcBorders>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28</w:t>
            </w:r>
          </w:p>
        </w:tc>
        <w:tc>
          <w:tcPr>
            <w:tcW w:w="851" w:type="dxa"/>
            <w:gridSpan w:val="2"/>
            <w:tcBorders>
              <w:bottom w:val="double" w:sz="4" w:space="0" w:color="auto"/>
            </w:tcBorders>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44</w:t>
            </w:r>
          </w:p>
        </w:tc>
        <w:tc>
          <w:tcPr>
            <w:tcW w:w="1071" w:type="dxa"/>
            <w:tcBorders>
              <w:bottom w:val="double" w:sz="4" w:space="0" w:color="auto"/>
            </w:tcBorders>
            <w:shd w:val="clear" w:color="auto" w:fill="auto"/>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4       82</w:t>
            </w:r>
          </w:p>
        </w:tc>
        <w:tc>
          <w:tcPr>
            <w:tcW w:w="913" w:type="dxa"/>
            <w:tcBorders>
              <w:bottom w:val="double" w:sz="4" w:space="0" w:color="auto"/>
            </w:tcBorders>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59</w:t>
            </w:r>
          </w:p>
        </w:tc>
        <w:tc>
          <w:tcPr>
            <w:tcW w:w="709" w:type="dxa"/>
            <w:tcBorders>
              <w:bottom w:val="double" w:sz="4" w:space="0" w:color="auto"/>
            </w:tcBorders>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1</w:t>
            </w:r>
          </w:p>
        </w:tc>
        <w:tc>
          <w:tcPr>
            <w:tcW w:w="709" w:type="dxa"/>
            <w:tcBorders>
              <w:bottom w:val="double" w:sz="4" w:space="0" w:color="auto"/>
            </w:tcBorders>
            <w:vAlign w:val="center"/>
          </w:tcPr>
          <w:p w:rsidR="002273A6" w:rsidRPr="00522435" w:rsidRDefault="002273A6" w:rsidP="0036472F">
            <w:pPr>
              <w:spacing w:after="0" w:line="240" w:lineRule="auto"/>
              <w:jc w:val="center"/>
              <w:rPr>
                <w:rFonts w:eastAsia="Times New Roman" w:cs="Arial"/>
                <w:b/>
                <w:color w:val="000000" w:themeColor="text1"/>
                <w:sz w:val="18"/>
                <w:szCs w:val="18"/>
              </w:rPr>
            </w:pPr>
            <w:r w:rsidRPr="00522435">
              <w:rPr>
                <w:rFonts w:eastAsia="Times New Roman" w:cs="Arial"/>
                <w:b/>
                <w:color w:val="000000" w:themeColor="text1"/>
                <w:sz w:val="18"/>
                <w:szCs w:val="18"/>
              </w:rPr>
              <w:t>51</w:t>
            </w:r>
          </w:p>
        </w:tc>
        <w:tc>
          <w:tcPr>
            <w:tcW w:w="709" w:type="dxa"/>
            <w:tcBorders>
              <w:bottom w:val="double" w:sz="4" w:space="0" w:color="auto"/>
            </w:tcBorders>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26</w:t>
            </w:r>
          </w:p>
        </w:tc>
        <w:tc>
          <w:tcPr>
            <w:tcW w:w="3888" w:type="dxa"/>
            <w:tcBorders>
              <w:bottom w:val="double" w:sz="4" w:space="0" w:color="auto"/>
            </w:tcBorders>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3 odjela, 3 razrednika +1PB</w:t>
            </w:r>
          </w:p>
        </w:tc>
      </w:tr>
      <w:tr w:rsidR="002273A6" w:rsidRPr="00522435" w:rsidTr="0036472F">
        <w:trPr>
          <w:trHeight w:val="495"/>
          <w:jc w:val="center"/>
        </w:trPr>
        <w:tc>
          <w:tcPr>
            <w:tcW w:w="630" w:type="dxa"/>
            <w:tcBorders>
              <w:top w:val="double" w:sz="4" w:space="0" w:color="auto"/>
              <w:bottom w:val="double" w:sz="4" w:space="0" w:color="auto"/>
            </w:tcBorders>
            <w:shd w:val="clear" w:color="auto" w:fill="FFFFFF" w:themeFill="background1"/>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UKUPNO</w:t>
            </w:r>
          </w:p>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I.-IV.</w:t>
            </w:r>
          </w:p>
        </w:tc>
        <w:tc>
          <w:tcPr>
            <w:tcW w:w="850" w:type="dxa"/>
            <w:gridSpan w:val="2"/>
            <w:tcBorders>
              <w:top w:val="double" w:sz="4" w:space="0" w:color="auto"/>
              <w:bottom w:val="double" w:sz="4" w:space="0" w:color="auto"/>
            </w:tcBorders>
            <w:shd w:val="clear" w:color="auto" w:fill="FFFFFF" w:themeFill="background1"/>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317</w:t>
            </w:r>
          </w:p>
        </w:tc>
        <w:tc>
          <w:tcPr>
            <w:tcW w:w="709" w:type="dxa"/>
            <w:tcBorders>
              <w:top w:val="double" w:sz="4" w:space="0" w:color="auto"/>
              <w:bottom w:val="double" w:sz="4" w:space="0" w:color="auto"/>
            </w:tcBorders>
            <w:shd w:val="clear" w:color="auto" w:fill="FFFFFF" w:themeFill="background1"/>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237</w:t>
            </w:r>
          </w:p>
        </w:tc>
        <w:tc>
          <w:tcPr>
            <w:tcW w:w="851" w:type="dxa"/>
            <w:gridSpan w:val="2"/>
            <w:tcBorders>
              <w:top w:val="double" w:sz="4" w:space="0" w:color="auto"/>
              <w:bottom w:val="double" w:sz="4" w:space="0" w:color="auto"/>
            </w:tcBorders>
            <w:shd w:val="clear" w:color="auto" w:fill="FFFFFF" w:themeFill="background1"/>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138</w:t>
            </w:r>
          </w:p>
        </w:tc>
        <w:tc>
          <w:tcPr>
            <w:tcW w:w="1071" w:type="dxa"/>
            <w:tcBorders>
              <w:top w:val="double" w:sz="4" w:space="0" w:color="auto"/>
              <w:bottom w:val="double" w:sz="4" w:space="0" w:color="auto"/>
            </w:tcBorders>
            <w:shd w:val="clear" w:color="auto" w:fill="FFFFFF" w:themeFill="background1"/>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8      309</w:t>
            </w:r>
          </w:p>
        </w:tc>
        <w:tc>
          <w:tcPr>
            <w:tcW w:w="913" w:type="dxa"/>
            <w:tcBorders>
              <w:top w:val="double" w:sz="4" w:space="0" w:color="auto"/>
              <w:bottom w:val="double" w:sz="4" w:space="0" w:color="auto"/>
            </w:tcBorders>
            <w:shd w:val="clear" w:color="auto" w:fill="FFFFFF" w:themeFill="background1"/>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242</w:t>
            </w:r>
          </w:p>
        </w:tc>
        <w:tc>
          <w:tcPr>
            <w:tcW w:w="709" w:type="dxa"/>
            <w:tcBorders>
              <w:top w:val="double" w:sz="4" w:space="0" w:color="auto"/>
              <w:bottom w:val="double" w:sz="4" w:space="0" w:color="auto"/>
            </w:tcBorders>
            <w:shd w:val="clear" w:color="auto" w:fill="FFFFFF" w:themeFill="background1"/>
          </w:tcPr>
          <w:p w:rsidR="002273A6" w:rsidRPr="00522435" w:rsidRDefault="002273A6" w:rsidP="0036472F">
            <w:pPr>
              <w:spacing w:after="0" w:line="240" w:lineRule="auto"/>
              <w:jc w:val="both"/>
              <w:rPr>
                <w:rFonts w:eastAsia="Times New Roman" w:cs="Arial"/>
                <w:b/>
                <w:color w:val="000000" w:themeColor="text1"/>
                <w:sz w:val="18"/>
                <w:szCs w:val="18"/>
              </w:rPr>
            </w:pPr>
          </w:p>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3</w:t>
            </w:r>
          </w:p>
        </w:tc>
        <w:tc>
          <w:tcPr>
            <w:tcW w:w="709" w:type="dxa"/>
            <w:tcBorders>
              <w:top w:val="double" w:sz="4" w:space="0" w:color="auto"/>
              <w:bottom w:val="double" w:sz="4" w:space="0" w:color="auto"/>
            </w:tcBorders>
            <w:shd w:val="clear" w:color="auto" w:fill="FFFFFF" w:themeFill="background1"/>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709" w:type="dxa"/>
            <w:tcBorders>
              <w:top w:val="double" w:sz="4" w:space="0" w:color="auto"/>
              <w:bottom w:val="double" w:sz="4" w:space="0" w:color="auto"/>
            </w:tcBorders>
            <w:shd w:val="clear" w:color="auto" w:fill="FFFFFF" w:themeFill="background1"/>
            <w:vAlign w:val="center"/>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3888" w:type="dxa"/>
            <w:tcBorders>
              <w:top w:val="double" w:sz="4" w:space="0" w:color="auto"/>
              <w:bottom w:val="double" w:sz="4" w:space="0" w:color="auto"/>
            </w:tcBorders>
            <w:shd w:val="clear" w:color="auto" w:fill="FFFFFF" w:themeFill="background1"/>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 xml:space="preserve">13 odjela, 10 PB </w:t>
            </w:r>
          </w:p>
        </w:tc>
      </w:tr>
      <w:tr w:rsidR="002273A6" w:rsidRPr="00522435" w:rsidTr="0036472F">
        <w:trPr>
          <w:trHeight w:val="495"/>
          <w:jc w:val="center"/>
        </w:trPr>
        <w:tc>
          <w:tcPr>
            <w:tcW w:w="630" w:type="dxa"/>
            <w:tcBorders>
              <w:top w:val="double" w:sz="4" w:space="0" w:color="auto"/>
            </w:tcBorders>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Bolnički odjel</w:t>
            </w:r>
          </w:p>
        </w:tc>
        <w:tc>
          <w:tcPr>
            <w:tcW w:w="850" w:type="dxa"/>
            <w:gridSpan w:val="2"/>
            <w:tcBorders>
              <w:top w:val="double" w:sz="4" w:space="0" w:color="auto"/>
            </w:tcBorders>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20</w:t>
            </w:r>
          </w:p>
        </w:tc>
        <w:tc>
          <w:tcPr>
            <w:tcW w:w="709" w:type="dxa"/>
            <w:tcBorders>
              <w:top w:val="double" w:sz="4" w:space="0" w:color="auto"/>
            </w:tcBorders>
          </w:tcPr>
          <w:p w:rsidR="002273A6" w:rsidRPr="00522435" w:rsidRDefault="002273A6" w:rsidP="0036472F">
            <w:pPr>
              <w:spacing w:after="0" w:line="240" w:lineRule="auto"/>
              <w:jc w:val="both"/>
              <w:rPr>
                <w:rFonts w:eastAsia="Times New Roman" w:cs="Arial"/>
                <w:color w:val="000000" w:themeColor="text1"/>
                <w:sz w:val="18"/>
                <w:szCs w:val="18"/>
              </w:rPr>
            </w:pPr>
          </w:p>
        </w:tc>
        <w:tc>
          <w:tcPr>
            <w:tcW w:w="4962" w:type="dxa"/>
            <w:gridSpan w:val="7"/>
            <w:tcBorders>
              <w:top w:val="double" w:sz="4" w:space="0" w:color="auto"/>
            </w:tcBorders>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 xml:space="preserve">  Kombinirani  razredni odjel razredne nastave 1. - 4. razred </w:t>
            </w:r>
          </w:p>
        </w:tc>
        <w:tc>
          <w:tcPr>
            <w:tcW w:w="3888" w:type="dxa"/>
            <w:tcBorders>
              <w:top w:val="double" w:sz="4" w:space="0" w:color="auto"/>
            </w:tcBorders>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 xml:space="preserve">1 odjel,   voditelj: Irena Mihaljević </w:t>
            </w:r>
          </w:p>
        </w:tc>
      </w:tr>
      <w:tr w:rsidR="002273A6" w:rsidRPr="00522435" w:rsidTr="0036472F">
        <w:trPr>
          <w:trHeight w:val="495"/>
          <w:jc w:val="center"/>
        </w:trPr>
        <w:tc>
          <w:tcPr>
            <w:tcW w:w="709" w:type="dxa"/>
            <w:gridSpan w:val="2"/>
          </w:tcPr>
          <w:p w:rsidR="002273A6" w:rsidRPr="00522435" w:rsidRDefault="002273A6" w:rsidP="0036472F">
            <w:pPr>
              <w:shd w:val="clear" w:color="auto" w:fill="DBE5F1" w:themeFill="accent1" w:themeFillTint="33"/>
              <w:spacing w:after="0" w:line="240" w:lineRule="auto"/>
              <w:jc w:val="both"/>
              <w:rPr>
                <w:rFonts w:eastAsia="Times New Roman" w:cs="Arial"/>
                <w:b/>
                <w:color w:val="000000" w:themeColor="text1"/>
              </w:rPr>
            </w:pPr>
          </w:p>
        </w:tc>
        <w:tc>
          <w:tcPr>
            <w:tcW w:w="10330" w:type="dxa"/>
            <w:gridSpan w:val="10"/>
            <w:vAlign w:val="center"/>
          </w:tcPr>
          <w:p w:rsidR="002273A6" w:rsidRPr="00522435" w:rsidRDefault="002273A6" w:rsidP="0036472F">
            <w:pPr>
              <w:shd w:val="clear" w:color="auto" w:fill="DBE5F1" w:themeFill="accent1" w:themeFillTint="33"/>
              <w:spacing w:after="0" w:line="240" w:lineRule="auto"/>
              <w:jc w:val="both"/>
              <w:rPr>
                <w:rFonts w:eastAsia="Times New Roman" w:cs="Arial"/>
                <w:b/>
                <w:color w:val="000000" w:themeColor="text1"/>
              </w:rPr>
            </w:pPr>
          </w:p>
          <w:p w:rsidR="002273A6" w:rsidRPr="00522435" w:rsidRDefault="002273A6" w:rsidP="0036472F">
            <w:pPr>
              <w:shd w:val="clear" w:color="auto" w:fill="DBE5F1" w:themeFill="accent1" w:themeFillTint="33"/>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hd w:val="clear" w:color="auto" w:fill="DBE5F1" w:themeFill="accent1" w:themeFillTint="33"/>
              </w:rPr>
              <w:t>SVEUKUPNO OD I. DO IV. redovni i bolnički razredni odjeli 337 učenika</w:t>
            </w:r>
          </w:p>
        </w:tc>
      </w:tr>
    </w:tbl>
    <w:p w:rsidR="00C6075E" w:rsidRPr="00522435" w:rsidRDefault="00C6075E" w:rsidP="00C6075E">
      <w:pPr>
        <w:spacing w:after="0" w:line="240" w:lineRule="auto"/>
        <w:jc w:val="both"/>
        <w:rPr>
          <w:rFonts w:ascii="Times New Roman" w:eastAsia="Times New Roman" w:hAnsi="Times New Roman" w:cs="Times New Roman"/>
          <w:b/>
          <w:color w:val="000000" w:themeColor="text1"/>
          <w:sz w:val="16"/>
          <w:szCs w:val="16"/>
        </w:rPr>
      </w:pPr>
    </w:p>
    <w:p w:rsidR="00C6075E" w:rsidRPr="00522435" w:rsidRDefault="00C6075E" w:rsidP="00C6075E">
      <w:pPr>
        <w:keepNext/>
        <w:spacing w:after="0" w:line="240" w:lineRule="auto"/>
        <w:jc w:val="both"/>
        <w:outlineLvl w:val="5"/>
        <w:rPr>
          <w:rFonts w:ascii="Arial" w:eastAsia="Times New Roman" w:hAnsi="Arial" w:cs="Arial"/>
          <w:b/>
          <w:bCs/>
          <w:color w:val="000000" w:themeColor="text1"/>
          <w:sz w:val="24"/>
          <w:szCs w:val="24"/>
        </w:rPr>
      </w:pPr>
      <w:r w:rsidRPr="00522435">
        <w:rPr>
          <w:rFonts w:ascii="Arial" w:eastAsia="Times New Roman" w:hAnsi="Arial" w:cs="Arial"/>
          <w:b/>
          <w:bCs/>
          <w:color w:val="000000" w:themeColor="text1"/>
          <w:sz w:val="24"/>
          <w:szCs w:val="24"/>
        </w:rPr>
        <w:lastRenderedPageBreak/>
        <w:t xml:space="preserve">4.1.2. PREDMETNA NASTAVA </w:t>
      </w:r>
    </w:p>
    <w:p w:rsidR="00C6075E" w:rsidRPr="00522435" w:rsidRDefault="00C6075E" w:rsidP="00C6075E">
      <w:pPr>
        <w:spacing w:after="0" w:line="240" w:lineRule="auto"/>
        <w:ind w:firstLine="720"/>
        <w:jc w:val="both"/>
        <w:rPr>
          <w:rFonts w:ascii="Times New Roman" w:eastAsia="Times New Roman" w:hAnsi="Times New Roman" w:cs="Times New Roman"/>
          <w:color w:val="000000" w:themeColor="text1"/>
          <w:sz w:val="20"/>
          <w:szCs w:val="20"/>
        </w:rPr>
      </w:pPr>
      <w:r w:rsidRPr="00522435">
        <w:rPr>
          <w:rFonts w:ascii="Times New Roman" w:eastAsia="Times New Roman" w:hAnsi="Times New Roman" w:cs="Times New Roman"/>
          <w:color w:val="000000" w:themeColor="text1"/>
          <w:sz w:val="24"/>
          <w:szCs w:val="20"/>
        </w:rPr>
        <w:tab/>
      </w:r>
      <w:r w:rsidRPr="00522435">
        <w:rPr>
          <w:rFonts w:ascii="Times New Roman" w:eastAsia="Times New Roman" w:hAnsi="Times New Roman" w:cs="Times New Roman"/>
          <w:color w:val="000000" w:themeColor="text1"/>
          <w:sz w:val="24"/>
          <w:szCs w:val="20"/>
        </w:rPr>
        <w:tab/>
      </w:r>
      <w:r w:rsidRPr="00522435">
        <w:rPr>
          <w:rFonts w:ascii="Times New Roman" w:eastAsia="Times New Roman" w:hAnsi="Times New Roman" w:cs="Times New Roman"/>
          <w:color w:val="000000" w:themeColor="text1"/>
          <w:sz w:val="24"/>
          <w:szCs w:val="20"/>
        </w:rPr>
        <w:tab/>
      </w:r>
      <w:r w:rsidRPr="00522435">
        <w:rPr>
          <w:rFonts w:ascii="Times New Roman" w:eastAsia="Times New Roman" w:hAnsi="Times New Roman" w:cs="Times New Roman"/>
          <w:color w:val="000000" w:themeColor="text1"/>
          <w:sz w:val="24"/>
          <w:szCs w:val="20"/>
        </w:rPr>
        <w:tab/>
      </w:r>
      <w:r w:rsidRPr="00522435">
        <w:rPr>
          <w:rFonts w:ascii="Times New Roman" w:eastAsia="Times New Roman" w:hAnsi="Times New Roman" w:cs="Times New Roman"/>
          <w:color w:val="000000" w:themeColor="text1"/>
          <w:sz w:val="24"/>
          <w:szCs w:val="20"/>
        </w:rPr>
        <w:tab/>
      </w:r>
      <w:r w:rsidRPr="00522435">
        <w:rPr>
          <w:rFonts w:ascii="Times New Roman" w:eastAsia="Times New Roman" w:hAnsi="Times New Roman" w:cs="Times New Roman"/>
          <w:color w:val="000000" w:themeColor="text1"/>
          <w:sz w:val="24"/>
          <w:szCs w:val="20"/>
        </w:rPr>
        <w:tab/>
      </w:r>
      <w:r w:rsidRPr="00522435">
        <w:rPr>
          <w:rFonts w:ascii="Times New Roman" w:eastAsia="Times New Roman" w:hAnsi="Times New Roman" w:cs="Times New Roman"/>
          <w:color w:val="000000" w:themeColor="text1"/>
          <w:sz w:val="24"/>
          <w:szCs w:val="20"/>
        </w:rPr>
        <w:tab/>
      </w:r>
      <w:r w:rsidRPr="00522435">
        <w:rPr>
          <w:rFonts w:ascii="Times New Roman" w:eastAsia="Times New Roman" w:hAnsi="Times New Roman" w:cs="Times New Roman"/>
          <w:color w:val="000000" w:themeColor="text1"/>
          <w:sz w:val="24"/>
          <w:szCs w:val="20"/>
        </w:rPr>
        <w:tab/>
      </w: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48"/>
        <w:gridCol w:w="661"/>
        <w:gridCol w:w="1868"/>
        <w:gridCol w:w="1413"/>
        <w:gridCol w:w="709"/>
        <w:gridCol w:w="850"/>
        <w:gridCol w:w="878"/>
        <w:gridCol w:w="2402"/>
        <w:gridCol w:w="8"/>
      </w:tblGrid>
      <w:tr w:rsidR="00E13C15" w:rsidRPr="00522435" w:rsidTr="0036472F">
        <w:trPr>
          <w:cantSplit/>
          <w:trHeight w:val="537"/>
          <w:jc w:val="center"/>
        </w:trPr>
        <w:tc>
          <w:tcPr>
            <w:tcW w:w="1101" w:type="dxa"/>
            <w:vMerge w:val="restart"/>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Razred</w:t>
            </w:r>
          </w:p>
        </w:tc>
        <w:tc>
          <w:tcPr>
            <w:tcW w:w="648" w:type="dxa"/>
            <w:vMerge w:val="restart"/>
            <w:textDirection w:val="btLr"/>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Po razredu</w:t>
            </w:r>
          </w:p>
        </w:tc>
        <w:tc>
          <w:tcPr>
            <w:tcW w:w="6379" w:type="dxa"/>
            <w:gridSpan w:val="6"/>
          </w:tcPr>
          <w:p w:rsidR="002273A6" w:rsidRPr="00522435" w:rsidRDefault="002273A6" w:rsidP="0036472F">
            <w:pPr>
              <w:keepNext/>
              <w:spacing w:after="0" w:line="240" w:lineRule="auto"/>
              <w:jc w:val="both"/>
              <w:outlineLvl w:val="2"/>
              <w:rPr>
                <w:rFonts w:eastAsia="Times New Roman" w:cs="Arial"/>
                <w:b/>
                <w:color w:val="000000" w:themeColor="text1"/>
                <w:sz w:val="18"/>
                <w:szCs w:val="18"/>
              </w:rPr>
            </w:pPr>
            <w:bookmarkStart w:id="0" w:name="_Toc497386381"/>
            <w:r w:rsidRPr="00522435">
              <w:rPr>
                <w:rFonts w:eastAsia="Times New Roman" w:cs="Arial"/>
                <w:b/>
                <w:color w:val="000000" w:themeColor="text1"/>
                <w:sz w:val="18"/>
                <w:szCs w:val="18"/>
              </w:rPr>
              <w:t>Broj učenika</w:t>
            </w:r>
            <w:bookmarkEnd w:id="0"/>
          </w:p>
        </w:tc>
        <w:tc>
          <w:tcPr>
            <w:tcW w:w="2410" w:type="dxa"/>
            <w:gridSpan w:val="2"/>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Ime i prezime razrednika</w:t>
            </w:r>
          </w:p>
        </w:tc>
      </w:tr>
      <w:tr w:rsidR="00E13C15" w:rsidRPr="00522435" w:rsidTr="0036472F">
        <w:trPr>
          <w:gridAfter w:val="1"/>
          <w:wAfter w:w="8" w:type="dxa"/>
          <w:cantSplit/>
          <w:trHeight w:val="683"/>
          <w:jc w:val="center"/>
        </w:trPr>
        <w:tc>
          <w:tcPr>
            <w:tcW w:w="1101" w:type="dxa"/>
            <w:vMerge/>
            <w:vAlign w:val="center"/>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648" w:type="dxa"/>
            <w:vMerge/>
            <w:vAlign w:val="center"/>
          </w:tcPr>
          <w:p w:rsidR="002273A6" w:rsidRPr="00522435" w:rsidRDefault="002273A6" w:rsidP="0036472F">
            <w:pPr>
              <w:spacing w:after="0" w:line="240" w:lineRule="auto"/>
              <w:jc w:val="both"/>
              <w:rPr>
                <w:rFonts w:eastAsia="Times New Roman" w:cs="Arial"/>
                <w:b/>
                <w:color w:val="000000" w:themeColor="text1"/>
                <w:sz w:val="18"/>
                <w:szCs w:val="18"/>
              </w:rPr>
            </w:pPr>
          </w:p>
        </w:tc>
        <w:tc>
          <w:tcPr>
            <w:tcW w:w="661" w:type="dxa"/>
            <w:vMerge w:val="restart"/>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Djevojčice</w:t>
            </w:r>
          </w:p>
        </w:tc>
        <w:tc>
          <w:tcPr>
            <w:tcW w:w="1868" w:type="dxa"/>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Učenici s POOP</w:t>
            </w:r>
          </w:p>
        </w:tc>
        <w:tc>
          <w:tcPr>
            <w:tcW w:w="1413" w:type="dxa"/>
            <w:vMerge w:val="restart"/>
            <w:textDirection w:val="btLr"/>
            <w:vAlign w:val="center"/>
          </w:tcPr>
          <w:p w:rsidR="002273A6" w:rsidRPr="00522435" w:rsidRDefault="002273A6" w:rsidP="0036472F">
            <w:pPr>
              <w:spacing w:after="0" w:line="240" w:lineRule="auto"/>
              <w:ind w:left="113" w:right="113"/>
              <w:jc w:val="both"/>
              <w:rPr>
                <w:rFonts w:eastAsia="Times New Roman" w:cs="Arial"/>
                <w:b/>
                <w:i/>
                <w:color w:val="000000" w:themeColor="text1"/>
                <w:sz w:val="18"/>
                <w:szCs w:val="18"/>
              </w:rPr>
            </w:pPr>
            <w:r w:rsidRPr="00522435">
              <w:rPr>
                <w:rFonts w:eastAsia="Times New Roman" w:cs="Arial"/>
                <w:b/>
                <w:i/>
                <w:color w:val="000000" w:themeColor="text1"/>
                <w:sz w:val="18"/>
                <w:szCs w:val="18"/>
              </w:rPr>
              <w:t>Rkt Vjeronauk</w:t>
            </w:r>
          </w:p>
        </w:tc>
        <w:tc>
          <w:tcPr>
            <w:tcW w:w="709" w:type="dxa"/>
            <w:vMerge w:val="restart"/>
            <w:textDirection w:val="btL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 xml:space="preserve">Islamski </w:t>
            </w:r>
          </w:p>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vjeronauk</w:t>
            </w:r>
          </w:p>
        </w:tc>
        <w:tc>
          <w:tcPr>
            <w:tcW w:w="850" w:type="dxa"/>
            <w:vMerge w:val="restart"/>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Njem.  jezik</w:t>
            </w:r>
          </w:p>
        </w:tc>
        <w:tc>
          <w:tcPr>
            <w:tcW w:w="878" w:type="dxa"/>
            <w:vMerge w:val="restart"/>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Informatika</w:t>
            </w:r>
          </w:p>
        </w:tc>
        <w:tc>
          <w:tcPr>
            <w:tcW w:w="2402" w:type="dxa"/>
            <w:vMerge w:val="restart"/>
            <w:vAlign w:val="center"/>
          </w:tcPr>
          <w:p w:rsidR="002273A6" w:rsidRPr="00522435" w:rsidRDefault="002273A6" w:rsidP="0036472F">
            <w:pPr>
              <w:spacing w:after="0" w:line="240" w:lineRule="auto"/>
              <w:jc w:val="both"/>
              <w:rPr>
                <w:rFonts w:eastAsia="Times New Roman" w:cs="Arial"/>
                <w:b/>
                <w:color w:val="000000" w:themeColor="text1"/>
                <w:sz w:val="18"/>
                <w:szCs w:val="18"/>
              </w:rPr>
            </w:pPr>
          </w:p>
        </w:tc>
      </w:tr>
      <w:tr w:rsidR="00E13C15" w:rsidRPr="00522435" w:rsidTr="0036472F">
        <w:trPr>
          <w:gridAfter w:val="1"/>
          <w:wAfter w:w="8" w:type="dxa"/>
          <w:cantSplit/>
          <w:trHeight w:val="1134"/>
          <w:jc w:val="center"/>
        </w:trPr>
        <w:tc>
          <w:tcPr>
            <w:tcW w:w="1101" w:type="dxa"/>
            <w:vMerge/>
            <w:vAlign w:val="center"/>
          </w:tcPr>
          <w:p w:rsidR="002273A6" w:rsidRPr="00522435" w:rsidRDefault="002273A6" w:rsidP="0036472F">
            <w:pPr>
              <w:spacing w:after="0" w:line="240" w:lineRule="auto"/>
              <w:jc w:val="both"/>
              <w:rPr>
                <w:rFonts w:eastAsia="Times New Roman" w:cs="Arial"/>
                <w:color w:val="000000" w:themeColor="text1"/>
                <w:sz w:val="18"/>
                <w:szCs w:val="18"/>
              </w:rPr>
            </w:pPr>
          </w:p>
        </w:tc>
        <w:tc>
          <w:tcPr>
            <w:tcW w:w="648" w:type="dxa"/>
            <w:vMerge/>
            <w:vAlign w:val="center"/>
          </w:tcPr>
          <w:p w:rsidR="002273A6" w:rsidRPr="00522435" w:rsidRDefault="002273A6" w:rsidP="0036472F">
            <w:pPr>
              <w:spacing w:after="0" w:line="240" w:lineRule="auto"/>
              <w:jc w:val="both"/>
              <w:rPr>
                <w:rFonts w:eastAsia="Times New Roman" w:cs="Arial"/>
                <w:color w:val="000000" w:themeColor="text1"/>
                <w:sz w:val="18"/>
                <w:szCs w:val="18"/>
              </w:rPr>
            </w:pPr>
          </w:p>
        </w:tc>
        <w:tc>
          <w:tcPr>
            <w:tcW w:w="661" w:type="dxa"/>
            <w:vMerge/>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p>
        </w:tc>
        <w:tc>
          <w:tcPr>
            <w:tcW w:w="1868" w:type="dxa"/>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r w:rsidRPr="00522435">
              <w:rPr>
                <w:rFonts w:eastAsia="Times New Roman" w:cs="Arial"/>
                <w:b/>
                <w:color w:val="000000" w:themeColor="text1"/>
                <w:sz w:val="18"/>
                <w:szCs w:val="18"/>
              </w:rPr>
              <w:t>S rješenjem</w:t>
            </w:r>
          </w:p>
        </w:tc>
        <w:tc>
          <w:tcPr>
            <w:tcW w:w="1413" w:type="dxa"/>
            <w:vMerge/>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p>
        </w:tc>
        <w:tc>
          <w:tcPr>
            <w:tcW w:w="709" w:type="dxa"/>
            <w:vMerge/>
            <w:textDirection w:val="btL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p>
        </w:tc>
        <w:tc>
          <w:tcPr>
            <w:tcW w:w="850" w:type="dxa"/>
            <w:vMerge/>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p>
        </w:tc>
        <w:tc>
          <w:tcPr>
            <w:tcW w:w="878" w:type="dxa"/>
            <w:vMerge/>
            <w:textDirection w:val="btLr"/>
            <w:vAlign w:val="center"/>
          </w:tcPr>
          <w:p w:rsidR="002273A6" w:rsidRPr="00522435" w:rsidRDefault="002273A6" w:rsidP="0036472F">
            <w:pPr>
              <w:spacing w:after="0" w:line="240" w:lineRule="auto"/>
              <w:ind w:left="113" w:right="113"/>
              <w:jc w:val="both"/>
              <w:rPr>
                <w:rFonts w:eastAsia="Times New Roman" w:cs="Arial"/>
                <w:b/>
                <w:color w:val="000000" w:themeColor="text1"/>
                <w:sz w:val="18"/>
                <w:szCs w:val="18"/>
              </w:rPr>
            </w:pPr>
          </w:p>
        </w:tc>
        <w:tc>
          <w:tcPr>
            <w:tcW w:w="2402" w:type="dxa"/>
            <w:vMerge/>
            <w:vAlign w:val="center"/>
          </w:tcPr>
          <w:p w:rsidR="002273A6" w:rsidRPr="00522435" w:rsidRDefault="002273A6" w:rsidP="0036472F">
            <w:pPr>
              <w:spacing w:after="0" w:line="240" w:lineRule="auto"/>
              <w:jc w:val="both"/>
              <w:rPr>
                <w:rFonts w:eastAsia="Times New Roman" w:cs="Arial"/>
                <w:b/>
                <w:color w:val="000000" w:themeColor="text1"/>
                <w:sz w:val="18"/>
                <w:szCs w:val="18"/>
              </w:rPr>
            </w:pPr>
          </w:p>
        </w:tc>
      </w:tr>
      <w:tr w:rsidR="00E13C15" w:rsidRPr="00522435" w:rsidTr="0036472F">
        <w:trPr>
          <w:gridAfter w:val="1"/>
          <w:wAfter w:w="8" w:type="dxa"/>
          <w:trHeight w:val="882"/>
          <w:jc w:val="center"/>
        </w:trPr>
        <w:tc>
          <w:tcPr>
            <w:tcW w:w="1101"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 A</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 B</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 C</w:t>
            </w:r>
          </w:p>
        </w:tc>
        <w:tc>
          <w:tcPr>
            <w:tcW w:w="648"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25</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26</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26</w:t>
            </w:r>
          </w:p>
        </w:tc>
        <w:tc>
          <w:tcPr>
            <w:tcW w:w="661"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16</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14</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15</w:t>
            </w:r>
          </w:p>
        </w:tc>
        <w:tc>
          <w:tcPr>
            <w:tcW w:w="1868" w:type="dxa"/>
            <w:shd w:val="clear" w:color="auto" w:fill="auto"/>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w:t>
            </w:r>
          </w:p>
        </w:tc>
        <w:tc>
          <w:tcPr>
            <w:tcW w:w="1413"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22</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21</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26</w:t>
            </w:r>
          </w:p>
        </w:tc>
        <w:tc>
          <w:tcPr>
            <w:tcW w:w="709" w:type="dxa"/>
            <w:vAlign w:val="center"/>
          </w:tcPr>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w:t>
            </w:r>
          </w:p>
        </w:tc>
        <w:tc>
          <w:tcPr>
            <w:tcW w:w="850" w:type="dxa"/>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20</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21</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25</w:t>
            </w:r>
          </w:p>
        </w:tc>
        <w:tc>
          <w:tcPr>
            <w:tcW w:w="878"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25</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26</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26</w:t>
            </w:r>
          </w:p>
        </w:tc>
        <w:tc>
          <w:tcPr>
            <w:tcW w:w="2402"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Vinka Marić</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Mario Matijević</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Tea Puljko</w:t>
            </w:r>
          </w:p>
        </w:tc>
      </w:tr>
      <w:tr w:rsidR="00E13C15" w:rsidRPr="00522435" w:rsidTr="0036472F">
        <w:trPr>
          <w:gridAfter w:val="1"/>
          <w:wAfter w:w="8" w:type="dxa"/>
          <w:trHeight w:val="361"/>
          <w:jc w:val="center"/>
        </w:trPr>
        <w:tc>
          <w:tcPr>
            <w:tcW w:w="1101"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UKUPNO</w:t>
            </w:r>
          </w:p>
        </w:tc>
        <w:tc>
          <w:tcPr>
            <w:tcW w:w="648"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77</w:t>
            </w:r>
          </w:p>
        </w:tc>
        <w:tc>
          <w:tcPr>
            <w:tcW w:w="661"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45</w:t>
            </w:r>
          </w:p>
        </w:tc>
        <w:tc>
          <w:tcPr>
            <w:tcW w:w="1868" w:type="dxa"/>
            <w:shd w:val="clear" w:color="auto" w:fill="auto"/>
            <w:vAlign w:val="center"/>
          </w:tcPr>
          <w:p w:rsidR="002273A6" w:rsidRPr="00522435" w:rsidRDefault="002273A6" w:rsidP="0036472F">
            <w:pPr>
              <w:spacing w:after="0" w:line="240" w:lineRule="auto"/>
              <w:jc w:val="center"/>
              <w:rPr>
                <w:rFonts w:eastAsia="Times New Roman" w:cs="Arial"/>
                <w:b/>
                <w:color w:val="000000" w:themeColor="text1"/>
                <w:sz w:val="18"/>
                <w:szCs w:val="18"/>
              </w:rPr>
            </w:pPr>
            <w:r w:rsidRPr="00522435">
              <w:rPr>
                <w:rFonts w:eastAsia="Times New Roman" w:cs="Arial"/>
                <w:b/>
                <w:color w:val="000000" w:themeColor="text1"/>
                <w:sz w:val="18"/>
                <w:szCs w:val="18"/>
              </w:rPr>
              <w:t>6</w:t>
            </w:r>
          </w:p>
        </w:tc>
        <w:tc>
          <w:tcPr>
            <w:tcW w:w="1413"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69</w:t>
            </w:r>
          </w:p>
        </w:tc>
        <w:tc>
          <w:tcPr>
            <w:tcW w:w="709"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1</w:t>
            </w:r>
          </w:p>
        </w:tc>
        <w:tc>
          <w:tcPr>
            <w:tcW w:w="850"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66</w:t>
            </w:r>
          </w:p>
        </w:tc>
        <w:tc>
          <w:tcPr>
            <w:tcW w:w="878"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77</w:t>
            </w:r>
          </w:p>
        </w:tc>
        <w:tc>
          <w:tcPr>
            <w:tcW w:w="2402"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3 odjela, 3 razrednika</w:t>
            </w:r>
          </w:p>
        </w:tc>
      </w:tr>
      <w:tr w:rsidR="00E13C15" w:rsidRPr="00522435" w:rsidTr="0036472F">
        <w:trPr>
          <w:gridAfter w:val="1"/>
          <w:wAfter w:w="8" w:type="dxa"/>
          <w:trHeight w:val="834"/>
          <w:jc w:val="center"/>
        </w:trPr>
        <w:tc>
          <w:tcPr>
            <w:tcW w:w="1101"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VI. A</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VI. B</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VI. C</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VI. D</w:t>
            </w:r>
          </w:p>
        </w:tc>
        <w:tc>
          <w:tcPr>
            <w:tcW w:w="648"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24</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24</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23</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22</w:t>
            </w:r>
          </w:p>
        </w:tc>
        <w:tc>
          <w:tcPr>
            <w:tcW w:w="661"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10</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12</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8</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8</w:t>
            </w:r>
          </w:p>
        </w:tc>
        <w:tc>
          <w:tcPr>
            <w:tcW w:w="1868" w:type="dxa"/>
            <w:shd w:val="clear" w:color="auto" w:fill="auto"/>
          </w:tcPr>
          <w:p w:rsidR="002273A6" w:rsidRPr="00522435" w:rsidRDefault="002273A6" w:rsidP="0036472F">
            <w:pPr>
              <w:spacing w:after="0" w:line="240" w:lineRule="auto"/>
              <w:rPr>
                <w:rFonts w:eastAsia="Times New Roman" w:cs="Arial"/>
                <w:color w:val="000000" w:themeColor="text1"/>
                <w:sz w:val="18"/>
                <w:szCs w:val="18"/>
              </w:rPr>
            </w:pPr>
          </w:p>
          <w:p w:rsidR="002273A6" w:rsidRPr="00522435" w:rsidRDefault="002273A6" w:rsidP="0036472F">
            <w:pPr>
              <w:spacing w:after="0" w:line="240" w:lineRule="auto"/>
              <w:rPr>
                <w:rFonts w:eastAsia="Times New Roman" w:cs="Arial"/>
                <w:color w:val="000000" w:themeColor="text1"/>
                <w:sz w:val="18"/>
                <w:szCs w:val="18"/>
              </w:rPr>
            </w:pPr>
            <w:r w:rsidRPr="00522435">
              <w:rPr>
                <w:rFonts w:eastAsia="Times New Roman" w:cs="Arial"/>
                <w:color w:val="000000" w:themeColor="text1"/>
                <w:sz w:val="18"/>
                <w:szCs w:val="18"/>
              </w:rPr>
              <w:t>0</w:t>
            </w:r>
          </w:p>
          <w:p w:rsidR="002273A6" w:rsidRPr="00522435" w:rsidRDefault="002273A6" w:rsidP="0036472F">
            <w:pPr>
              <w:spacing w:after="0" w:line="240" w:lineRule="auto"/>
              <w:rPr>
                <w:rFonts w:eastAsia="Times New Roman" w:cs="Arial"/>
                <w:color w:val="000000" w:themeColor="text1"/>
                <w:sz w:val="18"/>
                <w:szCs w:val="18"/>
              </w:rPr>
            </w:pPr>
            <w:r w:rsidRPr="00522435">
              <w:rPr>
                <w:rFonts w:eastAsia="Times New Roman" w:cs="Arial"/>
                <w:color w:val="000000" w:themeColor="text1"/>
                <w:sz w:val="18"/>
                <w:szCs w:val="18"/>
              </w:rPr>
              <w:t>1</w:t>
            </w:r>
          </w:p>
          <w:p w:rsidR="002273A6" w:rsidRPr="00522435" w:rsidRDefault="002273A6" w:rsidP="0036472F">
            <w:pPr>
              <w:spacing w:after="0" w:line="240" w:lineRule="auto"/>
              <w:rPr>
                <w:rFonts w:eastAsia="Times New Roman" w:cs="Arial"/>
                <w:color w:val="000000" w:themeColor="text1"/>
                <w:sz w:val="18"/>
                <w:szCs w:val="18"/>
              </w:rPr>
            </w:pPr>
            <w:r w:rsidRPr="00522435">
              <w:rPr>
                <w:rFonts w:eastAsia="Times New Roman" w:cs="Arial"/>
                <w:color w:val="000000" w:themeColor="text1"/>
                <w:sz w:val="18"/>
                <w:szCs w:val="18"/>
              </w:rPr>
              <w:t>1</w:t>
            </w:r>
          </w:p>
          <w:p w:rsidR="002273A6" w:rsidRPr="00522435" w:rsidRDefault="002273A6" w:rsidP="0036472F">
            <w:pPr>
              <w:spacing w:after="0" w:line="240" w:lineRule="auto"/>
              <w:rPr>
                <w:rFonts w:eastAsia="Times New Roman" w:cs="Arial"/>
                <w:color w:val="000000" w:themeColor="text1"/>
                <w:sz w:val="18"/>
                <w:szCs w:val="18"/>
              </w:rPr>
            </w:pPr>
            <w:r w:rsidRPr="00522435">
              <w:rPr>
                <w:rFonts w:eastAsia="Times New Roman" w:cs="Arial"/>
                <w:color w:val="000000" w:themeColor="text1"/>
                <w:sz w:val="18"/>
                <w:szCs w:val="18"/>
              </w:rPr>
              <w:t>2</w:t>
            </w:r>
          </w:p>
        </w:tc>
        <w:tc>
          <w:tcPr>
            <w:tcW w:w="1413" w:type="dxa"/>
            <w:vAlign w:val="center"/>
          </w:tcPr>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14</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15</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13</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16</w:t>
            </w:r>
          </w:p>
        </w:tc>
        <w:tc>
          <w:tcPr>
            <w:tcW w:w="709" w:type="dxa"/>
          </w:tcPr>
          <w:p w:rsidR="002273A6" w:rsidRPr="00522435" w:rsidRDefault="002273A6" w:rsidP="0036472F">
            <w:pPr>
              <w:spacing w:after="0" w:line="240" w:lineRule="auto"/>
              <w:jc w:val="both"/>
              <w:rPr>
                <w:rFonts w:eastAsia="Times New Roman" w:cs="Times New Roman"/>
                <w:color w:val="000000" w:themeColor="text1"/>
                <w:sz w:val="18"/>
                <w:szCs w:val="18"/>
              </w:rPr>
            </w:pPr>
          </w:p>
          <w:p w:rsidR="002273A6" w:rsidRPr="00522435" w:rsidRDefault="002273A6" w:rsidP="0036472F">
            <w:pPr>
              <w:spacing w:after="0" w:line="240" w:lineRule="auto"/>
              <w:jc w:val="both"/>
              <w:rPr>
                <w:rFonts w:eastAsia="Times New Roman" w:cs="Times New Roman"/>
                <w:color w:val="000000" w:themeColor="text1"/>
                <w:sz w:val="18"/>
                <w:szCs w:val="18"/>
              </w:rPr>
            </w:pPr>
          </w:p>
          <w:p w:rsidR="002273A6" w:rsidRPr="00522435" w:rsidRDefault="002273A6" w:rsidP="0036472F">
            <w:pPr>
              <w:spacing w:after="0" w:line="240" w:lineRule="auto"/>
              <w:jc w:val="both"/>
              <w:rPr>
                <w:rFonts w:eastAsia="Times New Roman" w:cs="Times New Roman"/>
                <w:color w:val="000000" w:themeColor="text1"/>
                <w:sz w:val="18"/>
                <w:szCs w:val="18"/>
              </w:rPr>
            </w:pP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w:t>
            </w:r>
          </w:p>
        </w:tc>
        <w:tc>
          <w:tcPr>
            <w:tcW w:w="850" w:type="dxa"/>
            <w:vAlign w:val="center"/>
          </w:tcPr>
          <w:p w:rsidR="002273A6" w:rsidRPr="00522435" w:rsidRDefault="002273A6" w:rsidP="0036472F">
            <w:pPr>
              <w:spacing w:after="0" w:line="240" w:lineRule="auto"/>
              <w:jc w:val="both"/>
              <w:rPr>
                <w:rFonts w:eastAsia="Times New Roman" w:cs="Times New Roman"/>
                <w:color w:val="000000" w:themeColor="text1"/>
                <w:sz w:val="18"/>
                <w:szCs w:val="18"/>
              </w:rPr>
            </w:pP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17</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12</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8</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17</w:t>
            </w:r>
          </w:p>
          <w:p w:rsidR="002273A6" w:rsidRPr="00522435" w:rsidRDefault="002273A6" w:rsidP="0036472F">
            <w:pPr>
              <w:spacing w:after="0" w:line="240" w:lineRule="auto"/>
              <w:jc w:val="both"/>
              <w:rPr>
                <w:rFonts w:eastAsia="Times New Roman" w:cs="Times New Roman"/>
                <w:color w:val="000000" w:themeColor="text1"/>
                <w:sz w:val="18"/>
                <w:szCs w:val="18"/>
              </w:rPr>
            </w:pPr>
          </w:p>
        </w:tc>
        <w:tc>
          <w:tcPr>
            <w:tcW w:w="878" w:type="dxa"/>
            <w:vAlign w:val="center"/>
          </w:tcPr>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24</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24</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23</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22</w:t>
            </w:r>
          </w:p>
        </w:tc>
        <w:tc>
          <w:tcPr>
            <w:tcW w:w="2402"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Dijana Grbaš Jakšić</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Ana Spindler</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Dražen Gavrilović</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Lidija Balog Petrović</w:t>
            </w:r>
          </w:p>
        </w:tc>
      </w:tr>
      <w:tr w:rsidR="00E13C15" w:rsidRPr="00522435" w:rsidTr="0036472F">
        <w:trPr>
          <w:gridAfter w:val="1"/>
          <w:wAfter w:w="8" w:type="dxa"/>
          <w:jc w:val="center"/>
        </w:trPr>
        <w:tc>
          <w:tcPr>
            <w:tcW w:w="1101"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UKUPNO</w:t>
            </w:r>
          </w:p>
        </w:tc>
        <w:tc>
          <w:tcPr>
            <w:tcW w:w="648"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93</w:t>
            </w:r>
          </w:p>
        </w:tc>
        <w:tc>
          <w:tcPr>
            <w:tcW w:w="661"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38</w:t>
            </w:r>
          </w:p>
        </w:tc>
        <w:tc>
          <w:tcPr>
            <w:tcW w:w="1868" w:type="dxa"/>
            <w:shd w:val="clear" w:color="auto" w:fill="auto"/>
            <w:vAlign w:val="center"/>
          </w:tcPr>
          <w:p w:rsidR="002273A6" w:rsidRPr="00522435" w:rsidRDefault="002273A6" w:rsidP="0036472F">
            <w:pPr>
              <w:spacing w:after="0" w:line="240" w:lineRule="auto"/>
              <w:jc w:val="center"/>
              <w:rPr>
                <w:rFonts w:eastAsia="Times New Roman" w:cs="Arial"/>
                <w:b/>
                <w:color w:val="000000" w:themeColor="text1"/>
                <w:sz w:val="18"/>
                <w:szCs w:val="18"/>
              </w:rPr>
            </w:pPr>
            <w:r w:rsidRPr="00522435">
              <w:rPr>
                <w:rFonts w:eastAsia="Times New Roman" w:cs="Arial"/>
                <w:b/>
                <w:color w:val="000000" w:themeColor="text1"/>
                <w:sz w:val="18"/>
                <w:szCs w:val="18"/>
              </w:rPr>
              <w:t>4</w:t>
            </w:r>
          </w:p>
        </w:tc>
        <w:tc>
          <w:tcPr>
            <w:tcW w:w="1413"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58</w:t>
            </w:r>
          </w:p>
        </w:tc>
        <w:tc>
          <w:tcPr>
            <w:tcW w:w="709"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1</w:t>
            </w:r>
          </w:p>
        </w:tc>
        <w:tc>
          <w:tcPr>
            <w:tcW w:w="850"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54</w:t>
            </w:r>
          </w:p>
        </w:tc>
        <w:tc>
          <w:tcPr>
            <w:tcW w:w="878"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83</w:t>
            </w:r>
          </w:p>
        </w:tc>
        <w:tc>
          <w:tcPr>
            <w:tcW w:w="2402"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4 odjela, 4 razrednika</w:t>
            </w:r>
          </w:p>
        </w:tc>
      </w:tr>
      <w:tr w:rsidR="00E13C15" w:rsidRPr="00522435" w:rsidTr="0036472F">
        <w:trPr>
          <w:gridAfter w:val="1"/>
          <w:wAfter w:w="8" w:type="dxa"/>
          <w:trHeight w:val="557"/>
          <w:jc w:val="center"/>
        </w:trPr>
        <w:tc>
          <w:tcPr>
            <w:tcW w:w="1101"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VII. A</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VII. B</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VII. C</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VII. D</w:t>
            </w:r>
          </w:p>
        </w:tc>
        <w:tc>
          <w:tcPr>
            <w:tcW w:w="648"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22</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23</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21</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21</w:t>
            </w:r>
          </w:p>
        </w:tc>
        <w:tc>
          <w:tcPr>
            <w:tcW w:w="661"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11</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10</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11</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11</w:t>
            </w:r>
          </w:p>
        </w:tc>
        <w:tc>
          <w:tcPr>
            <w:tcW w:w="1868" w:type="dxa"/>
            <w:shd w:val="clear" w:color="auto" w:fill="auto"/>
            <w:vAlign w:val="center"/>
          </w:tcPr>
          <w:p w:rsidR="002273A6" w:rsidRPr="00522435" w:rsidRDefault="002273A6" w:rsidP="0036472F">
            <w:pPr>
              <w:spacing w:after="0" w:line="240" w:lineRule="auto"/>
              <w:rPr>
                <w:rFonts w:eastAsia="Times New Roman" w:cs="Arial"/>
                <w:color w:val="000000" w:themeColor="text1"/>
                <w:sz w:val="18"/>
                <w:szCs w:val="18"/>
              </w:rPr>
            </w:pPr>
            <w:r w:rsidRPr="00522435">
              <w:rPr>
                <w:rFonts w:eastAsia="Times New Roman" w:cs="Arial"/>
                <w:color w:val="000000" w:themeColor="text1"/>
                <w:sz w:val="18"/>
                <w:szCs w:val="18"/>
              </w:rPr>
              <w:t>3</w:t>
            </w:r>
          </w:p>
          <w:p w:rsidR="002273A6" w:rsidRPr="00522435" w:rsidRDefault="002273A6" w:rsidP="0036472F">
            <w:pPr>
              <w:spacing w:after="0" w:line="240" w:lineRule="auto"/>
              <w:rPr>
                <w:rFonts w:eastAsia="Times New Roman" w:cs="Arial"/>
                <w:color w:val="000000" w:themeColor="text1"/>
                <w:sz w:val="18"/>
                <w:szCs w:val="18"/>
              </w:rPr>
            </w:pPr>
            <w:r w:rsidRPr="00522435">
              <w:rPr>
                <w:rFonts w:eastAsia="Times New Roman" w:cs="Arial"/>
                <w:color w:val="000000" w:themeColor="text1"/>
                <w:sz w:val="18"/>
                <w:szCs w:val="18"/>
              </w:rPr>
              <w:t>3</w:t>
            </w:r>
          </w:p>
          <w:p w:rsidR="002273A6" w:rsidRPr="00522435" w:rsidRDefault="002273A6" w:rsidP="0036472F">
            <w:pPr>
              <w:spacing w:after="0" w:line="240" w:lineRule="auto"/>
              <w:rPr>
                <w:rFonts w:eastAsia="Times New Roman" w:cs="Arial"/>
                <w:color w:val="000000" w:themeColor="text1"/>
                <w:sz w:val="18"/>
                <w:szCs w:val="18"/>
              </w:rPr>
            </w:pPr>
            <w:r w:rsidRPr="00522435">
              <w:rPr>
                <w:rFonts w:eastAsia="Times New Roman" w:cs="Arial"/>
                <w:color w:val="000000" w:themeColor="text1"/>
                <w:sz w:val="18"/>
                <w:szCs w:val="18"/>
              </w:rPr>
              <w:t>2</w:t>
            </w:r>
          </w:p>
          <w:p w:rsidR="002273A6" w:rsidRPr="00522435" w:rsidRDefault="002273A6" w:rsidP="0036472F">
            <w:pPr>
              <w:spacing w:after="0" w:line="240" w:lineRule="auto"/>
              <w:rPr>
                <w:rFonts w:eastAsia="Times New Roman" w:cs="Arial"/>
                <w:color w:val="000000" w:themeColor="text1"/>
                <w:sz w:val="18"/>
                <w:szCs w:val="18"/>
              </w:rPr>
            </w:pPr>
            <w:r w:rsidRPr="00522435">
              <w:rPr>
                <w:rFonts w:eastAsia="Times New Roman" w:cs="Arial"/>
                <w:color w:val="000000" w:themeColor="text1"/>
                <w:sz w:val="18"/>
                <w:szCs w:val="18"/>
              </w:rPr>
              <w:t>4</w:t>
            </w:r>
          </w:p>
        </w:tc>
        <w:tc>
          <w:tcPr>
            <w:tcW w:w="1413" w:type="dxa"/>
            <w:vAlign w:val="center"/>
          </w:tcPr>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14</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21</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20</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17</w:t>
            </w:r>
          </w:p>
        </w:tc>
        <w:tc>
          <w:tcPr>
            <w:tcW w:w="709" w:type="dxa"/>
          </w:tcPr>
          <w:p w:rsidR="002273A6" w:rsidRPr="00522435" w:rsidRDefault="002273A6" w:rsidP="0036472F">
            <w:pPr>
              <w:spacing w:after="0" w:line="240" w:lineRule="auto"/>
              <w:jc w:val="both"/>
              <w:rPr>
                <w:rFonts w:eastAsia="Times New Roman" w:cs="Times New Roman"/>
                <w:color w:val="000000" w:themeColor="text1"/>
                <w:sz w:val="18"/>
                <w:szCs w:val="18"/>
              </w:rPr>
            </w:pPr>
          </w:p>
        </w:tc>
        <w:tc>
          <w:tcPr>
            <w:tcW w:w="850" w:type="dxa"/>
            <w:vAlign w:val="center"/>
          </w:tcPr>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5</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18</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14</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17</w:t>
            </w:r>
          </w:p>
        </w:tc>
        <w:tc>
          <w:tcPr>
            <w:tcW w:w="878" w:type="dxa"/>
            <w:vAlign w:val="center"/>
          </w:tcPr>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17</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22</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20</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21</w:t>
            </w:r>
          </w:p>
        </w:tc>
        <w:tc>
          <w:tcPr>
            <w:tcW w:w="2402"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Marijana Žderić</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Mateja Zidarić</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Zrinka Dičak</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Jurana Linarić Mihalić</w:t>
            </w:r>
          </w:p>
        </w:tc>
      </w:tr>
      <w:tr w:rsidR="00E13C15" w:rsidRPr="00522435" w:rsidTr="0036472F">
        <w:trPr>
          <w:gridAfter w:val="1"/>
          <w:wAfter w:w="8" w:type="dxa"/>
          <w:jc w:val="center"/>
        </w:trPr>
        <w:tc>
          <w:tcPr>
            <w:tcW w:w="1101"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UKUPNO</w:t>
            </w:r>
          </w:p>
        </w:tc>
        <w:tc>
          <w:tcPr>
            <w:tcW w:w="648"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87</w:t>
            </w:r>
          </w:p>
        </w:tc>
        <w:tc>
          <w:tcPr>
            <w:tcW w:w="661"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43</w:t>
            </w:r>
          </w:p>
        </w:tc>
        <w:tc>
          <w:tcPr>
            <w:tcW w:w="1868" w:type="dxa"/>
            <w:shd w:val="clear" w:color="auto" w:fill="auto"/>
            <w:vAlign w:val="center"/>
          </w:tcPr>
          <w:p w:rsidR="002273A6" w:rsidRPr="00522435" w:rsidRDefault="002273A6" w:rsidP="0036472F">
            <w:pPr>
              <w:spacing w:after="0" w:line="240" w:lineRule="auto"/>
              <w:jc w:val="center"/>
              <w:rPr>
                <w:rFonts w:eastAsia="Times New Roman" w:cs="Arial"/>
                <w:b/>
                <w:color w:val="000000" w:themeColor="text1"/>
                <w:sz w:val="18"/>
                <w:szCs w:val="18"/>
              </w:rPr>
            </w:pPr>
            <w:r w:rsidRPr="00522435">
              <w:rPr>
                <w:rFonts w:eastAsia="Times New Roman" w:cs="Arial"/>
                <w:b/>
                <w:color w:val="000000" w:themeColor="text1"/>
                <w:sz w:val="18"/>
                <w:szCs w:val="18"/>
              </w:rPr>
              <w:t>12</w:t>
            </w:r>
          </w:p>
        </w:tc>
        <w:tc>
          <w:tcPr>
            <w:tcW w:w="1413"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72</w:t>
            </w:r>
          </w:p>
        </w:tc>
        <w:tc>
          <w:tcPr>
            <w:tcW w:w="709"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0</w:t>
            </w:r>
          </w:p>
        </w:tc>
        <w:tc>
          <w:tcPr>
            <w:tcW w:w="850"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54</w:t>
            </w:r>
          </w:p>
        </w:tc>
        <w:tc>
          <w:tcPr>
            <w:tcW w:w="878" w:type="dxa"/>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80</w:t>
            </w:r>
          </w:p>
        </w:tc>
        <w:tc>
          <w:tcPr>
            <w:tcW w:w="2402" w:type="dxa"/>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4 odjela, 4 razrednika</w:t>
            </w:r>
          </w:p>
        </w:tc>
      </w:tr>
      <w:tr w:rsidR="00E13C15" w:rsidRPr="00522435" w:rsidTr="0036472F">
        <w:trPr>
          <w:gridAfter w:val="1"/>
          <w:wAfter w:w="8" w:type="dxa"/>
          <w:trHeight w:val="569"/>
          <w:jc w:val="center"/>
        </w:trPr>
        <w:tc>
          <w:tcPr>
            <w:tcW w:w="1101"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VIII. A</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VIII. B</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VIII. C</w:t>
            </w:r>
          </w:p>
        </w:tc>
        <w:tc>
          <w:tcPr>
            <w:tcW w:w="648"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28</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25</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27</w:t>
            </w:r>
          </w:p>
        </w:tc>
        <w:tc>
          <w:tcPr>
            <w:tcW w:w="661"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10</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11</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14</w:t>
            </w:r>
          </w:p>
        </w:tc>
        <w:tc>
          <w:tcPr>
            <w:tcW w:w="1868" w:type="dxa"/>
            <w:shd w:val="clear" w:color="auto" w:fill="auto"/>
            <w:vAlign w:val="center"/>
          </w:tcPr>
          <w:p w:rsidR="002273A6" w:rsidRPr="00522435" w:rsidRDefault="002273A6" w:rsidP="0036472F">
            <w:pPr>
              <w:spacing w:after="0" w:line="240" w:lineRule="auto"/>
              <w:rPr>
                <w:rFonts w:eastAsia="Times New Roman" w:cs="Arial"/>
                <w:color w:val="000000" w:themeColor="text1"/>
                <w:sz w:val="18"/>
                <w:szCs w:val="18"/>
              </w:rPr>
            </w:pPr>
            <w:r w:rsidRPr="00522435">
              <w:rPr>
                <w:rFonts w:eastAsia="Times New Roman" w:cs="Arial"/>
                <w:color w:val="000000" w:themeColor="text1"/>
                <w:sz w:val="18"/>
                <w:szCs w:val="18"/>
              </w:rPr>
              <w:t>5</w:t>
            </w:r>
          </w:p>
          <w:p w:rsidR="002273A6" w:rsidRPr="00522435" w:rsidRDefault="002273A6" w:rsidP="0036472F">
            <w:pPr>
              <w:spacing w:after="0" w:line="240" w:lineRule="auto"/>
              <w:rPr>
                <w:rFonts w:eastAsia="Times New Roman" w:cs="Arial"/>
                <w:color w:val="000000" w:themeColor="text1"/>
                <w:sz w:val="18"/>
                <w:szCs w:val="18"/>
              </w:rPr>
            </w:pPr>
            <w:r w:rsidRPr="00522435">
              <w:rPr>
                <w:rFonts w:eastAsia="Times New Roman" w:cs="Arial"/>
                <w:color w:val="000000" w:themeColor="text1"/>
                <w:sz w:val="18"/>
                <w:szCs w:val="18"/>
              </w:rPr>
              <w:t>3</w:t>
            </w:r>
          </w:p>
          <w:p w:rsidR="002273A6" w:rsidRPr="00522435" w:rsidRDefault="002273A6" w:rsidP="0036472F">
            <w:pPr>
              <w:spacing w:after="0" w:line="240" w:lineRule="auto"/>
              <w:rPr>
                <w:rFonts w:eastAsia="Times New Roman" w:cs="Arial"/>
                <w:color w:val="000000" w:themeColor="text1"/>
                <w:sz w:val="18"/>
                <w:szCs w:val="18"/>
              </w:rPr>
            </w:pPr>
            <w:r w:rsidRPr="00522435">
              <w:rPr>
                <w:rFonts w:eastAsia="Times New Roman" w:cs="Arial"/>
                <w:color w:val="000000" w:themeColor="text1"/>
                <w:sz w:val="18"/>
                <w:szCs w:val="18"/>
              </w:rPr>
              <w:t>5</w:t>
            </w:r>
          </w:p>
        </w:tc>
        <w:tc>
          <w:tcPr>
            <w:tcW w:w="1413" w:type="dxa"/>
            <w:vAlign w:val="center"/>
          </w:tcPr>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24</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22</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18</w:t>
            </w:r>
          </w:p>
        </w:tc>
        <w:tc>
          <w:tcPr>
            <w:tcW w:w="709" w:type="dxa"/>
          </w:tcPr>
          <w:p w:rsidR="002273A6" w:rsidRPr="00522435" w:rsidRDefault="002273A6" w:rsidP="0036472F">
            <w:pPr>
              <w:spacing w:after="0" w:line="240" w:lineRule="auto"/>
              <w:jc w:val="both"/>
              <w:rPr>
                <w:rFonts w:eastAsia="Times New Roman" w:cs="Times New Roman"/>
                <w:color w:val="000000" w:themeColor="text1"/>
                <w:sz w:val="18"/>
                <w:szCs w:val="18"/>
              </w:rPr>
            </w:pPr>
          </w:p>
          <w:p w:rsidR="002273A6" w:rsidRPr="00522435" w:rsidRDefault="002273A6" w:rsidP="0036472F">
            <w:pPr>
              <w:spacing w:after="0" w:line="240" w:lineRule="auto"/>
              <w:jc w:val="both"/>
              <w:rPr>
                <w:rFonts w:eastAsia="Times New Roman" w:cs="Times New Roman"/>
                <w:color w:val="000000" w:themeColor="text1"/>
                <w:sz w:val="18"/>
                <w:szCs w:val="18"/>
              </w:rPr>
            </w:pP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w:t>
            </w:r>
          </w:p>
        </w:tc>
        <w:tc>
          <w:tcPr>
            <w:tcW w:w="850" w:type="dxa"/>
            <w:vAlign w:val="center"/>
          </w:tcPr>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15</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19</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17</w:t>
            </w:r>
          </w:p>
        </w:tc>
        <w:tc>
          <w:tcPr>
            <w:tcW w:w="878" w:type="dxa"/>
            <w:vAlign w:val="center"/>
          </w:tcPr>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25</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25</w:t>
            </w:r>
          </w:p>
          <w:p w:rsidR="002273A6" w:rsidRPr="00522435" w:rsidRDefault="002273A6" w:rsidP="0036472F">
            <w:pPr>
              <w:spacing w:after="0" w:line="240" w:lineRule="auto"/>
              <w:jc w:val="both"/>
              <w:rPr>
                <w:rFonts w:eastAsia="Times New Roman" w:cs="Times New Roman"/>
                <w:color w:val="000000" w:themeColor="text1"/>
                <w:sz w:val="18"/>
                <w:szCs w:val="18"/>
              </w:rPr>
            </w:pPr>
            <w:r w:rsidRPr="00522435">
              <w:rPr>
                <w:rFonts w:eastAsia="Times New Roman" w:cs="Times New Roman"/>
                <w:color w:val="000000" w:themeColor="text1"/>
                <w:sz w:val="18"/>
                <w:szCs w:val="18"/>
              </w:rPr>
              <w:t>23</w:t>
            </w:r>
          </w:p>
        </w:tc>
        <w:tc>
          <w:tcPr>
            <w:tcW w:w="2402" w:type="dxa"/>
            <w:vAlign w:val="center"/>
          </w:tcPr>
          <w:p w:rsidR="002273A6" w:rsidRPr="00522435" w:rsidRDefault="002273A6" w:rsidP="0036472F">
            <w:pPr>
              <w:spacing w:after="0" w:line="240" w:lineRule="auto"/>
              <w:jc w:val="both"/>
              <w:rPr>
                <w:rFonts w:eastAsia="Times New Roman" w:cs="Arial"/>
                <w:color w:val="000000" w:themeColor="text1"/>
                <w:sz w:val="18"/>
                <w:szCs w:val="18"/>
              </w:rPr>
            </w:pP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Kristina Branković</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Gordana Šušnjara Tomić</w:t>
            </w:r>
          </w:p>
          <w:p w:rsidR="002273A6" w:rsidRPr="00522435" w:rsidRDefault="002273A6" w:rsidP="0036472F">
            <w:pPr>
              <w:spacing w:after="0" w:line="240" w:lineRule="auto"/>
              <w:jc w:val="both"/>
              <w:rPr>
                <w:rFonts w:eastAsia="Times New Roman" w:cs="Arial"/>
                <w:color w:val="000000" w:themeColor="text1"/>
                <w:sz w:val="18"/>
                <w:szCs w:val="18"/>
              </w:rPr>
            </w:pPr>
            <w:r w:rsidRPr="00522435">
              <w:rPr>
                <w:rFonts w:eastAsia="Times New Roman" w:cs="Arial"/>
                <w:color w:val="000000" w:themeColor="text1"/>
                <w:sz w:val="18"/>
                <w:szCs w:val="18"/>
              </w:rPr>
              <w:t>Marijana Leško</w:t>
            </w:r>
          </w:p>
          <w:p w:rsidR="002273A6" w:rsidRPr="00522435" w:rsidRDefault="002273A6" w:rsidP="0036472F">
            <w:pPr>
              <w:spacing w:after="0" w:line="240" w:lineRule="auto"/>
              <w:jc w:val="both"/>
              <w:rPr>
                <w:rFonts w:eastAsia="Times New Roman" w:cs="Arial"/>
                <w:color w:val="000000" w:themeColor="text1"/>
                <w:sz w:val="18"/>
                <w:szCs w:val="18"/>
              </w:rPr>
            </w:pPr>
          </w:p>
        </w:tc>
      </w:tr>
      <w:tr w:rsidR="00E13C15" w:rsidRPr="00522435" w:rsidTr="0036472F">
        <w:trPr>
          <w:gridAfter w:val="1"/>
          <w:wAfter w:w="8" w:type="dxa"/>
          <w:trHeight w:val="142"/>
          <w:jc w:val="center"/>
        </w:trPr>
        <w:tc>
          <w:tcPr>
            <w:tcW w:w="1101" w:type="dxa"/>
            <w:tcBorders>
              <w:bottom w:val="double" w:sz="4" w:space="0" w:color="auto"/>
            </w:tcBorders>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UKUPNO</w:t>
            </w:r>
          </w:p>
        </w:tc>
        <w:tc>
          <w:tcPr>
            <w:tcW w:w="648" w:type="dxa"/>
            <w:tcBorders>
              <w:bottom w:val="double" w:sz="4" w:space="0" w:color="auto"/>
            </w:tcBorders>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80</w:t>
            </w:r>
          </w:p>
        </w:tc>
        <w:tc>
          <w:tcPr>
            <w:tcW w:w="661" w:type="dxa"/>
            <w:tcBorders>
              <w:bottom w:val="double" w:sz="4" w:space="0" w:color="auto"/>
            </w:tcBorders>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35</w:t>
            </w:r>
          </w:p>
        </w:tc>
        <w:tc>
          <w:tcPr>
            <w:tcW w:w="1868" w:type="dxa"/>
            <w:tcBorders>
              <w:bottom w:val="double" w:sz="4" w:space="0" w:color="auto"/>
            </w:tcBorders>
            <w:shd w:val="clear" w:color="auto" w:fill="auto"/>
            <w:vAlign w:val="center"/>
          </w:tcPr>
          <w:p w:rsidR="002273A6" w:rsidRPr="00522435" w:rsidRDefault="002273A6" w:rsidP="0036472F">
            <w:pPr>
              <w:spacing w:after="0" w:line="240" w:lineRule="auto"/>
              <w:jc w:val="center"/>
              <w:rPr>
                <w:rFonts w:eastAsia="Times New Roman" w:cs="Arial"/>
                <w:b/>
                <w:color w:val="000000" w:themeColor="text1"/>
                <w:sz w:val="18"/>
                <w:szCs w:val="18"/>
              </w:rPr>
            </w:pPr>
            <w:r w:rsidRPr="00522435">
              <w:rPr>
                <w:rFonts w:eastAsia="Times New Roman" w:cs="Arial"/>
                <w:b/>
                <w:color w:val="000000" w:themeColor="text1"/>
                <w:sz w:val="18"/>
                <w:szCs w:val="18"/>
              </w:rPr>
              <w:t>13</w:t>
            </w:r>
          </w:p>
        </w:tc>
        <w:tc>
          <w:tcPr>
            <w:tcW w:w="1413" w:type="dxa"/>
            <w:tcBorders>
              <w:bottom w:val="double" w:sz="4" w:space="0" w:color="auto"/>
            </w:tcBorders>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64</w:t>
            </w:r>
          </w:p>
        </w:tc>
        <w:tc>
          <w:tcPr>
            <w:tcW w:w="709" w:type="dxa"/>
            <w:tcBorders>
              <w:bottom w:val="double" w:sz="4" w:space="0" w:color="auto"/>
            </w:tcBorders>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1</w:t>
            </w:r>
          </w:p>
        </w:tc>
        <w:tc>
          <w:tcPr>
            <w:tcW w:w="850" w:type="dxa"/>
            <w:tcBorders>
              <w:bottom w:val="double" w:sz="4" w:space="0" w:color="auto"/>
            </w:tcBorders>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51</w:t>
            </w:r>
          </w:p>
        </w:tc>
        <w:tc>
          <w:tcPr>
            <w:tcW w:w="878" w:type="dxa"/>
            <w:tcBorders>
              <w:bottom w:val="double" w:sz="4" w:space="0" w:color="auto"/>
            </w:tcBorders>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73</w:t>
            </w:r>
          </w:p>
        </w:tc>
        <w:tc>
          <w:tcPr>
            <w:tcW w:w="2402" w:type="dxa"/>
            <w:tcBorders>
              <w:bottom w:val="double" w:sz="4" w:space="0" w:color="auto"/>
            </w:tcBorders>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3 odjela, 3 razrednika</w:t>
            </w:r>
          </w:p>
        </w:tc>
      </w:tr>
      <w:tr w:rsidR="00E13C15" w:rsidRPr="00522435" w:rsidTr="0036472F">
        <w:trPr>
          <w:gridAfter w:val="1"/>
          <w:wAfter w:w="8" w:type="dxa"/>
          <w:jc w:val="center"/>
        </w:trPr>
        <w:tc>
          <w:tcPr>
            <w:tcW w:w="1101" w:type="dxa"/>
            <w:tcBorders>
              <w:top w:val="double" w:sz="4" w:space="0" w:color="auto"/>
              <w:bottom w:val="double" w:sz="4" w:space="0" w:color="auto"/>
            </w:tcBorders>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UKUPNO V.-VIII.</w:t>
            </w:r>
          </w:p>
        </w:tc>
        <w:tc>
          <w:tcPr>
            <w:tcW w:w="648" w:type="dxa"/>
            <w:tcBorders>
              <w:top w:val="double" w:sz="4" w:space="0" w:color="auto"/>
              <w:bottom w:val="double" w:sz="4" w:space="0" w:color="auto"/>
            </w:tcBorders>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337</w:t>
            </w:r>
          </w:p>
        </w:tc>
        <w:tc>
          <w:tcPr>
            <w:tcW w:w="661" w:type="dxa"/>
            <w:tcBorders>
              <w:top w:val="double" w:sz="4" w:space="0" w:color="auto"/>
              <w:bottom w:val="double" w:sz="4" w:space="0" w:color="auto"/>
            </w:tcBorders>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161</w:t>
            </w:r>
          </w:p>
        </w:tc>
        <w:tc>
          <w:tcPr>
            <w:tcW w:w="1868" w:type="dxa"/>
            <w:tcBorders>
              <w:top w:val="double" w:sz="4" w:space="0" w:color="auto"/>
              <w:bottom w:val="double" w:sz="4" w:space="0" w:color="auto"/>
            </w:tcBorders>
            <w:shd w:val="clear" w:color="auto" w:fill="auto"/>
            <w:vAlign w:val="center"/>
          </w:tcPr>
          <w:p w:rsidR="002273A6" w:rsidRPr="00522435" w:rsidRDefault="002273A6" w:rsidP="0036472F">
            <w:pPr>
              <w:spacing w:after="0" w:line="240" w:lineRule="auto"/>
              <w:jc w:val="center"/>
              <w:rPr>
                <w:rFonts w:eastAsia="Times New Roman" w:cs="Arial"/>
                <w:b/>
                <w:color w:val="000000" w:themeColor="text1"/>
                <w:sz w:val="18"/>
                <w:szCs w:val="18"/>
              </w:rPr>
            </w:pPr>
            <w:r w:rsidRPr="00522435">
              <w:rPr>
                <w:rFonts w:eastAsia="Times New Roman" w:cs="Arial"/>
                <w:b/>
                <w:color w:val="000000" w:themeColor="text1"/>
                <w:sz w:val="18"/>
                <w:szCs w:val="18"/>
              </w:rPr>
              <w:t>35</w:t>
            </w:r>
          </w:p>
        </w:tc>
        <w:tc>
          <w:tcPr>
            <w:tcW w:w="1413" w:type="dxa"/>
            <w:tcBorders>
              <w:top w:val="double" w:sz="4" w:space="0" w:color="auto"/>
              <w:bottom w:val="double" w:sz="4" w:space="0" w:color="auto"/>
            </w:tcBorders>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263</w:t>
            </w:r>
          </w:p>
        </w:tc>
        <w:tc>
          <w:tcPr>
            <w:tcW w:w="709" w:type="dxa"/>
            <w:tcBorders>
              <w:top w:val="double" w:sz="4" w:space="0" w:color="auto"/>
              <w:bottom w:val="double" w:sz="4" w:space="0" w:color="auto"/>
            </w:tcBorders>
          </w:tcPr>
          <w:p w:rsidR="002273A6" w:rsidRPr="00522435" w:rsidRDefault="002273A6" w:rsidP="0036472F">
            <w:pPr>
              <w:spacing w:after="0" w:line="240" w:lineRule="auto"/>
              <w:jc w:val="both"/>
              <w:rPr>
                <w:rFonts w:eastAsia="Times New Roman" w:cs="Times New Roman"/>
                <w:b/>
                <w:color w:val="000000" w:themeColor="text1"/>
                <w:sz w:val="18"/>
                <w:szCs w:val="18"/>
              </w:rPr>
            </w:pPr>
          </w:p>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3</w:t>
            </w:r>
          </w:p>
        </w:tc>
        <w:tc>
          <w:tcPr>
            <w:tcW w:w="850" w:type="dxa"/>
            <w:tcBorders>
              <w:top w:val="double" w:sz="4" w:space="0" w:color="auto"/>
              <w:bottom w:val="double" w:sz="4" w:space="0" w:color="auto"/>
            </w:tcBorders>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225</w:t>
            </w:r>
          </w:p>
        </w:tc>
        <w:tc>
          <w:tcPr>
            <w:tcW w:w="878" w:type="dxa"/>
            <w:tcBorders>
              <w:top w:val="double" w:sz="4" w:space="0" w:color="auto"/>
              <w:bottom w:val="double" w:sz="4" w:space="0" w:color="auto"/>
            </w:tcBorders>
            <w:vAlign w:val="center"/>
          </w:tcPr>
          <w:p w:rsidR="002273A6" w:rsidRPr="00522435" w:rsidRDefault="002273A6" w:rsidP="0036472F">
            <w:pPr>
              <w:spacing w:after="0" w:line="240" w:lineRule="auto"/>
              <w:jc w:val="both"/>
              <w:rPr>
                <w:rFonts w:eastAsia="Times New Roman" w:cs="Times New Roman"/>
                <w:b/>
                <w:color w:val="000000" w:themeColor="text1"/>
                <w:sz w:val="18"/>
                <w:szCs w:val="18"/>
              </w:rPr>
            </w:pPr>
            <w:r w:rsidRPr="00522435">
              <w:rPr>
                <w:rFonts w:eastAsia="Times New Roman" w:cs="Times New Roman"/>
                <w:b/>
                <w:color w:val="000000" w:themeColor="text1"/>
                <w:sz w:val="18"/>
                <w:szCs w:val="18"/>
              </w:rPr>
              <w:t>313</w:t>
            </w:r>
          </w:p>
        </w:tc>
        <w:tc>
          <w:tcPr>
            <w:tcW w:w="2402" w:type="dxa"/>
            <w:tcBorders>
              <w:top w:val="double" w:sz="4" w:space="0" w:color="auto"/>
              <w:bottom w:val="double" w:sz="4" w:space="0" w:color="auto"/>
            </w:tcBorders>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14 odjela, 14 razrednika</w:t>
            </w:r>
          </w:p>
        </w:tc>
      </w:tr>
      <w:tr w:rsidR="00E13C15" w:rsidRPr="00522435" w:rsidTr="0036472F">
        <w:trPr>
          <w:gridAfter w:val="1"/>
          <w:wAfter w:w="8" w:type="dxa"/>
          <w:jc w:val="center"/>
        </w:trPr>
        <w:tc>
          <w:tcPr>
            <w:tcW w:w="1101" w:type="dxa"/>
            <w:tcBorders>
              <w:top w:val="double" w:sz="4" w:space="0" w:color="auto"/>
            </w:tcBorders>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 xml:space="preserve">Bolnički odjel </w:t>
            </w:r>
          </w:p>
        </w:tc>
        <w:tc>
          <w:tcPr>
            <w:tcW w:w="648" w:type="dxa"/>
            <w:tcBorders>
              <w:top w:val="double" w:sz="4" w:space="0" w:color="auto"/>
            </w:tcBorders>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20</w:t>
            </w:r>
          </w:p>
        </w:tc>
        <w:tc>
          <w:tcPr>
            <w:tcW w:w="6379" w:type="dxa"/>
            <w:gridSpan w:val="6"/>
            <w:tcBorders>
              <w:top w:val="double" w:sz="4" w:space="0" w:color="auto"/>
            </w:tcBorders>
            <w:vAlign w:val="center"/>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 xml:space="preserve">  Kombinirani  razredni odjel predmetne nastave 5. - 8.  razreda </w:t>
            </w:r>
          </w:p>
        </w:tc>
        <w:tc>
          <w:tcPr>
            <w:tcW w:w="2402" w:type="dxa"/>
            <w:tcBorders>
              <w:top w:val="double" w:sz="4" w:space="0" w:color="auto"/>
            </w:tcBorders>
          </w:tcPr>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1 odjel</w:t>
            </w:r>
          </w:p>
          <w:p w:rsidR="002273A6" w:rsidRPr="00522435" w:rsidRDefault="002273A6" w:rsidP="0036472F">
            <w:pPr>
              <w:spacing w:after="0" w:line="240" w:lineRule="auto"/>
              <w:jc w:val="both"/>
              <w:rPr>
                <w:rFonts w:eastAsia="Times New Roman" w:cs="Arial"/>
                <w:b/>
                <w:color w:val="000000" w:themeColor="text1"/>
                <w:sz w:val="18"/>
                <w:szCs w:val="18"/>
              </w:rPr>
            </w:pPr>
            <w:r w:rsidRPr="00522435">
              <w:rPr>
                <w:rFonts w:eastAsia="Times New Roman" w:cs="Arial"/>
                <w:b/>
                <w:color w:val="000000" w:themeColor="text1"/>
                <w:sz w:val="18"/>
                <w:szCs w:val="18"/>
              </w:rPr>
              <w:t>Voditelj: Irena Mihaljević</w:t>
            </w:r>
          </w:p>
          <w:p w:rsidR="002273A6" w:rsidRPr="00522435" w:rsidRDefault="002273A6" w:rsidP="0036472F">
            <w:pPr>
              <w:spacing w:after="0" w:line="240" w:lineRule="auto"/>
              <w:jc w:val="both"/>
              <w:rPr>
                <w:rFonts w:eastAsia="Times New Roman" w:cs="Arial"/>
                <w:b/>
                <w:color w:val="000000" w:themeColor="text1"/>
                <w:sz w:val="18"/>
                <w:szCs w:val="18"/>
              </w:rPr>
            </w:pPr>
          </w:p>
        </w:tc>
      </w:tr>
      <w:tr w:rsidR="00E13C15" w:rsidRPr="00522435" w:rsidTr="0036472F">
        <w:trPr>
          <w:gridAfter w:val="1"/>
          <w:wAfter w:w="8" w:type="dxa"/>
          <w:trHeight w:val="507"/>
          <w:jc w:val="center"/>
        </w:trPr>
        <w:tc>
          <w:tcPr>
            <w:tcW w:w="10530" w:type="dxa"/>
            <w:gridSpan w:val="9"/>
            <w:shd w:val="clear" w:color="auto" w:fill="DBE5F1" w:themeFill="accent1" w:themeFillTint="33"/>
            <w:vAlign w:val="center"/>
          </w:tcPr>
          <w:p w:rsidR="002273A6" w:rsidRPr="00522435" w:rsidRDefault="002273A6" w:rsidP="0036472F">
            <w:pPr>
              <w:spacing w:after="0" w:line="240" w:lineRule="auto"/>
              <w:jc w:val="both"/>
              <w:rPr>
                <w:rFonts w:eastAsia="Times New Roman" w:cs="Arial"/>
                <w:b/>
                <w:color w:val="000000" w:themeColor="text1"/>
              </w:rPr>
            </w:pPr>
            <w:r w:rsidRPr="00522435">
              <w:rPr>
                <w:rFonts w:eastAsia="Times New Roman" w:cs="Arial"/>
                <w:b/>
                <w:color w:val="000000" w:themeColor="text1"/>
              </w:rPr>
              <w:t>SVEUKUPNO OD V. DO VIII. redovni i bolnički razredni odjeli 357 učenika</w:t>
            </w:r>
          </w:p>
        </w:tc>
      </w:tr>
    </w:tbl>
    <w:p w:rsidR="00E346BF" w:rsidRPr="00522435" w:rsidRDefault="00E346BF" w:rsidP="00C6075E">
      <w:pPr>
        <w:spacing w:after="0" w:line="240" w:lineRule="auto"/>
        <w:ind w:firstLine="720"/>
        <w:jc w:val="both"/>
        <w:rPr>
          <w:rFonts w:ascii="Times New Roman" w:eastAsia="Times New Roman" w:hAnsi="Times New Roman" w:cs="Times New Roman"/>
          <w:color w:val="000000" w:themeColor="text1"/>
          <w:sz w:val="20"/>
          <w:szCs w:val="20"/>
        </w:rPr>
      </w:pPr>
    </w:p>
    <w:p w:rsidR="00E346BF" w:rsidRPr="00522435" w:rsidRDefault="00E346BF" w:rsidP="00C6075E">
      <w:pPr>
        <w:spacing w:after="0" w:line="240" w:lineRule="auto"/>
        <w:ind w:firstLine="720"/>
        <w:jc w:val="both"/>
        <w:rPr>
          <w:rFonts w:ascii="Times New Roman" w:eastAsia="Times New Roman" w:hAnsi="Times New Roman" w:cs="Times New Roman"/>
          <w:color w:val="000000" w:themeColor="text1"/>
          <w:sz w:val="20"/>
          <w:szCs w:val="20"/>
        </w:rPr>
      </w:pPr>
    </w:p>
    <w:p w:rsidR="00E346BF" w:rsidRPr="00522435" w:rsidRDefault="00E346BF" w:rsidP="00C6075E">
      <w:pPr>
        <w:spacing w:after="0" w:line="240" w:lineRule="auto"/>
        <w:ind w:firstLine="720"/>
        <w:jc w:val="both"/>
        <w:rPr>
          <w:rFonts w:ascii="Times New Roman" w:eastAsia="Times New Roman" w:hAnsi="Times New Roman" w:cs="Times New Roman"/>
          <w:color w:val="000000" w:themeColor="text1"/>
          <w:sz w:val="20"/>
          <w:szCs w:val="20"/>
        </w:rPr>
      </w:pPr>
    </w:p>
    <w:p w:rsidR="00BA46C9" w:rsidRPr="00522435" w:rsidRDefault="00BA46C9" w:rsidP="00C6075E">
      <w:pPr>
        <w:spacing w:after="0" w:line="240" w:lineRule="auto"/>
        <w:ind w:firstLine="720"/>
        <w:jc w:val="both"/>
        <w:rPr>
          <w:rFonts w:ascii="Times New Roman" w:eastAsia="Times New Roman" w:hAnsi="Times New Roman" w:cs="Times New Roman"/>
          <w:color w:val="000000" w:themeColor="text1"/>
          <w:sz w:val="20"/>
          <w:szCs w:val="20"/>
        </w:rPr>
      </w:pPr>
    </w:p>
    <w:p w:rsidR="00BA46C9" w:rsidRPr="00522435" w:rsidRDefault="00BA46C9" w:rsidP="00C6075E">
      <w:pPr>
        <w:spacing w:after="0" w:line="240" w:lineRule="auto"/>
        <w:ind w:firstLine="720"/>
        <w:jc w:val="both"/>
        <w:rPr>
          <w:rFonts w:ascii="Times New Roman" w:eastAsia="Times New Roman" w:hAnsi="Times New Roman" w:cs="Times New Roman"/>
          <w:color w:val="000000" w:themeColor="text1"/>
          <w:sz w:val="20"/>
          <w:szCs w:val="20"/>
        </w:rPr>
      </w:pPr>
    </w:p>
    <w:p w:rsidR="00BA46C9" w:rsidRPr="00522435" w:rsidRDefault="00BA46C9" w:rsidP="00C6075E">
      <w:pPr>
        <w:spacing w:after="0" w:line="240" w:lineRule="auto"/>
        <w:ind w:firstLine="720"/>
        <w:jc w:val="both"/>
        <w:rPr>
          <w:rFonts w:ascii="Times New Roman" w:eastAsia="Times New Roman" w:hAnsi="Times New Roman" w:cs="Times New Roman"/>
          <w:color w:val="000000" w:themeColor="text1"/>
          <w:sz w:val="20"/>
          <w:szCs w:val="20"/>
        </w:rPr>
      </w:pPr>
    </w:p>
    <w:p w:rsidR="00BA46C9" w:rsidRPr="00522435" w:rsidRDefault="00BA46C9" w:rsidP="00C6075E">
      <w:pPr>
        <w:spacing w:after="0" w:line="240" w:lineRule="auto"/>
        <w:ind w:firstLine="720"/>
        <w:jc w:val="both"/>
        <w:rPr>
          <w:rFonts w:ascii="Times New Roman" w:eastAsia="Times New Roman" w:hAnsi="Times New Roman" w:cs="Times New Roman"/>
          <w:color w:val="000000" w:themeColor="text1"/>
          <w:sz w:val="20"/>
          <w:szCs w:val="20"/>
        </w:rPr>
      </w:pPr>
    </w:p>
    <w:p w:rsidR="00BA46C9" w:rsidRPr="00522435" w:rsidRDefault="00BA46C9" w:rsidP="00C6075E">
      <w:pPr>
        <w:spacing w:after="0" w:line="240" w:lineRule="auto"/>
        <w:ind w:firstLine="720"/>
        <w:jc w:val="both"/>
        <w:rPr>
          <w:rFonts w:ascii="Times New Roman" w:eastAsia="Times New Roman" w:hAnsi="Times New Roman" w:cs="Times New Roman"/>
          <w:color w:val="000000" w:themeColor="text1"/>
          <w:sz w:val="20"/>
          <w:szCs w:val="20"/>
        </w:rPr>
      </w:pPr>
    </w:p>
    <w:p w:rsidR="00BA46C9" w:rsidRPr="00522435" w:rsidRDefault="00BA46C9" w:rsidP="00C6075E">
      <w:pPr>
        <w:spacing w:after="0" w:line="240" w:lineRule="auto"/>
        <w:ind w:firstLine="720"/>
        <w:jc w:val="both"/>
        <w:rPr>
          <w:rFonts w:ascii="Times New Roman" w:eastAsia="Times New Roman" w:hAnsi="Times New Roman" w:cs="Times New Roman"/>
          <w:color w:val="000000" w:themeColor="text1"/>
          <w:sz w:val="20"/>
          <w:szCs w:val="20"/>
        </w:rPr>
      </w:pPr>
    </w:p>
    <w:p w:rsidR="00BA46C9" w:rsidRPr="00522435" w:rsidRDefault="00BA46C9" w:rsidP="00C6075E">
      <w:pPr>
        <w:spacing w:after="0" w:line="240" w:lineRule="auto"/>
        <w:ind w:firstLine="720"/>
        <w:jc w:val="both"/>
        <w:rPr>
          <w:rFonts w:ascii="Times New Roman" w:eastAsia="Times New Roman" w:hAnsi="Times New Roman" w:cs="Times New Roman"/>
          <w:color w:val="000000" w:themeColor="text1"/>
          <w:sz w:val="20"/>
          <w:szCs w:val="20"/>
        </w:rPr>
      </w:pPr>
    </w:p>
    <w:p w:rsidR="00BA46C9" w:rsidRDefault="00BA46C9" w:rsidP="00C6075E">
      <w:pPr>
        <w:spacing w:after="0" w:line="240" w:lineRule="auto"/>
        <w:ind w:firstLine="720"/>
        <w:jc w:val="both"/>
        <w:rPr>
          <w:rFonts w:ascii="Times New Roman" w:eastAsia="Times New Roman" w:hAnsi="Times New Roman" w:cs="Times New Roman"/>
          <w:sz w:val="20"/>
          <w:szCs w:val="20"/>
        </w:rPr>
      </w:pPr>
    </w:p>
    <w:p w:rsidR="00BA46C9" w:rsidRDefault="00BA46C9" w:rsidP="00C6075E">
      <w:pPr>
        <w:spacing w:after="0" w:line="240" w:lineRule="auto"/>
        <w:ind w:firstLine="720"/>
        <w:jc w:val="both"/>
        <w:rPr>
          <w:rFonts w:ascii="Times New Roman" w:eastAsia="Times New Roman" w:hAnsi="Times New Roman" w:cs="Times New Roman"/>
          <w:sz w:val="20"/>
          <w:szCs w:val="20"/>
        </w:rPr>
      </w:pPr>
    </w:p>
    <w:p w:rsidR="00BA46C9" w:rsidRDefault="00BA46C9" w:rsidP="00C6075E">
      <w:pPr>
        <w:spacing w:after="0" w:line="240" w:lineRule="auto"/>
        <w:ind w:firstLine="720"/>
        <w:jc w:val="both"/>
        <w:rPr>
          <w:rFonts w:ascii="Times New Roman" w:eastAsia="Times New Roman" w:hAnsi="Times New Roman" w:cs="Times New Roman"/>
          <w:sz w:val="20"/>
          <w:szCs w:val="20"/>
        </w:rPr>
      </w:pPr>
    </w:p>
    <w:p w:rsidR="00BA46C9" w:rsidRDefault="00BA46C9" w:rsidP="00C6075E">
      <w:pPr>
        <w:spacing w:after="0" w:line="240" w:lineRule="auto"/>
        <w:ind w:firstLine="720"/>
        <w:jc w:val="both"/>
        <w:rPr>
          <w:rFonts w:ascii="Times New Roman" w:eastAsia="Times New Roman" w:hAnsi="Times New Roman" w:cs="Times New Roman"/>
          <w:sz w:val="20"/>
          <w:szCs w:val="20"/>
        </w:rPr>
      </w:pPr>
    </w:p>
    <w:p w:rsidR="00BA46C9" w:rsidRDefault="00BA46C9" w:rsidP="00C6075E">
      <w:pPr>
        <w:spacing w:after="0" w:line="240" w:lineRule="auto"/>
        <w:ind w:firstLine="720"/>
        <w:jc w:val="both"/>
        <w:rPr>
          <w:rFonts w:ascii="Times New Roman" w:eastAsia="Times New Roman" w:hAnsi="Times New Roman" w:cs="Times New Roman"/>
          <w:sz w:val="20"/>
          <w:szCs w:val="20"/>
        </w:rPr>
      </w:pPr>
    </w:p>
    <w:p w:rsidR="00AD2361" w:rsidRDefault="00AD2361" w:rsidP="00C6075E">
      <w:pPr>
        <w:spacing w:after="0" w:line="240" w:lineRule="auto"/>
        <w:ind w:firstLine="720"/>
        <w:jc w:val="both"/>
        <w:rPr>
          <w:rFonts w:ascii="Times New Roman" w:eastAsia="Times New Roman" w:hAnsi="Times New Roman" w:cs="Times New Roman"/>
          <w:sz w:val="20"/>
          <w:szCs w:val="20"/>
        </w:rPr>
      </w:pPr>
    </w:p>
    <w:p w:rsidR="00AD2361" w:rsidRDefault="00AD2361" w:rsidP="00C6075E">
      <w:pPr>
        <w:spacing w:after="0" w:line="240" w:lineRule="auto"/>
        <w:ind w:firstLine="720"/>
        <w:jc w:val="both"/>
        <w:rPr>
          <w:rFonts w:ascii="Times New Roman" w:eastAsia="Times New Roman" w:hAnsi="Times New Roman" w:cs="Times New Roman"/>
          <w:sz w:val="20"/>
          <w:szCs w:val="20"/>
        </w:rPr>
      </w:pPr>
    </w:p>
    <w:p w:rsidR="00AD2361" w:rsidRPr="00F6281E" w:rsidRDefault="00AD2361" w:rsidP="00C6075E">
      <w:pPr>
        <w:spacing w:after="0" w:line="240" w:lineRule="auto"/>
        <w:ind w:firstLine="720"/>
        <w:jc w:val="both"/>
        <w:rPr>
          <w:rFonts w:ascii="Times New Roman" w:eastAsia="Times New Roman" w:hAnsi="Times New Roman" w:cs="Times New Roman"/>
          <w:sz w:val="20"/>
          <w:szCs w:val="20"/>
        </w:rPr>
      </w:pPr>
    </w:p>
    <w:p w:rsidR="00E346BF" w:rsidRPr="00F6281E" w:rsidRDefault="00E346BF" w:rsidP="00C6075E">
      <w:pPr>
        <w:spacing w:after="0" w:line="240" w:lineRule="auto"/>
        <w:ind w:firstLine="720"/>
        <w:jc w:val="both"/>
        <w:rPr>
          <w:rFonts w:ascii="Times New Roman" w:eastAsia="Times New Roman" w:hAnsi="Times New Roman" w:cs="Times New Roman"/>
          <w:sz w:val="20"/>
          <w:szCs w:val="20"/>
        </w:rPr>
      </w:pPr>
    </w:p>
    <w:p w:rsidR="00E346BF" w:rsidRPr="00F6281E" w:rsidRDefault="00E346BF" w:rsidP="00C6075E">
      <w:pPr>
        <w:spacing w:after="0" w:line="240" w:lineRule="auto"/>
        <w:ind w:firstLine="720"/>
        <w:jc w:val="both"/>
        <w:rPr>
          <w:rFonts w:ascii="Times New Roman" w:eastAsia="Times New Roman" w:hAnsi="Times New Roman" w:cs="Times New Roman"/>
          <w:sz w:val="20"/>
          <w:szCs w:val="20"/>
        </w:rPr>
      </w:pPr>
    </w:p>
    <w:p w:rsidR="00C6075E" w:rsidRPr="00F6281E" w:rsidRDefault="00C6075E" w:rsidP="00C6075E">
      <w:pPr>
        <w:spacing w:after="0" w:line="240" w:lineRule="auto"/>
        <w:ind w:firstLine="720"/>
        <w:jc w:val="both"/>
        <w:rPr>
          <w:rFonts w:ascii="Times New Roman" w:eastAsia="Times New Roman" w:hAnsi="Times New Roman" w:cs="Times New Roman"/>
          <w:b/>
          <w:sz w:val="20"/>
          <w:szCs w:val="20"/>
        </w:rPr>
      </w:pPr>
      <w:r w:rsidRPr="00F6281E">
        <w:rPr>
          <w:rFonts w:ascii="Arial" w:eastAsia="Times New Roman" w:hAnsi="Arial" w:cs="Arial"/>
          <w:b/>
          <w:bCs/>
          <w:sz w:val="24"/>
          <w:szCs w:val="24"/>
        </w:rPr>
        <w:lastRenderedPageBreak/>
        <w:t>4.1.3. UKUPNI BROJ UČENIKA ŠKOLE</w:t>
      </w:r>
    </w:p>
    <w:p w:rsidR="00C6075E" w:rsidRPr="00F6281E" w:rsidRDefault="00C6075E" w:rsidP="00C6075E">
      <w:pPr>
        <w:keepNext/>
        <w:spacing w:after="0" w:line="240" w:lineRule="auto"/>
        <w:jc w:val="both"/>
        <w:outlineLvl w:val="5"/>
        <w:rPr>
          <w:rFonts w:eastAsia="Times New Roman" w:cstheme="minorHAnsi"/>
          <w:b/>
          <w:bCs/>
          <w:sz w:val="20"/>
          <w:szCs w:val="20"/>
        </w:rPr>
      </w:pPr>
    </w:p>
    <w:p w:rsidR="00C6075E" w:rsidRDefault="00C6075E" w:rsidP="00C6075E">
      <w:pPr>
        <w:spacing w:after="0" w:line="240" w:lineRule="auto"/>
        <w:jc w:val="both"/>
        <w:rPr>
          <w:rFonts w:eastAsia="Times New Roman" w:cstheme="minorHAnsi"/>
          <w:b/>
          <w:bCs/>
          <w:sz w:val="24"/>
          <w:szCs w:val="20"/>
        </w:rPr>
      </w:pPr>
    </w:p>
    <w:tbl>
      <w:tblPr>
        <w:tblW w:w="11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929"/>
        <w:gridCol w:w="851"/>
        <w:gridCol w:w="27"/>
        <w:gridCol w:w="824"/>
        <w:gridCol w:w="1302"/>
        <w:gridCol w:w="1134"/>
        <w:gridCol w:w="851"/>
        <w:gridCol w:w="708"/>
        <w:gridCol w:w="851"/>
        <w:gridCol w:w="851"/>
        <w:gridCol w:w="2716"/>
      </w:tblGrid>
      <w:tr w:rsidR="00797C1A" w:rsidRPr="00522435" w:rsidTr="00797C1A">
        <w:trPr>
          <w:trHeight w:val="963"/>
          <w:jc w:val="center"/>
        </w:trPr>
        <w:tc>
          <w:tcPr>
            <w:tcW w:w="910" w:type="dxa"/>
            <w:vMerge w:val="restart"/>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p>
          <w:p w:rsidR="00797C1A" w:rsidRPr="00522435" w:rsidRDefault="00797C1A" w:rsidP="00797C1A">
            <w:pPr>
              <w:spacing w:after="0" w:line="240" w:lineRule="auto"/>
              <w:jc w:val="both"/>
              <w:rPr>
                <w:rFonts w:ascii="Arial" w:eastAsia="Times New Roman" w:hAnsi="Arial" w:cs="Arial"/>
                <w:b/>
                <w:sz w:val="16"/>
                <w:szCs w:val="16"/>
              </w:rPr>
            </w:pPr>
          </w:p>
          <w:p w:rsidR="00797C1A" w:rsidRPr="00522435" w:rsidRDefault="00797C1A" w:rsidP="00797C1A">
            <w:pPr>
              <w:spacing w:after="0" w:line="240" w:lineRule="auto"/>
              <w:jc w:val="both"/>
              <w:rPr>
                <w:rFonts w:ascii="Arial" w:eastAsia="Times New Roman" w:hAnsi="Arial" w:cs="Arial"/>
                <w:b/>
                <w:sz w:val="16"/>
                <w:szCs w:val="16"/>
              </w:rPr>
            </w:pPr>
          </w:p>
          <w:p w:rsidR="00797C1A" w:rsidRPr="00522435" w:rsidRDefault="00797C1A" w:rsidP="00797C1A">
            <w:pPr>
              <w:spacing w:after="0" w:line="240" w:lineRule="auto"/>
              <w:jc w:val="both"/>
              <w:rPr>
                <w:rFonts w:ascii="Arial" w:eastAsia="Times New Roman" w:hAnsi="Arial" w:cs="Arial"/>
                <w:b/>
                <w:sz w:val="16"/>
                <w:szCs w:val="16"/>
              </w:rPr>
            </w:pPr>
          </w:p>
          <w:p w:rsidR="00797C1A" w:rsidRPr="00522435" w:rsidRDefault="00797C1A" w:rsidP="00797C1A">
            <w:pPr>
              <w:spacing w:after="0" w:line="240" w:lineRule="auto"/>
              <w:jc w:val="both"/>
              <w:rPr>
                <w:rFonts w:ascii="Arial" w:eastAsia="Times New Roman" w:hAnsi="Arial" w:cs="Arial"/>
                <w:b/>
                <w:sz w:val="16"/>
                <w:szCs w:val="16"/>
              </w:rPr>
            </w:pPr>
          </w:p>
          <w:p w:rsidR="00797C1A" w:rsidRPr="00522435" w:rsidRDefault="00797C1A" w:rsidP="00797C1A">
            <w:pPr>
              <w:spacing w:after="0" w:line="240" w:lineRule="auto"/>
              <w:jc w:val="both"/>
              <w:rPr>
                <w:rFonts w:ascii="Arial" w:eastAsia="Times New Roman" w:hAnsi="Arial" w:cs="Arial"/>
                <w:b/>
                <w:sz w:val="16"/>
                <w:szCs w:val="16"/>
              </w:rPr>
            </w:pPr>
            <w:r w:rsidRPr="00522435">
              <w:rPr>
                <w:rFonts w:ascii="Arial" w:eastAsia="Times New Roman" w:hAnsi="Arial" w:cs="Arial"/>
                <w:b/>
                <w:sz w:val="16"/>
                <w:szCs w:val="16"/>
              </w:rPr>
              <w:t>Razred</w:t>
            </w:r>
          </w:p>
        </w:tc>
        <w:tc>
          <w:tcPr>
            <w:tcW w:w="929" w:type="dxa"/>
            <w:vMerge w:val="restart"/>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r w:rsidRPr="00522435">
              <w:rPr>
                <w:rFonts w:ascii="Arial" w:eastAsia="Times New Roman" w:hAnsi="Arial" w:cs="Arial"/>
                <w:b/>
                <w:sz w:val="16"/>
                <w:szCs w:val="16"/>
              </w:rPr>
              <w:t>Po razredu</w:t>
            </w:r>
          </w:p>
        </w:tc>
        <w:tc>
          <w:tcPr>
            <w:tcW w:w="851" w:type="dxa"/>
            <w:tcBorders>
              <w:top w:val="single" w:sz="4" w:space="0" w:color="auto"/>
              <w:left w:val="single" w:sz="4" w:space="0" w:color="auto"/>
              <w:bottom w:val="single" w:sz="4" w:space="0" w:color="auto"/>
              <w:right w:val="single" w:sz="4" w:space="0" w:color="auto"/>
            </w:tcBorders>
          </w:tcPr>
          <w:p w:rsidR="00797C1A" w:rsidRPr="00522435" w:rsidRDefault="00797C1A" w:rsidP="00797C1A">
            <w:pPr>
              <w:spacing w:after="0" w:line="240" w:lineRule="auto"/>
              <w:jc w:val="both"/>
              <w:rPr>
                <w:rFonts w:ascii="Arial" w:eastAsia="Times New Roman" w:hAnsi="Arial" w:cs="Arial"/>
                <w:b/>
                <w:sz w:val="16"/>
                <w:szCs w:val="16"/>
              </w:rPr>
            </w:pPr>
          </w:p>
        </w:tc>
        <w:tc>
          <w:tcPr>
            <w:tcW w:w="6548" w:type="dxa"/>
            <w:gridSpan w:val="8"/>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r w:rsidRPr="00522435">
              <w:rPr>
                <w:rFonts w:ascii="Arial" w:eastAsia="Times New Roman" w:hAnsi="Arial" w:cs="Arial"/>
                <w:b/>
                <w:sz w:val="16"/>
                <w:szCs w:val="16"/>
              </w:rPr>
              <w:t>Broj učenika</w:t>
            </w:r>
          </w:p>
        </w:tc>
        <w:tc>
          <w:tcPr>
            <w:tcW w:w="2716" w:type="dxa"/>
            <w:vMerge w:val="restart"/>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p>
          <w:p w:rsidR="00797C1A" w:rsidRPr="00522435" w:rsidRDefault="00797C1A" w:rsidP="00797C1A">
            <w:pPr>
              <w:spacing w:after="0" w:line="240" w:lineRule="auto"/>
              <w:jc w:val="both"/>
              <w:rPr>
                <w:rFonts w:ascii="Arial" w:eastAsia="Times New Roman" w:hAnsi="Arial" w:cs="Arial"/>
                <w:b/>
                <w:sz w:val="16"/>
                <w:szCs w:val="16"/>
              </w:rPr>
            </w:pPr>
          </w:p>
          <w:p w:rsidR="00797C1A" w:rsidRPr="00522435" w:rsidRDefault="00797C1A" w:rsidP="00797C1A">
            <w:pPr>
              <w:spacing w:after="0" w:line="240" w:lineRule="auto"/>
              <w:jc w:val="both"/>
              <w:rPr>
                <w:rFonts w:ascii="Arial" w:eastAsia="Times New Roman" w:hAnsi="Arial" w:cs="Arial"/>
                <w:b/>
                <w:sz w:val="16"/>
                <w:szCs w:val="16"/>
              </w:rPr>
            </w:pPr>
            <w:r w:rsidRPr="00522435">
              <w:rPr>
                <w:rFonts w:ascii="Arial" w:eastAsia="Times New Roman" w:hAnsi="Arial" w:cs="Arial"/>
                <w:b/>
                <w:sz w:val="16"/>
                <w:szCs w:val="16"/>
              </w:rPr>
              <w:t>Broj razrednih odjela, razrednika  i voditelja produženog boravka</w:t>
            </w:r>
          </w:p>
        </w:tc>
      </w:tr>
      <w:tr w:rsidR="00797C1A" w:rsidRPr="00522435" w:rsidTr="00797C1A">
        <w:trPr>
          <w:cantSplit/>
          <w:trHeight w:val="225"/>
          <w:jc w:val="center"/>
        </w:trPr>
        <w:tc>
          <w:tcPr>
            <w:tcW w:w="910" w:type="dxa"/>
            <w:vMerge/>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p>
        </w:tc>
        <w:tc>
          <w:tcPr>
            <w:tcW w:w="929" w:type="dxa"/>
            <w:vMerge/>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p>
        </w:tc>
        <w:tc>
          <w:tcPr>
            <w:tcW w:w="87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797C1A" w:rsidRPr="00522435" w:rsidRDefault="00797C1A" w:rsidP="00797C1A">
            <w:pPr>
              <w:spacing w:after="0" w:line="240" w:lineRule="auto"/>
              <w:ind w:left="113" w:right="113"/>
              <w:jc w:val="both"/>
              <w:rPr>
                <w:rFonts w:ascii="Arial" w:eastAsia="Times New Roman" w:hAnsi="Arial" w:cs="Arial"/>
                <w:b/>
                <w:sz w:val="16"/>
                <w:szCs w:val="16"/>
              </w:rPr>
            </w:pPr>
            <w:r w:rsidRPr="00522435">
              <w:rPr>
                <w:rFonts w:ascii="Arial" w:eastAsia="Times New Roman" w:hAnsi="Arial" w:cs="Arial"/>
                <w:b/>
                <w:sz w:val="16"/>
                <w:szCs w:val="16"/>
              </w:rPr>
              <w:t>Učenika u produženom boravku</w:t>
            </w:r>
          </w:p>
        </w:tc>
        <w:tc>
          <w:tcPr>
            <w:tcW w:w="8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7C1A" w:rsidRPr="00522435" w:rsidRDefault="00797C1A" w:rsidP="00797C1A">
            <w:pPr>
              <w:spacing w:after="0" w:line="240" w:lineRule="auto"/>
              <w:ind w:left="113" w:right="113"/>
              <w:jc w:val="both"/>
              <w:rPr>
                <w:rFonts w:ascii="Arial" w:eastAsia="Times New Roman" w:hAnsi="Arial" w:cs="Arial"/>
                <w:b/>
                <w:sz w:val="16"/>
                <w:szCs w:val="16"/>
              </w:rPr>
            </w:pPr>
            <w:r w:rsidRPr="00522435">
              <w:rPr>
                <w:rFonts w:ascii="Arial" w:eastAsia="Times New Roman" w:hAnsi="Arial" w:cs="Arial"/>
                <w:b/>
                <w:sz w:val="16"/>
                <w:szCs w:val="16"/>
              </w:rPr>
              <w:t>Djevojčice</w:t>
            </w:r>
          </w:p>
        </w:tc>
        <w:tc>
          <w:tcPr>
            <w:tcW w:w="1302" w:type="dxa"/>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r w:rsidRPr="00522435">
              <w:rPr>
                <w:rFonts w:ascii="Arial" w:eastAsia="Times New Roman" w:hAnsi="Arial" w:cs="Arial"/>
                <w:b/>
                <w:sz w:val="16"/>
                <w:szCs w:val="16"/>
              </w:rPr>
              <w:t>Učenici s  POOP</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7C1A" w:rsidRPr="00522435" w:rsidRDefault="00797C1A" w:rsidP="00797C1A">
            <w:pPr>
              <w:spacing w:after="0" w:line="240" w:lineRule="auto"/>
              <w:ind w:left="113" w:right="113"/>
              <w:jc w:val="both"/>
              <w:rPr>
                <w:rFonts w:ascii="Arial" w:eastAsia="Times New Roman" w:hAnsi="Arial" w:cs="Arial"/>
                <w:b/>
                <w:i/>
                <w:sz w:val="16"/>
                <w:szCs w:val="16"/>
              </w:rPr>
            </w:pPr>
            <w:r w:rsidRPr="00522435">
              <w:rPr>
                <w:rFonts w:ascii="Arial" w:eastAsia="Times New Roman" w:hAnsi="Arial" w:cs="Arial"/>
                <w:b/>
                <w:i/>
                <w:sz w:val="16"/>
                <w:szCs w:val="16"/>
              </w:rPr>
              <w:t>Rkt Vjeronauk</w:t>
            </w:r>
          </w:p>
        </w:tc>
        <w:tc>
          <w:tcPr>
            <w:tcW w:w="851" w:type="dxa"/>
            <w:vMerge w:val="restart"/>
            <w:tcBorders>
              <w:top w:val="single" w:sz="4" w:space="0" w:color="auto"/>
              <w:left w:val="single" w:sz="4" w:space="0" w:color="auto"/>
              <w:right w:val="single" w:sz="4" w:space="0" w:color="auto"/>
            </w:tcBorders>
            <w:textDirection w:val="btLr"/>
          </w:tcPr>
          <w:p w:rsidR="00797C1A" w:rsidRPr="00522435" w:rsidRDefault="00797C1A" w:rsidP="00797C1A">
            <w:pPr>
              <w:spacing w:after="0" w:line="240" w:lineRule="auto"/>
              <w:ind w:left="113" w:right="113"/>
              <w:jc w:val="both"/>
              <w:rPr>
                <w:rFonts w:ascii="Arial" w:eastAsia="Times New Roman" w:hAnsi="Arial" w:cs="Arial"/>
                <w:b/>
                <w:sz w:val="16"/>
                <w:szCs w:val="16"/>
              </w:rPr>
            </w:pPr>
            <w:r w:rsidRPr="00522435">
              <w:rPr>
                <w:rFonts w:ascii="Arial" w:eastAsia="Times New Roman" w:hAnsi="Arial" w:cs="Arial"/>
                <w:b/>
                <w:sz w:val="16"/>
                <w:szCs w:val="16"/>
              </w:rPr>
              <w:t xml:space="preserve">Islamski </w:t>
            </w:r>
          </w:p>
          <w:p w:rsidR="00797C1A" w:rsidRPr="00522435" w:rsidRDefault="00797C1A" w:rsidP="00797C1A">
            <w:pPr>
              <w:spacing w:after="0" w:line="240" w:lineRule="auto"/>
              <w:ind w:left="113" w:right="113"/>
              <w:jc w:val="both"/>
              <w:rPr>
                <w:rFonts w:ascii="Arial" w:eastAsia="Times New Roman" w:hAnsi="Arial" w:cs="Arial"/>
                <w:b/>
                <w:sz w:val="16"/>
                <w:szCs w:val="16"/>
              </w:rPr>
            </w:pPr>
            <w:r w:rsidRPr="00522435">
              <w:rPr>
                <w:rFonts w:ascii="Arial" w:eastAsia="Times New Roman" w:hAnsi="Arial" w:cs="Arial"/>
                <w:b/>
                <w:sz w:val="16"/>
                <w:szCs w:val="16"/>
              </w:rPr>
              <w:t>vjeronauk</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7C1A" w:rsidRPr="00522435" w:rsidRDefault="00797C1A" w:rsidP="00797C1A">
            <w:pPr>
              <w:spacing w:after="0" w:line="240" w:lineRule="auto"/>
              <w:ind w:left="113" w:right="113"/>
              <w:jc w:val="both"/>
              <w:rPr>
                <w:rFonts w:ascii="Arial" w:eastAsia="Times New Roman" w:hAnsi="Arial" w:cs="Arial"/>
                <w:b/>
                <w:sz w:val="16"/>
                <w:szCs w:val="16"/>
              </w:rPr>
            </w:pPr>
            <w:r w:rsidRPr="00522435">
              <w:rPr>
                <w:rFonts w:ascii="Arial" w:eastAsia="Times New Roman" w:hAnsi="Arial" w:cs="Arial"/>
                <w:b/>
                <w:sz w:val="16"/>
                <w:szCs w:val="16"/>
              </w:rPr>
              <w:t>Njem.  jezik</w:t>
            </w:r>
          </w:p>
        </w:tc>
        <w:tc>
          <w:tcPr>
            <w:tcW w:w="851" w:type="dxa"/>
            <w:vMerge w:val="restart"/>
            <w:tcBorders>
              <w:top w:val="single" w:sz="4" w:space="0" w:color="auto"/>
              <w:left w:val="single" w:sz="4" w:space="0" w:color="auto"/>
              <w:right w:val="single" w:sz="4" w:space="0" w:color="auto"/>
            </w:tcBorders>
            <w:textDirection w:val="btLr"/>
          </w:tcPr>
          <w:p w:rsidR="00797C1A" w:rsidRPr="00522435" w:rsidRDefault="00797C1A" w:rsidP="00797C1A">
            <w:pPr>
              <w:spacing w:after="0" w:line="240" w:lineRule="auto"/>
              <w:ind w:left="113" w:right="113"/>
              <w:jc w:val="both"/>
              <w:rPr>
                <w:rFonts w:ascii="Arial" w:eastAsia="Times New Roman" w:hAnsi="Arial" w:cs="Arial"/>
                <w:b/>
                <w:sz w:val="16"/>
                <w:szCs w:val="16"/>
              </w:rPr>
            </w:pPr>
            <w:r w:rsidRPr="00522435">
              <w:rPr>
                <w:rFonts w:ascii="Arial" w:eastAsia="Times New Roman" w:hAnsi="Arial" w:cs="Arial"/>
                <w:b/>
                <w:sz w:val="16"/>
                <w:szCs w:val="16"/>
              </w:rPr>
              <w:t>Talijanski jezik</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7C1A" w:rsidRPr="00522435" w:rsidRDefault="00797C1A" w:rsidP="00797C1A">
            <w:pPr>
              <w:spacing w:after="0" w:line="240" w:lineRule="auto"/>
              <w:ind w:left="113" w:right="113"/>
              <w:jc w:val="both"/>
              <w:rPr>
                <w:rFonts w:ascii="Arial" w:eastAsia="Times New Roman" w:hAnsi="Arial" w:cs="Arial"/>
                <w:b/>
                <w:sz w:val="16"/>
                <w:szCs w:val="16"/>
              </w:rPr>
            </w:pPr>
            <w:r w:rsidRPr="00522435">
              <w:rPr>
                <w:rFonts w:ascii="Arial" w:eastAsia="Times New Roman" w:hAnsi="Arial" w:cs="Arial"/>
                <w:b/>
                <w:sz w:val="16"/>
                <w:szCs w:val="16"/>
              </w:rPr>
              <w:t>Informatika</w:t>
            </w:r>
          </w:p>
        </w:tc>
        <w:tc>
          <w:tcPr>
            <w:tcW w:w="2716" w:type="dxa"/>
            <w:vMerge/>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p>
        </w:tc>
      </w:tr>
      <w:tr w:rsidR="00797C1A" w:rsidRPr="00522435" w:rsidTr="00797C1A">
        <w:trPr>
          <w:cantSplit/>
          <w:trHeight w:val="1032"/>
          <w:jc w:val="center"/>
        </w:trPr>
        <w:tc>
          <w:tcPr>
            <w:tcW w:w="910" w:type="dxa"/>
            <w:vMerge/>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p>
        </w:tc>
        <w:tc>
          <w:tcPr>
            <w:tcW w:w="929" w:type="dxa"/>
            <w:vMerge/>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p>
        </w:tc>
        <w:tc>
          <w:tcPr>
            <w:tcW w:w="878" w:type="dxa"/>
            <w:gridSpan w:val="2"/>
            <w:vMerge/>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p>
        </w:tc>
        <w:tc>
          <w:tcPr>
            <w:tcW w:w="1302" w:type="dxa"/>
            <w:tcBorders>
              <w:top w:val="single" w:sz="4" w:space="0" w:color="auto"/>
              <w:left w:val="single" w:sz="4" w:space="0" w:color="auto"/>
              <w:bottom w:val="single" w:sz="4" w:space="0" w:color="auto"/>
              <w:right w:val="single" w:sz="4" w:space="0" w:color="auto"/>
            </w:tcBorders>
            <w:textDirection w:val="btLr"/>
            <w:vAlign w:val="center"/>
          </w:tcPr>
          <w:p w:rsidR="00797C1A" w:rsidRPr="00522435" w:rsidRDefault="00797C1A" w:rsidP="00797C1A">
            <w:pPr>
              <w:spacing w:after="0" w:line="240" w:lineRule="auto"/>
              <w:ind w:left="113" w:right="113"/>
              <w:jc w:val="both"/>
              <w:rPr>
                <w:rFonts w:ascii="Arial" w:eastAsia="Times New Roman" w:hAnsi="Arial" w:cs="Arial"/>
                <w:b/>
                <w:sz w:val="16"/>
                <w:szCs w:val="16"/>
              </w:rPr>
            </w:pPr>
            <w:r w:rsidRPr="00522435">
              <w:rPr>
                <w:rFonts w:ascii="Arial" w:eastAsia="Times New Roman" w:hAnsi="Arial" w:cs="Arial"/>
                <w:b/>
                <w:sz w:val="16"/>
                <w:szCs w:val="16"/>
              </w:rPr>
              <w:t>S rješenjem</w:t>
            </w:r>
          </w:p>
        </w:tc>
        <w:tc>
          <w:tcPr>
            <w:tcW w:w="1134" w:type="dxa"/>
            <w:vMerge/>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p>
        </w:tc>
        <w:tc>
          <w:tcPr>
            <w:tcW w:w="851" w:type="dxa"/>
            <w:vMerge/>
            <w:tcBorders>
              <w:left w:val="single" w:sz="4" w:space="0" w:color="auto"/>
              <w:bottom w:val="single" w:sz="4" w:space="0" w:color="auto"/>
              <w:right w:val="single" w:sz="4" w:space="0" w:color="auto"/>
            </w:tcBorders>
          </w:tcPr>
          <w:p w:rsidR="00797C1A" w:rsidRPr="00522435" w:rsidRDefault="00797C1A" w:rsidP="00797C1A">
            <w:pPr>
              <w:spacing w:after="0" w:line="240" w:lineRule="auto"/>
              <w:jc w:val="both"/>
              <w:rPr>
                <w:rFonts w:ascii="Arial" w:eastAsia="Times New Roman"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p>
        </w:tc>
        <w:tc>
          <w:tcPr>
            <w:tcW w:w="851" w:type="dxa"/>
            <w:vMerge/>
            <w:tcBorders>
              <w:left w:val="single" w:sz="4" w:space="0" w:color="auto"/>
              <w:bottom w:val="single" w:sz="4" w:space="0" w:color="auto"/>
              <w:right w:val="single" w:sz="4" w:space="0" w:color="auto"/>
            </w:tcBorders>
          </w:tcPr>
          <w:p w:rsidR="00797C1A" w:rsidRPr="00522435" w:rsidRDefault="00797C1A" w:rsidP="00797C1A">
            <w:pPr>
              <w:spacing w:after="0" w:line="240" w:lineRule="auto"/>
              <w:jc w:val="both"/>
              <w:rPr>
                <w:rFonts w:ascii="Arial" w:eastAsia="Times New Roman"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p>
        </w:tc>
        <w:tc>
          <w:tcPr>
            <w:tcW w:w="2716" w:type="dxa"/>
            <w:vMerge/>
            <w:tcBorders>
              <w:top w:val="single" w:sz="4" w:space="0" w:color="auto"/>
              <w:left w:val="single" w:sz="4" w:space="0" w:color="auto"/>
              <w:bottom w:val="single" w:sz="4" w:space="0" w:color="auto"/>
              <w:right w:val="single" w:sz="4" w:space="0" w:color="auto"/>
            </w:tcBorders>
            <w:vAlign w:val="center"/>
          </w:tcPr>
          <w:p w:rsidR="00797C1A" w:rsidRPr="00522435" w:rsidRDefault="00797C1A" w:rsidP="00797C1A">
            <w:pPr>
              <w:spacing w:after="0" w:line="240" w:lineRule="auto"/>
              <w:jc w:val="both"/>
              <w:rPr>
                <w:rFonts w:ascii="Arial" w:eastAsia="Times New Roman" w:hAnsi="Arial" w:cs="Arial"/>
                <w:b/>
                <w:sz w:val="16"/>
                <w:szCs w:val="16"/>
              </w:rPr>
            </w:pPr>
          </w:p>
        </w:tc>
      </w:tr>
      <w:tr w:rsidR="00797C1A" w:rsidRPr="00522435" w:rsidTr="00797C1A">
        <w:trPr>
          <w:trHeight w:val="495"/>
          <w:jc w:val="center"/>
        </w:trPr>
        <w:tc>
          <w:tcPr>
            <w:tcW w:w="9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both"/>
              <w:rPr>
                <w:rFonts w:eastAsia="Times New Roman" w:cs="Arial"/>
                <w:b/>
                <w:sz w:val="16"/>
                <w:szCs w:val="16"/>
              </w:rPr>
            </w:pPr>
            <w:r w:rsidRPr="00522435">
              <w:rPr>
                <w:rFonts w:eastAsia="Times New Roman" w:cs="Arial"/>
                <w:b/>
                <w:sz w:val="16"/>
                <w:szCs w:val="16"/>
              </w:rPr>
              <w:t>UKUPNO ŠKOLA</w:t>
            </w:r>
          </w:p>
        </w:tc>
        <w:tc>
          <w:tcPr>
            <w:tcW w:w="9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both"/>
              <w:rPr>
                <w:rFonts w:eastAsia="Times New Roman" w:cs="Arial"/>
                <w:b/>
                <w:sz w:val="16"/>
                <w:szCs w:val="16"/>
              </w:rPr>
            </w:pPr>
            <w:r w:rsidRPr="00522435">
              <w:rPr>
                <w:rFonts w:eastAsia="Times New Roman" w:cs="Arial"/>
                <w:b/>
                <w:sz w:val="16"/>
                <w:szCs w:val="16"/>
              </w:rPr>
              <w:t>654</w:t>
            </w:r>
          </w:p>
        </w:tc>
        <w:tc>
          <w:tcPr>
            <w:tcW w:w="87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both"/>
              <w:rPr>
                <w:rFonts w:eastAsia="Times New Roman" w:cs="Arial"/>
                <w:b/>
                <w:sz w:val="16"/>
                <w:szCs w:val="16"/>
              </w:rPr>
            </w:pPr>
            <w:r w:rsidRPr="00522435">
              <w:rPr>
                <w:rFonts w:eastAsia="Times New Roman" w:cs="Arial"/>
                <w:b/>
                <w:sz w:val="16"/>
                <w:szCs w:val="16"/>
              </w:rPr>
              <w:t>237</w:t>
            </w:r>
          </w:p>
        </w:tc>
        <w:tc>
          <w:tcPr>
            <w:tcW w:w="8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both"/>
              <w:rPr>
                <w:rFonts w:eastAsia="Times New Roman" w:cs="Arial"/>
                <w:b/>
                <w:sz w:val="16"/>
                <w:szCs w:val="16"/>
              </w:rPr>
            </w:pPr>
            <w:r w:rsidRPr="00522435">
              <w:rPr>
                <w:rFonts w:eastAsia="Times New Roman" w:cs="Arial"/>
                <w:b/>
                <w:sz w:val="16"/>
                <w:szCs w:val="16"/>
              </w:rPr>
              <w:t>299</w:t>
            </w:r>
          </w:p>
        </w:tc>
        <w:tc>
          <w:tcPr>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both"/>
              <w:rPr>
                <w:rFonts w:eastAsia="Times New Roman" w:cs="Arial"/>
                <w:b/>
                <w:sz w:val="16"/>
                <w:szCs w:val="16"/>
              </w:rPr>
            </w:pPr>
            <w:r w:rsidRPr="00522435">
              <w:rPr>
                <w:rFonts w:eastAsia="Times New Roman" w:cs="Arial"/>
                <w:b/>
                <w:sz w:val="16"/>
                <w:szCs w:val="16"/>
              </w:rPr>
              <w:t>43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both"/>
              <w:rPr>
                <w:rFonts w:eastAsia="Times New Roman" w:cs="Times New Roman"/>
                <w:b/>
                <w:sz w:val="18"/>
                <w:szCs w:val="20"/>
              </w:rPr>
            </w:pPr>
            <w:r w:rsidRPr="00522435">
              <w:rPr>
                <w:rFonts w:eastAsia="Times New Roman" w:cs="Times New Roman"/>
                <w:b/>
                <w:sz w:val="18"/>
                <w:szCs w:val="20"/>
              </w:rPr>
              <w:t>505</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97C1A" w:rsidRPr="00522435" w:rsidRDefault="00797C1A" w:rsidP="00797C1A">
            <w:pPr>
              <w:spacing w:after="0" w:line="240" w:lineRule="auto"/>
              <w:jc w:val="both"/>
              <w:rPr>
                <w:rFonts w:eastAsia="Times New Roman" w:cs="Times New Roman"/>
                <w:b/>
                <w:sz w:val="18"/>
                <w:szCs w:val="20"/>
              </w:rPr>
            </w:pPr>
          </w:p>
          <w:p w:rsidR="00797C1A" w:rsidRPr="00522435" w:rsidRDefault="00797C1A" w:rsidP="00797C1A">
            <w:pPr>
              <w:spacing w:after="0" w:line="240" w:lineRule="auto"/>
              <w:jc w:val="both"/>
              <w:rPr>
                <w:rFonts w:eastAsia="Times New Roman" w:cs="Times New Roman"/>
                <w:b/>
                <w:sz w:val="18"/>
                <w:szCs w:val="20"/>
              </w:rPr>
            </w:pPr>
          </w:p>
          <w:p w:rsidR="00797C1A" w:rsidRPr="00522435" w:rsidRDefault="00797C1A" w:rsidP="00797C1A">
            <w:pPr>
              <w:spacing w:after="0" w:line="240" w:lineRule="auto"/>
              <w:jc w:val="both"/>
              <w:rPr>
                <w:rFonts w:eastAsia="Times New Roman" w:cs="Times New Roman"/>
                <w:b/>
                <w:sz w:val="18"/>
                <w:szCs w:val="20"/>
              </w:rPr>
            </w:pPr>
            <w:r w:rsidRPr="00522435">
              <w:rPr>
                <w:rFonts w:eastAsia="Times New Roman" w:cs="Times New Roman"/>
                <w:b/>
                <w:sz w:val="18"/>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both"/>
              <w:rPr>
                <w:rFonts w:eastAsia="Times New Roman" w:cs="Times New Roman"/>
                <w:b/>
                <w:sz w:val="18"/>
                <w:szCs w:val="20"/>
              </w:rPr>
            </w:pPr>
            <w:r w:rsidRPr="00522435">
              <w:rPr>
                <w:rFonts w:eastAsia="Times New Roman" w:cs="Times New Roman"/>
                <w:b/>
                <w:sz w:val="18"/>
                <w:szCs w:val="20"/>
              </w:rPr>
              <w:t>276</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center"/>
              <w:rPr>
                <w:rFonts w:eastAsia="Times New Roman" w:cs="Arial"/>
                <w:b/>
                <w:sz w:val="16"/>
                <w:szCs w:val="16"/>
              </w:rPr>
            </w:pPr>
            <w:r w:rsidRPr="00522435">
              <w:rPr>
                <w:rFonts w:eastAsia="Times New Roman" w:cs="Arial"/>
                <w:b/>
                <w:sz w:val="16"/>
                <w:szCs w:val="16"/>
              </w:rPr>
              <w:t>26</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both"/>
              <w:rPr>
                <w:rFonts w:eastAsia="Times New Roman" w:cs="Arial"/>
                <w:b/>
                <w:sz w:val="16"/>
                <w:szCs w:val="16"/>
              </w:rPr>
            </w:pPr>
            <w:r w:rsidRPr="00522435">
              <w:rPr>
                <w:rFonts w:eastAsia="Times New Roman" w:cs="Arial"/>
                <w:b/>
                <w:sz w:val="16"/>
                <w:szCs w:val="16"/>
              </w:rPr>
              <w:t>313</w:t>
            </w:r>
          </w:p>
        </w:tc>
        <w:tc>
          <w:tcPr>
            <w:tcW w:w="27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both"/>
              <w:rPr>
                <w:rFonts w:eastAsia="Times New Roman" w:cs="Arial"/>
                <w:b/>
                <w:sz w:val="16"/>
                <w:szCs w:val="16"/>
              </w:rPr>
            </w:pPr>
            <w:r w:rsidRPr="00522435">
              <w:rPr>
                <w:rFonts w:eastAsia="Times New Roman" w:cs="Arial"/>
                <w:b/>
                <w:sz w:val="16"/>
                <w:szCs w:val="16"/>
              </w:rPr>
              <w:t>27 odjela,</w:t>
            </w:r>
          </w:p>
          <w:p w:rsidR="00797C1A" w:rsidRPr="00522435" w:rsidRDefault="00797C1A" w:rsidP="00797C1A">
            <w:pPr>
              <w:spacing w:after="0" w:line="240" w:lineRule="auto"/>
              <w:jc w:val="both"/>
              <w:rPr>
                <w:rFonts w:eastAsia="Times New Roman" w:cs="Arial"/>
                <w:b/>
                <w:sz w:val="16"/>
                <w:szCs w:val="16"/>
              </w:rPr>
            </w:pPr>
            <w:r w:rsidRPr="00522435">
              <w:rPr>
                <w:rFonts w:eastAsia="Times New Roman" w:cs="Arial"/>
                <w:b/>
                <w:sz w:val="16"/>
                <w:szCs w:val="16"/>
              </w:rPr>
              <w:t>2 bolnička odjela</w:t>
            </w:r>
          </w:p>
          <w:p w:rsidR="00797C1A" w:rsidRPr="00522435" w:rsidRDefault="00797C1A" w:rsidP="00797C1A">
            <w:pPr>
              <w:spacing w:after="0" w:line="240" w:lineRule="auto"/>
              <w:jc w:val="both"/>
              <w:rPr>
                <w:rFonts w:eastAsia="Times New Roman" w:cs="Arial"/>
                <w:b/>
                <w:sz w:val="16"/>
                <w:szCs w:val="16"/>
              </w:rPr>
            </w:pPr>
            <w:r w:rsidRPr="00522435">
              <w:rPr>
                <w:rFonts w:eastAsia="Times New Roman" w:cs="Arial"/>
                <w:b/>
                <w:sz w:val="16"/>
                <w:szCs w:val="16"/>
              </w:rPr>
              <w:t xml:space="preserve">27 razrednika </w:t>
            </w:r>
          </w:p>
          <w:p w:rsidR="00797C1A" w:rsidRPr="00522435" w:rsidRDefault="00797C1A" w:rsidP="00797C1A">
            <w:pPr>
              <w:spacing w:after="0" w:line="240" w:lineRule="auto"/>
              <w:jc w:val="both"/>
              <w:rPr>
                <w:rFonts w:eastAsia="Times New Roman" w:cs="Arial"/>
                <w:b/>
                <w:sz w:val="16"/>
                <w:szCs w:val="16"/>
              </w:rPr>
            </w:pPr>
            <w:r w:rsidRPr="00522435">
              <w:rPr>
                <w:rFonts w:eastAsia="Times New Roman" w:cs="Arial"/>
                <w:b/>
                <w:sz w:val="16"/>
                <w:szCs w:val="16"/>
              </w:rPr>
              <w:t>10 voditelja PB-a</w:t>
            </w:r>
          </w:p>
          <w:p w:rsidR="00797C1A" w:rsidRPr="00522435" w:rsidRDefault="00797C1A" w:rsidP="00797C1A">
            <w:pPr>
              <w:spacing w:after="0" w:line="240" w:lineRule="auto"/>
              <w:jc w:val="both"/>
              <w:rPr>
                <w:rFonts w:eastAsia="Times New Roman" w:cs="Arial"/>
                <w:b/>
                <w:sz w:val="16"/>
                <w:szCs w:val="16"/>
              </w:rPr>
            </w:pPr>
          </w:p>
        </w:tc>
      </w:tr>
    </w:tbl>
    <w:p w:rsidR="00797C1A" w:rsidRPr="00522435" w:rsidRDefault="00797C1A" w:rsidP="00797C1A">
      <w:pPr>
        <w:spacing w:after="0" w:line="240" w:lineRule="auto"/>
        <w:jc w:val="both"/>
        <w:rPr>
          <w:rFonts w:eastAsia="Times New Roman" w:cstheme="minorHAnsi"/>
          <w:sz w:val="20"/>
          <w:szCs w:val="20"/>
        </w:rPr>
      </w:pPr>
    </w:p>
    <w:p w:rsidR="00797C1A" w:rsidRPr="00522435" w:rsidRDefault="00797C1A" w:rsidP="00797C1A">
      <w:pPr>
        <w:spacing w:after="0" w:line="240" w:lineRule="auto"/>
        <w:ind w:firstLine="720"/>
        <w:jc w:val="both"/>
        <w:rPr>
          <w:rFonts w:eastAsia="Times New Roman" w:cstheme="minorHAnsi"/>
          <w:b/>
          <w:sz w:val="24"/>
          <w:szCs w:val="24"/>
        </w:rPr>
      </w:pPr>
    </w:p>
    <w:p w:rsidR="00797C1A" w:rsidRPr="00522435" w:rsidRDefault="00797C1A" w:rsidP="00797C1A">
      <w:pPr>
        <w:spacing w:after="0" w:line="240" w:lineRule="auto"/>
        <w:ind w:firstLine="720"/>
        <w:jc w:val="both"/>
        <w:rPr>
          <w:rFonts w:eastAsia="Times New Roman" w:cstheme="minorHAnsi"/>
          <w:sz w:val="20"/>
          <w:szCs w:val="20"/>
        </w:rPr>
      </w:pPr>
    </w:p>
    <w:p w:rsidR="00797C1A" w:rsidRPr="00522435" w:rsidRDefault="00797C1A" w:rsidP="00797C1A">
      <w:pPr>
        <w:spacing w:after="0" w:line="240" w:lineRule="auto"/>
        <w:ind w:firstLine="720"/>
        <w:jc w:val="both"/>
        <w:rPr>
          <w:rFonts w:eastAsia="Times New Roman" w:cstheme="minorHAnsi"/>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000" w:firstRow="0" w:lastRow="0" w:firstColumn="0" w:lastColumn="0" w:noHBand="0" w:noVBand="0"/>
      </w:tblPr>
      <w:tblGrid>
        <w:gridCol w:w="6122"/>
        <w:gridCol w:w="4085"/>
      </w:tblGrid>
      <w:tr w:rsidR="00E13C15" w:rsidRPr="00522435" w:rsidTr="00797C1A">
        <w:trPr>
          <w:trHeight w:val="495"/>
          <w:jc w:val="center"/>
        </w:trPr>
        <w:tc>
          <w:tcPr>
            <w:tcW w:w="6122" w:type="dxa"/>
            <w:shd w:val="clear" w:color="auto" w:fill="DBE5F1" w:themeFill="accent1" w:themeFillTint="33"/>
            <w:vAlign w:val="center"/>
          </w:tcPr>
          <w:p w:rsidR="00797C1A" w:rsidRPr="00522435" w:rsidRDefault="00797C1A" w:rsidP="00797C1A">
            <w:pPr>
              <w:spacing w:after="0" w:line="240" w:lineRule="auto"/>
              <w:jc w:val="both"/>
              <w:rPr>
                <w:rFonts w:ascii="Arial" w:eastAsia="Times New Roman" w:hAnsi="Arial" w:cs="Arial"/>
                <w:b/>
                <w:sz w:val="16"/>
                <w:szCs w:val="16"/>
              </w:rPr>
            </w:pPr>
            <w:r w:rsidRPr="00522435">
              <w:rPr>
                <w:rFonts w:ascii="Arial" w:eastAsia="Times New Roman" w:hAnsi="Arial" w:cs="Arial"/>
                <w:b/>
                <w:sz w:val="16"/>
                <w:szCs w:val="16"/>
              </w:rPr>
              <w:t>SVEUKUPAN BROJ UČENIKA OD I. DO VIII. redovni  razredni odjeli</w:t>
            </w:r>
          </w:p>
        </w:tc>
        <w:tc>
          <w:tcPr>
            <w:tcW w:w="4085" w:type="dxa"/>
            <w:shd w:val="clear" w:color="auto" w:fill="DBE5F1" w:themeFill="accent1" w:themeFillTint="33"/>
            <w:vAlign w:val="center"/>
          </w:tcPr>
          <w:p w:rsidR="00797C1A" w:rsidRPr="00522435" w:rsidRDefault="00797C1A" w:rsidP="00797C1A">
            <w:pPr>
              <w:spacing w:after="0" w:line="240" w:lineRule="auto"/>
              <w:jc w:val="both"/>
              <w:rPr>
                <w:rFonts w:ascii="Arial" w:eastAsia="Times New Roman" w:hAnsi="Arial" w:cs="Arial"/>
                <w:b/>
                <w:sz w:val="16"/>
                <w:szCs w:val="16"/>
              </w:rPr>
            </w:pPr>
            <w:r w:rsidRPr="00522435">
              <w:rPr>
                <w:rFonts w:ascii="Arial" w:eastAsia="Times New Roman" w:hAnsi="Arial" w:cs="Arial"/>
                <w:b/>
                <w:sz w:val="16"/>
                <w:szCs w:val="16"/>
              </w:rPr>
              <w:t>654</w:t>
            </w:r>
          </w:p>
        </w:tc>
      </w:tr>
      <w:tr w:rsidR="00E13C15" w:rsidRPr="00522435" w:rsidTr="00797C1A">
        <w:trPr>
          <w:trHeight w:val="495"/>
          <w:jc w:val="center"/>
        </w:trPr>
        <w:tc>
          <w:tcPr>
            <w:tcW w:w="61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both"/>
              <w:rPr>
                <w:rFonts w:ascii="Arial" w:eastAsia="Times New Roman" w:hAnsi="Arial" w:cs="Arial"/>
                <w:b/>
                <w:sz w:val="16"/>
                <w:szCs w:val="16"/>
              </w:rPr>
            </w:pPr>
            <w:r w:rsidRPr="00522435">
              <w:rPr>
                <w:rFonts w:ascii="Arial" w:eastAsia="Times New Roman" w:hAnsi="Arial" w:cs="Arial"/>
                <w:b/>
                <w:sz w:val="16"/>
                <w:szCs w:val="16"/>
              </w:rPr>
              <w:t>SVEUKUPAN BROJ UČENIKA OD I. DO VIII. bolnički razredni odjeli</w:t>
            </w:r>
          </w:p>
        </w:tc>
        <w:tc>
          <w:tcPr>
            <w:tcW w:w="40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both"/>
              <w:rPr>
                <w:rFonts w:ascii="Arial" w:eastAsia="Times New Roman" w:hAnsi="Arial" w:cs="Arial"/>
                <w:b/>
                <w:sz w:val="16"/>
                <w:szCs w:val="16"/>
              </w:rPr>
            </w:pPr>
            <w:r w:rsidRPr="00522435">
              <w:rPr>
                <w:rFonts w:ascii="Arial" w:eastAsia="Times New Roman" w:hAnsi="Arial" w:cs="Arial"/>
                <w:b/>
                <w:sz w:val="16"/>
                <w:szCs w:val="16"/>
              </w:rPr>
              <w:t>40</w:t>
            </w:r>
          </w:p>
        </w:tc>
      </w:tr>
      <w:tr w:rsidR="00E13C15" w:rsidRPr="00522435" w:rsidTr="00797C1A">
        <w:trPr>
          <w:trHeight w:val="495"/>
          <w:jc w:val="center"/>
        </w:trPr>
        <w:tc>
          <w:tcPr>
            <w:tcW w:w="61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both"/>
              <w:rPr>
                <w:rFonts w:ascii="Arial" w:eastAsia="Times New Roman" w:hAnsi="Arial" w:cs="Arial"/>
                <w:b/>
                <w:sz w:val="20"/>
                <w:szCs w:val="20"/>
              </w:rPr>
            </w:pPr>
            <w:r w:rsidRPr="00522435">
              <w:rPr>
                <w:rFonts w:ascii="Arial" w:eastAsia="Times New Roman" w:hAnsi="Arial" w:cs="Arial"/>
                <w:b/>
                <w:sz w:val="20"/>
                <w:szCs w:val="20"/>
              </w:rPr>
              <w:t>SVEUKUPAN BROJ UČENIKA ŠKOLE</w:t>
            </w:r>
          </w:p>
        </w:tc>
        <w:tc>
          <w:tcPr>
            <w:tcW w:w="40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7C1A" w:rsidRPr="00522435" w:rsidRDefault="00797C1A" w:rsidP="00797C1A">
            <w:pPr>
              <w:spacing w:after="0" w:line="240" w:lineRule="auto"/>
              <w:jc w:val="both"/>
              <w:rPr>
                <w:rFonts w:ascii="Arial" w:eastAsia="Times New Roman" w:hAnsi="Arial" w:cs="Arial"/>
                <w:b/>
                <w:sz w:val="20"/>
                <w:szCs w:val="20"/>
              </w:rPr>
            </w:pPr>
            <w:r w:rsidRPr="00522435">
              <w:rPr>
                <w:rFonts w:ascii="Arial" w:eastAsia="Times New Roman" w:hAnsi="Arial" w:cs="Arial"/>
                <w:b/>
                <w:sz w:val="20"/>
                <w:szCs w:val="20"/>
              </w:rPr>
              <w:t>694</w:t>
            </w:r>
          </w:p>
        </w:tc>
      </w:tr>
    </w:tbl>
    <w:p w:rsidR="00797C1A" w:rsidRPr="00522435" w:rsidRDefault="00797C1A" w:rsidP="00797C1A">
      <w:pPr>
        <w:spacing w:after="0" w:line="240" w:lineRule="auto"/>
        <w:ind w:firstLine="720"/>
        <w:jc w:val="both"/>
        <w:rPr>
          <w:rFonts w:ascii="Calibri" w:eastAsia="Times New Roman" w:hAnsi="Calibri" w:cs="Times New Roman"/>
          <w:b/>
          <w:sz w:val="20"/>
          <w:szCs w:val="20"/>
        </w:rPr>
      </w:pPr>
      <w:r w:rsidRPr="00522435">
        <w:rPr>
          <w:rFonts w:ascii="Calibri" w:eastAsia="Times New Roman" w:hAnsi="Calibri" w:cs="Times New Roman"/>
          <w:b/>
          <w:sz w:val="20"/>
          <w:szCs w:val="20"/>
        </w:rPr>
        <w:t>Napomena: stanje 15. rujna 2018.</w:t>
      </w:r>
    </w:p>
    <w:p w:rsidR="00797C1A" w:rsidRPr="00522435" w:rsidRDefault="00797C1A" w:rsidP="00797C1A">
      <w:pPr>
        <w:spacing w:after="0" w:line="240" w:lineRule="auto"/>
        <w:jc w:val="both"/>
        <w:rPr>
          <w:rFonts w:eastAsia="Times New Roman" w:cstheme="minorHAnsi"/>
          <w:b/>
          <w:bCs/>
          <w:sz w:val="24"/>
          <w:szCs w:val="20"/>
        </w:rPr>
      </w:pPr>
    </w:p>
    <w:p w:rsidR="00797C1A" w:rsidRPr="00522435" w:rsidRDefault="00797C1A" w:rsidP="00C6075E">
      <w:pPr>
        <w:spacing w:after="0" w:line="240" w:lineRule="auto"/>
        <w:jc w:val="both"/>
        <w:rPr>
          <w:rFonts w:eastAsia="Times New Roman" w:cstheme="minorHAnsi"/>
          <w:b/>
          <w:bCs/>
          <w:sz w:val="24"/>
          <w:szCs w:val="20"/>
        </w:rPr>
      </w:pPr>
    </w:p>
    <w:p w:rsidR="00C6075E" w:rsidRPr="00522435" w:rsidRDefault="00C6075E" w:rsidP="00C6075E">
      <w:pPr>
        <w:spacing w:after="0" w:line="240" w:lineRule="auto"/>
        <w:jc w:val="both"/>
        <w:rPr>
          <w:rFonts w:eastAsia="Times New Roman" w:cstheme="minorHAnsi"/>
          <w:b/>
          <w:bCs/>
          <w:sz w:val="24"/>
          <w:szCs w:val="20"/>
        </w:rPr>
      </w:pPr>
      <w:r w:rsidRPr="00522435">
        <w:rPr>
          <w:rFonts w:eastAsia="Times New Roman" w:cstheme="minorHAnsi"/>
          <w:b/>
          <w:bCs/>
          <w:sz w:val="24"/>
          <w:szCs w:val="20"/>
        </w:rPr>
        <w:t xml:space="preserve">4.2. RADNO VRIJEME </w:t>
      </w:r>
    </w:p>
    <w:p w:rsidR="00C6075E" w:rsidRPr="00522435" w:rsidRDefault="00C6075E" w:rsidP="00C6075E">
      <w:pPr>
        <w:spacing w:after="0" w:line="240" w:lineRule="auto"/>
        <w:jc w:val="both"/>
        <w:rPr>
          <w:rFonts w:eastAsia="Times New Roman" w:cstheme="minorHAnsi"/>
          <w:sz w:val="24"/>
          <w:szCs w:val="20"/>
        </w:rPr>
      </w:pPr>
    </w:p>
    <w:p w:rsidR="00C6075E" w:rsidRPr="00522435" w:rsidRDefault="00C6075E" w:rsidP="00C6075E">
      <w:pPr>
        <w:spacing w:after="0" w:line="240" w:lineRule="auto"/>
        <w:jc w:val="both"/>
        <w:rPr>
          <w:rFonts w:eastAsia="Times New Roman" w:cstheme="minorHAnsi"/>
          <w:bCs/>
        </w:rPr>
      </w:pPr>
      <w:r w:rsidRPr="00522435">
        <w:rPr>
          <w:rFonts w:eastAsia="Times New Roman" w:cstheme="minorHAnsi"/>
        </w:rPr>
        <w:t>4.2.1.</w:t>
      </w:r>
      <w:r w:rsidRPr="00522435">
        <w:rPr>
          <w:rFonts w:eastAsia="Times New Roman" w:cstheme="minorHAnsi"/>
          <w:bCs/>
        </w:rPr>
        <w:t xml:space="preserve"> RAVNATELJA, TAJNIŠTVA I RAČUNOVODSTVA</w:t>
      </w:r>
    </w:p>
    <w:p w:rsidR="00C6075E" w:rsidRPr="00522435" w:rsidRDefault="00C6075E" w:rsidP="00C6075E">
      <w:pPr>
        <w:spacing w:after="0" w:line="240" w:lineRule="auto"/>
        <w:jc w:val="both"/>
        <w:rPr>
          <w:rFonts w:eastAsia="Times New Roman" w:cstheme="minorHAnsi"/>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1577"/>
        <w:gridCol w:w="1526"/>
        <w:gridCol w:w="1528"/>
        <w:gridCol w:w="1543"/>
        <w:gridCol w:w="1517"/>
      </w:tblGrid>
      <w:tr w:rsidR="00F6281E" w:rsidRPr="00522435" w:rsidTr="00C6075E">
        <w:tc>
          <w:tcPr>
            <w:tcW w:w="1691" w:type="dxa"/>
            <w:vAlign w:val="center"/>
          </w:tcPr>
          <w:p w:rsidR="00C6075E" w:rsidRPr="00522435" w:rsidRDefault="00C6075E" w:rsidP="00C6075E">
            <w:pPr>
              <w:spacing w:after="0" w:line="240" w:lineRule="auto"/>
              <w:jc w:val="both"/>
              <w:rPr>
                <w:rFonts w:eastAsia="Times New Roman" w:cstheme="minorHAnsi"/>
                <w:sz w:val="20"/>
                <w:szCs w:val="20"/>
              </w:rPr>
            </w:pPr>
          </w:p>
        </w:tc>
        <w:tc>
          <w:tcPr>
            <w:tcW w:w="1600" w:type="dxa"/>
            <w:vAlign w:val="center"/>
          </w:tcPr>
          <w:p w:rsidR="00C6075E" w:rsidRPr="00522435" w:rsidRDefault="00C6075E" w:rsidP="00C6075E">
            <w:pPr>
              <w:spacing w:after="0" w:line="240" w:lineRule="auto"/>
              <w:jc w:val="both"/>
              <w:rPr>
                <w:rFonts w:eastAsia="Times New Roman" w:cstheme="minorHAnsi"/>
                <w:sz w:val="20"/>
                <w:szCs w:val="20"/>
              </w:rPr>
            </w:pPr>
            <w:r w:rsidRPr="00522435">
              <w:rPr>
                <w:rFonts w:eastAsia="Times New Roman" w:cstheme="minorHAnsi"/>
                <w:sz w:val="20"/>
                <w:szCs w:val="20"/>
              </w:rPr>
              <w:t>ponedjeljak</w:t>
            </w:r>
          </w:p>
        </w:tc>
        <w:tc>
          <w:tcPr>
            <w:tcW w:w="1568" w:type="dxa"/>
            <w:vAlign w:val="center"/>
          </w:tcPr>
          <w:p w:rsidR="00C6075E" w:rsidRPr="00522435" w:rsidRDefault="00C6075E" w:rsidP="00C6075E">
            <w:pPr>
              <w:spacing w:after="0" w:line="240" w:lineRule="auto"/>
              <w:jc w:val="both"/>
              <w:rPr>
                <w:rFonts w:eastAsia="Times New Roman" w:cstheme="minorHAnsi"/>
                <w:sz w:val="20"/>
                <w:szCs w:val="20"/>
              </w:rPr>
            </w:pPr>
            <w:r w:rsidRPr="00522435">
              <w:rPr>
                <w:rFonts w:eastAsia="Times New Roman" w:cstheme="minorHAnsi"/>
                <w:sz w:val="20"/>
                <w:szCs w:val="20"/>
              </w:rPr>
              <w:t>utorak</w:t>
            </w:r>
          </w:p>
        </w:tc>
        <w:tc>
          <w:tcPr>
            <w:tcW w:w="1570" w:type="dxa"/>
            <w:vAlign w:val="center"/>
          </w:tcPr>
          <w:p w:rsidR="00C6075E" w:rsidRPr="00522435" w:rsidRDefault="00C6075E" w:rsidP="00C6075E">
            <w:pPr>
              <w:spacing w:after="0" w:line="240" w:lineRule="auto"/>
              <w:jc w:val="both"/>
              <w:rPr>
                <w:rFonts w:eastAsia="Times New Roman" w:cstheme="minorHAnsi"/>
                <w:sz w:val="20"/>
                <w:szCs w:val="20"/>
              </w:rPr>
            </w:pPr>
            <w:r w:rsidRPr="00522435">
              <w:rPr>
                <w:rFonts w:eastAsia="Times New Roman" w:cstheme="minorHAnsi"/>
                <w:sz w:val="20"/>
                <w:szCs w:val="20"/>
              </w:rPr>
              <w:t>srijeda</w:t>
            </w:r>
          </w:p>
        </w:tc>
        <w:tc>
          <w:tcPr>
            <w:tcW w:w="1579" w:type="dxa"/>
            <w:vAlign w:val="center"/>
          </w:tcPr>
          <w:p w:rsidR="00C6075E" w:rsidRPr="00522435" w:rsidRDefault="00C6075E" w:rsidP="00C6075E">
            <w:pPr>
              <w:spacing w:after="0" w:line="240" w:lineRule="auto"/>
              <w:jc w:val="both"/>
              <w:rPr>
                <w:rFonts w:eastAsia="Times New Roman" w:cstheme="minorHAnsi"/>
                <w:sz w:val="20"/>
                <w:szCs w:val="20"/>
              </w:rPr>
            </w:pPr>
            <w:r w:rsidRPr="00522435">
              <w:rPr>
                <w:rFonts w:eastAsia="Times New Roman" w:cstheme="minorHAnsi"/>
                <w:sz w:val="20"/>
                <w:szCs w:val="20"/>
              </w:rPr>
              <w:t>četvrtak</w:t>
            </w:r>
          </w:p>
        </w:tc>
        <w:tc>
          <w:tcPr>
            <w:tcW w:w="1563" w:type="dxa"/>
            <w:vAlign w:val="center"/>
          </w:tcPr>
          <w:p w:rsidR="00C6075E" w:rsidRPr="00522435" w:rsidRDefault="00C6075E" w:rsidP="00C6075E">
            <w:pPr>
              <w:spacing w:after="0" w:line="240" w:lineRule="auto"/>
              <w:jc w:val="both"/>
              <w:rPr>
                <w:rFonts w:eastAsia="Times New Roman" w:cstheme="minorHAnsi"/>
                <w:sz w:val="20"/>
                <w:szCs w:val="20"/>
              </w:rPr>
            </w:pPr>
            <w:r w:rsidRPr="00522435">
              <w:rPr>
                <w:rFonts w:eastAsia="Times New Roman" w:cstheme="minorHAnsi"/>
                <w:sz w:val="20"/>
                <w:szCs w:val="20"/>
              </w:rPr>
              <w:t>petak</w:t>
            </w:r>
          </w:p>
        </w:tc>
      </w:tr>
      <w:tr w:rsidR="00F6281E" w:rsidRPr="00522435" w:rsidTr="00C6075E">
        <w:tc>
          <w:tcPr>
            <w:tcW w:w="1691" w:type="dxa"/>
            <w:vAlign w:val="center"/>
          </w:tcPr>
          <w:p w:rsidR="00C6075E" w:rsidRPr="00522435" w:rsidRDefault="00C6075E" w:rsidP="00C6075E">
            <w:pPr>
              <w:spacing w:after="0" w:line="360" w:lineRule="auto"/>
              <w:jc w:val="both"/>
              <w:rPr>
                <w:rFonts w:eastAsia="Times New Roman" w:cstheme="minorHAnsi"/>
                <w:sz w:val="20"/>
                <w:szCs w:val="20"/>
              </w:rPr>
            </w:pPr>
            <w:r w:rsidRPr="00522435">
              <w:rPr>
                <w:rFonts w:eastAsia="Times New Roman" w:cstheme="minorHAnsi"/>
                <w:sz w:val="20"/>
                <w:szCs w:val="20"/>
              </w:rPr>
              <w:t>Ravnatelj</w:t>
            </w:r>
          </w:p>
        </w:tc>
        <w:tc>
          <w:tcPr>
            <w:tcW w:w="1600" w:type="dxa"/>
            <w:vAlign w:val="center"/>
          </w:tcPr>
          <w:p w:rsidR="00C6075E" w:rsidRPr="00522435" w:rsidRDefault="00C6075E" w:rsidP="00C6075E">
            <w:pPr>
              <w:spacing w:after="0" w:line="240" w:lineRule="auto"/>
              <w:jc w:val="both"/>
              <w:rPr>
                <w:rFonts w:eastAsia="Times New Roman" w:cstheme="minorHAnsi"/>
                <w:sz w:val="20"/>
                <w:szCs w:val="20"/>
              </w:rPr>
            </w:pPr>
            <w:r w:rsidRPr="00522435">
              <w:rPr>
                <w:rFonts w:eastAsia="Times New Roman" w:cstheme="minorHAnsi"/>
                <w:sz w:val="20"/>
                <w:szCs w:val="20"/>
              </w:rPr>
              <w:t>11.30 - 18.30</w:t>
            </w:r>
          </w:p>
        </w:tc>
        <w:tc>
          <w:tcPr>
            <w:tcW w:w="1568" w:type="dxa"/>
          </w:tcPr>
          <w:p w:rsidR="00C6075E" w:rsidRPr="00522435" w:rsidRDefault="00C6075E" w:rsidP="00C6075E">
            <w:pPr>
              <w:spacing w:after="0" w:line="240" w:lineRule="auto"/>
              <w:jc w:val="both"/>
              <w:rPr>
                <w:rFonts w:ascii="Times New Roman" w:eastAsia="Times New Roman" w:hAnsi="Times New Roman" w:cs="Times New Roman"/>
                <w:sz w:val="20"/>
                <w:szCs w:val="20"/>
              </w:rPr>
            </w:pPr>
            <w:r w:rsidRPr="00522435">
              <w:rPr>
                <w:rFonts w:eastAsia="Times New Roman" w:cstheme="minorHAnsi"/>
                <w:sz w:val="20"/>
                <w:szCs w:val="20"/>
              </w:rPr>
              <w:t>8.30 - 16.30</w:t>
            </w:r>
          </w:p>
        </w:tc>
        <w:tc>
          <w:tcPr>
            <w:tcW w:w="1570" w:type="dxa"/>
          </w:tcPr>
          <w:p w:rsidR="00C6075E" w:rsidRPr="00522435" w:rsidRDefault="00C6075E" w:rsidP="00C6075E">
            <w:pPr>
              <w:spacing w:after="0" w:line="240" w:lineRule="auto"/>
              <w:jc w:val="both"/>
              <w:rPr>
                <w:rFonts w:ascii="Times New Roman" w:eastAsia="Times New Roman" w:hAnsi="Times New Roman" w:cs="Times New Roman"/>
                <w:sz w:val="20"/>
                <w:szCs w:val="20"/>
              </w:rPr>
            </w:pPr>
            <w:r w:rsidRPr="00522435">
              <w:rPr>
                <w:rFonts w:eastAsia="Times New Roman" w:cstheme="minorHAnsi"/>
                <w:sz w:val="20"/>
                <w:szCs w:val="20"/>
              </w:rPr>
              <w:t>8.30 - 16.30</w:t>
            </w:r>
          </w:p>
        </w:tc>
        <w:tc>
          <w:tcPr>
            <w:tcW w:w="1579" w:type="dxa"/>
          </w:tcPr>
          <w:p w:rsidR="00C6075E" w:rsidRPr="00522435" w:rsidRDefault="009E257F" w:rsidP="00C6075E">
            <w:pPr>
              <w:spacing w:after="0" w:line="240" w:lineRule="auto"/>
              <w:jc w:val="both"/>
              <w:rPr>
                <w:rFonts w:ascii="Times New Roman" w:eastAsia="Times New Roman" w:hAnsi="Times New Roman" w:cs="Times New Roman"/>
                <w:sz w:val="20"/>
                <w:szCs w:val="20"/>
              </w:rPr>
            </w:pPr>
            <w:r>
              <w:rPr>
                <w:rFonts w:eastAsia="Times New Roman" w:cstheme="minorHAnsi"/>
                <w:sz w:val="20"/>
                <w:szCs w:val="20"/>
              </w:rPr>
              <w:t>11.30 - 18</w:t>
            </w:r>
            <w:r w:rsidR="00C6075E" w:rsidRPr="00522435">
              <w:rPr>
                <w:rFonts w:eastAsia="Times New Roman" w:cstheme="minorHAnsi"/>
                <w:sz w:val="20"/>
                <w:szCs w:val="20"/>
              </w:rPr>
              <w:t>.30</w:t>
            </w:r>
          </w:p>
        </w:tc>
        <w:tc>
          <w:tcPr>
            <w:tcW w:w="1563" w:type="dxa"/>
          </w:tcPr>
          <w:p w:rsidR="00C6075E" w:rsidRPr="00522435" w:rsidRDefault="00C6075E" w:rsidP="00C6075E">
            <w:pPr>
              <w:spacing w:after="0" w:line="240" w:lineRule="auto"/>
              <w:jc w:val="both"/>
              <w:rPr>
                <w:rFonts w:ascii="Times New Roman" w:eastAsia="Times New Roman" w:hAnsi="Times New Roman" w:cs="Times New Roman"/>
                <w:sz w:val="20"/>
                <w:szCs w:val="20"/>
              </w:rPr>
            </w:pPr>
            <w:r w:rsidRPr="00522435">
              <w:rPr>
                <w:rFonts w:eastAsia="Times New Roman" w:cstheme="minorHAnsi"/>
                <w:sz w:val="20"/>
                <w:szCs w:val="20"/>
              </w:rPr>
              <w:t>8.30 - 16.30</w:t>
            </w:r>
          </w:p>
        </w:tc>
      </w:tr>
      <w:tr w:rsidR="00F6281E" w:rsidRPr="00F6281E" w:rsidTr="00C6075E">
        <w:tc>
          <w:tcPr>
            <w:tcW w:w="1691" w:type="dxa"/>
            <w:vAlign w:val="center"/>
          </w:tcPr>
          <w:p w:rsidR="00C6075E" w:rsidRPr="00F6281E" w:rsidRDefault="00C6075E" w:rsidP="00C6075E">
            <w:pPr>
              <w:spacing w:after="0" w:line="360" w:lineRule="auto"/>
              <w:jc w:val="both"/>
              <w:rPr>
                <w:rFonts w:eastAsia="Times New Roman" w:cstheme="minorHAnsi"/>
                <w:sz w:val="20"/>
                <w:szCs w:val="20"/>
              </w:rPr>
            </w:pPr>
            <w:r w:rsidRPr="00F6281E">
              <w:rPr>
                <w:rFonts w:eastAsia="Times New Roman" w:cstheme="minorHAnsi"/>
                <w:sz w:val="20"/>
                <w:szCs w:val="20"/>
              </w:rPr>
              <w:t>Tajništvo</w:t>
            </w:r>
          </w:p>
        </w:tc>
        <w:tc>
          <w:tcPr>
            <w:tcW w:w="1600" w:type="dxa"/>
            <w:vAlign w:val="center"/>
          </w:tcPr>
          <w:p w:rsidR="00C6075E" w:rsidRPr="00F6281E" w:rsidRDefault="00C6075E" w:rsidP="00C6075E">
            <w:pPr>
              <w:spacing w:after="0" w:line="240" w:lineRule="auto"/>
              <w:jc w:val="both"/>
              <w:rPr>
                <w:rFonts w:eastAsia="Times New Roman" w:cstheme="minorHAnsi"/>
                <w:sz w:val="20"/>
                <w:szCs w:val="20"/>
              </w:rPr>
            </w:pPr>
            <w:r w:rsidRPr="00F6281E">
              <w:rPr>
                <w:rFonts w:eastAsia="Times New Roman" w:cstheme="minorHAnsi"/>
                <w:sz w:val="20"/>
                <w:szCs w:val="20"/>
              </w:rPr>
              <w:t>7.00 – 15.00</w:t>
            </w:r>
          </w:p>
        </w:tc>
        <w:tc>
          <w:tcPr>
            <w:tcW w:w="1568" w:type="dxa"/>
          </w:tcPr>
          <w:p w:rsidR="00C6075E" w:rsidRPr="00F6281E" w:rsidRDefault="009E257F" w:rsidP="00C6075E">
            <w:pPr>
              <w:spacing w:after="0" w:line="240" w:lineRule="auto"/>
              <w:jc w:val="both"/>
              <w:rPr>
                <w:rFonts w:eastAsia="Times New Roman" w:cstheme="minorHAnsi"/>
                <w:sz w:val="20"/>
                <w:szCs w:val="20"/>
              </w:rPr>
            </w:pPr>
            <w:r>
              <w:rPr>
                <w:rFonts w:eastAsia="Times New Roman" w:cstheme="minorHAnsi"/>
                <w:sz w:val="20"/>
                <w:szCs w:val="20"/>
              </w:rPr>
              <w:t>11.30 – 19.3</w:t>
            </w:r>
            <w:r w:rsidR="00C6075E" w:rsidRPr="00F6281E">
              <w:rPr>
                <w:rFonts w:eastAsia="Times New Roman" w:cstheme="minorHAnsi"/>
                <w:sz w:val="20"/>
                <w:szCs w:val="20"/>
              </w:rPr>
              <w:t>0</w:t>
            </w:r>
          </w:p>
        </w:tc>
        <w:tc>
          <w:tcPr>
            <w:tcW w:w="1570" w:type="dxa"/>
          </w:tcPr>
          <w:p w:rsidR="00C6075E" w:rsidRPr="00F6281E" w:rsidRDefault="00C6075E" w:rsidP="00C6075E">
            <w:pPr>
              <w:spacing w:after="0" w:line="240" w:lineRule="auto"/>
              <w:jc w:val="both"/>
              <w:rPr>
                <w:rFonts w:eastAsia="Times New Roman" w:cstheme="minorHAnsi"/>
                <w:sz w:val="20"/>
                <w:szCs w:val="20"/>
              </w:rPr>
            </w:pPr>
            <w:r w:rsidRPr="00F6281E">
              <w:rPr>
                <w:rFonts w:eastAsia="Times New Roman" w:cstheme="minorHAnsi"/>
                <w:sz w:val="20"/>
                <w:szCs w:val="20"/>
              </w:rPr>
              <w:t>7.00 – 15.00</w:t>
            </w:r>
          </w:p>
        </w:tc>
        <w:tc>
          <w:tcPr>
            <w:tcW w:w="1579" w:type="dxa"/>
          </w:tcPr>
          <w:p w:rsidR="00C6075E" w:rsidRPr="00F6281E" w:rsidRDefault="009E257F" w:rsidP="00C6075E">
            <w:pPr>
              <w:spacing w:after="0" w:line="240" w:lineRule="auto"/>
              <w:jc w:val="both"/>
              <w:rPr>
                <w:rFonts w:eastAsia="Times New Roman" w:cstheme="minorHAnsi"/>
                <w:sz w:val="20"/>
                <w:szCs w:val="20"/>
              </w:rPr>
            </w:pPr>
            <w:r>
              <w:rPr>
                <w:rFonts w:eastAsia="Times New Roman" w:cstheme="minorHAnsi"/>
                <w:sz w:val="20"/>
                <w:szCs w:val="20"/>
              </w:rPr>
              <w:t>11.30 – 19.3</w:t>
            </w:r>
            <w:r w:rsidR="00C6075E" w:rsidRPr="00F6281E">
              <w:rPr>
                <w:rFonts w:eastAsia="Times New Roman" w:cstheme="minorHAnsi"/>
                <w:sz w:val="20"/>
                <w:szCs w:val="20"/>
              </w:rPr>
              <w:t>0</w:t>
            </w:r>
          </w:p>
        </w:tc>
        <w:tc>
          <w:tcPr>
            <w:tcW w:w="1563" w:type="dxa"/>
          </w:tcPr>
          <w:p w:rsidR="00C6075E" w:rsidRPr="00F6281E" w:rsidRDefault="00C6075E" w:rsidP="00C6075E">
            <w:pPr>
              <w:spacing w:after="0" w:line="240" w:lineRule="auto"/>
              <w:jc w:val="both"/>
              <w:rPr>
                <w:rFonts w:eastAsia="Times New Roman" w:cstheme="minorHAnsi"/>
                <w:sz w:val="20"/>
                <w:szCs w:val="20"/>
              </w:rPr>
            </w:pPr>
            <w:r w:rsidRPr="00F6281E">
              <w:rPr>
                <w:rFonts w:eastAsia="Times New Roman" w:cstheme="minorHAnsi"/>
                <w:sz w:val="20"/>
                <w:szCs w:val="20"/>
              </w:rPr>
              <w:t>7.00 – 15.00</w:t>
            </w:r>
          </w:p>
        </w:tc>
      </w:tr>
      <w:tr w:rsidR="00F6281E" w:rsidRPr="00F6281E" w:rsidTr="00C6075E">
        <w:tc>
          <w:tcPr>
            <w:tcW w:w="1691" w:type="dxa"/>
          </w:tcPr>
          <w:p w:rsidR="00C6075E" w:rsidRPr="00F6281E" w:rsidRDefault="00C6075E" w:rsidP="00C6075E">
            <w:pPr>
              <w:spacing w:after="0" w:line="360" w:lineRule="auto"/>
              <w:jc w:val="both"/>
              <w:rPr>
                <w:rFonts w:eastAsia="Times New Roman" w:cstheme="minorHAnsi"/>
                <w:sz w:val="20"/>
                <w:szCs w:val="20"/>
              </w:rPr>
            </w:pPr>
            <w:r w:rsidRPr="00F6281E">
              <w:rPr>
                <w:rFonts w:eastAsia="Times New Roman" w:cstheme="minorHAnsi"/>
                <w:sz w:val="20"/>
                <w:szCs w:val="20"/>
              </w:rPr>
              <w:t>Voditelj račun.</w:t>
            </w:r>
          </w:p>
        </w:tc>
        <w:tc>
          <w:tcPr>
            <w:tcW w:w="1600" w:type="dxa"/>
            <w:vAlign w:val="center"/>
          </w:tcPr>
          <w:p w:rsidR="00C6075E" w:rsidRPr="00F6281E" w:rsidRDefault="00C6075E" w:rsidP="00C6075E">
            <w:pPr>
              <w:spacing w:after="0" w:line="240" w:lineRule="auto"/>
              <w:jc w:val="both"/>
              <w:rPr>
                <w:rFonts w:eastAsia="Times New Roman" w:cstheme="minorHAnsi"/>
                <w:sz w:val="20"/>
                <w:szCs w:val="20"/>
              </w:rPr>
            </w:pPr>
            <w:r w:rsidRPr="00F6281E">
              <w:rPr>
                <w:rFonts w:eastAsia="Times New Roman" w:cstheme="minorHAnsi"/>
                <w:sz w:val="20"/>
                <w:szCs w:val="20"/>
              </w:rPr>
              <w:t>7.30 – 15.30</w:t>
            </w:r>
          </w:p>
        </w:tc>
        <w:tc>
          <w:tcPr>
            <w:tcW w:w="1568" w:type="dxa"/>
            <w:vAlign w:val="center"/>
          </w:tcPr>
          <w:p w:rsidR="00C6075E" w:rsidRPr="00F6281E" w:rsidRDefault="00C6075E" w:rsidP="00C6075E">
            <w:pPr>
              <w:spacing w:after="0" w:line="240" w:lineRule="auto"/>
              <w:jc w:val="both"/>
              <w:rPr>
                <w:rFonts w:eastAsia="Times New Roman" w:cstheme="minorHAnsi"/>
                <w:sz w:val="20"/>
                <w:szCs w:val="20"/>
              </w:rPr>
            </w:pPr>
            <w:r w:rsidRPr="00F6281E">
              <w:rPr>
                <w:rFonts w:eastAsia="Times New Roman" w:cstheme="minorHAnsi"/>
                <w:sz w:val="20"/>
                <w:szCs w:val="20"/>
              </w:rPr>
              <w:t>7.30 – 15.30</w:t>
            </w:r>
          </w:p>
        </w:tc>
        <w:tc>
          <w:tcPr>
            <w:tcW w:w="1570" w:type="dxa"/>
            <w:vAlign w:val="center"/>
          </w:tcPr>
          <w:p w:rsidR="00C6075E" w:rsidRPr="00F6281E" w:rsidRDefault="00C6075E" w:rsidP="00C6075E">
            <w:pPr>
              <w:spacing w:after="0" w:line="240" w:lineRule="auto"/>
              <w:jc w:val="both"/>
              <w:rPr>
                <w:rFonts w:eastAsia="Times New Roman" w:cstheme="minorHAnsi"/>
                <w:sz w:val="20"/>
                <w:szCs w:val="20"/>
              </w:rPr>
            </w:pPr>
            <w:r w:rsidRPr="00F6281E">
              <w:rPr>
                <w:rFonts w:eastAsia="Times New Roman" w:cstheme="minorHAnsi"/>
                <w:sz w:val="20"/>
                <w:szCs w:val="20"/>
              </w:rPr>
              <w:t>7.30 – 15.30</w:t>
            </w:r>
          </w:p>
        </w:tc>
        <w:tc>
          <w:tcPr>
            <w:tcW w:w="1579" w:type="dxa"/>
            <w:vAlign w:val="center"/>
          </w:tcPr>
          <w:p w:rsidR="00C6075E" w:rsidRPr="00F6281E" w:rsidRDefault="00C6075E" w:rsidP="00C6075E">
            <w:pPr>
              <w:spacing w:after="0" w:line="240" w:lineRule="auto"/>
              <w:jc w:val="both"/>
              <w:rPr>
                <w:rFonts w:eastAsia="Times New Roman" w:cstheme="minorHAnsi"/>
                <w:sz w:val="20"/>
                <w:szCs w:val="20"/>
              </w:rPr>
            </w:pPr>
            <w:r w:rsidRPr="00F6281E">
              <w:rPr>
                <w:rFonts w:eastAsia="Times New Roman" w:cstheme="minorHAnsi"/>
                <w:sz w:val="20"/>
                <w:szCs w:val="20"/>
              </w:rPr>
              <w:t>7.30 – 15.30</w:t>
            </w:r>
          </w:p>
        </w:tc>
        <w:tc>
          <w:tcPr>
            <w:tcW w:w="1563" w:type="dxa"/>
            <w:vAlign w:val="center"/>
          </w:tcPr>
          <w:p w:rsidR="00C6075E" w:rsidRPr="00F6281E" w:rsidRDefault="00C6075E" w:rsidP="00C6075E">
            <w:pPr>
              <w:spacing w:after="0" w:line="240" w:lineRule="auto"/>
              <w:jc w:val="both"/>
              <w:rPr>
                <w:rFonts w:eastAsia="Times New Roman" w:cstheme="minorHAnsi"/>
                <w:sz w:val="20"/>
                <w:szCs w:val="20"/>
              </w:rPr>
            </w:pPr>
            <w:r w:rsidRPr="00F6281E">
              <w:rPr>
                <w:rFonts w:eastAsia="Times New Roman" w:cstheme="minorHAnsi"/>
                <w:sz w:val="20"/>
                <w:szCs w:val="20"/>
              </w:rPr>
              <w:t>7.30 – 15.30</w:t>
            </w:r>
          </w:p>
        </w:tc>
      </w:tr>
      <w:tr w:rsidR="00C6075E" w:rsidRPr="00F6281E" w:rsidTr="00C6075E">
        <w:tc>
          <w:tcPr>
            <w:tcW w:w="1691" w:type="dxa"/>
          </w:tcPr>
          <w:p w:rsidR="00C6075E" w:rsidRPr="00F6281E" w:rsidRDefault="00C6075E" w:rsidP="00C6075E">
            <w:pPr>
              <w:spacing w:after="0" w:line="360" w:lineRule="auto"/>
              <w:jc w:val="both"/>
              <w:rPr>
                <w:rFonts w:eastAsia="Times New Roman" w:cstheme="minorHAnsi"/>
                <w:sz w:val="20"/>
                <w:szCs w:val="20"/>
              </w:rPr>
            </w:pPr>
            <w:r w:rsidRPr="00F6281E">
              <w:rPr>
                <w:rFonts w:eastAsia="Times New Roman" w:cstheme="minorHAnsi"/>
                <w:sz w:val="20"/>
                <w:szCs w:val="20"/>
              </w:rPr>
              <w:t>Rač. referent</w:t>
            </w:r>
          </w:p>
        </w:tc>
        <w:tc>
          <w:tcPr>
            <w:tcW w:w="1600" w:type="dxa"/>
            <w:vAlign w:val="center"/>
          </w:tcPr>
          <w:p w:rsidR="00C6075E" w:rsidRPr="00F6281E" w:rsidRDefault="00C6075E" w:rsidP="00C6075E">
            <w:pPr>
              <w:spacing w:after="0" w:line="240" w:lineRule="auto"/>
              <w:jc w:val="both"/>
              <w:rPr>
                <w:rFonts w:eastAsia="Times New Roman" w:cstheme="minorHAnsi"/>
                <w:sz w:val="20"/>
                <w:szCs w:val="20"/>
              </w:rPr>
            </w:pPr>
            <w:r w:rsidRPr="00F6281E">
              <w:rPr>
                <w:rFonts w:eastAsia="Times New Roman" w:cstheme="minorHAnsi"/>
                <w:sz w:val="20"/>
                <w:szCs w:val="20"/>
              </w:rPr>
              <w:t>12</w:t>
            </w:r>
            <w:r w:rsidR="00AD2361">
              <w:rPr>
                <w:rFonts w:eastAsia="Times New Roman" w:cstheme="minorHAnsi"/>
                <w:sz w:val="20"/>
                <w:szCs w:val="20"/>
              </w:rPr>
              <w:t>.00</w:t>
            </w:r>
            <w:r w:rsidRPr="00F6281E">
              <w:rPr>
                <w:rFonts w:eastAsia="Times New Roman" w:cstheme="minorHAnsi"/>
                <w:sz w:val="20"/>
                <w:szCs w:val="20"/>
              </w:rPr>
              <w:t>-20</w:t>
            </w:r>
            <w:r w:rsidR="00AD2361">
              <w:rPr>
                <w:rFonts w:eastAsia="Times New Roman" w:cstheme="minorHAnsi"/>
                <w:sz w:val="20"/>
                <w:szCs w:val="20"/>
              </w:rPr>
              <w:t>.00</w:t>
            </w:r>
          </w:p>
        </w:tc>
        <w:tc>
          <w:tcPr>
            <w:tcW w:w="1568" w:type="dxa"/>
          </w:tcPr>
          <w:p w:rsidR="00C6075E" w:rsidRPr="00F6281E" w:rsidRDefault="00C6075E" w:rsidP="00C6075E">
            <w:pPr>
              <w:spacing w:after="0" w:line="240" w:lineRule="auto"/>
              <w:jc w:val="both"/>
              <w:rPr>
                <w:rFonts w:eastAsia="Times New Roman" w:cstheme="minorHAnsi"/>
                <w:sz w:val="20"/>
                <w:szCs w:val="20"/>
              </w:rPr>
            </w:pPr>
            <w:r w:rsidRPr="00F6281E">
              <w:rPr>
                <w:rFonts w:eastAsia="Times New Roman" w:cstheme="minorHAnsi"/>
                <w:sz w:val="20"/>
                <w:szCs w:val="20"/>
              </w:rPr>
              <w:t>7.30 – 15.30</w:t>
            </w:r>
          </w:p>
        </w:tc>
        <w:tc>
          <w:tcPr>
            <w:tcW w:w="1570" w:type="dxa"/>
          </w:tcPr>
          <w:p w:rsidR="00C6075E" w:rsidRPr="00F6281E" w:rsidRDefault="00C6075E" w:rsidP="00C6075E">
            <w:pPr>
              <w:spacing w:after="0" w:line="240" w:lineRule="auto"/>
              <w:jc w:val="both"/>
              <w:rPr>
                <w:rFonts w:eastAsia="Times New Roman" w:cstheme="minorHAnsi"/>
                <w:sz w:val="20"/>
                <w:szCs w:val="20"/>
              </w:rPr>
            </w:pPr>
            <w:r w:rsidRPr="00F6281E">
              <w:rPr>
                <w:rFonts w:eastAsia="Times New Roman" w:cstheme="minorHAnsi"/>
                <w:sz w:val="20"/>
                <w:szCs w:val="20"/>
              </w:rPr>
              <w:t>7.30 – 15.30</w:t>
            </w:r>
          </w:p>
        </w:tc>
        <w:tc>
          <w:tcPr>
            <w:tcW w:w="1579" w:type="dxa"/>
          </w:tcPr>
          <w:p w:rsidR="00C6075E" w:rsidRPr="00F6281E" w:rsidRDefault="009E257F" w:rsidP="00C6075E">
            <w:pPr>
              <w:spacing w:after="0" w:line="240" w:lineRule="auto"/>
              <w:jc w:val="both"/>
              <w:rPr>
                <w:rFonts w:eastAsia="Times New Roman" w:cstheme="minorHAnsi"/>
                <w:sz w:val="20"/>
                <w:szCs w:val="20"/>
              </w:rPr>
            </w:pPr>
            <w:r>
              <w:rPr>
                <w:rFonts w:eastAsia="Times New Roman" w:cstheme="minorHAnsi"/>
                <w:sz w:val="20"/>
                <w:szCs w:val="20"/>
              </w:rPr>
              <w:t>12.00 – 20.0</w:t>
            </w:r>
            <w:r w:rsidR="00C6075E" w:rsidRPr="00F6281E">
              <w:rPr>
                <w:rFonts w:eastAsia="Times New Roman" w:cstheme="minorHAnsi"/>
                <w:sz w:val="20"/>
                <w:szCs w:val="20"/>
              </w:rPr>
              <w:t>0</w:t>
            </w:r>
          </w:p>
        </w:tc>
        <w:tc>
          <w:tcPr>
            <w:tcW w:w="1563" w:type="dxa"/>
          </w:tcPr>
          <w:p w:rsidR="00C6075E" w:rsidRPr="00F6281E" w:rsidRDefault="00C6075E" w:rsidP="00C6075E">
            <w:pPr>
              <w:spacing w:after="0" w:line="240" w:lineRule="auto"/>
              <w:jc w:val="both"/>
              <w:rPr>
                <w:rFonts w:eastAsia="Times New Roman" w:cstheme="minorHAnsi"/>
                <w:sz w:val="20"/>
                <w:szCs w:val="20"/>
              </w:rPr>
            </w:pPr>
            <w:r w:rsidRPr="00F6281E">
              <w:rPr>
                <w:rFonts w:eastAsia="Times New Roman" w:cstheme="minorHAnsi"/>
                <w:sz w:val="20"/>
                <w:szCs w:val="20"/>
              </w:rPr>
              <w:t>7.30 – 15.30</w:t>
            </w:r>
          </w:p>
        </w:tc>
      </w:tr>
    </w:tbl>
    <w:p w:rsidR="00C6075E" w:rsidRPr="00F6281E" w:rsidRDefault="00C6075E" w:rsidP="00C6075E">
      <w:pPr>
        <w:spacing w:after="0" w:line="240" w:lineRule="auto"/>
        <w:jc w:val="both"/>
        <w:rPr>
          <w:rFonts w:eastAsia="Times New Roman" w:cstheme="minorHAnsi"/>
          <w:sz w:val="24"/>
          <w:szCs w:val="24"/>
        </w:rPr>
      </w:pPr>
    </w:p>
    <w:p w:rsidR="00C6075E" w:rsidRPr="00F6281E" w:rsidRDefault="00C6075E" w:rsidP="00C6075E">
      <w:pPr>
        <w:spacing w:after="0" w:line="240" w:lineRule="auto"/>
        <w:jc w:val="both"/>
        <w:rPr>
          <w:rFonts w:eastAsia="Times New Roman" w:cstheme="minorHAnsi"/>
          <w:bCs/>
        </w:rPr>
      </w:pPr>
      <w:r w:rsidRPr="00F6281E">
        <w:rPr>
          <w:rFonts w:eastAsia="Times New Roman" w:cstheme="minorHAnsi"/>
        </w:rPr>
        <w:t>4.2.2.</w:t>
      </w:r>
      <w:r w:rsidRPr="00F6281E">
        <w:rPr>
          <w:rFonts w:eastAsia="Times New Roman" w:cstheme="minorHAnsi"/>
          <w:bCs/>
        </w:rPr>
        <w:t xml:space="preserve"> STRUČNIH SURADNIKA</w:t>
      </w:r>
    </w:p>
    <w:p w:rsidR="00C6075E" w:rsidRPr="00F6281E" w:rsidRDefault="00C6075E" w:rsidP="00C6075E">
      <w:pPr>
        <w:spacing w:after="0" w:line="240" w:lineRule="auto"/>
        <w:jc w:val="both"/>
        <w:rPr>
          <w:rFonts w:eastAsia="Times New Roman" w:cstheme="minorHAnsi"/>
          <w:bCs/>
          <w:sz w:val="20"/>
          <w:szCs w:val="20"/>
        </w:rPr>
      </w:pPr>
    </w:p>
    <w:p w:rsidR="00C6075E" w:rsidRPr="00F6281E" w:rsidRDefault="00C6075E" w:rsidP="00E346BF">
      <w:pPr>
        <w:spacing w:after="0" w:line="240" w:lineRule="auto"/>
        <w:jc w:val="both"/>
        <w:rPr>
          <w:rFonts w:ascii="Calibri" w:eastAsia="Droid Sans Fallback" w:hAnsi="Calibri" w:cs="Times New Roman"/>
          <w:b/>
          <w:sz w:val="24"/>
          <w:szCs w:val="24"/>
        </w:rPr>
      </w:pPr>
      <w:r w:rsidRPr="00F6281E">
        <w:rPr>
          <w:rFonts w:eastAsia="Times New Roman" w:cstheme="minorHAnsi"/>
          <w:bCs/>
          <w:sz w:val="24"/>
          <w:szCs w:val="24"/>
        </w:rPr>
        <w:tab/>
      </w:r>
    </w:p>
    <w:p w:rsidR="008A03A5" w:rsidRPr="00F6281E" w:rsidRDefault="008A03A5" w:rsidP="008A03A5">
      <w:pPr>
        <w:suppressAutoHyphens/>
        <w:spacing w:after="0" w:line="240" w:lineRule="auto"/>
        <w:jc w:val="both"/>
        <w:rPr>
          <w:rFonts w:ascii="Calibri" w:eastAsia="Times New Roman" w:hAnsi="Calibri" w:cs="Calibri"/>
          <w:bCs/>
          <w:sz w:val="20"/>
          <w:szCs w:val="20"/>
        </w:rPr>
      </w:pPr>
      <w:r w:rsidRPr="00F6281E">
        <w:rPr>
          <w:rFonts w:ascii="Calibri" w:eastAsia="Times New Roman" w:hAnsi="Calibri" w:cs="Calibri"/>
          <w:bCs/>
          <w:sz w:val="24"/>
          <w:szCs w:val="24"/>
        </w:rPr>
        <w:tab/>
      </w:r>
      <w:r w:rsidRPr="00F6281E">
        <w:rPr>
          <w:rFonts w:ascii="Calibri" w:eastAsia="Times New Roman" w:hAnsi="Calibri" w:cs="Calibri"/>
          <w:bCs/>
          <w:sz w:val="20"/>
          <w:szCs w:val="20"/>
        </w:rPr>
        <w:t>Radno vrijeme stručnih suradnika na temelju ugovora o radu je 8 sati dnevno. Neposredni pedagoško odgojno-obrazovni rad s učenicima, neposredni pedagoški rad s učiteljima, stručnim suradnicima i roditeljima je:</w:t>
      </w:r>
    </w:p>
    <w:p w:rsidR="008A03A5" w:rsidRPr="00F6281E" w:rsidRDefault="008A03A5" w:rsidP="008A03A5">
      <w:pPr>
        <w:suppressAutoHyphens/>
        <w:spacing w:after="0" w:line="240" w:lineRule="auto"/>
        <w:jc w:val="both"/>
        <w:rPr>
          <w:rFonts w:ascii="Calibri" w:eastAsia="Times New Roman" w:hAnsi="Calibri" w:cs="Calibri"/>
          <w:sz w:val="20"/>
          <w:szCs w:val="20"/>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8"/>
        <w:gridCol w:w="1576"/>
        <w:gridCol w:w="1525"/>
        <w:gridCol w:w="1526"/>
        <w:gridCol w:w="1542"/>
        <w:gridCol w:w="1518"/>
      </w:tblGrid>
      <w:tr w:rsidR="00F6281E" w:rsidRPr="00F6281E" w:rsidTr="008A03A5">
        <w:trPr>
          <w:jc w:val="center"/>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8A03A5" w:rsidP="008A03A5">
            <w:pPr>
              <w:suppressAutoHyphens/>
              <w:spacing w:after="0" w:line="360" w:lineRule="auto"/>
              <w:jc w:val="both"/>
              <w:rPr>
                <w:rFonts w:ascii="Calibri" w:eastAsia="Times New Roman" w:hAnsi="Calibri" w:cs="Calibri"/>
                <w:sz w:val="20"/>
                <w:szCs w:val="20"/>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ponedjeljak</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utorak</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srijeda</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četvrtak</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petak</w:t>
            </w:r>
          </w:p>
        </w:tc>
      </w:tr>
      <w:tr w:rsidR="00F6281E" w:rsidRPr="00F6281E" w:rsidTr="008A03A5">
        <w:trPr>
          <w:jc w:val="center"/>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8A03A5" w:rsidP="008A03A5">
            <w:pPr>
              <w:suppressAutoHyphens/>
              <w:spacing w:after="0" w:line="360" w:lineRule="auto"/>
              <w:jc w:val="both"/>
              <w:rPr>
                <w:rFonts w:ascii="Calibri" w:eastAsia="Times New Roman" w:hAnsi="Calibri" w:cs="Calibri"/>
                <w:sz w:val="20"/>
                <w:szCs w:val="20"/>
              </w:rPr>
            </w:pPr>
            <w:r w:rsidRPr="00F6281E">
              <w:rPr>
                <w:rFonts w:ascii="Calibri" w:eastAsia="Times New Roman" w:hAnsi="Calibri" w:cs="Calibri"/>
                <w:sz w:val="20"/>
                <w:szCs w:val="20"/>
              </w:rPr>
              <w:t>Pedagog</w:t>
            </w: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9E257F" w:rsidP="008A03A5">
            <w:pPr>
              <w:suppressAutoHyphens/>
              <w:spacing w:after="0" w:line="240" w:lineRule="auto"/>
              <w:jc w:val="both"/>
              <w:rPr>
                <w:rFonts w:ascii="Calibri" w:eastAsia="Times New Roman" w:hAnsi="Calibri" w:cs="Calibri"/>
                <w:sz w:val="20"/>
                <w:szCs w:val="20"/>
              </w:rPr>
            </w:pPr>
            <w:r>
              <w:rPr>
                <w:rFonts w:ascii="Calibri" w:eastAsia="Times New Roman" w:hAnsi="Calibri" w:cs="Calibri"/>
                <w:sz w:val="20"/>
                <w:szCs w:val="20"/>
              </w:rPr>
              <w:t>7.30 – 13.3</w:t>
            </w:r>
            <w:r w:rsidR="008A03A5" w:rsidRPr="00F6281E">
              <w:rPr>
                <w:rFonts w:ascii="Calibri" w:eastAsia="Times New Roman" w:hAnsi="Calibri" w:cs="Calibri"/>
                <w:sz w:val="20"/>
                <w:szCs w:val="20"/>
              </w:rPr>
              <w:t>0</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9E257F" w:rsidP="008A03A5">
            <w:pPr>
              <w:suppressAutoHyphens/>
              <w:spacing w:after="0" w:line="240" w:lineRule="auto"/>
              <w:jc w:val="both"/>
              <w:rPr>
                <w:rFonts w:ascii="Calibri" w:eastAsia="Times New Roman" w:hAnsi="Calibri" w:cs="Calibri"/>
                <w:sz w:val="20"/>
                <w:szCs w:val="20"/>
              </w:rPr>
            </w:pPr>
            <w:r>
              <w:rPr>
                <w:rFonts w:ascii="Calibri" w:eastAsia="Times New Roman" w:hAnsi="Calibri" w:cs="Calibri"/>
                <w:sz w:val="20"/>
                <w:szCs w:val="20"/>
              </w:rPr>
              <w:t>12.00 – 18.0</w:t>
            </w:r>
            <w:r w:rsidR="008A03A5" w:rsidRPr="00F6281E">
              <w:rPr>
                <w:rFonts w:ascii="Calibri" w:eastAsia="Times New Roman" w:hAnsi="Calibri" w:cs="Calibri"/>
                <w:sz w:val="20"/>
                <w:szCs w:val="20"/>
              </w:rPr>
              <w:t>0</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7.30 – 13.30</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9E257F" w:rsidP="008A03A5">
            <w:pPr>
              <w:suppressAutoHyphens/>
              <w:spacing w:after="0" w:line="240" w:lineRule="auto"/>
              <w:jc w:val="both"/>
              <w:rPr>
                <w:rFonts w:ascii="Calibri" w:eastAsia="Times New Roman" w:hAnsi="Calibri" w:cs="Calibri"/>
                <w:sz w:val="20"/>
                <w:szCs w:val="20"/>
              </w:rPr>
            </w:pPr>
            <w:r>
              <w:rPr>
                <w:rFonts w:ascii="Calibri" w:eastAsia="Times New Roman" w:hAnsi="Calibri" w:cs="Calibri"/>
                <w:sz w:val="20"/>
                <w:szCs w:val="20"/>
              </w:rPr>
              <w:t>12.00-18</w:t>
            </w:r>
            <w:r w:rsidR="008A03A5" w:rsidRPr="00F6281E">
              <w:rPr>
                <w:rFonts w:ascii="Calibri" w:eastAsia="Times New Roman" w:hAnsi="Calibri" w:cs="Calibri"/>
                <w:sz w:val="20"/>
                <w:szCs w:val="20"/>
              </w:rPr>
              <w:t>,00</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7.30 – 13.30</w:t>
            </w:r>
          </w:p>
        </w:tc>
      </w:tr>
      <w:tr w:rsidR="00F6281E" w:rsidRPr="00F6281E" w:rsidTr="008A03A5">
        <w:trPr>
          <w:jc w:val="center"/>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E95DF8" w:rsidP="008A03A5">
            <w:pPr>
              <w:suppressAutoHyphens/>
              <w:spacing w:after="0" w:line="360" w:lineRule="auto"/>
              <w:jc w:val="both"/>
              <w:rPr>
                <w:rFonts w:ascii="Calibri" w:eastAsia="Times New Roman" w:hAnsi="Calibri" w:cs="Calibri"/>
                <w:sz w:val="20"/>
                <w:szCs w:val="20"/>
              </w:rPr>
            </w:pPr>
            <w:r w:rsidRPr="00F6281E">
              <w:rPr>
                <w:rFonts w:ascii="Calibri" w:eastAsia="Times New Roman" w:hAnsi="Calibri" w:cs="Calibri"/>
                <w:sz w:val="20"/>
                <w:szCs w:val="20"/>
              </w:rPr>
              <w:t>Defektolog</w:t>
            </w: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9E257F" w:rsidP="008A03A5">
            <w:pPr>
              <w:suppressAutoHyphens/>
              <w:spacing w:after="0" w:line="240" w:lineRule="auto"/>
              <w:jc w:val="both"/>
              <w:rPr>
                <w:rFonts w:ascii="Calibri" w:eastAsia="Times New Roman" w:hAnsi="Calibri" w:cs="Calibri"/>
                <w:sz w:val="20"/>
                <w:szCs w:val="20"/>
              </w:rPr>
            </w:pPr>
            <w:r>
              <w:rPr>
                <w:rFonts w:ascii="Calibri" w:eastAsia="Times New Roman" w:hAnsi="Calibri" w:cs="Calibri"/>
                <w:sz w:val="20"/>
                <w:szCs w:val="20"/>
              </w:rPr>
              <w:t>12.00 – 18.0</w:t>
            </w:r>
            <w:r w:rsidR="008A03A5" w:rsidRPr="00F6281E">
              <w:rPr>
                <w:rFonts w:ascii="Calibri" w:eastAsia="Times New Roman" w:hAnsi="Calibri" w:cs="Calibri"/>
                <w:sz w:val="20"/>
                <w:szCs w:val="20"/>
              </w:rPr>
              <w:t>0</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7.30 – 13.30</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F6281E" w:rsidRDefault="009E257F" w:rsidP="008A03A5">
            <w:pPr>
              <w:suppressAutoHyphens/>
              <w:spacing w:after="0" w:line="240" w:lineRule="auto"/>
              <w:jc w:val="both"/>
              <w:rPr>
                <w:rFonts w:ascii="Calibri" w:eastAsia="Times New Roman" w:hAnsi="Calibri" w:cs="Calibri"/>
                <w:sz w:val="20"/>
                <w:szCs w:val="20"/>
              </w:rPr>
            </w:pPr>
            <w:r>
              <w:rPr>
                <w:rFonts w:ascii="Calibri" w:eastAsia="Times New Roman" w:hAnsi="Calibri" w:cs="Calibri"/>
                <w:sz w:val="20"/>
                <w:szCs w:val="20"/>
              </w:rPr>
              <w:t>12.00 – 18</w:t>
            </w:r>
            <w:r w:rsidR="008A03A5" w:rsidRPr="00F6281E">
              <w:rPr>
                <w:rFonts w:ascii="Calibri" w:eastAsia="Times New Roman" w:hAnsi="Calibri" w:cs="Calibri"/>
                <w:sz w:val="20"/>
                <w:szCs w:val="20"/>
              </w:rPr>
              <w:t>.00</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F6281E"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 xml:space="preserve">7.30 – 13.30 </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F6281E"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7.30 – 13.30</w:t>
            </w:r>
          </w:p>
        </w:tc>
      </w:tr>
      <w:tr w:rsidR="008A03A5" w:rsidRPr="00F6281E" w:rsidTr="008A03A5">
        <w:trPr>
          <w:jc w:val="center"/>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8A03A5" w:rsidP="008A03A5">
            <w:pPr>
              <w:suppressAutoHyphens/>
              <w:spacing w:after="0" w:line="360" w:lineRule="auto"/>
              <w:jc w:val="both"/>
              <w:rPr>
                <w:rFonts w:ascii="Calibri" w:eastAsia="Times New Roman" w:hAnsi="Calibri" w:cs="Calibri"/>
                <w:sz w:val="20"/>
                <w:szCs w:val="20"/>
              </w:rPr>
            </w:pPr>
            <w:r w:rsidRPr="00F6281E">
              <w:rPr>
                <w:rFonts w:ascii="Calibri" w:eastAsia="Times New Roman" w:hAnsi="Calibri" w:cs="Calibri"/>
                <w:sz w:val="20"/>
                <w:szCs w:val="20"/>
              </w:rPr>
              <w:t>Knjižničar</w:t>
            </w: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9E257F" w:rsidP="008A03A5">
            <w:pPr>
              <w:suppressAutoHyphens/>
              <w:spacing w:after="0" w:line="240" w:lineRule="auto"/>
              <w:jc w:val="both"/>
              <w:rPr>
                <w:rFonts w:ascii="Calibri" w:eastAsia="Times New Roman" w:hAnsi="Calibri" w:cs="Calibri"/>
                <w:sz w:val="20"/>
                <w:szCs w:val="20"/>
              </w:rPr>
            </w:pPr>
            <w:r>
              <w:rPr>
                <w:rFonts w:ascii="Calibri" w:eastAsia="Times New Roman" w:hAnsi="Calibri" w:cs="Calibri"/>
                <w:sz w:val="20"/>
                <w:szCs w:val="20"/>
              </w:rPr>
              <w:t>8.45 – 14.45</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9E257F" w:rsidP="008A03A5">
            <w:pPr>
              <w:suppressAutoHyphens/>
              <w:spacing w:after="0" w:line="240" w:lineRule="auto"/>
              <w:jc w:val="both"/>
              <w:rPr>
                <w:rFonts w:ascii="Calibri" w:eastAsia="Times New Roman" w:hAnsi="Calibri" w:cs="Calibri"/>
                <w:sz w:val="20"/>
                <w:szCs w:val="20"/>
              </w:rPr>
            </w:pPr>
            <w:r>
              <w:rPr>
                <w:rFonts w:ascii="Calibri" w:eastAsia="Times New Roman" w:hAnsi="Calibri" w:cs="Calibri"/>
                <w:sz w:val="20"/>
                <w:szCs w:val="20"/>
              </w:rPr>
              <w:t>8.45 – 14.45</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9E257F" w:rsidP="008A03A5">
            <w:pPr>
              <w:suppressAutoHyphens/>
              <w:spacing w:after="0" w:line="240" w:lineRule="auto"/>
              <w:jc w:val="both"/>
              <w:rPr>
                <w:rFonts w:ascii="Calibri" w:eastAsia="Times New Roman" w:hAnsi="Calibri" w:cs="Calibri"/>
                <w:sz w:val="20"/>
                <w:szCs w:val="20"/>
              </w:rPr>
            </w:pPr>
            <w:r>
              <w:rPr>
                <w:rFonts w:ascii="Calibri" w:eastAsia="Times New Roman" w:hAnsi="Calibri" w:cs="Calibri"/>
                <w:sz w:val="20"/>
                <w:szCs w:val="20"/>
              </w:rPr>
              <w:t>8.45 – 14.45</w:t>
            </w:r>
            <w:r w:rsidR="008A03A5" w:rsidRPr="00F6281E">
              <w:rPr>
                <w:rFonts w:ascii="Calibri" w:eastAsia="Times New Roman" w:hAnsi="Calibri" w:cs="Calibri"/>
                <w:sz w:val="20"/>
                <w:szCs w:val="20"/>
              </w:rPr>
              <w:t xml:space="preserve"> </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9E257F" w:rsidP="008A03A5">
            <w:pPr>
              <w:suppressAutoHyphens/>
              <w:spacing w:after="0" w:line="240" w:lineRule="auto"/>
              <w:jc w:val="both"/>
              <w:rPr>
                <w:rFonts w:ascii="Calibri" w:eastAsia="Times New Roman" w:hAnsi="Calibri" w:cs="Calibri"/>
                <w:sz w:val="20"/>
                <w:szCs w:val="20"/>
              </w:rPr>
            </w:pPr>
            <w:r>
              <w:rPr>
                <w:rFonts w:ascii="Calibri" w:eastAsia="Times New Roman" w:hAnsi="Calibri" w:cs="Calibri"/>
                <w:sz w:val="20"/>
                <w:szCs w:val="20"/>
              </w:rPr>
              <w:t>12.30 – 18,3</w:t>
            </w:r>
            <w:r w:rsidR="008A03A5" w:rsidRPr="00F6281E">
              <w:rPr>
                <w:rFonts w:ascii="Calibri" w:eastAsia="Times New Roman" w:hAnsi="Calibri" w:cs="Calibri"/>
                <w:sz w:val="20"/>
                <w:szCs w:val="20"/>
              </w:rPr>
              <w:t>0</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9E257F" w:rsidP="008A03A5">
            <w:pPr>
              <w:suppressAutoHyphens/>
              <w:spacing w:after="0" w:line="240" w:lineRule="auto"/>
              <w:jc w:val="both"/>
              <w:rPr>
                <w:rFonts w:ascii="Calibri" w:eastAsia="Times New Roman" w:hAnsi="Calibri" w:cs="Calibri"/>
                <w:sz w:val="20"/>
                <w:szCs w:val="20"/>
              </w:rPr>
            </w:pPr>
            <w:r>
              <w:rPr>
                <w:rFonts w:ascii="Calibri" w:eastAsia="Times New Roman" w:hAnsi="Calibri" w:cs="Calibri"/>
                <w:sz w:val="20"/>
                <w:szCs w:val="20"/>
              </w:rPr>
              <w:t>8.45 – 14.45</w:t>
            </w:r>
          </w:p>
        </w:tc>
      </w:tr>
    </w:tbl>
    <w:p w:rsidR="008A03A5" w:rsidRPr="00F6281E" w:rsidRDefault="008A03A5" w:rsidP="008A03A5">
      <w:pPr>
        <w:suppressAutoHyphens/>
        <w:spacing w:after="0" w:line="240" w:lineRule="auto"/>
        <w:jc w:val="both"/>
        <w:rPr>
          <w:rFonts w:ascii="Calibri" w:eastAsia="Times New Roman" w:hAnsi="Calibri" w:cs="Calibri"/>
          <w:sz w:val="24"/>
          <w:szCs w:val="24"/>
        </w:rPr>
      </w:pPr>
    </w:p>
    <w:p w:rsidR="00BE34EC"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Zbog potrebe posla i ovisno o nastalim obvezama, ravnateljica može promijen</w:t>
      </w:r>
      <w:r w:rsidR="00E346BF" w:rsidRPr="00F6281E">
        <w:rPr>
          <w:rFonts w:ascii="Calibri" w:eastAsia="Times New Roman" w:hAnsi="Calibri" w:cs="Calibri"/>
          <w:sz w:val="20"/>
          <w:szCs w:val="20"/>
        </w:rPr>
        <w:t>iti radno vrijeme djelatnicima.</w:t>
      </w:r>
    </w:p>
    <w:p w:rsidR="008A03A5" w:rsidRPr="00BE34EC"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b/>
          <w:sz w:val="24"/>
          <w:szCs w:val="24"/>
        </w:rPr>
        <w:lastRenderedPageBreak/>
        <w:t xml:space="preserve">4.3.  ORGANIZACIJA SMJENA  </w:t>
      </w:r>
      <w:r w:rsidRPr="00F6281E">
        <w:rPr>
          <w:rFonts w:ascii="Calibri" w:eastAsia="Times New Roman" w:hAnsi="Calibri" w:cs="Calibri"/>
          <w:sz w:val="24"/>
          <w:szCs w:val="24"/>
        </w:rP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98"/>
        <w:gridCol w:w="5082"/>
      </w:tblGrid>
      <w:tr w:rsidR="00F6281E" w:rsidRPr="00F6281E" w:rsidTr="008A03A5">
        <w:trPr>
          <w:jc w:val="center"/>
        </w:trPr>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F6281E" w:rsidRDefault="008A03A5" w:rsidP="008A03A5">
            <w:pPr>
              <w:suppressAutoHyphens/>
              <w:spacing w:after="0" w:line="240" w:lineRule="auto"/>
              <w:jc w:val="both"/>
              <w:rPr>
                <w:rFonts w:ascii="Arial" w:eastAsia="Times New Roman" w:hAnsi="Arial" w:cs="Arial"/>
                <w:b/>
                <w:sz w:val="20"/>
                <w:szCs w:val="20"/>
              </w:rPr>
            </w:pPr>
          </w:p>
          <w:p w:rsidR="008A03A5" w:rsidRPr="00F6281E" w:rsidRDefault="008A03A5" w:rsidP="008A03A5">
            <w:pPr>
              <w:suppressAutoHyphens/>
              <w:spacing w:after="0" w:line="240" w:lineRule="auto"/>
              <w:jc w:val="both"/>
              <w:rPr>
                <w:rFonts w:ascii="Arial" w:eastAsia="Times New Roman" w:hAnsi="Arial" w:cs="Arial"/>
                <w:b/>
                <w:sz w:val="20"/>
                <w:szCs w:val="20"/>
              </w:rPr>
            </w:pPr>
            <w:r w:rsidRPr="00F6281E">
              <w:rPr>
                <w:rFonts w:ascii="Arial" w:eastAsia="Times New Roman" w:hAnsi="Arial" w:cs="Arial"/>
                <w:b/>
                <w:sz w:val="20"/>
                <w:szCs w:val="20"/>
              </w:rPr>
              <w:t>Jutarnja smjena</w:t>
            </w:r>
          </w:p>
          <w:p w:rsidR="008A03A5" w:rsidRPr="00F6281E" w:rsidRDefault="008A03A5" w:rsidP="008A03A5">
            <w:pPr>
              <w:suppressAutoHyphens/>
              <w:spacing w:after="0" w:line="240" w:lineRule="auto"/>
              <w:jc w:val="both"/>
              <w:rPr>
                <w:rFonts w:ascii="Arial" w:eastAsia="Times New Roman" w:hAnsi="Arial" w:cs="Arial"/>
                <w:b/>
                <w:sz w:val="20"/>
                <w:szCs w:val="20"/>
              </w:rPr>
            </w:pPr>
          </w:p>
        </w:tc>
        <w:tc>
          <w:tcPr>
            <w:tcW w:w="5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F6281E" w:rsidRDefault="008A03A5" w:rsidP="008A03A5">
            <w:pPr>
              <w:suppressAutoHyphens/>
              <w:spacing w:after="0" w:line="240" w:lineRule="auto"/>
              <w:jc w:val="both"/>
              <w:rPr>
                <w:rFonts w:ascii="Arial" w:eastAsia="Times New Roman" w:hAnsi="Arial" w:cs="Arial"/>
                <w:b/>
                <w:sz w:val="20"/>
                <w:szCs w:val="20"/>
              </w:rPr>
            </w:pPr>
          </w:p>
          <w:p w:rsidR="008A03A5" w:rsidRPr="00F6281E" w:rsidRDefault="008A03A5" w:rsidP="008A03A5">
            <w:pPr>
              <w:suppressAutoHyphens/>
              <w:spacing w:after="0" w:line="240" w:lineRule="auto"/>
              <w:jc w:val="both"/>
              <w:rPr>
                <w:rFonts w:ascii="Arial" w:eastAsia="Times New Roman" w:hAnsi="Arial" w:cs="Arial"/>
                <w:b/>
                <w:sz w:val="20"/>
                <w:szCs w:val="20"/>
              </w:rPr>
            </w:pPr>
            <w:r w:rsidRPr="00F6281E">
              <w:rPr>
                <w:rFonts w:ascii="Arial" w:eastAsia="Times New Roman" w:hAnsi="Arial" w:cs="Arial"/>
                <w:b/>
                <w:sz w:val="20"/>
                <w:szCs w:val="20"/>
              </w:rPr>
              <w:t>Poslijepodnevna smjena</w:t>
            </w:r>
          </w:p>
        </w:tc>
      </w:tr>
      <w:tr w:rsidR="00F6281E" w:rsidRPr="00F6281E" w:rsidTr="008A03A5">
        <w:trPr>
          <w:jc w:val="center"/>
        </w:trPr>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F6281E" w:rsidRDefault="008A03A5" w:rsidP="008A03A5">
            <w:pPr>
              <w:suppressAutoHyphens/>
              <w:spacing w:after="0" w:line="240" w:lineRule="auto"/>
              <w:jc w:val="both"/>
              <w:rPr>
                <w:rFonts w:ascii="Calibri" w:eastAsia="Times New Roman" w:hAnsi="Calibri" w:cs="Arial"/>
                <w:sz w:val="20"/>
                <w:szCs w:val="20"/>
              </w:rPr>
            </w:pPr>
          </w:p>
          <w:p w:rsidR="008A03A5" w:rsidRPr="00F6281E" w:rsidRDefault="008A03A5" w:rsidP="008A03A5">
            <w:pPr>
              <w:suppressAutoHyphens/>
              <w:spacing w:after="0" w:line="240" w:lineRule="auto"/>
              <w:jc w:val="both"/>
              <w:rPr>
                <w:rFonts w:ascii="Calibri" w:eastAsia="Times New Roman" w:hAnsi="Calibri" w:cs="Arial"/>
                <w:sz w:val="20"/>
                <w:szCs w:val="20"/>
              </w:rPr>
            </w:pPr>
            <w:r w:rsidRPr="00F6281E">
              <w:rPr>
                <w:rFonts w:ascii="Calibri" w:eastAsia="Times New Roman" w:hAnsi="Calibri" w:cs="Arial"/>
                <w:sz w:val="20"/>
                <w:szCs w:val="20"/>
              </w:rPr>
              <w:t xml:space="preserve">Svi učenici škole </w:t>
            </w:r>
          </w:p>
          <w:p w:rsidR="008A03A5" w:rsidRPr="00F6281E" w:rsidRDefault="008A03A5" w:rsidP="008A03A5">
            <w:pPr>
              <w:suppressAutoHyphens/>
              <w:spacing w:after="0" w:line="240" w:lineRule="auto"/>
              <w:jc w:val="both"/>
              <w:rPr>
                <w:rFonts w:ascii="Calibri" w:eastAsia="Times New Roman" w:hAnsi="Calibri" w:cs="Arial"/>
                <w:sz w:val="20"/>
                <w:szCs w:val="20"/>
              </w:rPr>
            </w:pPr>
            <w:r w:rsidRPr="00F6281E">
              <w:rPr>
                <w:rFonts w:ascii="Calibri" w:eastAsia="Times New Roman" w:hAnsi="Calibri" w:cs="Arial"/>
                <w:sz w:val="20"/>
                <w:szCs w:val="20"/>
              </w:rPr>
              <w:t>od 1.-8. razreda</w:t>
            </w:r>
          </w:p>
        </w:tc>
        <w:tc>
          <w:tcPr>
            <w:tcW w:w="5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F6281E" w:rsidRDefault="008A03A5" w:rsidP="008A03A5">
            <w:pPr>
              <w:suppressAutoHyphens/>
              <w:spacing w:after="0" w:line="240" w:lineRule="auto"/>
              <w:jc w:val="both"/>
              <w:rPr>
                <w:rFonts w:ascii="Calibri" w:eastAsia="Times New Roman" w:hAnsi="Calibri" w:cs="Arial"/>
                <w:sz w:val="20"/>
                <w:szCs w:val="20"/>
              </w:rPr>
            </w:pPr>
          </w:p>
          <w:p w:rsidR="008A03A5" w:rsidRPr="00F6281E" w:rsidRDefault="00AD2361" w:rsidP="008A03A5">
            <w:pPr>
              <w:suppressAutoHyphens/>
              <w:spacing w:after="0" w:line="240" w:lineRule="auto"/>
              <w:jc w:val="both"/>
              <w:rPr>
                <w:rFonts w:ascii="Calibri" w:eastAsia="Times New Roman" w:hAnsi="Calibri" w:cs="Arial"/>
                <w:sz w:val="20"/>
                <w:szCs w:val="20"/>
              </w:rPr>
            </w:pPr>
            <w:r>
              <w:rPr>
                <w:rFonts w:ascii="Calibri" w:eastAsia="Times New Roman" w:hAnsi="Calibri" w:cs="Arial"/>
                <w:sz w:val="20"/>
                <w:szCs w:val="20"/>
              </w:rPr>
              <w:t>10</w:t>
            </w:r>
            <w:r w:rsidR="008A03A5" w:rsidRPr="00F6281E">
              <w:rPr>
                <w:rFonts w:ascii="Calibri" w:eastAsia="Times New Roman" w:hAnsi="Calibri" w:cs="Arial"/>
                <w:sz w:val="20"/>
                <w:szCs w:val="20"/>
              </w:rPr>
              <w:t xml:space="preserve"> odjeljenja produženog boravka</w:t>
            </w:r>
          </w:p>
          <w:p w:rsidR="008A03A5" w:rsidRPr="00F6281E" w:rsidRDefault="008A03A5" w:rsidP="008A03A5">
            <w:pPr>
              <w:suppressAutoHyphens/>
              <w:spacing w:after="0" w:line="240" w:lineRule="auto"/>
              <w:jc w:val="both"/>
              <w:rPr>
                <w:rFonts w:ascii="Calibri" w:eastAsia="Times New Roman" w:hAnsi="Calibri" w:cs="Arial"/>
                <w:sz w:val="20"/>
                <w:szCs w:val="20"/>
              </w:rPr>
            </w:pPr>
          </w:p>
        </w:tc>
      </w:tr>
      <w:tr w:rsidR="00F6281E" w:rsidRPr="00F6281E" w:rsidTr="008A03A5">
        <w:trPr>
          <w:trHeight w:val="485"/>
          <w:jc w:val="center"/>
        </w:trPr>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F6281E" w:rsidRDefault="008A03A5" w:rsidP="008A03A5">
            <w:pPr>
              <w:suppressAutoHyphens/>
              <w:spacing w:after="0" w:line="240" w:lineRule="auto"/>
              <w:jc w:val="both"/>
              <w:rPr>
                <w:rFonts w:ascii="Calibri" w:eastAsia="Times New Roman" w:hAnsi="Calibri" w:cs="Arial"/>
                <w:sz w:val="20"/>
                <w:szCs w:val="20"/>
              </w:rPr>
            </w:pPr>
          </w:p>
        </w:tc>
        <w:tc>
          <w:tcPr>
            <w:tcW w:w="5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F6281E" w:rsidRDefault="008A03A5" w:rsidP="008A03A5">
            <w:pPr>
              <w:suppressAutoHyphens/>
              <w:spacing w:after="0" w:line="240" w:lineRule="auto"/>
              <w:jc w:val="both"/>
              <w:rPr>
                <w:rFonts w:ascii="Calibri" w:eastAsia="Times New Roman" w:hAnsi="Calibri" w:cs="Arial"/>
                <w:sz w:val="20"/>
                <w:szCs w:val="20"/>
              </w:rPr>
            </w:pPr>
            <w:r w:rsidRPr="00F6281E">
              <w:rPr>
                <w:rFonts w:ascii="Calibri" w:eastAsia="Times New Roman" w:hAnsi="Calibri" w:cs="Arial"/>
                <w:sz w:val="20"/>
                <w:szCs w:val="20"/>
              </w:rPr>
              <w:t>Dodatna nastava</w:t>
            </w:r>
          </w:p>
          <w:p w:rsidR="008A03A5" w:rsidRPr="00F6281E" w:rsidRDefault="008A03A5" w:rsidP="008A03A5">
            <w:pPr>
              <w:suppressAutoHyphens/>
              <w:spacing w:after="0" w:line="240" w:lineRule="auto"/>
              <w:jc w:val="both"/>
              <w:rPr>
                <w:rFonts w:ascii="Calibri" w:eastAsia="Times New Roman" w:hAnsi="Calibri" w:cs="Arial"/>
                <w:sz w:val="20"/>
                <w:szCs w:val="20"/>
              </w:rPr>
            </w:pPr>
            <w:r w:rsidRPr="00F6281E">
              <w:rPr>
                <w:rFonts w:ascii="Calibri" w:eastAsia="Times New Roman" w:hAnsi="Calibri" w:cs="Arial"/>
                <w:sz w:val="20"/>
                <w:szCs w:val="20"/>
              </w:rPr>
              <w:t>Dopunska nastava</w:t>
            </w:r>
          </w:p>
          <w:p w:rsidR="008A03A5" w:rsidRPr="00F6281E" w:rsidRDefault="008A03A5" w:rsidP="008A03A5">
            <w:pPr>
              <w:suppressAutoHyphens/>
              <w:spacing w:after="0" w:line="240" w:lineRule="auto"/>
              <w:jc w:val="both"/>
              <w:rPr>
                <w:rFonts w:ascii="Calibri" w:eastAsia="Times New Roman" w:hAnsi="Calibri" w:cs="Arial"/>
                <w:sz w:val="20"/>
                <w:szCs w:val="20"/>
              </w:rPr>
            </w:pPr>
            <w:r w:rsidRPr="00F6281E">
              <w:rPr>
                <w:rFonts w:ascii="Calibri" w:eastAsia="Times New Roman" w:hAnsi="Calibri" w:cs="Arial"/>
                <w:sz w:val="20"/>
                <w:szCs w:val="20"/>
              </w:rPr>
              <w:t>Izborna nastava</w:t>
            </w:r>
          </w:p>
          <w:p w:rsidR="008A03A5" w:rsidRPr="00F6281E" w:rsidRDefault="008A03A5" w:rsidP="008A03A5">
            <w:pPr>
              <w:suppressAutoHyphens/>
              <w:spacing w:after="0" w:line="240" w:lineRule="auto"/>
              <w:jc w:val="both"/>
              <w:rPr>
                <w:rFonts w:ascii="Calibri" w:eastAsia="Times New Roman" w:hAnsi="Calibri" w:cs="Arial"/>
                <w:sz w:val="20"/>
                <w:szCs w:val="20"/>
              </w:rPr>
            </w:pPr>
            <w:r w:rsidRPr="00F6281E">
              <w:rPr>
                <w:rFonts w:ascii="Calibri" w:eastAsia="Times New Roman" w:hAnsi="Calibri" w:cs="Arial"/>
                <w:sz w:val="20"/>
                <w:szCs w:val="20"/>
              </w:rPr>
              <w:t>Izvannastavne aktivnosti</w:t>
            </w:r>
          </w:p>
          <w:p w:rsidR="008A03A5" w:rsidRPr="00F6281E" w:rsidRDefault="008A03A5" w:rsidP="008A03A5">
            <w:pPr>
              <w:suppressAutoHyphens/>
              <w:spacing w:after="0" w:line="240" w:lineRule="auto"/>
              <w:jc w:val="both"/>
              <w:rPr>
                <w:rFonts w:ascii="Calibri" w:eastAsia="Times New Roman" w:hAnsi="Calibri" w:cs="Arial"/>
                <w:sz w:val="20"/>
                <w:szCs w:val="20"/>
              </w:rPr>
            </w:pPr>
            <w:r w:rsidRPr="00F6281E">
              <w:rPr>
                <w:rFonts w:ascii="Calibri" w:eastAsia="Times New Roman" w:hAnsi="Calibri" w:cs="Arial"/>
                <w:sz w:val="20"/>
                <w:szCs w:val="20"/>
              </w:rPr>
              <w:t>Odjel poludnevnog boravka</w:t>
            </w:r>
          </w:p>
        </w:tc>
      </w:tr>
      <w:tr w:rsidR="008A03A5" w:rsidRPr="00F6281E" w:rsidTr="008A03A5">
        <w:trPr>
          <w:trHeight w:val="485"/>
          <w:jc w:val="center"/>
        </w:trPr>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A03A5" w:rsidRPr="00F6281E" w:rsidRDefault="008A03A5" w:rsidP="008A03A5">
            <w:pPr>
              <w:suppressAutoHyphens/>
              <w:spacing w:after="0" w:line="240" w:lineRule="auto"/>
              <w:jc w:val="both"/>
              <w:rPr>
                <w:rFonts w:ascii="Calibri" w:eastAsia="Times New Roman" w:hAnsi="Calibri" w:cs="Calibri"/>
              </w:rPr>
            </w:pPr>
            <w:r w:rsidRPr="00F6281E">
              <w:rPr>
                <w:rFonts w:ascii="Calibri" w:eastAsia="Times New Roman" w:hAnsi="Calibri" w:cs="Calibri"/>
              </w:rPr>
              <w:t>Bolnički razredni odjeli</w:t>
            </w:r>
          </w:p>
        </w:tc>
        <w:tc>
          <w:tcPr>
            <w:tcW w:w="5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A03A5" w:rsidRPr="00F6281E"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2 kombinirana razredna odjela  (prema rasporedu sati ):</w:t>
            </w:r>
          </w:p>
          <w:p w:rsidR="008A03A5" w:rsidRPr="00F6281E" w:rsidRDefault="008A03A5" w:rsidP="00445269">
            <w:pPr>
              <w:numPr>
                <w:ilvl w:val="0"/>
                <w:numId w:val="57"/>
              </w:num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Predmetna nastava od 13,30 do 16,30 sati</w:t>
            </w:r>
          </w:p>
          <w:p w:rsidR="008A03A5" w:rsidRPr="00F6281E" w:rsidRDefault="008A03A5" w:rsidP="00445269">
            <w:pPr>
              <w:numPr>
                <w:ilvl w:val="0"/>
                <w:numId w:val="57"/>
              </w:num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Razredna nastava od 14,00 do 17,00 sati</w:t>
            </w:r>
          </w:p>
          <w:p w:rsidR="008A03A5" w:rsidRPr="00F6281E" w:rsidRDefault="008A03A5" w:rsidP="008A03A5">
            <w:pPr>
              <w:suppressAutoHyphens/>
              <w:spacing w:after="0" w:line="240" w:lineRule="auto"/>
              <w:jc w:val="both"/>
              <w:rPr>
                <w:rFonts w:ascii="Calibri" w:eastAsia="Times New Roman" w:hAnsi="Calibri" w:cs="Calibri"/>
                <w:sz w:val="20"/>
                <w:szCs w:val="20"/>
              </w:rPr>
            </w:pPr>
          </w:p>
          <w:p w:rsidR="008A03A5" w:rsidRPr="00F6281E"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 xml:space="preserve">Petkom, zbog odlaska dijela djece u obitelj preko vikenda, nastava je organizirana prije podne, u dogovoru s liječnicima. </w:t>
            </w:r>
          </w:p>
          <w:p w:rsidR="008A03A5" w:rsidRPr="00F6281E" w:rsidRDefault="008A03A5" w:rsidP="008A03A5">
            <w:pPr>
              <w:suppressAutoHyphens/>
              <w:spacing w:after="0" w:line="240" w:lineRule="auto"/>
              <w:jc w:val="both"/>
              <w:rPr>
                <w:rFonts w:ascii="Calibri" w:eastAsia="Times New Roman" w:hAnsi="Calibri" w:cs="Calibri"/>
                <w:sz w:val="20"/>
                <w:szCs w:val="20"/>
              </w:rPr>
            </w:pPr>
          </w:p>
          <w:p w:rsidR="008A03A5" w:rsidRPr="00F6281E" w:rsidRDefault="008A03A5" w:rsidP="008A03A5">
            <w:pPr>
              <w:suppressAutoHyphens/>
              <w:spacing w:after="0" w:line="240" w:lineRule="auto"/>
              <w:jc w:val="both"/>
              <w:rPr>
                <w:rFonts w:ascii="Calibri" w:eastAsia="Times New Roman" w:hAnsi="Calibri" w:cs="Calibri"/>
                <w:sz w:val="20"/>
                <w:szCs w:val="20"/>
              </w:rPr>
            </w:pPr>
            <w:r w:rsidRPr="00F6281E">
              <w:rPr>
                <w:rFonts w:ascii="Calibri" w:eastAsia="Times New Roman" w:hAnsi="Calibri" w:cs="Calibri"/>
                <w:sz w:val="20"/>
                <w:szCs w:val="20"/>
              </w:rPr>
              <w:t>Zbog potreba liječenja moguće su izmjene vremenika rada.</w:t>
            </w:r>
          </w:p>
        </w:tc>
      </w:tr>
    </w:tbl>
    <w:p w:rsidR="008A03A5" w:rsidRPr="00F6281E" w:rsidRDefault="008A03A5" w:rsidP="008A03A5">
      <w:pPr>
        <w:suppressAutoHyphens/>
        <w:spacing w:after="0" w:line="240" w:lineRule="auto"/>
        <w:jc w:val="both"/>
        <w:rPr>
          <w:rFonts w:ascii="Calibri" w:eastAsia="Times New Roman" w:hAnsi="Calibri" w:cs="Calibri"/>
          <w:b/>
          <w:sz w:val="24"/>
          <w:szCs w:val="20"/>
        </w:rPr>
      </w:pPr>
    </w:p>
    <w:p w:rsidR="008A03A5" w:rsidRPr="00F6281E" w:rsidRDefault="008A03A5" w:rsidP="008A03A5">
      <w:pPr>
        <w:suppressAutoHyphens/>
        <w:spacing w:after="0" w:line="240" w:lineRule="auto"/>
        <w:jc w:val="both"/>
        <w:rPr>
          <w:rFonts w:ascii="Calibri" w:eastAsia="Times New Roman" w:hAnsi="Calibri" w:cs="Calibri"/>
          <w:b/>
          <w:sz w:val="24"/>
          <w:szCs w:val="20"/>
        </w:rPr>
      </w:pPr>
    </w:p>
    <w:p w:rsidR="008A03A5" w:rsidRPr="00F6281E" w:rsidRDefault="008A03A5" w:rsidP="008A03A5">
      <w:pPr>
        <w:suppressAutoHyphens/>
        <w:spacing w:after="0" w:line="240" w:lineRule="auto"/>
        <w:jc w:val="both"/>
        <w:rPr>
          <w:rFonts w:ascii="Calibri" w:eastAsia="Times New Roman" w:hAnsi="Calibri" w:cs="Calibri"/>
          <w:b/>
          <w:sz w:val="24"/>
          <w:szCs w:val="20"/>
        </w:rPr>
      </w:pPr>
      <w:r w:rsidRPr="00F6281E">
        <w:rPr>
          <w:rFonts w:ascii="Calibri" w:eastAsia="Times New Roman" w:hAnsi="Calibri" w:cs="Calibri"/>
          <w:b/>
          <w:sz w:val="24"/>
          <w:szCs w:val="20"/>
        </w:rPr>
        <w:t>4.4. RASPORED DEŽURSTVA</w:t>
      </w:r>
    </w:p>
    <w:p w:rsidR="00B04B99" w:rsidRPr="00F6281E" w:rsidRDefault="00B04B99" w:rsidP="008A03A5">
      <w:pPr>
        <w:suppressAutoHyphens/>
        <w:spacing w:after="0" w:line="240" w:lineRule="auto"/>
        <w:jc w:val="both"/>
        <w:rPr>
          <w:rFonts w:ascii="Calibri" w:eastAsia="Times New Roman" w:hAnsi="Calibri" w:cs="Calibri"/>
          <w:b/>
          <w:sz w:val="24"/>
          <w:szCs w:val="20"/>
        </w:rPr>
      </w:pPr>
    </w:p>
    <w:p w:rsidR="00E346BF" w:rsidRDefault="00E346BF" w:rsidP="00E346BF">
      <w:pPr>
        <w:spacing w:after="0" w:line="240" w:lineRule="auto"/>
        <w:ind w:left="2160" w:firstLine="720"/>
        <w:jc w:val="both"/>
        <w:rPr>
          <w:rFonts w:eastAsia="Times New Roman" w:cstheme="minorHAnsi"/>
          <w:b/>
          <w:sz w:val="24"/>
          <w:szCs w:val="20"/>
        </w:rPr>
      </w:pPr>
      <w:r w:rsidRPr="00F6281E">
        <w:rPr>
          <w:rFonts w:eastAsia="Times New Roman" w:cstheme="minorHAnsi"/>
          <w:b/>
          <w:sz w:val="24"/>
          <w:szCs w:val="20"/>
        </w:rPr>
        <w:t>PREDMETNA NASTAVA</w:t>
      </w:r>
    </w:p>
    <w:p w:rsidR="003A07A3" w:rsidRPr="003A07A3" w:rsidRDefault="003A07A3" w:rsidP="003A07A3">
      <w:pPr>
        <w:spacing w:after="0" w:line="240" w:lineRule="auto"/>
        <w:jc w:val="both"/>
        <w:rPr>
          <w:rFonts w:eastAsia="Times New Roman" w:cstheme="minorHAnsi"/>
          <w:b/>
          <w:sz w:val="24"/>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1557"/>
        <w:gridCol w:w="1558"/>
        <w:gridCol w:w="1557"/>
        <w:gridCol w:w="1558"/>
        <w:gridCol w:w="1700"/>
      </w:tblGrid>
      <w:tr w:rsidR="003A07A3" w:rsidRPr="003A07A3" w:rsidTr="001B752F">
        <w:trPr>
          <w:trHeight w:val="340"/>
        </w:trPr>
        <w:tc>
          <w:tcPr>
            <w:tcW w:w="1959" w:type="dxa"/>
            <w:tcBorders>
              <w:top w:val="nil"/>
              <w:left w:val="nil"/>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28"/>
                <w:szCs w:val="28"/>
              </w:rPr>
            </w:pPr>
          </w:p>
        </w:tc>
        <w:tc>
          <w:tcPr>
            <w:tcW w:w="1557" w:type="dxa"/>
            <w:tcBorders>
              <w:top w:val="double" w:sz="4" w:space="0" w:color="auto"/>
              <w:left w:val="doub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bCs/>
                <w:sz w:val="18"/>
                <w:szCs w:val="18"/>
              </w:rPr>
            </w:pPr>
            <w:r w:rsidRPr="003A07A3">
              <w:rPr>
                <w:rFonts w:eastAsia="Times New Roman" w:cstheme="minorHAnsi"/>
                <w:b/>
                <w:bCs/>
                <w:sz w:val="18"/>
                <w:szCs w:val="18"/>
              </w:rPr>
              <w:t>PONEDJELJAK</w:t>
            </w:r>
          </w:p>
        </w:tc>
        <w:tc>
          <w:tcPr>
            <w:tcW w:w="1558" w:type="dxa"/>
            <w:tcBorders>
              <w:top w:val="double" w:sz="4" w:space="0" w:color="auto"/>
              <w:left w:val="doub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bCs/>
                <w:sz w:val="18"/>
                <w:szCs w:val="18"/>
              </w:rPr>
            </w:pPr>
            <w:r w:rsidRPr="003A07A3">
              <w:rPr>
                <w:rFonts w:eastAsia="Times New Roman" w:cstheme="minorHAnsi"/>
                <w:b/>
                <w:bCs/>
                <w:sz w:val="18"/>
                <w:szCs w:val="18"/>
              </w:rPr>
              <w:t>UTORAK</w:t>
            </w:r>
          </w:p>
        </w:tc>
        <w:tc>
          <w:tcPr>
            <w:tcW w:w="1557" w:type="dxa"/>
            <w:tcBorders>
              <w:top w:val="double" w:sz="4" w:space="0" w:color="auto"/>
              <w:left w:val="doub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bCs/>
                <w:sz w:val="18"/>
                <w:szCs w:val="18"/>
              </w:rPr>
            </w:pPr>
            <w:r w:rsidRPr="003A07A3">
              <w:rPr>
                <w:rFonts w:eastAsia="Times New Roman" w:cstheme="minorHAnsi"/>
                <w:b/>
                <w:bCs/>
                <w:sz w:val="18"/>
                <w:szCs w:val="18"/>
              </w:rPr>
              <w:t>SRIJEDA</w:t>
            </w:r>
          </w:p>
        </w:tc>
        <w:tc>
          <w:tcPr>
            <w:tcW w:w="1558" w:type="dxa"/>
            <w:tcBorders>
              <w:top w:val="double" w:sz="4" w:space="0" w:color="auto"/>
              <w:left w:val="doub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bCs/>
                <w:sz w:val="18"/>
                <w:szCs w:val="18"/>
              </w:rPr>
            </w:pPr>
            <w:r w:rsidRPr="003A07A3">
              <w:rPr>
                <w:rFonts w:eastAsia="Times New Roman" w:cstheme="minorHAnsi"/>
                <w:b/>
                <w:bCs/>
                <w:sz w:val="18"/>
                <w:szCs w:val="18"/>
              </w:rPr>
              <w:t>ČETVRTAK</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bCs/>
                <w:sz w:val="18"/>
                <w:szCs w:val="18"/>
              </w:rPr>
            </w:pPr>
            <w:r w:rsidRPr="003A07A3">
              <w:rPr>
                <w:rFonts w:eastAsia="Times New Roman" w:cstheme="minorHAnsi"/>
                <w:b/>
                <w:bCs/>
                <w:sz w:val="18"/>
                <w:szCs w:val="18"/>
              </w:rPr>
              <w:t>PETAK</w:t>
            </w:r>
          </w:p>
        </w:tc>
      </w:tr>
      <w:tr w:rsidR="003A07A3" w:rsidRPr="003A07A3" w:rsidTr="001B752F">
        <w:trPr>
          <w:trHeight w:val="340"/>
        </w:trPr>
        <w:tc>
          <w:tcPr>
            <w:tcW w:w="1959" w:type="dxa"/>
            <w:tcBorders>
              <w:top w:val="double" w:sz="4" w:space="0" w:color="auto"/>
              <w:left w:val="doub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bCs/>
                <w:sz w:val="18"/>
                <w:szCs w:val="18"/>
              </w:rPr>
            </w:pPr>
            <w:r w:rsidRPr="003A07A3">
              <w:rPr>
                <w:rFonts w:eastAsia="Times New Roman" w:cstheme="minorHAnsi"/>
                <w:b/>
                <w:bCs/>
                <w:sz w:val="18"/>
                <w:szCs w:val="18"/>
              </w:rPr>
              <w:t>PRIZEMLJE</w:t>
            </w:r>
          </w:p>
        </w:tc>
        <w:tc>
          <w:tcPr>
            <w:tcW w:w="1557" w:type="dxa"/>
            <w:tcBorders>
              <w:top w:val="single" w:sz="4" w:space="0" w:color="auto"/>
              <w:left w:val="double" w:sz="4" w:space="0" w:color="auto"/>
              <w:bottom w:val="single" w:sz="4" w:space="0" w:color="auto"/>
              <w:right w:val="single" w:sz="4" w:space="0" w:color="auto"/>
            </w:tcBorders>
            <w:shd w:val="clear" w:color="auto" w:fill="auto"/>
            <w:vAlign w:val="center"/>
          </w:tcPr>
          <w:p w:rsidR="00BE34EC" w:rsidRDefault="00BE34EC" w:rsidP="00BE34EC">
            <w:pPr>
              <w:spacing w:after="0" w:line="240" w:lineRule="auto"/>
              <w:rPr>
                <w:rFonts w:eastAsia="Times New Roman" w:cstheme="minorHAnsi"/>
                <w:b/>
                <w:sz w:val="18"/>
                <w:szCs w:val="18"/>
              </w:rPr>
            </w:pPr>
            <w:r>
              <w:rPr>
                <w:rFonts w:eastAsia="Times New Roman" w:cstheme="minorHAnsi"/>
                <w:b/>
                <w:sz w:val="18"/>
                <w:szCs w:val="18"/>
              </w:rPr>
              <w:t xml:space="preserve">T. Zorić </w:t>
            </w:r>
          </w:p>
          <w:p w:rsidR="003A07A3" w:rsidRPr="003A07A3" w:rsidRDefault="003A07A3" w:rsidP="00BE34EC">
            <w:pPr>
              <w:spacing w:after="0" w:line="240" w:lineRule="auto"/>
              <w:rPr>
                <w:rFonts w:eastAsia="Times New Roman" w:cstheme="minorHAnsi"/>
                <w:b/>
                <w:sz w:val="18"/>
                <w:szCs w:val="18"/>
              </w:rPr>
            </w:pPr>
            <w:r w:rsidRPr="003A07A3">
              <w:rPr>
                <w:rFonts w:eastAsia="Times New Roman" w:cstheme="minorHAnsi"/>
                <w:b/>
                <w:sz w:val="18"/>
                <w:szCs w:val="18"/>
              </w:rPr>
              <w:t>P</w:t>
            </w:r>
            <w:r w:rsidR="00BE34EC">
              <w:rPr>
                <w:rFonts w:eastAsia="Times New Roman" w:cstheme="minorHAnsi"/>
                <w:b/>
                <w:sz w:val="18"/>
                <w:szCs w:val="18"/>
              </w:rPr>
              <w:t xml:space="preserve">avletić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J. Linarić  </w:t>
            </w:r>
          </w:p>
          <w:p w:rsidR="003A07A3" w:rsidRPr="003A07A3" w:rsidRDefault="003A07A3" w:rsidP="00BE34EC">
            <w:pPr>
              <w:spacing w:after="0" w:line="240" w:lineRule="auto"/>
              <w:rPr>
                <w:rFonts w:eastAsia="Times New Roman" w:cstheme="minorHAnsi"/>
                <w:b/>
                <w:sz w:val="18"/>
                <w:szCs w:val="18"/>
              </w:rPr>
            </w:pPr>
            <w:r w:rsidRPr="003A07A3">
              <w:rPr>
                <w:rFonts w:eastAsia="Times New Roman" w:cstheme="minorHAnsi"/>
                <w:b/>
                <w:sz w:val="18"/>
                <w:szCs w:val="18"/>
              </w:rPr>
              <w:t xml:space="preserve">Gavrilović </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BE34EC" w:rsidRDefault="003A07A3" w:rsidP="00BE34EC">
            <w:pPr>
              <w:spacing w:after="0" w:line="240" w:lineRule="auto"/>
              <w:rPr>
                <w:rFonts w:eastAsia="Times New Roman" w:cstheme="minorHAnsi"/>
                <w:b/>
                <w:sz w:val="18"/>
                <w:szCs w:val="18"/>
              </w:rPr>
            </w:pPr>
            <w:r w:rsidRPr="003A07A3">
              <w:rPr>
                <w:rFonts w:eastAsia="Times New Roman" w:cstheme="minorHAnsi"/>
                <w:b/>
                <w:sz w:val="18"/>
                <w:szCs w:val="18"/>
              </w:rPr>
              <w:t xml:space="preserve">L. Balog </w:t>
            </w:r>
          </w:p>
          <w:p w:rsidR="003A07A3" w:rsidRPr="003A07A3" w:rsidRDefault="003A07A3" w:rsidP="00BE34EC">
            <w:pPr>
              <w:spacing w:after="0" w:line="240" w:lineRule="auto"/>
              <w:rPr>
                <w:rFonts w:eastAsia="Times New Roman" w:cstheme="minorHAnsi"/>
                <w:b/>
                <w:sz w:val="18"/>
                <w:szCs w:val="18"/>
              </w:rPr>
            </w:pPr>
            <w:r w:rsidRPr="003A07A3">
              <w:rPr>
                <w:rFonts w:eastAsia="Times New Roman" w:cstheme="minorHAnsi"/>
                <w:b/>
                <w:sz w:val="18"/>
                <w:szCs w:val="18"/>
              </w:rPr>
              <w:t>V</w:t>
            </w:r>
            <w:r w:rsidR="00BE34EC">
              <w:rPr>
                <w:rFonts w:eastAsia="Times New Roman" w:cstheme="minorHAnsi"/>
                <w:b/>
                <w:sz w:val="18"/>
                <w:szCs w:val="18"/>
              </w:rPr>
              <w:t xml:space="preserve">. Marić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A07A3" w:rsidRPr="003A07A3" w:rsidRDefault="003A07A3" w:rsidP="00BE34EC">
            <w:pPr>
              <w:spacing w:after="0" w:line="240" w:lineRule="auto"/>
              <w:rPr>
                <w:rFonts w:eastAsia="Times New Roman" w:cstheme="minorHAnsi"/>
                <w:b/>
                <w:sz w:val="18"/>
                <w:szCs w:val="18"/>
              </w:rPr>
            </w:pPr>
            <w:r w:rsidRPr="003A07A3">
              <w:rPr>
                <w:rFonts w:eastAsia="Times New Roman" w:cstheme="minorHAnsi"/>
                <w:b/>
                <w:sz w:val="18"/>
                <w:szCs w:val="18"/>
              </w:rPr>
              <w:t>Z. Dičak D. Gavrilović</w:t>
            </w:r>
          </w:p>
        </w:tc>
        <w:tc>
          <w:tcPr>
            <w:tcW w:w="1700" w:type="dxa"/>
            <w:tcBorders>
              <w:top w:val="single" w:sz="4" w:space="0" w:color="auto"/>
              <w:left w:val="single" w:sz="4" w:space="0" w:color="auto"/>
              <w:bottom w:val="sing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M. Leško </w:t>
            </w:r>
          </w:p>
          <w:p w:rsidR="003A07A3" w:rsidRPr="003A07A3" w:rsidRDefault="00BE34EC" w:rsidP="00BE34EC">
            <w:pPr>
              <w:spacing w:after="0" w:line="240" w:lineRule="auto"/>
              <w:rPr>
                <w:rFonts w:eastAsia="Times New Roman" w:cstheme="minorHAnsi"/>
                <w:b/>
                <w:sz w:val="18"/>
                <w:szCs w:val="18"/>
              </w:rPr>
            </w:pPr>
            <w:r>
              <w:rPr>
                <w:rFonts w:eastAsia="Times New Roman" w:cstheme="minorHAnsi"/>
                <w:b/>
                <w:sz w:val="18"/>
                <w:szCs w:val="18"/>
              </w:rPr>
              <w:t>D.Grbaš Jakšić</w:t>
            </w:r>
            <w:r w:rsidR="003A07A3" w:rsidRPr="003A07A3">
              <w:rPr>
                <w:rFonts w:eastAsia="Times New Roman" w:cstheme="minorHAnsi"/>
                <w:b/>
                <w:sz w:val="18"/>
                <w:szCs w:val="18"/>
              </w:rPr>
              <w:t xml:space="preserve"> </w:t>
            </w:r>
          </w:p>
        </w:tc>
      </w:tr>
      <w:tr w:rsidR="003A07A3" w:rsidRPr="003A07A3" w:rsidTr="001B752F">
        <w:trPr>
          <w:trHeight w:val="340"/>
        </w:trPr>
        <w:tc>
          <w:tcPr>
            <w:tcW w:w="1959" w:type="dxa"/>
            <w:tcBorders>
              <w:top w:val="double" w:sz="4" w:space="0" w:color="auto"/>
              <w:left w:val="doub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bCs/>
                <w:sz w:val="18"/>
                <w:szCs w:val="18"/>
              </w:rPr>
            </w:pPr>
            <w:r w:rsidRPr="003A07A3">
              <w:rPr>
                <w:rFonts w:eastAsia="Times New Roman" w:cstheme="minorHAnsi"/>
                <w:b/>
                <w:bCs/>
                <w:sz w:val="18"/>
                <w:szCs w:val="18"/>
              </w:rPr>
              <w:t>PRVI KAT</w:t>
            </w:r>
          </w:p>
        </w:tc>
        <w:tc>
          <w:tcPr>
            <w:tcW w:w="1557" w:type="dxa"/>
            <w:tcBorders>
              <w:top w:val="single" w:sz="4" w:space="0" w:color="auto"/>
              <w:left w:val="double" w:sz="4" w:space="0" w:color="auto"/>
              <w:bottom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K. Branković </w:t>
            </w:r>
          </w:p>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M. Leško.</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M. Žderić </w:t>
            </w:r>
          </w:p>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V. Mužek </w:t>
            </w:r>
          </w:p>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Berger </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J. Vejić </w:t>
            </w:r>
          </w:p>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M. Zidarić </w:t>
            </w:r>
          </w:p>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Miklec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A. Spindler</w:t>
            </w:r>
          </w:p>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Vrankovečki Maja</w:t>
            </w:r>
          </w:p>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Tutić Ana</w:t>
            </w:r>
          </w:p>
        </w:tc>
        <w:tc>
          <w:tcPr>
            <w:tcW w:w="1700" w:type="dxa"/>
            <w:tcBorders>
              <w:top w:val="single" w:sz="4" w:space="0" w:color="auto"/>
              <w:left w:val="single" w:sz="4" w:space="0" w:color="auto"/>
              <w:bottom w:val="sing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M. Peterlin </w:t>
            </w:r>
          </w:p>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M. Matijević</w:t>
            </w:r>
          </w:p>
          <w:p w:rsidR="003A07A3" w:rsidRPr="003A07A3" w:rsidRDefault="003A07A3" w:rsidP="003A07A3">
            <w:pPr>
              <w:spacing w:after="0" w:line="240" w:lineRule="auto"/>
              <w:rPr>
                <w:rFonts w:eastAsia="Times New Roman" w:cstheme="minorHAnsi"/>
                <w:b/>
                <w:sz w:val="18"/>
                <w:szCs w:val="18"/>
              </w:rPr>
            </w:pPr>
          </w:p>
          <w:p w:rsidR="003A07A3" w:rsidRPr="003A07A3" w:rsidRDefault="003A07A3" w:rsidP="003A07A3">
            <w:pPr>
              <w:spacing w:after="0" w:line="240" w:lineRule="auto"/>
              <w:rPr>
                <w:rFonts w:eastAsia="Times New Roman" w:cstheme="minorHAnsi"/>
                <w:b/>
                <w:sz w:val="18"/>
                <w:szCs w:val="18"/>
              </w:rPr>
            </w:pPr>
          </w:p>
        </w:tc>
      </w:tr>
      <w:tr w:rsidR="003A07A3" w:rsidRPr="003A07A3" w:rsidTr="001B752F">
        <w:trPr>
          <w:trHeight w:val="340"/>
        </w:trPr>
        <w:tc>
          <w:tcPr>
            <w:tcW w:w="1959" w:type="dxa"/>
            <w:tcBorders>
              <w:top w:val="double" w:sz="4" w:space="0" w:color="auto"/>
              <w:left w:val="doub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bCs/>
                <w:sz w:val="18"/>
                <w:szCs w:val="18"/>
              </w:rPr>
            </w:pPr>
            <w:r w:rsidRPr="003A07A3">
              <w:rPr>
                <w:rFonts w:eastAsia="Times New Roman" w:cstheme="minorHAnsi"/>
                <w:b/>
                <w:bCs/>
                <w:sz w:val="18"/>
                <w:szCs w:val="18"/>
              </w:rPr>
              <w:t>KUHINJA 2.ODMOR</w:t>
            </w:r>
          </w:p>
        </w:tc>
        <w:tc>
          <w:tcPr>
            <w:tcW w:w="1557" w:type="dxa"/>
            <w:vMerge w:val="restart"/>
            <w:tcBorders>
              <w:top w:val="single" w:sz="4" w:space="0" w:color="auto"/>
              <w:left w:val="doub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Z. Čolja-Hršak</w:t>
            </w:r>
          </w:p>
        </w:tc>
        <w:tc>
          <w:tcPr>
            <w:tcW w:w="1558" w:type="dxa"/>
            <w:vMerge w:val="restart"/>
            <w:tcBorders>
              <w:top w:val="single" w:sz="4" w:space="0" w:color="auto"/>
              <w:left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Puljko Tea</w:t>
            </w:r>
          </w:p>
        </w:tc>
        <w:tc>
          <w:tcPr>
            <w:tcW w:w="1557" w:type="dxa"/>
            <w:vMerge w:val="restart"/>
            <w:tcBorders>
              <w:top w:val="single" w:sz="4" w:space="0" w:color="auto"/>
              <w:left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Marelić Sanja</w:t>
            </w:r>
          </w:p>
        </w:tc>
        <w:tc>
          <w:tcPr>
            <w:tcW w:w="1558" w:type="dxa"/>
            <w:vMerge w:val="restart"/>
            <w:tcBorders>
              <w:top w:val="single" w:sz="4" w:space="0" w:color="auto"/>
              <w:left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M. Šivak</w:t>
            </w:r>
          </w:p>
        </w:tc>
        <w:tc>
          <w:tcPr>
            <w:tcW w:w="1700" w:type="dxa"/>
            <w:vMerge w:val="restart"/>
            <w:tcBorders>
              <w:top w:val="single" w:sz="4" w:space="0" w:color="auto"/>
              <w:left w:val="sing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N.Došen</w:t>
            </w:r>
          </w:p>
        </w:tc>
      </w:tr>
      <w:tr w:rsidR="003A07A3" w:rsidRPr="003A07A3" w:rsidTr="001B752F">
        <w:trPr>
          <w:trHeight w:val="340"/>
        </w:trPr>
        <w:tc>
          <w:tcPr>
            <w:tcW w:w="1959" w:type="dxa"/>
            <w:tcBorders>
              <w:top w:val="double" w:sz="4" w:space="0" w:color="auto"/>
              <w:left w:val="doub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bCs/>
                <w:sz w:val="18"/>
                <w:szCs w:val="18"/>
              </w:rPr>
            </w:pPr>
            <w:r w:rsidRPr="003A07A3">
              <w:rPr>
                <w:rFonts w:eastAsia="Times New Roman" w:cstheme="minorHAnsi"/>
                <w:b/>
                <w:bCs/>
                <w:sz w:val="18"/>
                <w:szCs w:val="18"/>
              </w:rPr>
              <w:t>KUHINJA 3.ODMOR</w:t>
            </w:r>
          </w:p>
        </w:tc>
        <w:tc>
          <w:tcPr>
            <w:tcW w:w="1557" w:type="dxa"/>
            <w:vMerge/>
            <w:tcBorders>
              <w:left w:val="double" w:sz="4" w:space="0" w:color="auto"/>
              <w:bottom w:val="doub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p>
        </w:tc>
        <w:tc>
          <w:tcPr>
            <w:tcW w:w="1558" w:type="dxa"/>
            <w:vMerge/>
            <w:tcBorders>
              <w:left w:val="single" w:sz="4" w:space="0" w:color="auto"/>
              <w:bottom w:val="doub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p>
        </w:tc>
        <w:tc>
          <w:tcPr>
            <w:tcW w:w="1557" w:type="dxa"/>
            <w:vMerge/>
            <w:tcBorders>
              <w:left w:val="single" w:sz="4" w:space="0" w:color="auto"/>
              <w:bottom w:val="doub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p>
        </w:tc>
        <w:tc>
          <w:tcPr>
            <w:tcW w:w="1558" w:type="dxa"/>
            <w:vMerge/>
            <w:tcBorders>
              <w:left w:val="single" w:sz="4" w:space="0" w:color="auto"/>
              <w:bottom w:val="doub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p>
        </w:tc>
        <w:tc>
          <w:tcPr>
            <w:tcW w:w="1700" w:type="dxa"/>
            <w:vMerge/>
            <w:tcBorders>
              <w:left w:val="sing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p>
        </w:tc>
      </w:tr>
    </w:tbl>
    <w:p w:rsidR="00E346BF" w:rsidRPr="00F6281E" w:rsidRDefault="003A07A3" w:rsidP="003A07A3">
      <w:pPr>
        <w:spacing w:after="0" w:line="240" w:lineRule="auto"/>
        <w:jc w:val="both"/>
        <w:rPr>
          <w:rFonts w:eastAsia="Times New Roman" w:cstheme="minorHAnsi"/>
          <w:sz w:val="24"/>
          <w:szCs w:val="24"/>
        </w:rPr>
      </w:pPr>
      <w:r w:rsidRPr="003A07A3">
        <w:rPr>
          <w:rFonts w:eastAsia="Times New Roman" w:cstheme="minorHAnsi"/>
          <w:sz w:val="24"/>
          <w:szCs w:val="24"/>
        </w:rPr>
        <w:t>Šušnjara</w:t>
      </w:r>
      <w:r w:rsidRPr="003A07A3">
        <w:rPr>
          <w:rFonts w:ascii="Calibri" w:eastAsia="Calibri" w:hAnsi="Calibri" w:cs="Calibri"/>
          <w:sz w:val="18"/>
          <w:szCs w:val="32"/>
        </w:rPr>
        <w:t>– mijenja  odsutnog dežurnog učitelja dok se ne odredi zam</w:t>
      </w:r>
      <w:r w:rsidRPr="003A07A3">
        <w:rPr>
          <w:rFonts w:ascii="Calibri" w:eastAsia="Calibri" w:hAnsi="Calibri" w:cs="Calibri"/>
          <w:sz w:val="20"/>
          <w:szCs w:val="32"/>
        </w:rPr>
        <w:t>jena</w:t>
      </w:r>
    </w:p>
    <w:p w:rsidR="00BE34EC" w:rsidRDefault="00BE34EC" w:rsidP="003A07A3">
      <w:pPr>
        <w:spacing w:after="0" w:line="240" w:lineRule="auto"/>
        <w:ind w:firstLine="720"/>
        <w:jc w:val="center"/>
        <w:rPr>
          <w:rFonts w:eastAsia="Times New Roman" w:cstheme="minorHAnsi"/>
          <w:sz w:val="24"/>
          <w:szCs w:val="24"/>
        </w:rPr>
      </w:pPr>
    </w:p>
    <w:p w:rsidR="003A07A3" w:rsidRDefault="00E346BF" w:rsidP="003A07A3">
      <w:pPr>
        <w:spacing w:after="0" w:line="240" w:lineRule="auto"/>
        <w:ind w:firstLine="720"/>
        <w:jc w:val="center"/>
        <w:rPr>
          <w:rFonts w:eastAsia="Times New Roman" w:cstheme="minorHAnsi"/>
          <w:b/>
          <w:sz w:val="24"/>
        </w:rPr>
      </w:pPr>
      <w:r w:rsidRPr="00F6281E">
        <w:rPr>
          <w:rFonts w:eastAsia="Times New Roman" w:cstheme="minorHAnsi"/>
          <w:b/>
          <w:sz w:val="24"/>
        </w:rPr>
        <w:t>RAZREDNA NASTAVA</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607"/>
        <w:gridCol w:w="1607"/>
        <w:gridCol w:w="1608"/>
        <w:gridCol w:w="1606"/>
        <w:gridCol w:w="1608"/>
      </w:tblGrid>
      <w:tr w:rsidR="003A07A3" w:rsidRPr="003A07A3" w:rsidTr="001B752F">
        <w:trPr>
          <w:trHeight w:val="366"/>
        </w:trPr>
        <w:tc>
          <w:tcPr>
            <w:tcW w:w="2011" w:type="dxa"/>
            <w:tcBorders>
              <w:top w:val="double" w:sz="4" w:space="0" w:color="auto"/>
              <w:left w:val="doub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p>
        </w:tc>
        <w:tc>
          <w:tcPr>
            <w:tcW w:w="1607" w:type="dxa"/>
            <w:tcBorders>
              <w:top w:val="double" w:sz="4" w:space="0" w:color="auto"/>
              <w:left w:val="double" w:sz="4" w:space="0" w:color="auto"/>
              <w:bottom w:val="doub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PONEDJELJAK </w:t>
            </w:r>
          </w:p>
        </w:tc>
        <w:tc>
          <w:tcPr>
            <w:tcW w:w="1607" w:type="dxa"/>
            <w:tcBorders>
              <w:top w:val="double" w:sz="4" w:space="0" w:color="auto"/>
              <w:left w:val="single" w:sz="4" w:space="0" w:color="auto"/>
              <w:bottom w:val="doub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UTORAK </w:t>
            </w:r>
          </w:p>
        </w:tc>
        <w:tc>
          <w:tcPr>
            <w:tcW w:w="1608" w:type="dxa"/>
            <w:tcBorders>
              <w:top w:val="double" w:sz="4" w:space="0" w:color="auto"/>
              <w:left w:val="single" w:sz="4" w:space="0" w:color="auto"/>
              <w:bottom w:val="doub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SRIJEDA </w:t>
            </w:r>
          </w:p>
        </w:tc>
        <w:tc>
          <w:tcPr>
            <w:tcW w:w="1606" w:type="dxa"/>
            <w:tcBorders>
              <w:top w:val="double" w:sz="4" w:space="0" w:color="auto"/>
              <w:left w:val="single" w:sz="4" w:space="0" w:color="auto"/>
              <w:bottom w:val="doub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ČETVRTAK </w:t>
            </w:r>
          </w:p>
        </w:tc>
        <w:tc>
          <w:tcPr>
            <w:tcW w:w="1608" w:type="dxa"/>
            <w:tcBorders>
              <w:top w:val="double" w:sz="4" w:space="0" w:color="auto"/>
              <w:left w:val="sing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 xml:space="preserve">PETAK </w:t>
            </w:r>
          </w:p>
        </w:tc>
      </w:tr>
      <w:tr w:rsidR="003A07A3" w:rsidRPr="003A07A3" w:rsidTr="001B752F">
        <w:trPr>
          <w:trHeight w:val="495"/>
        </w:trPr>
        <w:tc>
          <w:tcPr>
            <w:tcW w:w="2011" w:type="dxa"/>
            <w:tcBorders>
              <w:top w:val="double" w:sz="4" w:space="0" w:color="auto"/>
              <w:left w:val="double" w:sz="4" w:space="0" w:color="auto"/>
              <w:bottom w:val="sing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p>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Kuhinja</w:t>
            </w:r>
          </w:p>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(7.40 – 8.00)</w:t>
            </w:r>
          </w:p>
          <w:p w:rsidR="003A07A3" w:rsidRPr="003A07A3" w:rsidRDefault="003A07A3" w:rsidP="003A07A3">
            <w:pPr>
              <w:spacing w:after="0" w:line="240" w:lineRule="auto"/>
              <w:rPr>
                <w:rFonts w:eastAsia="Times New Roman" w:cstheme="minorHAnsi"/>
                <w:b/>
                <w:sz w:val="18"/>
                <w:szCs w:val="18"/>
              </w:rPr>
            </w:pPr>
          </w:p>
        </w:tc>
        <w:tc>
          <w:tcPr>
            <w:tcW w:w="1607" w:type="dxa"/>
            <w:tcBorders>
              <w:top w:val="double" w:sz="4" w:space="0" w:color="auto"/>
              <w:left w:val="double" w:sz="4" w:space="0" w:color="auto"/>
              <w:bottom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Ana Drakulić</w:t>
            </w:r>
          </w:p>
        </w:tc>
        <w:tc>
          <w:tcPr>
            <w:tcW w:w="1607" w:type="dxa"/>
            <w:tcBorders>
              <w:top w:val="double" w:sz="4" w:space="0" w:color="auto"/>
              <w:left w:val="single" w:sz="4" w:space="0" w:color="auto"/>
              <w:bottom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Eva Katičić Jularić</w:t>
            </w:r>
          </w:p>
        </w:tc>
        <w:tc>
          <w:tcPr>
            <w:tcW w:w="1608" w:type="dxa"/>
            <w:tcBorders>
              <w:top w:val="double" w:sz="4" w:space="0" w:color="auto"/>
              <w:left w:val="single" w:sz="4" w:space="0" w:color="auto"/>
              <w:bottom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Lidija Čavka</w:t>
            </w:r>
          </w:p>
        </w:tc>
        <w:tc>
          <w:tcPr>
            <w:tcW w:w="1606" w:type="dxa"/>
            <w:tcBorders>
              <w:top w:val="double" w:sz="4" w:space="0" w:color="auto"/>
              <w:left w:val="single" w:sz="4" w:space="0" w:color="auto"/>
              <w:bottom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Ana Drakulić</w:t>
            </w:r>
          </w:p>
        </w:tc>
        <w:tc>
          <w:tcPr>
            <w:tcW w:w="1608" w:type="dxa"/>
            <w:tcBorders>
              <w:top w:val="double" w:sz="4" w:space="0" w:color="auto"/>
              <w:left w:val="single" w:sz="4" w:space="0" w:color="auto"/>
              <w:bottom w:val="sing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Eva Katičić Jularić</w:t>
            </w:r>
          </w:p>
        </w:tc>
      </w:tr>
      <w:tr w:rsidR="003A07A3" w:rsidRPr="003A07A3" w:rsidTr="001B752F">
        <w:trPr>
          <w:trHeight w:val="761"/>
        </w:trPr>
        <w:tc>
          <w:tcPr>
            <w:tcW w:w="2011" w:type="dxa"/>
            <w:tcBorders>
              <w:top w:val="single" w:sz="4" w:space="0" w:color="auto"/>
              <w:left w:val="double" w:sz="4" w:space="0" w:color="auto"/>
              <w:bottom w:val="sing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Hodnik</w:t>
            </w:r>
          </w:p>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(8.00-12.00)</w:t>
            </w:r>
          </w:p>
        </w:tc>
        <w:tc>
          <w:tcPr>
            <w:tcW w:w="1607" w:type="dxa"/>
            <w:tcBorders>
              <w:top w:val="single" w:sz="4" w:space="0" w:color="auto"/>
              <w:left w:val="double" w:sz="4" w:space="0" w:color="auto"/>
              <w:bottom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Ivo Lovrić</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Dubravka Tischler</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Ana Tutić</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Ljubica Bošnjak</w:t>
            </w:r>
          </w:p>
        </w:tc>
        <w:tc>
          <w:tcPr>
            <w:tcW w:w="1608" w:type="dxa"/>
            <w:tcBorders>
              <w:top w:val="single" w:sz="4" w:space="0" w:color="auto"/>
              <w:left w:val="single" w:sz="4" w:space="0" w:color="auto"/>
              <w:bottom w:val="sing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p>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Biljana Bičanić Basić</w:t>
            </w:r>
          </w:p>
        </w:tc>
      </w:tr>
      <w:tr w:rsidR="003A07A3" w:rsidRPr="003A07A3" w:rsidTr="001B752F">
        <w:trPr>
          <w:trHeight w:val="967"/>
        </w:trPr>
        <w:tc>
          <w:tcPr>
            <w:tcW w:w="2011" w:type="dxa"/>
            <w:tcBorders>
              <w:top w:val="single" w:sz="4" w:space="0" w:color="auto"/>
              <w:left w:val="doub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Kuhinja</w:t>
            </w:r>
          </w:p>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(8.45 – 8.55)</w:t>
            </w:r>
          </w:p>
        </w:tc>
        <w:tc>
          <w:tcPr>
            <w:tcW w:w="1607" w:type="dxa"/>
            <w:tcBorders>
              <w:top w:val="single" w:sz="4" w:space="0" w:color="auto"/>
              <w:left w:val="double" w:sz="4" w:space="0" w:color="auto"/>
              <w:bottom w:val="doub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Daniela Janeš</w:t>
            </w:r>
          </w:p>
        </w:tc>
        <w:tc>
          <w:tcPr>
            <w:tcW w:w="1607" w:type="dxa"/>
            <w:tcBorders>
              <w:top w:val="single" w:sz="4" w:space="0" w:color="auto"/>
              <w:left w:val="single" w:sz="4" w:space="0" w:color="auto"/>
              <w:bottom w:val="doub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Dubravka Tischler</w:t>
            </w:r>
          </w:p>
        </w:tc>
        <w:tc>
          <w:tcPr>
            <w:tcW w:w="1608" w:type="dxa"/>
            <w:tcBorders>
              <w:top w:val="single" w:sz="4" w:space="0" w:color="auto"/>
              <w:left w:val="single" w:sz="4" w:space="0" w:color="auto"/>
              <w:bottom w:val="doub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Ljubica Bošnjak</w:t>
            </w:r>
          </w:p>
        </w:tc>
        <w:tc>
          <w:tcPr>
            <w:tcW w:w="1606" w:type="dxa"/>
            <w:tcBorders>
              <w:top w:val="single" w:sz="4" w:space="0" w:color="auto"/>
              <w:left w:val="single" w:sz="4" w:space="0" w:color="auto"/>
              <w:bottom w:val="double" w:sz="4" w:space="0" w:color="auto"/>
              <w:right w:val="sing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Ivana Bukmir</w:t>
            </w:r>
          </w:p>
        </w:tc>
        <w:tc>
          <w:tcPr>
            <w:tcW w:w="1608" w:type="dxa"/>
            <w:tcBorders>
              <w:top w:val="single" w:sz="4" w:space="0" w:color="auto"/>
              <w:left w:val="single" w:sz="4" w:space="0" w:color="auto"/>
              <w:bottom w:val="double" w:sz="4" w:space="0" w:color="auto"/>
              <w:right w:val="double" w:sz="4" w:space="0" w:color="auto"/>
            </w:tcBorders>
            <w:shd w:val="clear" w:color="auto" w:fill="auto"/>
            <w:vAlign w:val="center"/>
          </w:tcPr>
          <w:p w:rsidR="003A07A3" w:rsidRPr="003A07A3" w:rsidRDefault="003A07A3" w:rsidP="003A07A3">
            <w:pPr>
              <w:spacing w:after="0" w:line="240" w:lineRule="auto"/>
              <w:rPr>
                <w:rFonts w:eastAsia="Times New Roman" w:cstheme="minorHAnsi"/>
                <w:b/>
                <w:sz w:val="18"/>
                <w:szCs w:val="18"/>
              </w:rPr>
            </w:pPr>
            <w:r w:rsidRPr="003A07A3">
              <w:rPr>
                <w:rFonts w:eastAsia="Times New Roman" w:cstheme="minorHAnsi"/>
                <w:b/>
                <w:sz w:val="18"/>
                <w:szCs w:val="18"/>
              </w:rPr>
              <w:t>Ivo Lovrić</w:t>
            </w:r>
          </w:p>
        </w:tc>
      </w:tr>
    </w:tbl>
    <w:p w:rsidR="003A07A3" w:rsidRPr="00F6281E" w:rsidRDefault="003A07A3" w:rsidP="00E346BF">
      <w:pPr>
        <w:spacing w:after="0" w:line="240" w:lineRule="auto"/>
        <w:ind w:firstLine="720"/>
        <w:jc w:val="both"/>
        <w:rPr>
          <w:rFonts w:eastAsia="Times New Roman" w:cstheme="minorHAnsi"/>
          <w:b/>
          <w:sz w:val="24"/>
        </w:rPr>
      </w:pPr>
    </w:p>
    <w:p w:rsidR="00E346BF" w:rsidRPr="00F6281E" w:rsidRDefault="00E346BF" w:rsidP="00E346BF">
      <w:pPr>
        <w:spacing w:after="0" w:line="240" w:lineRule="auto"/>
        <w:jc w:val="both"/>
        <w:rPr>
          <w:rFonts w:eastAsia="Times New Roman" w:cstheme="minorHAnsi"/>
          <w:b/>
          <w:sz w:val="20"/>
          <w:szCs w:val="18"/>
        </w:rPr>
      </w:pPr>
    </w:p>
    <w:p w:rsidR="003B738B" w:rsidRPr="00F6281E" w:rsidRDefault="003B738B" w:rsidP="003B738B">
      <w:pPr>
        <w:spacing w:after="0" w:line="240" w:lineRule="auto"/>
        <w:jc w:val="both"/>
        <w:rPr>
          <w:rFonts w:eastAsia="Times New Roman" w:cstheme="minorHAnsi"/>
        </w:rPr>
      </w:pPr>
      <w:r w:rsidRPr="00F6281E">
        <w:rPr>
          <w:rFonts w:eastAsia="Times New Roman" w:cstheme="minorHAnsi"/>
        </w:rPr>
        <w:t>Promjene  rasporeda  dežurstva odobrava ravnateljica</w:t>
      </w:r>
    </w:p>
    <w:p w:rsidR="003B738B" w:rsidRPr="00F6281E" w:rsidRDefault="003B738B" w:rsidP="003B738B">
      <w:pPr>
        <w:spacing w:after="0" w:line="240" w:lineRule="auto"/>
        <w:rPr>
          <w:rFonts w:eastAsia="Times New Roman" w:cstheme="minorHAnsi"/>
          <w:b/>
          <w:sz w:val="28"/>
          <w:szCs w:val="28"/>
        </w:rPr>
      </w:pPr>
    </w:p>
    <w:p w:rsidR="003B738B" w:rsidRPr="00522435" w:rsidRDefault="003B738B" w:rsidP="003B738B">
      <w:pPr>
        <w:spacing w:after="0" w:line="240" w:lineRule="auto"/>
        <w:jc w:val="both"/>
        <w:rPr>
          <w:rFonts w:eastAsia="Times New Roman" w:cstheme="minorHAnsi"/>
          <w:b/>
          <w:color w:val="000000" w:themeColor="text1"/>
          <w:sz w:val="28"/>
          <w:szCs w:val="28"/>
        </w:rPr>
      </w:pPr>
      <w:r w:rsidRPr="00522435">
        <w:rPr>
          <w:rFonts w:eastAsia="Times New Roman" w:cstheme="minorHAnsi"/>
          <w:b/>
          <w:color w:val="000000" w:themeColor="text1"/>
          <w:sz w:val="28"/>
          <w:szCs w:val="28"/>
        </w:rPr>
        <w:lastRenderedPageBreak/>
        <w:t>5. TJEDNI I GODIŠNJI BROJ SATI PO RAZREDIMA I OBLICIMA ODGOJNO – OBRAZOVNOG RADA</w:t>
      </w:r>
    </w:p>
    <w:p w:rsidR="003B738B" w:rsidRPr="00522435" w:rsidRDefault="003B738B" w:rsidP="003B738B">
      <w:pPr>
        <w:spacing w:after="0" w:line="240" w:lineRule="auto"/>
        <w:jc w:val="both"/>
        <w:rPr>
          <w:rFonts w:eastAsia="Times New Roman" w:cstheme="minorHAnsi"/>
          <w:b/>
          <w:bCs/>
          <w:color w:val="000000" w:themeColor="text1"/>
          <w:sz w:val="24"/>
          <w:szCs w:val="20"/>
        </w:rPr>
      </w:pPr>
    </w:p>
    <w:p w:rsidR="003B738B" w:rsidRPr="00522435" w:rsidRDefault="003B738B" w:rsidP="003B738B">
      <w:pPr>
        <w:spacing w:after="0" w:line="240" w:lineRule="auto"/>
        <w:jc w:val="both"/>
        <w:rPr>
          <w:rFonts w:eastAsia="Times New Roman" w:cstheme="minorHAnsi"/>
          <w:b/>
          <w:bCs/>
          <w:color w:val="000000" w:themeColor="text1"/>
          <w:sz w:val="24"/>
          <w:szCs w:val="20"/>
        </w:rPr>
      </w:pPr>
      <w:r w:rsidRPr="00522435">
        <w:rPr>
          <w:rFonts w:eastAsia="Times New Roman" w:cstheme="minorHAnsi"/>
          <w:b/>
          <w:bCs/>
          <w:color w:val="000000" w:themeColor="text1"/>
          <w:sz w:val="24"/>
          <w:szCs w:val="20"/>
        </w:rPr>
        <w:t>5.1. TJEDNI  I GODIŠNJI BROJ NASTAVNIH SATI ZA OBVEZNE NASTAVNE PREDMETE  PO RAZREDIMA</w:t>
      </w:r>
    </w:p>
    <w:p w:rsidR="003B738B" w:rsidRPr="00522435" w:rsidRDefault="003B738B" w:rsidP="003B738B">
      <w:pPr>
        <w:spacing w:after="0" w:line="240" w:lineRule="auto"/>
        <w:jc w:val="both"/>
        <w:rPr>
          <w:rFonts w:eastAsia="Times New Roman" w:cstheme="minorHAnsi"/>
          <w:b/>
          <w:color w:val="000000" w:themeColor="text1"/>
          <w:sz w:val="24"/>
          <w:szCs w:val="20"/>
        </w:rPr>
      </w:pPr>
    </w:p>
    <w:p w:rsidR="003B738B" w:rsidRPr="00522435" w:rsidRDefault="003B738B" w:rsidP="003B738B">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5.1.1.  NASTAVNI PLAN ZA OSNOVNE ŠKOLE - ODLUKA MINISTARSTVA OD 03. KOLOVOZA 2006. GODINE</w:t>
      </w:r>
    </w:p>
    <w:p w:rsidR="00797C1A" w:rsidRPr="00522435" w:rsidRDefault="00797C1A" w:rsidP="003B738B">
      <w:pPr>
        <w:spacing w:after="0" w:line="240" w:lineRule="auto"/>
        <w:jc w:val="both"/>
        <w:rPr>
          <w:rFonts w:eastAsia="Times New Roman" w:cstheme="minorHAnsi"/>
          <w:b/>
          <w:color w:val="000000" w:themeColor="text1"/>
          <w:sz w:val="20"/>
          <w:szCs w:val="20"/>
        </w:rPr>
      </w:pPr>
    </w:p>
    <w:tbl>
      <w:tblPr>
        <w:tblW w:w="0" w:type="auto"/>
        <w:jc w:val="center"/>
        <w:tblBorders>
          <w:top w:val="double" w:sz="4" w:space="0" w:color="00000A"/>
          <w:left w:val="single" w:sz="4" w:space="0" w:color="00000A"/>
          <w:bottom w:val="double" w:sz="4" w:space="0" w:color="00000A"/>
          <w:right w:val="single" w:sz="4" w:space="0" w:color="00000A"/>
          <w:insideH w:val="double" w:sz="4" w:space="0" w:color="00000A"/>
          <w:insideV w:val="single" w:sz="4" w:space="0" w:color="00000A"/>
        </w:tblBorders>
        <w:tblLook w:val="04A0" w:firstRow="1" w:lastRow="0" w:firstColumn="1" w:lastColumn="0" w:noHBand="0" w:noVBand="1"/>
      </w:tblPr>
      <w:tblGrid>
        <w:gridCol w:w="822"/>
        <w:gridCol w:w="2280"/>
        <w:gridCol w:w="677"/>
        <w:gridCol w:w="793"/>
        <w:gridCol w:w="795"/>
        <w:gridCol w:w="793"/>
        <w:gridCol w:w="794"/>
        <w:gridCol w:w="794"/>
        <w:gridCol w:w="794"/>
        <w:gridCol w:w="803"/>
      </w:tblGrid>
      <w:tr w:rsidR="00E13C15" w:rsidRPr="00522435" w:rsidTr="00797C1A">
        <w:trPr>
          <w:trHeight w:val="460"/>
          <w:jc w:val="center"/>
        </w:trPr>
        <w:tc>
          <w:tcPr>
            <w:tcW w:w="822"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iCs/>
                <w:color w:val="000000" w:themeColor="text1"/>
                <w:sz w:val="20"/>
                <w:szCs w:val="20"/>
              </w:rPr>
            </w:pPr>
            <w:r w:rsidRPr="00522435">
              <w:rPr>
                <w:rFonts w:ascii="Calibri" w:eastAsia="Times New Roman" w:hAnsi="Calibri" w:cs="Calibri"/>
                <w:b/>
                <w:iCs/>
                <w:color w:val="000000" w:themeColor="text1"/>
                <w:sz w:val="20"/>
                <w:szCs w:val="20"/>
              </w:rPr>
              <w:t>Redni broj</w:t>
            </w:r>
          </w:p>
        </w:tc>
        <w:tc>
          <w:tcPr>
            <w:tcW w:w="2280" w:type="dxa"/>
            <w:tcBorders>
              <w:top w:val="double" w:sz="4" w:space="0" w:color="00000A"/>
              <w:left w:val="single" w:sz="4" w:space="0" w:color="00000A"/>
              <w:bottom w:val="double" w:sz="4" w:space="0" w:color="00000A"/>
              <w:right w:val="single" w:sz="4" w:space="0" w:color="00000A"/>
            </w:tcBorders>
            <w:shd w:val="clear" w:color="auto" w:fill="B8CCE4"/>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iCs/>
                <w:color w:val="000000" w:themeColor="text1"/>
                <w:sz w:val="20"/>
                <w:szCs w:val="20"/>
              </w:rPr>
            </w:pPr>
            <w:r w:rsidRPr="00522435">
              <w:rPr>
                <w:rFonts w:ascii="Calibri" w:eastAsia="Times New Roman" w:hAnsi="Calibri" w:cs="Calibri"/>
                <w:b/>
                <w:iCs/>
                <w:color w:val="000000" w:themeColor="text1"/>
                <w:sz w:val="20"/>
                <w:szCs w:val="20"/>
              </w:rPr>
              <w:t>PREDMETI</w:t>
            </w:r>
          </w:p>
        </w:tc>
        <w:tc>
          <w:tcPr>
            <w:tcW w:w="6243" w:type="dxa"/>
            <w:gridSpan w:val="8"/>
            <w:tcBorders>
              <w:top w:val="double" w:sz="4" w:space="0" w:color="00000A"/>
              <w:left w:val="single" w:sz="4" w:space="0" w:color="00000A"/>
              <w:bottom w:val="double" w:sz="4" w:space="0" w:color="00000A"/>
              <w:right w:val="single" w:sz="4" w:space="0" w:color="00000A"/>
            </w:tcBorders>
            <w:shd w:val="clear" w:color="auto" w:fill="B8CCE4"/>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iCs/>
                <w:color w:val="000000" w:themeColor="text1"/>
                <w:sz w:val="20"/>
                <w:szCs w:val="20"/>
              </w:rPr>
            </w:pPr>
            <w:r w:rsidRPr="00522435">
              <w:rPr>
                <w:rFonts w:ascii="Calibri" w:eastAsia="Times New Roman" w:hAnsi="Calibri" w:cs="Calibri"/>
                <w:b/>
                <w:iCs/>
                <w:color w:val="000000" w:themeColor="text1"/>
                <w:sz w:val="20"/>
                <w:szCs w:val="20"/>
              </w:rPr>
              <w:t>BROJ SATI TJEDNO</w:t>
            </w:r>
          </w:p>
        </w:tc>
      </w:tr>
      <w:tr w:rsidR="00E13C15" w:rsidRPr="00522435" w:rsidTr="00797C1A">
        <w:trPr>
          <w:jc w:val="center"/>
        </w:trPr>
        <w:tc>
          <w:tcPr>
            <w:tcW w:w="822"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2280"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i/>
                <w:iCs/>
                <w:color w:val="000000" w:themeColor="text1"/>
                <w:sz w:val="20"/>
                <w:szCs w:val="20"/>
              </w:rPr>
            </w:pPr>
            <w:r w:rsidRPr="00522435">
              <w:rPr>
                <w:rFonts w:ascii="Calibri" w:eastAsia="Times New Roman" w:hAnsi="Calibri" w:cs="Calibri"/>
                <w:b/>
                <w:i/>
                <w:iCs/>
                <w:color w:val="000000" w:themeColor="text1"/>
                <w:sz w:val="20"/>
                <w:szCs w:val="20"/>
              </w:rPr>
              <w:t>Razredi</w:t>
            </w:r>
          </w:p>
        </w:tc>
        <w:tc>
          <w:tcPr>
            <w:tcW w:w="677"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I.</w:t>
            </w:r>
          </w:p>
        </w:tc>
        <w:tc>
          <w:tcPr>
            <w:tcW w:w="793"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II.</w:t>
            </w:r>
          </w:p>
        </w:tc>
        <w:tc>
          <w:tcPr>
            <w:tcW w:w="795"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III.</w:t>
            </w:r>
          </w:p>
        </w:tc>
        <w:tc>
          <w:tcPr>
            <w:tcW w:w="793"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IV.</w:t>
            </w:r>
          </w:p>
        </w:tc>
        <w:tc>
          <w:tcPr>
            <w:tcW w:w="794"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V.</w:t>
            </w:r>
          </w:p>
        </w:tc>
        <w:tc>
          <w:tcPr>
            <w:tcW w:w="794"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VI.</w:t>
            </w:r>
          </w:p>
        </w:tc>
        <w:tc>
          <w:tcPr>
            <w:tcW w:w="794"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VII.</w:t>
            </w:r>
          </w:p>
        </w:tc>
        <w:tc>
          <w:tcPr>
            <w:tcW w:w="803" w:type="dxa"/>
            <w:tcBorders>
              <w:top w:val="single" w:sz="12"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VIII.</w:t>
            </w:r>
          </w:p>
        </w:tc>
      </w:tr>
      <w:tr w:rsidR="00E13C15" w:rsidRPr="00522435" w:rsidTr="00797C1A">
        <w:trPr>
          <w:jc w:val="center"/>
        </w:trPr>
        <w:tc>
          <w:tcPr>
            <w:tcW w:w="822"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2280"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HRVATSKI JEZIK</w:t>
            </w:r>
          </w:p>
        </w:tc>
        <w:tc>
          <w:tcPr>
            <w:tcW w:w="677"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5</w:t>
            </w:r>
          </w:p>
        </w:tc>
        <w:tc>
          <w:tcPr>
            <w:tcW w:w="793"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5</w:t>
            </w:r>
          </w:p>
        </w:tc>
        <w:tc>
          <w:tcPr>
            <w:tcW w:w="795"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5</w:t>
            </w:r>
          </w:p>
        </w:tc>
        <w:tc>
          <w:tcPr>
            <w:tcW w:w="793"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5</w:t>
            </w:r>
          </w:p>
        </w:tc>
        <w:tc>
          <w:tcPr>
            <w:tcW w:w="794"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5</w:t>
            </w:r>
          </w:p>
        </w:tc>
        <w:tc>
          <w:tcPr>
            <w:tcW w:w="794"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5</w:t>
            </w:r>
          </w:p>
        </w:tc>
        <w:tc>
          <w:tcPr>
            <w:tcW w:w="794"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4</w:t>
            </w:r>
          </w:p>
        </w:tc>
        <w:tc>
          <w:tcPr>
            <w:tcW w:w="803"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4</w:t>
            </w:r>
          </w:p>
        </w:tc>
      </w:tr>
      <w:tr w:rsidR="00E13C15" w:rsidRPr="00522435"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LIKOVNA KULTURA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r>
      <w:tr w:rsidR="00E13C15" w:rsidRPr="00522435"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3.</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GLAZBENA KULTURA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r>
      <w:tr w:rsidR="00E13C15" w:rsidRPr="00522435"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4.</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 xml:space="preserve">STRANI JEZIK </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3</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3</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3</w:t>
            </w:r>
          </w:p>
        </w:tc>
      </w:tr>
      <w:tr w:rsidR="00E13C15" w:rsidRPr="00522435"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5.</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MATEMATIKA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4</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4</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4</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4</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4</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4</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4</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4</w:t>
            </w:r>
          </w:p>
        </w:tc>
      </w:tr>
      <w:tr w:rsidR="00E13C15" w:rsidRPr="00522435"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6.</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PRIRODA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1,5</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r>
      <w:tr w:rsidR="00E13C15" w:rsidRPr="00522435"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7.</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BIOLOGIJA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r>
      <w:tr w:rsidR="00E13C15" w:rsidRPr="00522435"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8.</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KEMIJA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r>
      <w:tr w:rsidR="00E13C15" w:rsidRPr="00522435"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9.</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FIZIKA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r>
      <w:tr w:rsidR="00E13C15" w:rsidRPr="00522435" w:rsidTr="00797C1A">
        <w:trPr>
          <w:trHeight w:val="307"/>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10.</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PRIRODA I DRUŠTVO</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3</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r>
      <w:tr w:rsidR="00E13C15" w:rsidRPr="00522435"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11.</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POVIJEST</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r>
      <w:tr w:rsidR="00E13C15" w:rsidRPr="00522435"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12.</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GEOGRAFIJA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1,5</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r>
      <w:tr w:rsidR="00E13C15" w:rsidRPr="00522435" w:rsidTr="00797C1A">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13.</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TEHNIČKA KULTURA</w:t>
            </w:r>
          </w:p>
        </w:tc>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r>
      <w:tr w:rsidR="00E13C15" w:rsidRPr="00522435" w:rsidTr="00797C1A">
        <w:trPr>
          <w:jc w:val="center"/>
        </w:trPr>
        <w:tc>
          <w:tcPr>
            <w:tcW w:w="822"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14.</w:t>
            </w:r>
          </w:p>
        </w:tc>
        <w:tc>
          <w:tcPr>
            <w:tcW w:w="2280"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TJELESNA I ZDR. KULTURA</w:t>
            </w:r>
          </w:p>
        </w:tc>
        <w:tc>
          <w:tcPr>
            <w:tcW w:w="677"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3</w:t>
            </w:r>
          </w:p>
        </w:tc>
        <w:tc>
          <w:tcPr>
            <w:tcW w:w="793"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3</w:t>
            </w:r>
          </w:p>
        </w:tc>
        <w:tc>
          <w:tcPr>
            <w:tcW w:w="795"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3</w:t>
            </w:r>
          </w:p>
        </w:tc>
        <w:tc>
          <w:tcPr>
            <w:tcW w:w="793"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803"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r>
      <w:tr w:rsidR="00E13C15" w:rsidRPr="00522435" w:rsidTr="00797C1A">
        <w:trPr>
          <w:jc w:val="center"/>
        </w:trPr>
        <w:tc>
          <w:tcPr>
            <w:tcW w:w="822"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15.</w:t>
            </w:r>
          </w:p>
        </w:tc>
        <w:tc>
          <w:tcPr>
            <w:tcW w:w="2280"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INFORMATIKA</w:t>
            </w:r>
          </w:p>
        </w:tc>
        <w:tc>
          <w:tcPr>
            <w:tcW w:w="677"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5"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803" w:type="dxa"/>
            <w:tcBorders>
              <w:top w:val="single" w:sz="4" w:space="0" w:color="00000A"/>
              <w:left w:val="single" w:sz="4" w:space="0" w:color="00000A"/>
              <w:bottom w:val="single" w:sz="12"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r>
      <w:tr w:rsidR="00E13C15" w:rsidRPr="00522435" w:rsidTr="00797C1A">
        <w:trPr>
          <w:jc w:val="center"/>
        </w:trPr>
        <w:tc>
          <w:tcPr>
            <w:tcW w:w="822"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2280"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UKUPNO REDOVITA NASTAVA</w:t>
            </w:r>
          </w:p>
        </w:tc>
        <w:tc>
          <w:tcPr>
            <w:tcW w:w="677"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18</w:t>
            </w:r>
          </w:p>
        </w:tc>
        <w:tc>
          <w:tcPr>
            <w:tcW w:w="793"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18</w:t>
            </w:r>
          </w:p>
        </w:tc>
        <w:tc>
          <w:tcPr>
            <w:tcW w:w="795"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18</w:t>
            </w:r>
          </w:p>
        </w:tc>
        <w:tc>
          <w:tcPr>
            <w:tcW w:w="793"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18</w:t>
            </w:r>
          </w:p>
        </w:tc>
        <w:tc>
          <w:tcPr>
            <w:tcW w:w="794"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22</w:t>
            </w:r>
          </w:p>
        </w:tc>
        <w:tc>
          <w:tcPr>
            <w:tcW w:w="794"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23</w:t>
            </w:r>
          </w:p>
        </w:tc>
        <w:tc>
          <w:tcPr>
            <w:tcW w:w="794"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26</w:t>
            </w:r>
          </w:p>
        </w:tc>
        <w:tc>
          <w:tcPr>
            <w:tcW w:w="803" w:type="dxa"/>
            <w:tcBorders>
              <w:top w:val="single" w:sz="12" w:space="0" w:color="00000A"/>
              <w:left w:val="single" w:sz="4" w:space="0" w:color="00000A"/>
              <w:bottom w:val="double" w:sz="4" w:space="0" w:color="00000A"/>
              <w:right w:val="single" w:sz="4" w:space="0" w:color="00000A"/>
            </w:tcBorders>
            <w:shd w:val="clear" w:color="auto" w:fill="C6D9F1"/>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26</w:t>
            </w:r>
          </w:p>
        </w:tc>
      </w:tr>
      <w:tr w:rsidR="00E13C15" w:rsidRPr="00522435" w:rsidTr="00797C1A">
        <w:trPr>
          <w:jc w:val="center"/>
        </w:trPr>
        <w:tc>
          <w:tcPr>
            <w:tcW w:w="822"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2280"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IZBORNA NASTAVA</w:t>
            </w:r>
          </w:p>
        </w:tc>
        <w:tc>
          <w:tcPr>
            <w:tcW w:w="677"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793"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795"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793"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794"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794"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794"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803" w:type="dxa"/>
            <w:tcBorders>
              <w:top w:val="doub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r>
      <w:tr w:rsidR="00E13C15" w:rsidRPr="00522435" w:rsidTr="00797C1A">
        <w:trPr>
          <w:jc w:val="center"/>
        </w:trPr>
        <w:tc>
          <w:tcPr>
            <w:tcW w:w="822"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16.</w:t>
            </w:r>
          </w:p>
        </w:tc>
        <w:tc>
          <w:tcPr>
            <w:tcW w:w="2280"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VJERONAUK</w:t>
            </w:r>
          </w:p>
        </w:tc>
        <w:tc>
          <w:tcPr>
            <w:tcW w:w="677"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5"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80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r>
      <w:tr w:rsidR="00E13C15" w:rsidRPr="00522435" w:rsidTr="00797C1A">
        <w:trPr>
          <w:jc w:val="center"/>
        </w:trPr>
        <w:tc>
          <w:tcPr>
            <w:tcW w:w="822"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17.</w:t>
            </w:r>
          </w:p>
        </w:tc>
        <w:tc>
          <w:tcPr>
            <w:tcW w:w="2280"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NJEMAČKI JEZIK</w:t>
            </w:r>
          </w:p>
        </w:tc>
        <w:tc>
          <w:tcPr>
            <w:tcW w:w="677"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79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795"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79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80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r>
      <w:tr w:rsidR="00E13C15" w:rsidRPr="00522435" w:rsidTr="00797C1A">
        <w:trPr>
          <w:jc w:val="center"/>
        </w:trPr>
        <w:tc>
          <w:tcPr>
            <w:tcW w:w="822"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18.</w:t>
            </w:r>
          </w:p>
        </w:tc>
        <w:tc>
          <w:tcPr>
            <w:tcW w:w="2280"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TALIJANSKI JEZIK</w:t>
            </w:r>
          </w:p>
        </w:tc>
        <w:tc>
          <w:tcPr>
            <w:tcW w:w="677"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5"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803" w:type="dxa"/>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r>
      <w:tr w:rsidR="00E13C15" w:rsidRPr="00522435" w:rsidTr="00797C1A">
        <w:trPr>
          <w:jc w:val="center"/>
        </w:trPr>
        <w:tc>
          <w:tcPr>
            <w:tcW w:w="822"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19.</w:t>
            </w:r>
          </w:p>
        </w:tc>
        <w:tc>
          <w:tcPr>
            <w:tcW w:w="2280"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INFORMATIKA</w:t>
            </w:r>
          </w:p>
        </w:tc>
        <w:tc>
          <w:tcPr>
            <w:tcW w:w="677"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5"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3"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w:t>
            </w:r>
          </w:p>
        </w:tc>
        <w:tc>
          <w:tcPr>
            <w:tcW w:w="794"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803" w:type="dxa"/>
            <w:tcBorders>
              <w:top w:val="sing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r>
      <w:tr w:rsidR="00E13C15" w:rsidRPr="00522435" w:rsidTr="00797C1A">
        <w:trPr>
          <w:jc w:val="center"/>
        </w:trPr>
        <w:tc>
          <w:tcPr>
            <w:tcW w:w="822"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20.</w:t>
            </w:r>
          </w:p>
        </w:tc>
        <w:tc>
          <w:tcPr>
            <w:tcW w:w="2280"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 xml:space="preserve">DOPUNSKA NASTAVA I DODATNI RAD </w:t>
            </w:r>
          </w:p>
        </w:tc>
        <w:tc>
          <w:tcPr>
            <w:tcW w:w="677"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1+1</w:t>
            </w:r>
          </w:p>
        </w:tc>
        <w:tc>
          <w:tcPr>
            <w:tcW w:w="793"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1+1</w:t>
            </w:r>
          </w:p>
        </w:tc>
        <w:tc>
          <w:tcPr>
            <w:tcW w:w="795"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1+1</w:t>
            </w:r>
          </w:p>
        </w:tc>
        <w:tc>
          <w:tcPr>
            <w:tcW w:w="793"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1+1</w:t>
            </w:r>
          </w:p>
        </w:tc>
        <w:tc>
          <w:tcPr>
            <w:tcW w:w="794"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1+1</w:t>
            </w:r>
          </w:p>
        </w:tc>
        <w:tc>
          <w:tcPr>
            <w:tcW w:w="794"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1+1</w:t>
            </w:r>
          </w:p>
        </w:tc>
        <w:tc>
          <w:tcPr>
            <w:tcW w:w="794"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1+1</w:t>
            </w:r>
          </w:p>
        </w:tc>
        <w:tc>
          <w:tcPr>
            <w:tcW w:w="803"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1+1</w:t>
            </w:r>
          </w:p>
        </w:tc>
      </w:tr>
      <w:tr w:rsidR="00E13C15" w:rsidRPr="00522435" w:rsidTr="00797C1A">
        <w:trPr>
          <w:jc w:val="center"/>
        </w:trPr>
        <w:tc>
          <w:tcPr>
            <w:tcW w:w="822"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21.</w:t>
            </w:r>
          </w:p>
        </w:tc>
        <w:tc>
          <w:tcPr>
            <w:tcW w:w="2280"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IZVANNASTAVNE AKTIVNOSTI</w:t>
            </w:r>
          </w:p>
        </w:tc>
        <w:tc>
          <w:tcPr>
            <w:tcW w:w="677"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3"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5"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3"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803" w:type="dxa"/>
            <w:tcBorders>
              <w:top w:val="doub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r>
      <w:tr w:rsidR="00E13C15" w:rsidRPr="00522435" w:rsidTr="00797C1A">
        <w:trPr>
          <w:jc w:val="center"/>
        </w:trPr>
        <w:tc>
          <w:tcPr>
            <w:tcW w:w="822"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22.</w:t>
            </w:r>
          </w:p>
        </w:tc>
        <w:tc>
          <w:tcPr>
            <w:tcW w:w="2280"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SAT RAZREDNIKA</w:t>
            </w:r>
          </w:p>
        </w:tc>
        <w:tc>
          <w:tcPr>
            <w:tcW w:w="677"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3"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5"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3"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794"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803" w:type="dxa"/>
            <w:tcBorders>
              <w:top w:val="double" w:sz="4" w:space="0" w:color="00000A"/>
              <w:left w:val="single" w:sz="4" w:space="0" w:color="00000A"/>
              <w:bottom w:val="double" w:sz="4" w:space="0" w:color="00000A"/>
              <w:right w:val="single" w:sz="4" w:space="0" w:color="00000A"/>
            </w:tcBorders>
            <w:shd w:val="clear" w:color="auto" w:fill="FFFFFF"/>
            <w:tcMar>
              <w:left w:w="108"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r>
    </w:tbl>
    <w:p w:rsidR="00797C1A" w:rsidRPr="00522435" w:rsidRDefault="00797C1A" w:rsidP="003B738B">
      <w:pPr>
        <w:spacing w:after="0" w:line="240" w:lineRule="auto"/>
        <w:jc w:val="both"/>
        <w:rPr>
          <w:rFonts w:eastAsia="Times New Roman" w:cstheme="minorHAnsi"/>
          <w:b/>
          <w:color w:val="000000" w:themeColor="text1"/>
          <w:sz w:val="20"/>
          <w:szCs w:val="20"/>
        </w:rPr>
      </w:pPr>
    </w:p>
    <w:p w:rsidR="003B738B" w:rsidRPr="00522435" w:rsidRDefault="003B738B" w:rsidP="003B738B">
      <w:pPr>
        <w:spacing w:after="0" w:line="240" w:lineRule="auto"/>
        <w:jc w:val="both"/>
        <w:rPr>
          <w:rFonts w:eastAsia="Times New Roman" w:cstheme="minorHAnsi"/>
          <w:b/>
          <w:color w:val="000000" w:themeColor="text1"/>
          <w:sz w:val="24"/>
          <w:szCs w:val="20"/>
        </w:rPr>
      </w:pPr>
    </w:p>
    <w:p w:rsidR="00E346BF" w:rsidRPr="00522435" w:rsidRDefault="00E346BF" w:rsidP="00B04B99">
      <w:pPr>
        <w:suppressAutoHyphens/>
        <w:spacing w:after="0" w:line="240" w:lineRule="auto"/>
        <w:jc w:val="both"/>
        <w:rPr>
          <w:rFonts w:ascii="Calibri" w:eastAsia="Times New Roman" w:hAnsi="Calibri" w:cs="Calibri"/>
          <w:b/>
          <w:color w:val="000000" w:themeColor="text1"/>
          <w:sz w:val="20"/>
          <w:szCs w:val="20"/>
        </w:rPr>
      </w:pPr>
    </w:p>
    <w:p w:rsidR="00E346BF" w:rsidRPr="00522435" w:rsidRDefault="00B04B99" w:rsidP="00B04B99">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 xml:space="preserve">5.1.2. TJEDNI I GODIŠNJI BROJ SATI NASTAVE PREMA BROJU ODJELJENJA ZA OBVEZNE NASTAVNE PREDMETE </w:t>
      </w:r>
    </w:p>
    <w:p w:rsidR="00797C1A" w:rsidRPr="00522435" w:rsidRDefault="00797C1A" w:rsidP="00B04B99">
      <w:pPr>
        <w:suppressAutoHyphens/>
        <w:spacing w:after="0" w:line="240" w:lineRule="auto"/>
        <w:jc w:val="both"/>
        <w:rPr>
          <w:rFonts w:ascii="Calibri" w:eastAsia="Times New Roman" w:hAnsi="Calibri" w:cs="Calibri"/>
          <w:b/>
          <w:color w:val="000000" w:themeColor="text1"/>
          <w:sz w:val="20"/>
          <w:szCs w:val="20"/>
        </w:rPr>
      </w:pPr>
    </w:p>
    <w:tbl>
      <w:tblPr>
        <w:tblW w:w="106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70"/>
        <w:gridCol w:w="510"/>
        <w:gridCol w:w="511"/>
        <w:gridCol w:w="511"/>
        <w:gridCol w:w="512"/>
        <w:gridCol w:w="511"/>
        <w:gridCol w:w="512"/>
        <w:gridCol w:w="511"/>
        <w:gridCol w:w="512"/>
        <w:gridCol w:w="492"/>
        <w:gridCol w:w="627"/>
        <w:gridCol w:w="416"/>
        <w:gridCol w:w="511"/>
        <w:gridCol w:w="512"/>
        <w:gridCol w:w="511"/>
        <w:gridCol w:w="512"/>
        <w:gridCol w:w="512"/>
        <w:gridCol w:w="570"/>
        <w:gridCol w:w="730"/>
      </w:tblGrid>
      <w:tr w:rsidR="00E13C15" w:rsidRPr="00522435" w:rsidTr="00797C1A">
        <w:trPr>
          <w:trHeight w:val="357"/>
          <w:jc w:val="center"/>
        </w:trPr>
        <w:tc>
          <w:tcPr>
            <w:tcW w:w="1170" w:type="dxa"/>
            <w:vMerge w:val="restart"/>
            <w:tcBorders>
              <w:top w:val="single" w:sz="12" w:space="0" w:color="auto"/>
            </w:tcBorders>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Nastavni    predmet</w:t>
            </w:r>
          </w:p>
        </w:tc>
        <w:tc>
          <w:tcPr>
            <w:tcW w:w="8183" w:type="dxa"/>
            <w:gridSpan w:val="16"/>
            <w:tcBorders>
              <w:top w:val="sing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 xml:space="preserve">Tjedni i godišnji broj nastavnih sati za obvezne nastavne predmete po razredima </w:t>
            </w:r>
          </w:p>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 minimalno 35 tjedana, 175 nastavnih dana, 3 ili 4 razredna odjela )</w:t>
            </w:r>
          </w:p>
        </w:tc>
        <w:tc>
          <w:tcPr>
            <w:tcW w:w="1300" w:type="dxa"/>
            <w:gridSpan w:val="2"/>
            <w:vMerge w:val="restart"/>
            <w:tcBorders>
              <w:top w:val="single" w:sz="12" w:space="0" w:color="auto"/>
            </w:tcBorders>
            <w:shd w:val="clear" w:color="auto" w:fill="auto"/>
            <w:noWrap/>
            <w:vAlign w:val="center"/>
          </w:tcPr>
          <w:p w:rsidR="00797C1A" w:rsidRPr="00522435" w:rsidRDefault="00797C1A" w:rsidP="00797C1A">
            <w:pPr>
              <w:spacing w:after="0" w:line="240" w:lineRule="auto"/>
              <w:ind w:left="-55" w:right="-108"/>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Ukupno planirano</w:t>
            </w:r>
          </w:p>
        </w:tc>
      </w:tr>
      <w:tr w:rsidR="00E13C15" w:rsidRPr="00522435" w:rsidTr="00797C1A">
        <w:trPr>
          <w:trHeight w:val="357"/>
          <w:jc w:val="center"/>
        </w:trPr>
        <w:tc>
          <w:tcPr>
            <w:tcW w:w="1170" w:type="dxa"/>
            <w:vMerge/>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p>
        </w:tc>
        <w:tc>
          <w:tcPr>
            <w:tcW w:w="1021" w:type="dxa"/>
            <w:gridSpan w:val="2"/>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1.</w:t>
            </w:r>
          </w:p>
        </w:tc>
        <w:tc>
          <w:tcPr>
            <w:tcW w:w="1023" w:type="dxa"/>
            <w:gridSpan w:val="2"/>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2.</w:t>
            </w:r>
          </w:p>
        </w:tc>
        <w:tc>
          <w:tcPr>
            <w:tcW w:w="1023" w:type="dxa"/>
            <w:gridSpan w:val="2"/>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3.</w:t>
            </w:r>
          </w:p>
        </w:tc>
        <w:tc>
          <w:tcPr>
            <w:tcW w:w="1023" w:type="dxa"/>
            <w:gridSpan w:val="2"/>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4.</w:t>
            </w:r>
          </w:p>
        </w:tc>
        <w:tc>
          <w:tcPr>
            <w:tcW w:w="1119" w:type="dxa"/>
            <w:gridSpan w:val="2"/>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5.</w:t>
            </w:r>
          </w:p>
        </w:tc>
        <w:tc>
          <w:tcPr>
            <w:tcW w:w="927" w:type="dxa"/>
            <w:gridSpan w:val="2"/>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6.</w:t>
            </w:r>
          </w:p>
        </w:tc>
        <w:tc>
          <w:tcPr>
            <w:tcW w:w="1023" w:type="dxa"/>
            <w:gridSpan w:val="2"/>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7.</w:t>
            </w:r>
          </w:p>
        </w:tc>
        <w:tc>
          <w:tcPr>
            <w:tcW w:w="1024" w:type="dxa"/>
            <w:gridSpan w:val="2"/>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8.</w:t>
            </w:r>
          </w:p>
        </w:tc>
        <w:tc>
          <w:tcPr>
            <w:tcW w:w="1300" w:type="dxa"/>
            <w:gridSpan w:val="2"/>
            <w:vMerge/>
            <w:shd w:val="clear" w:color="auto" w:fill="auto"/>
            <w:noWrap/>
            <w:vAlign w:val="center"/>
          </w:tcPr>
          <w:p w:rsidR="00797C1A" w:rsidRPr="00522435" w:rsidRDefault="00797C1A" w:rsidP="00797C1A">
            <w:pPr>
              <w:spacing w:after="0" w:line="240" w:lineRule="auto"/>
              <w:ind w:left="-55" w:right="-108"/>
              <w:jc w:val="both"/>
              <w:rPr>
                <w:rFonts w:eastAsia="Times New Roman" w:cstheme="minorHAnsi"/>
                <w:b/>
                <w:bCs/>
                <w:color w:val="000000" w:themeColor="text1"/>
                <w:sz w:val="18"/>
                <w:szCs w:val="18"/>
              </w:rPr>
            </w:pPr>
          </w:p>
        </w:tc>
      </w:tr>
      <w:tr w:rsidR="00E13C15" w:rsidRPr="00522435" w:rsidTr="00797C1A">
        <w:trPr>
          <w:trHeight w:hRule="exact" w:val="363"/>
          <w:jc w:val="center"/>
        </w:trPr>
        <w:tc>
          <w:tcPr>
            <w:tcW w:w="1170" w:type="dxa"/>
            <w:vMerge/>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p>
        </w:tc>
        <w:tc>
          <w:tcPr>
            <w:tcW w:w="510" w:type="dxa"/>
            <w:tcBorders>
              <w:right w:val="single" w:sz="2" w:space="0" w:color="auto"/>
            </w:tcBorders>
            <w:shd w:val="clear" w:color="auto" w:fill="auto"/>
            <w:noWrap/>
            <w:vAlign w:val="center"/>
          </w:tcPr>
          <w:p w:rsidR="00797C1A" w:rsidRPr="00522435" w:rsidRDefault="00797C1A" w:rsidP="00797C1A">
            <w:pPr>
              <w:spacing w:after="0" w:line="240" w:lineRule="auto"/>
              <w:ind w:right="-6"/>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w:t>
            </w:r>
          </w:p>
        </w:tc>
        <w:tc>
          <w:tcPr>
            <w:tcW w:w="511" w:type="dxa"/>
            <w:tcBorders>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G</w:t>
            </w:r>
          </w:p>
        </w:tc>
        <w:tc>
          <w:tcPr>
            <w:tcW w:w="511" w:type="dxa"/>
            <w:tcBorders>
              <w:right w:val="single" w:sz="2" w:space="0" w:color="auto"/>
            </w:tcBorders>
            <w:shd w:val="clear" w:color="auto" w:fill="auto"/>
            <w:vAlign w:val="center"/>
          </w:tcPr>
          <w:p w:rsidR="00797C1A" w:rsidRPr="00522435" w:rsidRDefault="00797C1A" w:rsidP="00797C1A">
            <w:pPr>
              <w:spacing w:after="0" w:line="240" w:lineRule="auto"/>
              <w:ind w:right="-6"/>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w:t>
            </w:r>
          </w:p>
        </w:tc>
        <w:tc>
          <w:tcPr>
            <w:tcW w:w="512" w:type="dxa"/>
            <w:tcBorders>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G</w:t>
            </w:r>
          </w:p>
        </w:tc>
        <w:tc>
          <w:tcPr>
            <w:tcW w:w="511" w:type="dxa"/>
            <w:tcBorders>
              <w:right w:val="single" w:sz="2" w:space="0" w:color="auto"/>
            </w:tcBorders>
            <w:shd w:val="clear" w:color="auto" w:fill="auto"/>
            <w:vAlign w:val="center"/>
          </w:tcPr>
          <w:p w:rsidR="00797C1A" w:rsidRPr="00522435" w:rsidRDefault="00797C1A" w:rsidP="00797C1A">
            <w:pPr>
              <w:spacing w:after="0" w:line="240" w:lineRule="auto"/>
              <w:ind w:right="-6"/>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w:t>
            </w:r>
          </w:p>
        </w:tc>
        <w:tc>
          <w:tcPr>
            <w:tcW w:w="512" w:type="dxa"/>
            <w:tcBorders>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G</w:t>
            </w:r>
          </w:p>
        </w:tc>
        <w:tc>
          <w:tcPr>
            <w:tcW w:w="511" w:type="dxa"/>
            <w:tcBorders>
              <w:right w:val="single" w:sz="2" w:space="0" w:color="auto"/>
            </w:tcBorders>
            <w:shd w:val="clear" w:color="auto" w:fill="auto"/>
            <w:vAlign w:val="center"/>
          </w:tcPr>
          <w:p w:rsidR="00797C1A" w:rsidRPr="00522435" w:rsidRDefault="00797C1A" w:rsidP="00797C1A">
            <w:pPr>
              <w:spacing w:after="0" w:line="240" w:lineRule="auto"/>
              <w:ind w:right="-6"/>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w:t>
            </w:r>
          </w:p>
        </w:tc>
        <w:tc>
          <w:tcPr>
            <w:tcW w:w="512" w:type="dxa"/>
            <w:tcBorders>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G</w:t>
            </w:r>
          </w:p>
        </w:tc>
        <w:tc>
          <w:tcPr>
            <w:tcW w:w="492" w:type="dxa"/>
            <w:tcBorders>
              <w:right w:val="single" w:sz="2" w:space="0" w:color="auto"/>
            </w:tcBorders>
            <w:shd w:val="clear" w:color="auto" w:fill="auto"/>
            <w:vAlign w:val="center"/>
          </w:tcPr>
          <w:p w:rsidR="00797C1A" w:rsidRPr="00522435" w:rsidRDefault="00797C1A" w:rsidP="00797C1A">
            <w:pPr>
              <w:spacing w:after="0" w:line="240" w:lineRule="auto"/>
              <w:ind w:right="-6"/>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w:t>
            </w:r>
          </w:p>
        </w:tc>
        <w:tc>
          <w:tcPr>
            <w:tcW w:w="627" w:type="dxa"/>
            <w:tcBorders>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G</w:t>
            </w:r>
          </w:p>
        </w:tc>
        <w:tc>
          <w:tcPr>
            <w:tcW w:w="416" w:type="dxa"/>
            <w:tcBorders>
              <w:right w:val="single" w:sz="2" w:space="0" w:color="auto"/>
            </w:tcBorders>
            <w:shd w:val="clear" w:color="auto" w:fill="auto"/>
            <w:vAlign w:val="center"/>
          </w:tcPr>
          <w:p w:rsidR="00797C1A" w:rsidRPr="00522435" w:rsidRDefault="00797C1A" w:rsidP="00797C1A">
            <w:pPr>
              <w:spacing w:after="0" w:line="240" w:lineRule="auto"/>
              <w:ind w:right="-6"/>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w:t>
            </w:r>
          </w:p>
        </w:tc>
        <w:tc>
          <w:tcPr>
            <w:tcW w:w="511" w:type="dxa"/>
            <w:tcBorders>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G</w:t>
            </w:r>
          </w:p>
        </w:tc>
        <w:tc>
          <w:tcPr>
            <w:tcW w:w="512" w:type="dxa"/>
            <w:tcBorders>
              <w:right w:val="single" w:sz="2" w:space="0" w:color="auto"/>
            </w:tcBorders>
            <w:shd w:val="clear" w:color="auto" w:fill="auto"/>
            <w:vAlign w:val="center"/>
          </w:tcPr>
          <w:p w:rsidR="00797C1A" w:rsidRPr="00522435" w:rsidRDefault="00797C1A" w:rsidP="00797C1A">
            <w:pPr>
              <w:spacing w:after="0" w:line="240" w:lineRule="auto"/>
              <w:ind w:right="-6"/>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w:t>
            </w:r>
          </w:p>
        </w:tc>
        <w:tc>
          <w:tcPr>
            <w:tcW w:w="511" w:type="dxa"/>
            <w:tcBorders>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G</w:t>
            </w:r>
          </w:p>
        </w:tc>
        <w:tc>
          <w:tcPr>
            <w:tcW w:w="512" w:type="dxa"/>
            <w:tcBorders>
              <w:right w:val="single" w:sz="2" w:space="0" w:color="auto"/>
            </w:tcBorders>
            <w:shd w:val="clear" w:color="auto" w:fill="auto"/>
            <w:vAlign w:val="center"/>
          </w:tcPr>
          <w:p w:rsidR="00797C1A" w:rsidRPr="00522435" w:rsidRDefault="00797C1A" w:rsidP="00797C1A">
            <w:pPr>
              <w:spacing w:after="0" w:line="240" w:lineRule="auto"/>
              <w:ind w:right="-6"/>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w:t>
            </w:r>
          </w:p>
        </w:tc>
        <w:tc>
          <w:tcPr>
            <w:tcW w:w="512" w:type="dxa"/>
            <w:tcBorders>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G</w:t>
            </w:r>
          </w:p>
        </w:tc>
        <w:tc>
          <w:tcPr>
            <w:tcW w:w="570" w:type="dxa"/>
            <w:tcBorders>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w:t>
            </w:r>
          </w:p>
        </w:tc>
        <w:tc>
          <w:tcPr>
            <w:tcW w:w="730" w:type="dxa"/>
            <w:tcBorders>
              <w:left w:val="single" w:sz="2"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G</w:t>
            </w:r>
          </w:p>
        </w:tc>
      </w:tr>
      <w:tr w:rsidR="00E13C15" w:rsidRPr="00522435" w:rsidTr="00797C1A">
        <w:trPr>
          <w:trHeight w:hRule="exact" w:val="510"/>
          <w:jc w:val="center"/>
        </w:trPr>
        <w:tc>
          <w:tcPr>
            <w:tcW w:w="1170" w:type="dxa"/>
            <w:tcBorders>
              <w:bottom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Hrvatski jezik</w:t>
            </w:r>
          </w:p>
        </w:tc>
        <w:tc>
          <w:tcPr>
            <w:tcW w:w="510" w:type="dxa"/>
            <w:tcBorders>
              <w:bottom w:val="single" w:sz="8" w:space="0" w:color="auto"/>
              <w:right w:val="single" w:sz="2" w:space="0" w:color="auto"/>
            </w:tcBorders>
            <w:shd w:val="clear" w:color="auto" w:fill="auto"/>
            <w:noWrap/>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20</w:t>
            </w:r>
          </w:p>
        </w:tc>
        <w:tc>
          <w:tcPr>
            <w:tcW w:w="511" w:type="dxa"/>
            <w:tcBorders>
              <w:left w:val="single" w:sz="2" w:space="0" w:color="auto"/>
              <w:bottom w:val="single" w:sz="8"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700</w:t>
            </w:r>
          </w:p>
        </w:tc>
        <w:tc>
          <w:tcPr>
            <w:tcW w:w="511" w:type="dxa"/>
            <w:tcBorders>
              <w:bottom w:val="single" w:sz="8" w:space="0" w:color="auto"/>
              <w:right w:val="single" w:sz="2"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15</w:t>
            </w:r>
          </w:p>
        </w:tc>
        <w:tc>
          <w:tcPr>
            <w:tcW w:w="512" w:type="dxa"/>
            <w:tcBorders>
              <w:left w:val="single" w:sz="2" w:space="0" w:color="auto"/>
              <w:bottom w:val="single" w:sz="8"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525</w:t>
            </w:r>
          </w:p>
        </w:tc>
        <w:tc>
          <w:tcPr>
            <w:tcW w:w="511" w:type="dxa"/>
            <w:tcBorders>
              <w:bottom w:val="single" w:sz="8" w:space="0" w:color="auto"/>
              <w:right w:val="single" w:sz="2"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15</w:t>
            </w:r>
          </w:p>
        </w:tc>
        <w:tc>
          <w:tcPr>
            <w:tcW w:w="512" w:type="dxa"/>
            <w:tcBorders>
              <w:left w:val="single" w:sz="2" w:space="0" w:color="auto"/>
              <w:bottom w:val="single" w:sz="8"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525</w:t>
            </w:r>
          </w:p>
        </w:tc>
        <w:tc>
          <w:tcPr>
            <w:tcW w:w="511" w:type="dxa"/>
            <w:tcBorders>
              <w:bottom w:val="single" w:sz="8" w:space="0" w:color="auto"/>
              <w:right w:val="single" w:sz="2"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15</w:t>
            </w:r>
          </w:p>
        </w:tc>
        <w:tc>
          <w:tcPr>
            <w:tcW w:w="512" w:type="dxa"/>
            <w:tcBorders>
              <w:left w:val="single" w:sz="2" w:space="0" w:color="auto"/>
              <w:bottom w:val="single" w:sz="8"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525</w:t>
            </w:r>
          </w:p>
        </w:tc>
        <w:tc>
          <w:tcPr>
            <w:tcW w:w="492" w:type="dxa"/>
            <w:tcBorders>
              <w:bottom w:val="single" w:sz="8" w:space="0" w:color="auto"/>
              <w:right w:val="single" w:sz="2"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20</w:t>
            </w:r>
          </w:p>
        </w:tc>
        <w:tc>
          <w:tcPr>
            <w:tcW w:w="627" w:type="dxa"/>
            <w:tcBorders>
              <w:left w:val="single" w:sz="2" w:space="0" w:color="auto"/>
              <w:bottom w:val="single" w:sz="8"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700</w:t>
            </w:r>
          </w:p>
        </w:tc>
        <w:tc>
          <w:tcPr>
            <w:tcW w:w="416" w:type="dxa"/>
            <w:tcBorders>
              <w:bottom w:val="single" w:sz="8" w:space="0" w:color="auto"/>
              <w:right w:val="single" w:sz="2"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20</w:t>
            </w:r>
          </w:p>
        </w:tc>
        <w:tc>
          <w:tcPr>
            <w:tcW w:w="511" w:type="dxa"/>
            <w:tcBorders>
              <w:left w:val="single" w:sz="2" w:space="0" w:color="auto"/>
              <w:bottom w:val="single" w:sz="8"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700</w:t>
            </w:r>
          </w:p>
        </w:tc>
        <w:tc>
          <w:tcPr>
            <w:tcW w:w="512" w:type="dxa"/>
            <w:tcBorders>
              <w:bottom w:val="single" w:sz="8" w:space="0" w:color="auto"/>
              <w:right w:val="single" w:sz="2"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511" w:type="dxa"/>
            <w:tcBorders>
              <w:left w:val="single" w:sz="2" w:space="0" w:color="auto"/>
              <w:bottom w:val="single" w:sz="8"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c>
          <w:tcPr>
            <w:tcW w:w="512" w:type="dxa"/>
            <w:tcBorders>
              <w:bottom w:val="single" w:sz="8" w:space="0" w:color="auto"/>
              <w:right w:val="single" w:sz="2"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512" w:type="dxa"/>
            <w:tcBorders>
              <w:left w:val="single" w:sz="2" w:space="0" w:color="auto"/>
              <w:bottom w:val="single" w:sz="8" w:space="0" w:color="auto"/>
            </w:tcBorders>
            <w:shd w:val="clear" w:color="auto" w:fill="auto"/>
            <w:vAlign w:val="center"/>
          </w:tcPr>
          <w:p w:rsidR="00797C1A" w:rsidRPr="00522435" w:rsidRDefault="00797C1A" w:rsidP="00797C1A">
            <w:pPr>
              <w:spacing w:after="0" w:line="240" w:lineRule="auto"/>
              <w:ind w:left="-84" w:right="-154"/>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c>
          <w:tcPr>
            <w:tcW w:w="570" w:type="dxa"/>
            <w:tcBorders>
              <w:bottom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129 </w:t>
            </w:r>
          </w:p>
        </w:tc>
        <w:tc>
          <w:tcPr>
            <w:tcW w:w="730" w:type="dxa"/>
            <w:tcBorders>
              <w:left w:val="single" w:sz="2" w:space="0" w:color="auto"/>
              <w:bottom w:val="single" w:sz="8"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4515</w:t>
            </w:r>
          </w:p>
        </w:tc>
      </w:tr>
      <w:tr w:rsidR="00E13C15" w:rsidRPr="00522435"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Likovna kultura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105</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105</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105</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w:t>
            </w:r>
          </w:p>
        </w:tc>
        <w:tc>
          <w:tcPr>
            <w:tcW w:w="627"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140</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105</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105</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27</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 945</w:t>
            </w:r>
          </w:p>
        </w:tc>
      </w:tr>
      <w:tr w:rsidR="00E13C15" w:rsidRPr="00522435"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Glazbena kultura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105</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105</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105</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w:t>
            </w:r>
          </w:p>
        </w:tc>
        <w:tc>
          <w:tcPr>
            <w:tcW w:w="627"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140</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105</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105</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27</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945</w:t>
            </w:r>
          </w:p>
        </w:tc>
      </w:tr>
      <w:tr w:rsidR="00E13C15" w:rsidRPr="00522435"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lastRenderedPageBreak/>
              <w:t>Strani jezik</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8</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280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627"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9</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315</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9</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315</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68</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2380</w:t>
            </w:r>
          </w:p>
        </w:tc>
      </w:tr>
      <w:tr w:rsidR="00E13C15" w:rsidRPr="00522435"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Matematika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16</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560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16</w:t>
            </w:r>
          </w:p>
        </w:tc>
        <w:tc>
          <w:tcPr>
            <w:tcW w:w="627"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560</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16</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560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108</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3780</w:t>
            </w:r>
          </w:p>
        </w:tc>
      </w:tr>
      <w:tr w:rsidR="00E13C15" w:rsidRPr="00522435"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 xml:space="preserve">Priroda </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627"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8</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280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490</w:t>
            </w:r>
          </w:p>
        </w:tc>
      </w:tr>
      <w:tr w:rsidR="00E13C15" w:rsidRPr="00522435"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Biologija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627"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r>
      <w:tr w:rsidR="00E13C15" w:rsidRPr="00522435"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Kemija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627"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r>
      <w:tr w:rsidR="00E13C15" w:rsidRPr="00522435"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Fizika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627"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r>
      <w:tr w:rsidR="00E13C15" w:rsidRPr="00522435"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Priroda i društvo</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8</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280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627"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32</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1120</w:t>
            </w:r>
          </w:p>
        </w:tc>
      </w:tr>
      <w:tr w:rsidR="00E13C15" w:rsidRPr="00522435"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Povijest</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8</w:t>
            </w:r>
          </w:p>
        </w:tc>
        <w:tc>
          <w:tcPr>
            <w:tcW w:w="627"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280</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8</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280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28</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980</w:t>
            </w:r>
          </w:p>
        </w:tc>
      </w:tr>
      <w:tr w:rsidR="00E13C15" w:rsidRPr="00522435"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Geografija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8</w:t>
            </w:r>
          </w:p>
        </w:tc>
        <w:tc>
          <w:tcPr>
            <w:tcW w:w="627"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240</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8</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240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28</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980</w:t>
            </w:r>
          </w:p>
        </w:tc>
      </w:tr>
      <w:tr w:rsidR="00E13C15" w:rsidRPr="00522435" w:rsidTr="00797C1A">
        <w:trPr>
          <w:trHeight w:hRule="exact" w:val="510"/>
          <w:jc w:val="center"/>
        </w:trPr>
        <w:tc>
          <w:tcPr>
            <w:tcW w:w="1170" w:type="dxa"/>
            <w:tcBorders>
              <w:top w:val="single" w:sz="8" w:space="0" w:color="auto"/>
              <w:bottom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Tehnička kultura</w:t>
            </w:r>
          </w:p>
        </w:tc>
        <w:tc>
          <w:tcPr>
            <w:tcW w:w="510" w:type="dxa"/>
            <w:tcBorders>
              <w:top w:val="single" w:sz="8" w:space="0" w:color="auto"/>
              <w:bottom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49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w:t>
            </w:r>
          </w:p>
        </w:tc>
        <w:tc>
          <w:tcPr>
            <w:tcW w:w="627"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140</w:t>
            </w:r>
          </w:p>
        </w:tc>
        <w:tc>
          <w:tcPr>
            <w:tcW w:w="416"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140</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w:t>
            </w:r>
          </w:p>
        </w:tc>
        <w:tc>
          <w:tcPr>
            <w:tcW w:w="511"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105</w:t>
            </w:r>
          </w:p>
        </w:tc>
        <w:tc>
          <w:tcPr>
            <w:tcW w:w="512" w:type="dxa"/>
            <w:tcBorders>
              <w:top w:val="single" w:sz="8" w:space="0" w:color="auto"/>
              <w:bottom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w:t>
            </w:r>
          </w:p>
        </w:tc>
        <w:tc>
          <w:tcPr>
            <w:tcW w:w="512" w:type="dxa"/>
            <w:tcBorders>
              <w:top w:val="single" w:sz="8" w:space="0" w:color="auto"/>
              <w:left w:val="single" w:sz="2" w:space="0" w:color="auto"/>
              <w:bottom w:val="single" w:sz="8"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105</w:t>
            </w:r>
          </w:p>
        </w:tc>
        <w:tc>
          <w:tcPr>
            <w:tcW w:w="570" w:type="dxa"/>
            <w:tcBorders>
              <w:top w:val="single" w:sz="8" w:space="0" w:color="auto"/>
              <w:bottom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w:t>
            </w:r>
          </w:p>
        </w:tc>
        <w:tc>
          <w:tcPr>
            <w:tcW w:w="730" w:type="dxa"/>
            <w:tcBorders>
              <w:top w:val="single" w:sz="8" w:space="0" w:color="auto"/>
              <w:left w:val="single" w:sz="2" w:space="0" w:color="auto"/>
              <w:bottom w:val="single" w:sz="8"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490</w:t>
            </w:r>
          </w:p>
        </w:tc>
      </w:tr>
      <w:tr w:rsidR="00E13C15" w:rsidRPr="00522435" w:rsidTr="00797C1A">
        <w:trPr>
          <w:trHeight w:hRule="exact" w:val="510"/>
          <w:jc w:val="center"/>
        </w:trPr>
        <w:tc>
          <w:tcPr>
            <w:tcW w:w="1170" w:type="dxa"/>
            <w:tcBorders>
              <w:top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Tjelesna i zdr. kultura</w:t>
            </w:r>
          </w:p>
        </w:tc>
        <w:tc>
          <w:tcPr>
            <w:tcW w:w="510" w:type="dxa"/>
            <w:tcBorders>
              <w:top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p>
        </w:tc>
        <w:tc>
          <w:tcPr>
            <w:tcW w:w="511"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420</w:t>
            </w:r>
          </w:p>
        </w:tc>
        <w:tc>
          <w:tcPr>
            <w:tcW w:w="511"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9</w:t>
            </w:r>
          </w:p>
        </w:tc>
        <w:tc>
          <w:tcPr>
            <w:tcW w:w="512"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315</w:t>
            </w:r>
          </w:p>
        </w:tc>
        <w:tc>
          <w:tcPr>
            <w:tcW w:w="511"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9</w:t>
            </w:r>
          </w:p>
        </w:tc>
        <w:tc>
          <w:tcPr>
            <w:tcW w:w="512"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315</w:t>
            </w:r>
          </w:p>
        </w:tc>
        <w:tc>
          <w:tcPr>
            <w:tcW w:w="511"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2"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492"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8</w:t>
            </w:r>
          </w:p>
        </w:tc>
        <w:tc>
          <w:tcPr>
            <w:tcW w:w="627"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280</w:t>
            </w:r>
          </w:p>
        </w:tc>
        <w:tc>
          <w:tcPr>
            <w:tcW w:w="416"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8</w:t>
            </w:r>
          </w:p>
        </w:tc>
        <w:tc>
          <w:tcPr>
            <w:tcW w:w="511"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280</w:t>
            </w:r>
          </w:p>
        </w:tc>
        <w:tc>
          <w:tcPr>
            <w:tcW w:w="512"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1"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12"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w:t>
            </w:r>
          </w:p>
        </w:tc>
        <w:tc>
          <w:tcPr>
            <w:tcW w:w="512"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210</w:t>
            </w:r>
          </w:p>
        </w:tc>
        <w:tc>
          <w:tcPr>
            <w:tcW w:w="570" w:type="dxa"/>
            <w:tcBorders>
              <w:top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64</w:t>
            </w:r>
          </w:p>
        </w:tc>
        <w:tc>
          <w:tcPr>
            <w:tcW w:w="730" w:type="dxa"/>
            <w:tcBorders>
              <w:top w:val="single" w:sz="8" w:space="0" w:color="auto"/>
              <w:left w:val="single" w:sz="2"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2240</w:t>
            </w:r>
          </w:p>
        </w:tc>
      </w:tr>
      <w:tr w:rsidR="00E13C15" w:rsidRPr="00522435" w:rsidTr="00797C1A">
        <w:trPr>
          <w:trHeight w:hRule="exact" w:val="510"/>
          <w:jc w:val="center"/>
        </w:trPr>
        <w:tc>
          <w:tcPr>
            <w:tcW w:w="1170" w:type="dxa"/>
            <w:tcBorders>
              <w:top w:val="single" w:sz="8"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Informatika</w:t>
            </w:r>
          </w:p>
        </w:tc>
        <w:tc>
          <w:tcPr>
            <w:tcW w:w="510" w:type="dxa"/>
            <w:tcBorders>
              <w:top w:val="single" w:sz="8" w:space="0" w:color="auto"/>
              <w:right w:val="single" w:sz="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492"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8</w:t>
            </w:r>
          </w:p>
        </w:tc>
        <w:tc>
          <w:tcPr>
            <w:tcW w:w="627"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280</w:t>
            </w:r>
          </w:p>
        </w:tc>
        <w:tc>
          <w:tcPr>
            <w:tcW w:w="416"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8</w:t>
            </w:r>
          </w:p>
        </w:tc>
        <w:tc>
          <w:tcPr>
            <w:tcW w:w="511"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280</w:t>
            </w:r>
          </w:p>
        </w:tc>
        <w:tc>
          <w:tcPr>
            <w:tcW w:w="512"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1"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righ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12" w:type="dxa"/>
            <w:tcBorders>
              <w:top w:val="single" w:sz="8" w:space="0" w:color="auto"/>
              <w:left w:val="single" w:sz="2" w:space="0" w:color="auto"/>
            </w:tcBorders>
            <w:shd w:val="clear" w:color="auto" w:fill="auto"/>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570" w:type="dxa"/>
            <w:tcBorders>
              <w:top w:val="single" w:sz="8" w:space="0" w:color="auto"/>
              <w:right w:val="single" w:sz="2" w:space="0" w:color="auto"/>
            </w:tcBorders>
            <w:shd w:val="clear" w:color="auto" w:fill="B8CCE4" w:themeFill="accent1" w:themeFillTint="66"/>
            <w:noWrap/>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16</w:t>
            </w:r>
          </w:p>
        </w:tc>
        <w:tc>
          <w:tcPr>
            <w:tcW w:w="730" w:type="dxa"/>
            <w:tcBorders>
              <w:top w:val="single" w:sz="8" w:space="0" w:color="auto"/>
              <w:left w:val="single" w:sz="2" w:space="0" w:color="auto"/>
            </w:tcBorders>
            <w:shd w:val="clear" w:color="auto" w:fill="D6E3BC" w:themeFill="accent3" w:themeFillTint="66"/>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560</w:t>
            </w:r>
          </w:p>
        </w:tc>
      </w:tr>
      <w:tr w:rsidR="00E13C15" w:rsidRPr="00522435" w:rsidTr="00797C1A">
        <w:trPr>
          <w:trHeight w:hRule="exact" w:val="510"/>
          <w:jc w:val="center"/>
        </w:trPr>
        <w:tc>
          <w:tcPr>
            <w:tcW w:w="1170" w:type="dxa"/>
            <w:shd w:val="clear" w:color="auto" w:fill="FFFF00"/>
            <w:noWrap/>
            <w:vAlign w:val="center"/>
          </w:tcPr>
          <w:p w:rsidR="00797C1A" w:rsidRPr="00522435" w:rsidRDefault="00797C1A" w:rsidP="00797C1A">
            <w:pPr>
              <w:spacing w:after="0" w:line="240" w:lineRule="auto"/>
              <w:jc w:val="both"/>
              <w:rPr>
                <w:rFonts w:eastAsia="Times New Roman" w:cstheme="minorHAnsi"/>
                <w:b/>
                <w:bCs/>
                <w:color w:val="000000" w:themeColor="text1"/>
                <w:sz w:val="18"/>
                <w:szCs w:val="18"/>
              </w:rPr>
            </w:pPr>
            <w:r w:rsidRPr="00522435">
              <w:rPr>
                <w:rFonts w:eastAsia="Times New Roman" w:cstheme="minorHAnsi"/>
                <w:b/>
                <w:bCs/>
                <w:color w:val="000000" w:themeColor="text1"/>
                <w:sz w:val="18"/>
                <w:szCs w:val="18"/>
              </w:rPr>
              <w:t>UKUPNO:</w:t>
            </w:r>
          </w:p>
        </w:tc>
        <w:tc>
          <w:tcPr>
            <w:tcW w:w="510" w:type="dxa"/>
            <w:tcBorders>
              <w:right w:val="single" w:sz="2" w:space="0" w:color="auto"/>
            </w:tcBorders>
            <w:shd w:val="clear" w:color="auto" w:fill="FFFF00"/>
            <w:noWrap/>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72</w:t>
            </w:r>
          </w:p>
        </w:tc>
        <w:tc>
          <w:tcPr>
            <w:tcW w:w="511" w:type="dxa"/>
            <w:tcBorders>
              <w:lef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2520</w:t>
            </w:r>
          </w:p>
        </w:tc>
        <w:tc>
          <w:tcPr>
            <w:tcW w:w="511" w:type="dxa"/>
            <w:tcBorders>
              <w:righ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52</w:t>
            </w:r>
          </w:p>
        </w:tc>
        <w:tc>
          <w:tcPr>
            <w:tcW w:w="512" w:type="dxa"/>
            <w:tcBorders>
              <w:lef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1820</w:t>
            </w:r>
          </w:p>
        </w:tc>
        <w:tc>
          <w:tcPr>
            <w:tcW w:w="511" w:type="dxa"/>
            <w:tcBorders>
              <w:righ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52</w:t>
            </w:r>
          </w:p>
        </w:tc>
        <w:tc>
          <w:tcPr>
            <w:tcW w:w="512" w:type="dxa"/>
            <w:tcBorders>
              <w:lef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1820</w:t>
            </w:r>
          </w:p>
        </w:tc>
        <w:tc>
          <w:tcPr>
            <w:tcW w:w="511" w:type="dxa"/>
            <w:tcBorders>
              <w:righ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57</w:t>
            </w:r>
          </w:p>
        </w:tc>
        <w:tc>
          <w:tcPr>
            <w:tcW w:w="512" w:type="dxa"/>
            <w:tcBorders>
              <w:lef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1995</w:t>
            </w:r>
          </w:p>
        </w:tc>
        <w:tc>
          <w:tcPr>
            <w:tcW w:w="492" w:type="dxa"/>
            <w:tcBorders>
              <w:righ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96</w:t>
            </w:r>
          </w:p>
        </w:tc>
        <w:tc>
          <w:tcPr>
            <w:tcW w:w="627" w:type="dxa"/>
            <w:tcBorders>
              <w:lef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3036</w:t>
            </w:r>
          </w:p>
        </w:tc>
        <w:tc>
          <w:tcPr>
            <w:tcW w:w="416" w:type="dxa"/>
            <w:tcBorders>
              <w:righ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98</w:t>
            </w:r>
          </w:p>
        </w:tc>
        <w:tc>
          <w:tcPr>
            <w:tcW w:w="511" w:type="dxa"/>
            <w:tcBorders>
              <w:lef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3430</w:t>
            </w:r>
          </w:p>
        </w:tc>
        <w:tc>
          <w:tcPr>
            <w:tcW w:w="512" w:type="dxa"/>
            <w:tcBorders>
              <w:righ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78</w:t>
            </w:r>
          </w:p>
        </w:tc>
        <w:tc>
          <w:tcPr>
            <w:tcW w:w="511" w:type="dxa"/>
            <w:tcBorders>
              <w:lef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2730</w:t>
            </w:r>
          </w:p>
        </w:tc>
        <w:tc>
          <w:tcPr>
            <w:tcW w:w="512" w:type="dxa"/>
            <w:tcBorders>
              <w:righ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78</w:t>
            </w:r>
          </w:p>
        </w:tc>
        <w:tc>
          <w:tcPr>
            <w:tcW w:w="512" w:type="dxa"/>
            <w:tcBorders>
              <w:lef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2730</w:t>
            </w:r>
          </w:p>
        </w:tc>
        <w:tc>
          <w:tcPr>
            <w:tcW w:w="570" w:type="dxa"/>
            <w:tcBorders>
              <w:right w:val="single" w:sz="2" w:space="0" w:color="auto"/>
            </w:tcBorders>
            <w:shd w:val="clear" w:color="auto" w:fill="FFFF00"/>
            <w:noWrap/>
            <w:vAlign w:val="center"/>
          </w:tcPr>
          <w:p w:rsidR="00797C1A" w:rsidRPr="00522435" w:rsidRDefault="00797C1A" w:rsidP="00797C1A">
            <w:pPr>
              <w:spacing w:after="0" w:line="240" w:lineRule="auto"/>
              <w:jc w:val="both"/>
              <w:rPr>
                <w:rFonts w:eastAsia="Times New Roman" w:cstheme="minorHAnsi"/>
                <w:b/>
                <w:color w:val="000000" w:themeColor="text1"/>
                <w:sz w:val="14"/>
                <w:szCs w:val="14"/>
              </w:rPr>
            </w:pPr>
            <w:r w:rsidRPr="00522435">
              <w:rPr>
                <w:rFonts w:eastAsia="Times New Roman" w:cstheme="minorHAnsi"/>
                <w:b/>
                <w:color w:val="000000" w:themeColor="text1"/>
                <w:sz w:val="14"/>
                <w:szCs w:val="14"/>
              </w:rPr>
              <w:t>591</w:t>
            </w:r>
          </w:p>
        </w:tc>
        <w:tc>
          <w:tcPr>
            <w:tcW w:w="730" w:type="dxa"/>
            <w:tcBorders>
              <w:left w:val="single" w:sz="2" w:space="0" w:color="auto"/>
            </w:tcBorders>
            <w:shd w:val="clear" w:color="auto" w:fill="FFFF00"/>
            <w:vAlign w:val="center"/>
          </w:tcPr>
          <w:p w:rsidR="00797C1A" w:rsidRPr="00522435" w:rsidRDefault="00797C1A" w:rsidP="00797C1A">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20685 </w:t>
            </w:r>
          </w:p>
        </w:tc>
      </w:tr>
    </w:tbl>
    <w:p w:rsidR="00797C1A" w:rsidRPr="00522435" w:rsidRDefault="00797C1A" w:rsidP="00797C1A">
      <w:pPr>
        <w:spacing w:after="0" w:line="240" w:lineRule="auto"/>
        <w:jc w:val="both"/>
        <w:rPr>
          <w:rFonts w:eastAsia="Times New Roman" w:cstheme="minorHAnsi"/>
          <w:b/>
          <w:bCs/>
          <w:color w:val="000000" w:themeColor="text1"/>
          <w:sz w:val="20"/>
          <w:szCs w:val="20"/>
        </w:rPr>
      </w:pPr>
    </w:p>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bCs/>
          <w:color w:val="000000" w:themeColor="text1"/>
          <w:sz w:val="20"/>
          <w:szCs w:val="20"/>
        </w:rPr>
        <w:t xml:space="preserve">NAPOMENA: </w:t>
      </w:r>
      <w:r w:rsidRPr="00522435">
        <w:rPr>
          <w:rFonts w:ascii="Calibri" w:eastAsia="Times New Roman" w:hAnsi="Calibri" w:cs="Calibri"/>
          <w:b/>
          <w:color w:val="000000" w:themeColor="text1"/>
          <w:sz w:val="20"/>
          <w:szCs w:val="20"/>
        </w:rPr>
        <w:t>Planirani sati vezani su uz godišnje programe za određeno odgojno-obrazovno područje, koji se nalaze u prilogu, a njihovo ostvarenje prati se dnevno prema rasporedu sati u Razrednoj knjizi pojedinog razrednog odjela (T – tjedni broj sati; G – godišnji broj sati).</w:t>
      </w:r>
    </w:p>
    <w:p w:rsidR="00797C1A" w:rsidRPr="00522435" w:rsidRDefault="00797C1A" w:rsidP="00B04B99">
      <w:pPr>
        <w:suppressAutoHyphens/>
        <w:spacing w:after="0" w:line="240" w:lineRule="auto"/>
        <w:jc w:val="both"/>
        <w:rPr>
          <w:rFonts w:ascii="Calibri" w:eastAsia="Times New Roman" w:hAnsi="Calibri" w:cs="Calibri"/>
          <w:b/>
          <w:color w:val="000000" w:themeColor="text1"/>
          <w:sz w:val="20"/>
          <w:szCs w:val="20"/>
        </w:rPr>
      </w:pPr>
    </w:p>
    <w:p w:rsidR="00E346BF" w:rsidRPr="00522435" w:rsidRDefault="00B04B99" w:rsidP="00B04B99">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 xml:space="preserve"> </w:t>
      </w:r>
    </w:p>
    <w:p w:rsidR="00B04B99" w:rsidRPr="00522435" w:rsidRDefault="00B04B99" w:rsidP="00B04B99">
      <w:pPr>
        <w:suppressAutoHyphens/>
        <w:spacing w:after="0" w:line="240" w:lineRule="auto"/>
        <w:jc w:val="both"/>
        <w:rPr>
          <w:rFonts w:ascii="Calibri" w:eastAsia="Times New Roman" w:hAnsi="Calibri" w:cs="Calibri"/>
          <w:color w:val="000000" w:themeColor="text1"/>
        </w:rPr>
      </w:pPr>
      <w:r w:rsidRPr="00522435">
        <w:rPr>
          <w:rFonts w:ascii="Calibri" w:eastAsia="Times New Roman" w:hAnsi="Calibri" w:cs="Calibri"/>
          <w:color w:val="000000" w:themeColor="text1"/>
        </w:rPr>
        <w:t>5.1. 3. UKUPNI BROJ SATI NASTAVNIH PREDMETA KOMBINIRANIH BOLNIČKIH ODJELJENJA +++</w:t>
      </w:r>
    </w:p>
    <w:p w:rsidR="00B04B99" w:rsidRPr="00522435" w:rsidRDefault="00B04B99" w:rsidP="00B04B99">
      <w:pPr>
        <w:suppressAutoHyphens/>
        <w:spacing w:after="0" w:line="240" w:lineRule="auto"/>
        <w:jc w:val="both"/>
        <w:rPr>
          <w:rFonts w:ascii="Calibri" w:eastAsia="Times New Roman" w:hAnsi="Calibri" w:cs="Calibri"/>
          <w:color w:val="000000" w:themeColor="text1"/>
          <w:sz w:val="28"/>
          <w:szCs w:val="24"/>
        </w:rPr>
      </w:pPr>
      <w:r w:rsidRPr="00522435">
        <w:rPr>
          <w:rFonts w:ascii="Calibri" w:eastAsia="Times New Roman" w:hAnsi="Calibri" w:cs="Calibri"/>
          <w:color w:val="000000" w:themeColor="text1"/>
          <w:sz w:val="28"/>
          <w:szCs w:val="24"/>
        </w:rPr>
        <w:tab/>
      </w:r>
    </w:p>
    <w:tbl>
      <w:tblPr>
        <w:tblW w:w="0" w:type="auto"/>
        <w:jc w:val="center"/>
        <w:tblBorders>
          <w:top w:val="single" w:sz="2" w:space="0" w:color="00000A"/>
          <w:left w:val="single" w:sz="2" w:space="0" w:color="00000A"/>
          <w:bottom w:val="single" w:sz="6" w:space="0" w:color="000001"/>
          <w:right w:val="single" w:sz="2" w:space="0" w:color="00000A"/>
          <w:insideH w:val="single" w:sz="6" w:space="0" w:color="000001"/>
          <w:insideV w:val="single" w:sz="2" w:space="0" w:color="00000A"/>
        </w:tblBorders>
        <w:tblCellMar>
          <w:left w:w="119" w:type="dxa"/>
        </w:tblCellMar>
        <w:tblLook w:val="04A0" w:firstRow="1" w:lastRow="0" w:firstColumn="1" w:lastColumn="0" w:noHBand="0" w:noVBand="1"/>
      </w:tblPr>
      <w:tblGrid>
        <w:gridCol w:w="1949"/>
        <w:gridCol w:w="688"/>
        <w:gridCol w:w="691"/>
        <w:gridCol w:w="688"/>
        <w:gridCol w:w="784"/>
        <w:gridCol w:w="603"/>
        <w:gridCol w:w="784"/>
      </w:tblGrid>
      <w:tr w:rsidR="00E13C15" w:rsidRPr="00522435" w:rsidTr="00797C1A">
        <w:trPr>
          <w:jc w:val="center"/>
        </w:trPr>
        <w:tc>
          <w:tcPr>
            <w:tcW w:w="6086" w:type="dxa"/>
            <w:gridSpan w:val="7"/>
            <w:tcBorders>
              <w:top w:val="single" w:sz="2" w:space="0" w:color="00000A"/>
              <w:left w:val="single" w:sz="2" w:space="0" w:color="00000A"/>
              <w:bottom w:val="single" w:sz="6" w:space="0" w:color="000001"/>
              <w:right w:val="single" w:sz="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Cs w:val="20"/>
              </w:rPr>
            </w:pPr>
            <w:r w:rsidRPr="00522435">
              <w:rPr>
                <w:rFonts w:ascii="Calibri" w:eastAsia="Times New Roman" w:hAnsi="Calibri" w:cs="Calibri"/>
                <w:color w:val="000000" w:themeColor="text1"/>
                <w:szCs w:val="20"/>
              </w:rPr>
              <w:t>BOLNIČKI RAZREDNI ODJELI</w:t>
            </w:r>
          </w:p>
        </w:tc>
      </w:tr>
      <w:tr w:rsidR="00E13C15" w:rsidRPr="00522435" w:rsidTr="00797C1A">
        <w:trPr>
          <w:jc w:val="center"/>
        </w:trPr>
        <w:tc>
          <w:tcPr>
            <w:tcW w:w="1949" w:type="dxa"/>
            <w:vMerge w:val="restart"/>
            <w:tcBorders>
              <w:top w:val="single" w:sz="2" w:space="0" w:color="00000A"/>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NASTAVNI PREDMET</w:t>
            </w:r>
          </w:p>
        </w:tc>
        <w:tc>
          <w:tcPr>
            <w:tcW w:w="2758" w:type="dxa"/>
            <w:gridSpan w:val="4"/>
            <w:tcBorders>
              <w:top w:val="single" w:sz="2" w:space="0" w:color="00000A"/>
              <w:left w:val="single" w:sz="12" w:space="0" w:color="00000A"/>
              <w:bottom w:val="single" w:sz="6" w:space="0" w:color="000001"/>
              <w:right w:val="single" w:sz="1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16"/>
                <w:szCs w:val="16"/>
              </w:rPr>
            </w:pPr>
            <w:r w:rsidRPr="00522435">
              <w:rPr>
                <w:rFonts w:ascii="Calibri" w:eastAsia="Times New Roman" w:hAnsi="Calibri" w:cs="Calibri"/>
                <w:color w:val="000000" w:themeColor="text1"/>
                <w:sz w:val="16"/>
                <w:szCs w:val="16"/>
              </w:rPr>
              <w:t>KOMBINIRANI RAZREDNI ODJEL</w:t>
            </w:r>
          </w:p>
        </w:tc>
        <w:tc>
          <w:tcPr>
            <w:tcW w:w="603" w:type="dxa"/>
            <w:tcBorders>
              <w:top w:val="single" w:sz="2" w:space="0" w:color="00000A"/>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Cs w:val="20"/>
              </w:rPr>
            </w:pPr>
          </w:p>
        </w:tc>
        <w:tc>
          <w:tcPr>
            <w:tcW w:w="776" w:type="dxa"/>
            <w:tcBorders>
              <w:top w:val="single" w:sz="2" w:space="0" w:color="00000A"/>
              <w:left w:val="single" w:sz="2" w:space="0" w:color="00000A"/>
              <w:bottom w:val="single" w:sz="6" w:space="0" w:color="000001"/>
              <w:right w:val="single" w:sz="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Cs w:val="20"/>
              </w:rPr>
            </w:pPr>
          </w:p>
        </w:tc>
      </w:tr>
      <w:tr w:rsidR="00E13C15" w:rsidRPr="00522435" w:rsidTr="00797C1A">
        <w:trPr>
          <w:trHeight w:val="381"/>
          <w:jc w:val="center"/>
        </w:trPr>
        <w:tc>
          <w:tcPr>
            <w:tcW w:w="1949" w:type="dxa"/>
            <w:vMerge/>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Cs w:val="20"/>
              </w:rPr>
            </w:pPr>
          </w:p>
        </w:tc>
        <w:tc>
          <w:tcPr>
            <w:tcW w:w="1379" w:type="dxa"/>
            <w:gridSpan w:val="2"/>
            <w:tcBorders>
              <w:top w:val="single" w:sz="2" w:space="0" w:color="00000A"/>
              <w:left w:val="single" w:sz="12" w:space="0" w:color="00000A"/>
              <w:bottom w:val="single" w:sz="6" w:space="0" w:color="000001"/>
              <w:right w:val="single" w:sz="1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16"/>
                <w:szCs w:val="16"/>
              </w:rPr>
            </w:pPr>
            <w:r w:rsidRPr="00522435">
              <w:rPr>
                <w:rFonts w:ascii="Calibri" w:eastAsia="Times New Roman" w:hAnsi="Calibri" w:cs="Calibri"/>
                <w:color w:val="000000" w:themeColor="text1"/>
                <w:sz w:val="16"/>
                <w:szCs w:val="16"/>
              </w:rPr>
              <w:t>RAZREDNA</w:t>
            </w:r>
          </w:p>
          <w:p w:rsidR="00797C1A" w:rsidRPr="00522435" w:rsidRDefault="00797C1A" w:rsidP="00797C1A">
            <w:pPr>
              <w:suppressAutoHyphens/>
              <w:spacing w:after="0" w:line="240" w:lineRule="auto"/>
              <w:jc w:val="both"/>
              <w:rPr>
                <w:rFonts w:ascii="Calibri" w:eastAsia="Times New Roman" w:hAnsi="Calibri" w:cs="Calibri"/>
                <w:color w:val="000000" w:themeColor="text1"/>
                <w:sz w:val="18"/>
                <w:szCs w:val="20"/>
              </w:rPr>
            </w:pPr>
            <w:r w:rsidRPr="00522435">
              <w:rPr>
                <w:rFonts w:ascii="Calibri" w:eastAsia="Times New Roman" w:hAnsi="Calibri" w:cs="Calibri"/>
                <w:color w:val="000000" w:themeColor="text1"/>
                <w:sz w:val="18"/>
                <w:szCs w:val="20"/>
              </w:rPr>
              <w:t>I – IV</w:t>
            </w:r>
          </w:p>
        </w:tc>
        <w:tc>
          <w:tcPr>
            <w:tcW w:w="1379" w:type="dxa"/>
            <w:gridSpan w:val="2"/>
            <w:tcBorders>
              <w:top w:val="single" w:sz="2" w:space="0" w:color="00000A"/>
              <w:left w:val="single" w:sz="12" w:space="0" w:color="00000A"/>
              <w:bottom w:val="single" w:sz="6" w:space="0" w:color="000001"/>
              <w:right w:val="single" w:sz="1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16"/>
                <w:szCs w:val="16"/>
              </w:rPr>
            </w:pPr>
            <w:r w:rsidRPr="00522435">
              <w:rPr>
                <w:rFonts w:ascii="Calibri" w:eastAsia="Times New Roman" w:hAnsi="Calibri" w:cs="Calibri"/>
                <w:color w:val="000000" w:themeColor="text1"/>
                <w:sz w:val="16"/>
                <w:szCs w:val="16"/>
              </w:rPr>
              <w:t>PREDMETNA</w:t>
            </w:r>
          </w:p>
          <w:p w:rsidR="00797C1A" w:rsidRPr="00522435" w:rsidRDefault="00797C1A" w:rsidP="00797C1A">
            <w:pPr>
              <w:suppressAutoHyphens/>
              <w:spacing w:after="0" w:line="240" w:lineRule="auto"/>
              <w:jc w:val="both"/>
              <w:rPr>
                <w:rFonts w:ascii="Calibri" w:eastAsia="Times New Roman" w:hAnsi="Calibri" w:cs="Calibri"/>
                <w:color w:val="000000" w:themeColor="text1"/>
                <w:sz w:val="18"/>
                <w:szCs w:val="20"/>
              </w:rPr>
            </w:pPr>
            <w:r w:rsidRPr="00522435">
              <w:rPr>
                <w:rFonts w:ascii="Calibri" w:eastAsia="Times New Roman" w:hAnsi="Calibri" w:cs="Calibri"/>
                <w:color w:val="000000" w:themeColor="text1"/>
                <w:sz w:val="18"/>
                <w:szCs w:val="20"/>
              </w:rPr>
              <w:t>V – VIII</w:t>
            </w:r>
          </w:p>
        </w:tc>
        <w:tc>
          <w:tcPr>
            <w:tcW w:w="1379" w:type="dxa"/>
            <w:gridSpan w:val="2"/>
            <w:tcBorders>
              <w:top w:val="single" w:sz="2" w:space="0" w:color="00000A"/>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16"/>
                <w:szCs w:val="20"/>
              </w:rPr>
            </w:pPr>
            <w:r w:rsidRPr="00522435">
              <w:rPr>
                <w:rFonts w:ascii="Calibri" w:eastAsia="Times New Roman" w:hAnsi="Calibri" w:cs="Calibri"/>
                <w:color w:val="000000" w:themeColor="text1"/>
                <w:sz w:val="18"/>
                <w:szCs w:val="20"/>
              </w:rPr>
              <w:t xml:space="preserve">UKUPNO </w:t>
            </w:r>
            <w:r w:rsidRPr="00522435">
              <w:rPr>
                <w:rFonts w:ascii="Calibri" w:eastAsia="Times New Roman" w:hAnsi="Calibri" w:cs="Calibri"/>
                <w:color w:val="000000" w:themeColor="text1"/>
                <w:sz w:val="16"/>
                <w:szCs w:val="20"/>
              </w:rPr>
              <w:t>PLANIRANO</w:t>
            </w:r>
          </w:p>
        </w:tc>
      </w:tr>
      <w:tr w:rsidR="00E13C15" w:rsidRPr="00522435" w:rsidTr="00797C1A">
        <w:trPr>
          <w:jc w:val="center"/>
        </w:trPr>
        <w:tc>
          <w:tcPr>
            <w:tcW w:w="1949" w:type="dxa"/>
            <w:vMerge/>
            <w:tcBorders>
              <w:top w:val="single" w:sz="6" w:space="0" w:color="000001"/>
              <w:left w:val="single" w:sz="2" w:space="0" w:color="00000A"/>
              <w:bottom w:val="single" w:sz="12" w:space="0" w:color="00000A"/>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Cs w:val="20"/>
              </w:rPr>
            </w:pPr>
          </w:p>
        </w:tc>
        <w:tc>
          <w:tcPr>
            <w:tcW w:w="688" w:type="dxa"/>
            <w:tcBorders>
              <w:top w:val="single" w:sz="2" w:space="0" w:color="00000A"/>
              <w:left w:val="single" w:sz="12" w:space="0" w:color="00000A"/>
              <w:bottom w:val="single" w:sz="12" w:space="0" w:color="00000A"/>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ind w:right="-6"/>
              <w:jc w:val="both"/>
              <w:rPr>
                <w:rFonts w:ascii="Calibri" w:eastAsia="Times New Roman" w:hAnsi="Calibri" w:cs="Calibri"/>
                <w:color w:val="000000" w:themeColor="text1"/>
                <w:sz w:val="16"/>
                <w:szCs w:val="16"/>
              </w:rPr>
            </w:pPr>
            <w:r w:rsidRPr="00522435">
              <w:rPr>
                <w:rFonts w:ascii="Calibri" w:eastAsia="Times New Roman" w:hAnsi="Calibri" w:cs="Calibri"/>
                <w:color w:val="000000" w:themeColor="text1"/>
                <w:sz w:val="16"/>
                <w:szCs w:val="16"/>
              </w:rPr>
              <w:t>T</w:t>
            </w:r>
          </w:p>
        </w:tc>
        <w:tc>
          <w:tcPr>
            <w:tcW w:w="691" w:type="dxa"/>
            <w:tcBorders>
              <w:top w:val="single" w:sz="2" w:space="0" w:color="00000A"/>
              <w:left w:val="single" w:sz="2" w:space="0" w:color="00000A"/>
              <w:bottom w:val="single" w:sz="12" w:space="0" w:color="00000A"/>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16"/>
                <w:szCs w:val="16"/>
              </w:rPr>
            </w:pPr>
            <w:r w:rsidRPr="00522435">
              <w:rPr>
                <w:rFonts w:ascii="Calibri" w:eastAsia="Times New Roman" w:hAnsi="Calibri" w:cs="Calibri"/>
                <w:color w:val="000000" w:themeColor="text1"/>
                <w:sz w:val="16"/>
                <w:szCs w:val="16"/>
              </w:rPr>
              <w:t>G</w:t>
            </w:r>
          </w:p>
        </w:tc>
        <w:tc>
          <w:tcPr>
            <w:tcW w:w="688" w:type="dxa"/>
            <w:tcBorders>
              <w:top w:val="single" w:sz="2" w:space="0" w:color="00000A"/>
              <w:left w:val="single" w:sz="12" w:space="0" w:color="00000A"/>
              <w:bottom w:val="single" w:sz="12" w:space="0" w:color="00000A"/>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ind w:right="-6"/>
              <w:jc w:val="both"/>
              <w:rPr>
                <w:rFonts w:ascii="Calibri" w:eastAsia="Times New Roman" w:hAnsi="Calibri" w:cs="Calibri"/>
                <w:color w:val="000000" w:themeColor="text1"/>
                <w:sz w:val="16"/>
                <w:szCs w:val="16"/>
              </w:rPr>
            </w:pPr>
            <w:r w:rsidRPr="00522435">
              <w:rPr>
                <w:rFonts w:ascii="Calibri" w:eastAsia="Times New Roman" w:hAnsi="Calibri" w:cs="Calibri"/>
                <w:color w:val="000000" w:themeColor="text1"/>
                <w:sz w:val="16"/>
                <w:szCs w:val="16"/>
              </w:rPr>
              <w:t>T</w:t>
            </w:r>
          </w:p>
        </w:tc>
        <w:tc>
          <w:tcPr>
            <w:tcW w:w="690" w:type="dxa"/>
            <w:tcBorders>
              <w:top w:val="single" w:sz="2" w:space="0" w:color="00000A"/>
              <w:left w:val="single" w:sz="2" w:space="0" w:color="00000A"/>
              <w:bottom w:val="single" w:sz="12" w:space="0" w:color="00000A"/>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16"/>
                <w:szCs w:val="16"/>
              </w:rPr>
            </w:pPr>
            <w:r w:rsidRPr="00522435">
              <w:rPr>
                <w:rFonts w:ascii="Calibri" w:eastAsia="Times New Roman" w:hAnsi="Calibri" w:cs="Calibri"/>
                <w:color w:val="000000" w:themeColor="text1"/>
                <w:sz w:val="16"/>
                <w:szCs w:val="16"/>
              </w:rPr>
              <w:t>G</w:t>
            </w:r>
          </w:p>
        </w:tc>
        <w:tc>
          <w:tcPr>
            <w:tcW w:w="603" w:type="dxa"/>
            <w:tcBorders>
              <w:top w:val="single" w:sz="2" w:space="0" w:color="00000A"/>
              <w:left w:val="single" w:sz="12" w:space="0" w:color="00000A"/>
              <w:bottom w:val="single" w:sz="12" w:space="0" w:color="00000A"/>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ind w:right="-6"/>
              <w:jc w:val="both"/>
              <w:rPr>
                <w:rFonts w:ascii="Calibri" w:eastAsia="Times New Roman" w:hAnsi="Calibri" w:cs="Calibri"/>
                <w:color w:val="000000" w:themeColor="text1"/>
                <w:sz w:val="16"/>
                <w:szCs w:val="16"/>
              </w:rPr>
            </w:pPr>
            <w:r w:rsidRPr="00522435">
              <w:rPr>
                <w:rFonts w:ascii="Calibri" w:eastAsia="Times New Roman" w:hAnsi="Calibri" w:cs="Calibri"/>
                <w:color w:val="000000" w:themeColor="text1"/>
                <w:sz w:val="16"/>
                <w:szCs w:val="16"/>
              </w:rPr>
              <w:t>T</w:t>
            </w:r>
          </w:p>
        </w:tc>
        <w:tc>
          <w:tcPr>
            <w:tcW w:w="777" w:type="dxa"/>
            <w:tcBorders>
              <w:top w:val="single" w:sz="2" w:space="0" w:color="00000A"/>
              <w:left w:val="single" w:sz="2" w:space="0" w:color="00000A"/>
              <w:bottom w:val="single" w:sz="12" w:space="0" w:color="00000A"/>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16"/>
                <w:szCs w:val="16"/>
              </w:rPr>
            </w:pPr>
            <w:r w:rsidRPr="00522435">
              <w:rPr>
                <w:rFonts w:ascii="Calibri" w:eastAsia="Times New Roman" w:hAnsi="Calibri" w:cs="Calibri"/>
                <w:color w:val="000000" w:themeColor="text1"/>
                <w:sz w:val="16"/>
                <w:szCs w:val="16"/>
              </w:rPr>
              <w:t>G</w:t>
            </w:r>
          </w:p>
        </w:tc>
      </w:tr>
      <w:tr w:rsidR="00E13C15" w:rsidRPr="00522435" w:rsidTr="00797C1A">
        <w:trPr>
          <w:jc w:val="center"/>
        </w:trPr>
        <w:tc>
          <w:tcPr>
            <w:tcW w:w="1949" w:type="dxa"/>
            <w:tcBorders>
              <w:top w:val="single" w:sz="12" w:space="0" w:color="00000A"/>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Hrvatski jezik</w:t>
            </w:r>
          </w:p>
        </w:tc>
        <w:tc>
          <w:tcPr>
            <w:tcW w:w="688" w:type="dxa"/>
            <w:tcBorders>
              <w:top w:val="single" w:sz="12" w:space="0" w:color="00000A"/>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5</w:t>
            </w:r>
          </w:p>
        </w:tc>
        <w:tc>
          <w:tcPr>
            <w:tcW w:w="691" w:type="dxa"/>
            <w:tcBorders>
              <w:top w:val="single" w:sz="12" w:space="0" w:color="00000A"/>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175</w:t>
            </w:r>
          </w:p>
        </w:tc>
        <w:tc>
          <w:tcPr>
            <w:tcW w:w="688" w:type="dxa"/>
            <w:tcBorders>
              <w:top w:val="single" w:sz="12" w:space="0" w:color="00000A"/>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5</w:t>
            </w:r>
          </w:p>
        </w:tc>
        <w:tc>
          <w:tcPr>
            <w:tcW w:w="690" w:type="dxa"/>
            <w:tcBorders>
              <w:top w:val="single" w:sz="12" w:space="0" w:color="00000A"/>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175</w:t>
            </w:r>
          </w:p>
        </w:tc>
        <w:tc>
          <w:tcPr>
            <w:tcW w:w="603" w:type="dxa"/>
            <w:tcBorders>
              <w:top w:val="single" w:sz="12" w:space="0" w:color="00000A"/>
              <w:left w:val="single" w:sz="12" w:space="0" w:color="00000A"/>
              <w:bottom w:val="single" w:sz="6" w:space="0" w:color="000001"/>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10</w:t>
            </w:r>
          </w:p>
        </w:tc>
        <w:tc>
          <w:tcPr>
            <w:tcW w:w="777" w:type="dxa"/>
            <w:tcBorders>
              <w:top w:val="single" w:sz="12" w:space="0" w:color="00000A"/>
              <w:left w:val="single" w:sz="2" w:space="0" w:color="00000A"/>
              <w:bottom w:val="single" w:sz="6" w:space="0" w:color="000001"/>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350</w:t>
            </w:r>
          </w:p>
        </w:tc>
      </w:tr>
      <w:tr w:rsidR="00E13C15" w:rsidRPr="00522435"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Likovna kultura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35</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35</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r>
      <w:tr w:rsidR="00E13C15" w:rsidRPr="00522435"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Engleski jezik</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3</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105</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5</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175</w:t>
            </w:r>
          </w:p>
        </w:tc>
      </w:tr>
      <w:tr w:rsidR="00E13C15" w:rsidRPr="00522435"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Matematika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4</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140</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4</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140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8</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280</w:t>
            </w:r>
          </w:p>
        </w:tc>
      </w:tr>
      <w:tr w:rsidR="00E13C15" w:rsidRPr="00522435"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Priroda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1,5</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35</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1,5</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52,5</w:t>
            </w:r>
          </w:p>
        </w:tc>
      </w:tr>
      <w:tr w:rsidR="00E13C15" w:rsidRPr="00522435"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Biologija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r>
      <w:tr w:rsidR="00E13C15" w:rsidRPr="00522435"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Kemija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r>
      <w:tr w:rsidR="00E13C15" w:rsidRPr="00522435"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Fizika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r>
      <w:tr w:rsidR="00E13C15" w:rsidRPr="00522435"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Priroda i društvo</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 xml:space="preserve">3 </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105</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3</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105</w:t>
            </w:r>
          </w:p>
        </w:tc>
      </w:tr>
      <w:tr w:rsidR="00E13C15" w:rsidRPr="00522435"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Povijest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r>
      <w:tr w:rsidR="00E13C15" w:rsidRPr="00522435"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Zemljopis</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r>
      <w:tr w:rsidR="00E13C15" w:rsidRPr="00522435"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 xml:space="preserve">Tehnička kultura </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35</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35</w:t>
            </w:r>
          </w:p>
        </w:tc>
      </w:tr>
      <w:tr w:rsidR="00E13C15" w:rsidRPr="00522435" w:rsidTr="00797C1A">
        <w:trPr>
          <w:jc w:val="center"/>
        </w:trPr>
        <w:tc>
          <w:tcPr>
            <w:tcW w:w="1949"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Informatika</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91"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w:t>
            </w:r>
          </w:p>
        </w:tc>
        <w:tc>
          <w:tcPr>
            <w:tcW w:w="688" w:type="dxa"/>
            <w:tcBorders>
              <w:top w:val="single" w:sz="6" w:space="0" w:color="000001"/>
              <w:left w:val="single" w:sz="12" w:space="0" w:color="00000A"/>
              <w:bottom w:val="single" w:sz="6" w:space="0" w:color="000001"/>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690" w:type="dxa"/>
            <w:tcBorders>
              <w:top w:val="single" w:sz="6" w:space="0" w:color="000001"/>
              <w:left w:val="single" w:sz="2" w:space="0" w:color="00000A"/>
              <w:bottom w:val="single" w:sz="6" w:space="0" w:color="000001"/>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c>
          <w:tcPr>
            <w:tcW w:w="603" w:type="dxa"/>
            <w:tcBorders>
              <w:top w:val="single" w:sz="6" w:space="0" w:color="000001"/>
              <w:left w:val="single" w:sz="12" w:space="0" w:color="00000A"/>
              <w:bottom w:val="single" w:sz="6" w:space="0" w:color="000001"/>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777" w:type="dxa"/>
            <w:tcBorders>
              <w:top w:val="single" w:sz="6" w:space="0" w:color="000001"/>
              <w:left w:val="single" w:sz="2" w:space="0" w:color="00000A"/>
              <w:bottom w:val="single" w:sz="6" w:space="0" w:color="000001"/>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r>
      <w:tr w:rsidR="00E13C15" w:rsidRPr="00522435" w:rsidTr="00797C1A">
        <w:trPr>
          <w:jc w:val="center"/>
        </w:trPr>
        <w:tc>
          <w:tcPr>
            <w:tcW w:w="1949" w:type="dxa"/>
            <w:tcBorders>
              <w:top w:val="single" w:sz="6" w:space="0" w:color="000001"/>
              <w:left w:val="single" w:sz="2" w:space="0" w:color="00000A"/>
              <w:bottom w:val="single" w:sz="12" w:space="0" w:color="00000A"/>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Vjeronauk</w:t>
            </w:r>
          </w:p>
        </w:tc>
        <w:tc>
          <w:tcPr>
            <w:tcW w:w="688" w:type="dxa"/>
            <w:tcBorders>
              <w:top w:val="single" w:sz="6" w:space="0" w:color="000001"/>
              <w:left w:val="single" w:sz="12" w:space="0" w:color="00000A"/>
              <w:bottom w:val="single" w:sz="12" w:space="0" w:color="00000A"/>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691" w:type="dxa"/>
            <w:tcBorders>
              <w:top w:val="single" w:sz="6" w:space="0" w:color="000001"/>
              <w:left w:val="single" w:sz="2" w:space="0" w:color="00000A"/>
              <w:bottom w:val="single" w:sz="12" w:space="0" w:color="00000A"/>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c>
          <w:tcPr>
            <w:tcW w:w="688" w:type="dxa"/>
            <w:tcBorders>
              <w:top w:val="single" w:sz="6" w:space="0" w:color="000001"/>
              <w:left w:val="single" w:sz="12" w:space="0" w:color="00000A"/>
              <w:bottom w:val="single" w:sz="12" w:space="0" w:color="00000A"/>
              <w:right w:val="single" w:sz="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w:t>
            </w:r>
          </w:p>
        </w:tc>
        <w:tc>
          <w:tcPr>
            <w:tcW w:w="690" w:type="dxa"/>
            <w:tcBorders>
              <w:top w:val="single" w:sz="6" w:space="0" w:color="000001"/>
              <w:left w:val="single" w:sz="2" w:space="0" w:color="00000A"/>
              <w:bottom w:val="single" w:sz="12" w:space="0" w:color="00000A"/>
              <w:right w:val="single" w:sz="12" w:space="0" w:color="00000A"/>
            </w:tcBorders>
            <w:shd w:val="clear" w:color="auto" w:fill="FFFFFF"/>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70</w:t>
            </w:r>
          </w:p>
        </w:tc>
        <w:tc>
          <w:tcPr>
            <w:tcW w:w="603" w:type="dxa"/>
            <w:tcBorders>
              <w:top w:val="single" w:sz="6" w:space="0" w:color="000001"/>
              <w:left w:val="single" w:sz="12" w:space="0" w:color="00000A"/>
              <w:bottom w:val="single" w:sz="12" w:space="0" w:color="00000A"/>
              <w:right w:val="single" w:sz="2" w:space="0" w:color="00000A"/>
            </w:tcBorders>
            <w:shd w:val="clear" w:color="auto" w:fill="C6D9F1"/>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4</w:t>
            </w:r>
          </w:p>
        </w:tc>
        <w:tc>
          <w:tcPr>
            <w:tcW w:w="777" w:type="dxa"/>
            <w:tcBorders>
              <w:top w:val="single" w:sz="6" w:space="0" w:color="000001"/>
              <w:left w:val="single" w:sz="2" w:space="0" w:color="00000A"/>
              <w:bottom w:val="single" w:sz="12" w:space="0" w:color="00000A"/>
              <w:right w:val="single" w:sz="2" w:space="0" w:color="00000A"/>
            </w:tcBorders>
            <w:shd w:val="clear" w:color="auto" w:fill="D6E3BC"/>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140</w:t>
            </w:r>
          </w:p>
        </w:tc>
      </w:tr>
      <w:tr w:rsidR="00E13C15" w:rsidRPr="00522435" w:rsidTr="00797C1A">
        <w:trPr>
          <w:jc w:val="center"/>
        </w:trPr>
        <w:tc>
          <w:tcPr>
            <w:tcW w:w="1949" w:type="dxa"/>
            <w:tcBorders>
              <w:top w:val="single" w:sz="12" w:space="0" w:color="00000A"/>
              <w:left w:val="single" w:sz="2" w:space="0" w:color="00000A"/>
              <w:bottom w:val="single" w:sz="6" w:space="0" w:color="000001"/>
              <w:right w:val="single" w:sz="12" w:space="0" w:color="00000A"/>
            </w:tcBorders>
            <w:shd w:val="clear" w:color="auto" w:fill="FFFFFF"/>
            <w:tcMar>
              <w:left w:w="119" w:type="dxa"/>
            </w:tcMa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p>
        </w:tc>
        <w:tc>
          <w:tcPr>
            <w:tcW w:w="688" w:type="dxa"/>
            <w:tcBorders>
              <w:top w:val="single" w:sz="12" w:space="0" w:color="00000A"/>
              <w:left w:val="single" w:sz="12" w:space="0" w:color="00000A"/>
              <w:bottom w:val="single" w:sz="6" w:space="0" w:color="000001"/>
              <w:right w:val="single" w:sz="2" w:space="0" w:color="00000A"/>
            </w:tcBorders>
            <w:shd w:val="clear" w:color="auto" w:fill="FFFF00"/>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17</w:t>
            </w:r>
          </w:p>
        </w:tc>
        <w:tc>
          <w:tcPr>
            <w:tcW w:w="691" w:type="dxa"/>
            <w:tcBorders>
              <w:top w:val="single" w:sz="12" w:space="0" w:color="00000A"/>
              <w:left w:val="single" w:sz="2" w:space="0" w:color="00000A"/>
              <w:bottom w:val="single" w:sz="6" w:space="0" w:color="000001"/>
              <w:right w:val="single" w:sz="12" w:space="0" w:color="00000A"/>
            </w:tcBorders>
            <w:shd w:val="clear" w:color="auto" w:fill="FFFF00"/>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595</w:t>
            </w:r>
          </w:p>
        </w:tc>
        <w:tc>
          <w:tcPr>
            <w:tcW w:w="688" w:type="dxa"/>
            <w:tcBorders>
              <w:top w:val="single" w:sz="12" w:space="0" w:color="00000A"/>
              <w:left w:val="single" w:sz="12" w:space="0" w:color="00000A"/>
              <w:bottom w:val="single" w:sz="6" w:space="0" w:color="000001"/>
              <w:right w:val="single" w:sz="2" w:space="0" w:color="00000A"/>
            </w:tcBorders>
            <w:shd w:val="clear" w:color="auto" w:fill="FFFF00"/>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29,5</w:t>
            </w:r>
          </w:p>
        </w:tc>
        <w:tc>
          <w:tcPr>
            <w:tcW w:w="690" w:type="dxa"/>
            <w:tcBorders>
              <w:top w:val="single" w:sz="12" w:space="0" w:color="00000A"/>
              <w:left w:val="single" w:sz="2" w:space="0" w:color="00000A"/>
              <w:bottom w:val="single" w:sz="6" w:space="0" w:color="000001"/>
              <w:right w:val="single" w:sz="12" w:space="0" w:color="00000A"/>
            </w:tcBorders>
            <w:shd w:val="clear" w:color="auto" w:fill="FFFF00"/>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1032,5</w:t>
            </w:r>
          </w:p>
        </w:tc>
        <w:tc>
          <w:tcPr>
            <w:tcW w:w="603" w:type="dxa"/>
            <w:tcBorders>
              <w:top w:val="single" w:sz="12" w:space="0" w:color="00000A"/>
              <w:left w:val="single" w:sz="12" w:space="0" w:color="00000A"/>
              <w:bottom w:val="single" w:sz="6" w:space="0" w:color="000001"/>
              <w:right w:val="single" w:sz="2" w:space="0" w:color="00000A"/>
            </w:tcBorders>
            <w:shd w:val="clear" w:color="auto" w:fill="FFFF00"/>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46,5</w:t>
            </w:r>
          </w:p>
        </w:tc>
        <w:tc>
          <w:tcPr>
            <w:tcW w:w="777" w:type="dxa"/>
            <w:tcBorders>
              <w:top w:val="single" w:sz="12" w:space="0" w:color="00000A"/>
              <w:left w:val="single" w:sz="2" w:space="0" w:color="00000A"/>
              <w:bottom w:val="single" w:sz="6" w:space="0" w:color="000001"/>
              <w:right w:val="single" w:sz="2" w:space="0" w:color="00000A"/>
            </w:tcBorders>
            <w:shd w:val="clear" w:color="auto" w:fill="FFFF00"/>
            <w:tcMar>
              <w:left w:w="119" w:type="dxa"/>
            </w:tcMar>
            <w:vAlign w:val="center"/>
          </w:tcPr>
          <w:p w:rsidR="00797C1A" w:rsidRPr="00522435" w:rsidRDefault="00797C1A" w:rsidP="00797C1A">
            <w:pPr>
              <w:suppressAutoHyphens/>
              <w:spacing w:after="0" w:line="240" w:lineRule="auto"/>
              <w:jc w:val="both"/>
              <w:rPr>
                <w:rFonts w:ascii="Calibri" w:eastAsia="Times New Roman" w:hAnsi="Calibri" w:cs="Calibri"/>
                <w:color w:val="000000" w:themeColor="text1"/>
                <w:sz w:val="20"/>
                <w:szCs w:val="20"/>
              </w:rPr>
            </w:pPr>
            <w:r w:rsidRPr="00522435">
              <w:rPr>
                <w:rFonts w:ascii="Calibri" w:eastAsia="Times New Roman" w:hAnsi="Calibri" w:cs="Calibri"/>
                <w:color w:val="000000" w:themeColor="text1"/>
                <w:sz w:val="20"/>
                <w:szCs w:val="20"/>
              </w:rPr>
              <w:t>1627,5</w:t>
            </w:r>
          </w:p>
        </w:tc>
      </w:tr>
    </w:tbl>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r w:rsidRPr="00522435">
        <w:rPr>
          <w:rFonts w:ascii="Calibri" w:eastAsia="Times New Roman" w:hAnsi="Calibri" w:cs="Calibri"/>
          <w:b/>
          <w:bCs/>
          <w:color w:val="000000" w:themeColor="text1"/>
          <w:sz w:val="24"/>
          <w:szCs w:val="20"/>
        </w:rPr>
        <w:t xml:space="preserve">5.2. TJEDNI  I GODIŠNJI BROJ NASTAVNIH SATI ZA OSTALE OBLIKE ODGOJNO - OBRAZOVNOG RADA  PO RAZREDIMA  </w:t>
      </w: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 xml:space="preserve">5.2. 1. TJEDNI  I GODIŠNJI BROJ NASTAVNIH SATI IZBORNIH PREDMETA </w:t>
      </w: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 xml:space="preserve">5.2.1.1.  Tjedni i godišnji broj nastavnih sati izborne nastave vjeronauka  </w:t>
      </w: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tbl>
      <w:tblPr>
        <w:tblW w:w="7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80"/>
        <w:gridCol w:w="1012"/>
        <w:gridCol w:w="835"/>
        <w:gridCol w:w="2178"/>
        <w:gridCol w:w="799"/>
        <w:gridCol w:w="799"/>
      </w:tblGrid>
      <w:tr w:rsidR="00E13C15" w:rsidRPr="00522435" w:rsidTr="00797C1A">
        <w:trPr>
          <w:trHeight w:hRule="exact" w:val="355"/>
          <w:jc w:val="center"/>
        </w:trPr>
        <w:tc>
          <w:tcPr>
            <w:tcW w:w="676" w:type="dxa"/>
            <w:vMerge w:val="restart"/>
            <w:tcBorders>
              <w:top w:val="single" w:sz="4" w:space="0" w:color="auto"/>
              <w:left w:val="single" w:sz="4" w:space="0" w:color="auto"/>
              <w:right w:val="single" w:sz="12" w:space="0" w:color="auto"/>
            </w:tcBorders>
            <w:shd w:val="clear" w:color="FF0000" w:fill="auto"/>
            <w:noWrap/>
            <w:textDirection w:val="btLr"/>
            <w:vAlign w:val="center"/>
          </w:tcPr>
          <w:p w:rsidR="00797C1A" w:rsidRPr="00522435" w:rsidRDefault="00797C1A" w:rsidP="00797C1A">
            <w:pPr>
              <w:spacing w:after="0" w:line="240" w:lineRule="auto"/>
              <w:ind w:left="113" w:right="113"/>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Vjeronauk</w:t>
            </w:r>
          </w:p>
        </w:tc>
        <w:tc>
          <w:tcPr>
            <w:tcW w:w="980" w:type="dxa"/>
            <w:vMerge w:val="restart"/>
            <w:tcBorders>
              <w:top w:val="single" w:sz="4" w:space="0" w:color="auto"/>
              <w:left w:val="single" w:sz="12" w:space="0" w:color="auto"/>
              <w:bottom w:val="single" w:sz="6" w:space="0" w:color="auto"/>
              <w:right w:val="single" w:sz="4"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Razred</w:t>
            </w:r>
          </w:p>
        </w:tc>
        <w:tc>
          <w:tcPr>
            <w:tcW w:w="1012" w:type="dxa"/>
            <w:vMerge w:val="restart"/>
            <w:tcBorders>
              <w:top w:val="single" w:sz="4" w:space="0" w:color="auto"/>
              <w:left w:val="single" w:sz="4" w:space="0" w:color="auto"/>
              <w:right w:val="single" w:sz="4"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Broj učenika</w:t>
            </w:r>
          </w:p>
        </w:tc>
        <w:tc>
          <w:tcPr>
            <w:tcW w:w="835" w:type="dxa"/>
            <w:vMerge w:val="restart"/>
            <w:tcBorders>
              <w:top w:val="single" w:sz="4" w:space="0" w:color="auto"/>
              <w:left w:val="single" w:sz="4" w:space="0" w:color="auto"/>
              <w:right w:val="single" w:sz="4"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Broj grupa</w:t>
            </w:r>
          </w:p>
        </w:tc>
        <w:tc>
          <w:tcPr>
            <w:tcW w:w="2178" w:type="dxa"/>
            <w:vMerge w:val="restart"/>
            <w:tcBorders>
              <w:top w:val="single" w:sz="4" w:space="0" w:color="auto"/>
              <w:left w:val="single" w:sz="4" w:space="0" w:color="auto"/>
              <w:right w:val="double" w:sz="12"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Izvršitelj programa</w:t>
            </w:r>
          </w:p>
        </w:tc>
        <w:tc>
          <w:tcPr>
            <w:tcW w:w="1598" w:type="dxa"/>
            <w:gridSpan w:val="2"/>
            <w:tcBorders>
              <w:top w:val="single" w:sz="4" w:space="0" w:color="auto"/>
              <w:left w:val="double" w:sz="12" w:space="0" w:color="auto"/>
              <w:right w:val="single" w:sz="4"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Planirano sati</w:t>
            </w:r>
          </w:p>
        </w:tc>
      </w:tr>
      <w:tr w:rsidR="00E13C15" w:rsidRPr="00522435" w:rsidTr="00797C1A">
        <w:trPr>
          <w:trHeight w:hRule="exact" w:val="340"/>
          <w:jc w:val="center"/>
        </w:trPr>
        <w:tc>
          <w:tcPr>
            <w:tcW w:w="676" w:type="dxa"/>
            <w:vMerge/>
            <w:tcBorders>
              <w:left w:val="single" w:sz="4" w:space="0" w:color="auto"/>
              <w:right w:val="sing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80" w:type="dxa"/>
            <w:vMerge/>
            <w:tcBorders>
              <w:top w:val="single" w:sz="6" w:space="0" w:color="auto"/>
              <w:left w:val="single" w:sz="12"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p>
        </w:tc>
        <w:tc>
          <w:tcPr>
            <w:tcW w:w="1012" w:type="dxa"/>
            <w:vMerge/>
            <w:tcBorders>
              <w:left w:val="single" w:sz="4"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p>
        </w:tc>
        <w:tc>
          <w:tcPr>
            <w:tcW w:w="835" w:type="dxa"/>
            <w:vMerge/>
            <w:tcBorders>
              <w:left w:val="single" w:sz="4"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p>
        </w:tc>
        <w:tc>
          <w:tcPr>
            <w:tcW w:w="2178" w:type="dxa"/>
            <w:vMerge/>
            <w:tcBorders>
              <w:left w:val="single" w:sz="4" w:space="0" w:color="auto"/>
              <w:bottom w:val="single" w:sz="12"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p>
        </w:tc>
        <w:tc>
          <w:tcPr>
            <w:tcW w:w="799" w:type="dxa"/>
            <w:tcBorders>
              <w:left w:val="double" w:sz="12" w:space="0" w:color="auto"/>
              <w:bottom w:val="sing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T</w:t>
            </w:r>
          </w:p>
        </w:tc>
        <w:tc>
          <w:tcPr>
            <w:tcW w:w="799" w:type="dxa"/>
            <w:tcBorders>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G</w:t>
            </w:r>
          </w:p>
        </w:tc>
      </w:tr>
      <w:tr w:rsidR="00E13C15" w:rsidRPr="00522435" w:rsidTr="00797C1A">
        <w:trPr>
          <w:trHeight w:hRule="exact" w:val="340"/>
          <w:jc w:val="center"/>
        </w:trPr>
        <w:tc>
          <w:tcPr>
            <w:tcW w:w="676" w:type="dxa"/>
            <w:vMerge/>
            <w:tcBorders>
              <w:left w:val="single" w:sz="4" w:space="0" w:color="auto"/>
              <w:right w:val="sing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80" w:type="dxa"/>
            <w:tcBorders>
              <w:top w:val="single" w:sz="12" w:space="0" w:color="auto"/>
              <w:left w:val="single" w:sz="12"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I.</w:t>
            </w:r>
          </w:p>
        </w:tc>
        <w:tc>
          <w:tcPr>
            <w:tcW w:w="1012" w:type="dxa"/>
            <w:tcBorders>
              <w:top w:val="single" w:sz="12" w:space="0" w:color="auto"/>
              <w:left w:val="single" w:sz="4"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57</w:t>
            </w:r>
          </w:p>
        </w:tc>
        <w:tc>
          <w:tcPr>
            <w:tcW w:w="835" w:type="dxa"/>
            <w:tcBorders>
              <w:top w:val="single" w:sz="12" w:space="0" w:color="auto"/>
              <w:left w:val="single" w:sz="4"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3</w:t>
            </w:r>
          </w:p>
        </w:tc>
        <w:tc>
          <w:tcPr>
            <w:tcW w:w="2178" w:type="dxa"/>
            <w:tcBorders>
              <w:top w:val="single" w:sz="12" w:space="0" w:color="auto"/>
              <w:left w:val="single" w:sz="4" w:space="0" w:color="auto"/>
              <w:bottom w:val="single" w:sz="6"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Ana Tutić</w:t>
            </w:r>
          </w:p>
        </w:tc>
        <w:tc>
          <w:tcPr>
            <w:tcW w:w="799" w:type="dxa"/>
            <w:tcBorders>
              <w:top w:val="single" w:sz="12" w:space="0" w:color="auto"/>
              <w:left w:val="double" w:sz="12" w:space="0" w:color="auto"/>
              <w:bottom w:val="single" w:sz="6"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8</w:t>
            </w:r>
          </w:p>
        </w:tc>
        <w:tc>
          <w:tcPr>
            <w:tcW w:w="799" w:type="dxa"/>
            <w:tcBorders>
              <w:top w:val="single" w:sz="12"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280</w:t>
            </w:r>
          </w:p>
        </w:tc>
      </w:tr>
      <w:tr w:rsidR="00E13C15" w:rsidRPr="00522435" w:rsidTr="00797C1A">
        <w:trPr>
          <w:trHeight w:hRule="exact" w:val="340"/>
          <w:jc w:val="center"/>
        </w:trPr>
        <w:tc>
          <w:tcPr>
            <w:tcW w:w="676" w:type="dxa"/>
            <w:vMerge/>
            <w:tcBorders>
              <w:left w:val="single" w:sz="4" w:space="0" w:color="auto"/>
              <w:right w:val="sing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8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II.</w:t>
            </w:r>
          </w:p>
        </w:tc>
        <w:tc>
          <w:tcPr>
            <w:tcW w:w="1012" w:type="dxa"/>
            <w:tcBorders>
              <w:top w:val="single" w:sz="6" w:space="0" w:color="auto"/>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66</w:t>
            </w:r>
          </w:p>
        </w:tc>
        <w:tc>
          <w:tcPr>
            <w:tcW w:w="835" w:type="dxa"/>
            <w:tcBorders>
              <w:top w:val="single" w:sz="6" w:space="0" w:color="auto"/>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4</w:t>
            </w:r>
          </w:p>
        </w:tc>
        <w:tc>
          <w:tcPr>
            <w:tcW w:w="2178" w:type="dxa"/>
            <w:tcBorders>
              <w:top w:val="single" w:sz="6" w:space="0" w:color="auto"/>
              <w:left w:val="single" w:sz="4"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Ana Tutić</w:t>
            </w:r>
          </w:p>
        </w:tc>
        <w:tc>
          <w:tcPr>
            <w:tcW w:w="799" w:type="dxa"/>
            <w:tcBorders>
              <w:top w:val="single" w:sz="6" w:space="0" w:color="auto"/>
              <w:lef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6</w:t>
            </w:r>
          </w:p>
        </w:tc>
        <w:tc>
          <w:tcPr>
            <w:tcW w:w="799" w:type="dxa"/>
            <w:tcBorders>
              <w:top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210</w:t>
            </w:r>
          </w:p>
        </w:tc>
      </w:tr>
      <w:tr w:rsidR="00E13C15" w:rsidRPr="00522435" w:rsidTr="00797C1A">
        <w:trPr>
          <w:trHeight w:hRule="exact" w:val="340"/>
          <w:jc w:val="center"/>
        </w:trPr>
        <w:tc>
          <w:tcPr>
            <w:tcW w:w="676" w:type="dxa"/>
            <w:vMerge/>
            <w:tcBorders>
              <w:left w:val="single" w:sz="4" w:space="0" w:color="auto"/>
              <w:right w:val="sing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8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III.</w:t>
            </w:r>
          </w:p>
        </w:tc>
        <w:tc>
          <w:tcPr>
            <w:tcW w:w="1012" w:type="dxa"/>
            <w:tcBorders>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60</w:t>
            </w:r>
          </w:p>
        </w:tc>
        <w:tc>
          <w:tcPr>
            <w:tcW w:w="835" w:type="dxa"/>
            <w:tcBorders>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3</w:t>
            </w:r>
          </w:p>
        </w:tc>
        <w:tc>
          <w:tcPr>
            <w:tcW w:w="2178" w:type="dxa"/>
            <w:tcBorders>
              <w:left w:val="single" w:sz="4"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Ana Tutić</w:t>
            </w:r>
          </w:p>
        </w:tc>
        <w:tc>
          <w:tcPr>
            <w:tcW w:w="799" w:type="dxa"/>
            <w:tcBorders>
              <w:lef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6</w:t>
            </w:r>
          </w:p>
        </w:tc>
        <w:tc>
          <w:tcPr>
            <w:tcW w:w="799" w:type="dxa"/>
            <w:tcBorders>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210</w:t>
            </w:r>
          </w:p>
        </w:tc>
      </w:tr>
      <w:tr w:rsidR="00E13C15" w:rsidRPr="00522435" w:rsidTr="00797C1A">
        <w:trPr>
          <w:trHeight w:hRule="exact" w:val="340"/>
          <w:jc w:val="center"/>
        </w:trPr>
        <w:tc>
          <w:tcPr>
            <w:tcW w:w="676" w:type="dxa"/>
            <w:vMerge/>
            <w:tcBorders>
              <w:left w:val="single" w:sz="4" w:space="0" w:color="auto"/>
              <w:bottom w:val="single" w:sz="12" w:space="0" w:color="auto"/>
              <w:right w:val="sing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80" w:type="dxa"/>
            <w:tcBorders>
              <w:top w:val="single" w:sz="6" w:space="0" w:color="auto"/>
              <w:left w:val="single" w:sz="12"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IV.</w:t>
            </w:r>
          </w:p>
        </w:tc>
        <w:tc>
          <w:tcPr>
            <w:tcW w:w="1012" w:type="dxa"/>
            <w:tcBorders>
              <w:left w:val="single" w:sz="4"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59</w:t>
            </w:r>
          </w:p>
        </w:tc>
        <w:tc>
          <w:tcPr>
            <w:tcW w:w="835" w:type="dxa"/>
            <w:tcBorders>
              <w:left w:val="single" w:sz="4"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3</w:t>
            </w:r>
          </w:p>
        </w:tc>
        <w:tc>
          <w:tcPr>
            <w:tcW w:w="2178" w:type="dxa"/>
            <w:tcBorders>
              <w:left w:val="single" w:sz="4" w:space="0" w:color="auto"/>
              <w:bottom w:val="single" w:sz="12"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Ana Tutić, S. Lelas</w:t>
            </w:r>
          </w:p>
        </w:tc>
        <w:tc>
          <w:tcPr>
            <w:tcW w:w="799" w:type="dxa"/>
            <w:tcBorders>
              <w:left w:val="double" w:sz="12" w:space="0" w:color="auto"/>
              <w:bottom w:val="sing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6</w:t>
            </w:r>
          </w:p>
        </w:tc>
        <w:tc>
          <w:tcPr>
            <w:tcW w:w="799" w:type="dxa"/>
            <w:tcBorders>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210</w:t>
            </w:r>
          </w:p>
        </w:tc>
      </w:tr>
      <w:tr w:rsidR="00E13C15" w:rsidRPr="00522435" w:rsidTr="00797C1A">
        <w:trPr>
          <w:trHeight w:val="360"/>
          <w:jc w:val="center"/>
        </w:trPr>
        <w:tc>
          <w:tcPr>
            <w:tcW w:w="1656" w:type="dxa"/>
            <w:gridSpan w:val="2"/>
            <w:tcBorders>
              <w:top w:val="single" w:sz="12" w:space="0" w:color="auto"/>
              <w:left w:val="single" w:sz="4" w:space="0" w:color="auto"/>
              <w:bottom w:val="single" w:sz="12" w:space="0" w:color="auto"/>
              <w:right w:val="single" w:sz="4" w:space="0" w:color="auto"/>
            </w:tcBorders>
            <w:shd w:val="clear" w:color="auto" w:fill="DAEEF3"/>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 xml:space="preserve">UKUPNO </w:t>
            </w:r>
          </w:p>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I. – IV.</w:t>
            </w:r>
          </w:p>
        </w:tc>
        <w:tc>
          <w:tcPr>
            <w:tcW w:w="1012" w:type="dxa"/>
            <w:tcBorders>
              <w:top w:val="single" w:sz="12" w:space="0" w:color="auto"/>
              <w:left w:val="single" w:sz="4" w:space="0" w:color="auto"/>
              <w:bottom w:val="single" w:sz="12" w:space="0" w:color="auto"/>
              <w:right w:val="single" w:sz="4" w:space="0" w:color="auto"/>
            </w:tcBorders>
            <w:shd w:val="clear" w:color="auto" w:fill="DAEEF3"/>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242</w:t>
            </w:r>
          </w:p>
        </w:tc>
        <w:tc>
          <w:tcPr>
            <w:tcW w:w="835" w:type="dxa"/>
            <w:tcBorders>
              <w:top w:val="single" w:sz="12" w:space="0" w:color="auto"/>
              <w:left w:val="single" w:sz="4" w:space="0" w:color="auto"/>
              <w:bottom w:val="single" w:sz="12" w:space="0" w:color="auto"/>
              <w:right w:val="single" w:sz="4" w:space="0" w:color="auto"/>
            </w:tcBorders>
            <w:shd w:val="clear" w:color="auto" w:fill="DAEEF3"/>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13</w:t>
            </w:r>
          </w:p>
        </w:tc>
        <w:tc>
          <w:tcPr>
            <w:tcW w:w="2178" w:type="dxa"/>
            <w:tcBorders>
              <w:top w:val="single" w:sz="12" w:space="0" w:color="auto"/>
              <w:left w:val="single" w:sz="4" w:space="0" w:color="auto"/>
              <w:bottom w:val="single" w:sz="12" w:space="0" w:color="auto"/>
              <w:right w:val="double" w:sz="12" w:space="0" w:color="auto"/>
            </w:tcBorders>
            <w:shd w:val="clear" w:color="auto" w:fill="DAEEF3"/>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A. Tutić, S. Lelas</w:t>
            </w:r>
          </w:p>
        </w:tc>
        <w:tc>
          <w:tcPr>
            <w:tcW w:w="799" w:type="dxa"/>
            <w:tcBorders>
              <w:top w:val="single" w:sz="12" w:space="0" w:color="auto"/>
              <w:left w:val="double" w:sz="12" w:space="0" w:color="auto"/>
              <w:bottom w:val="single" w:sz="12" w:space="0" w:color="auto"/>
            </w:tcBorders>
            <w:shd w:val="clear" w:color="auto" w:fill="DAEEF3"/>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26</w:t>
            </w:r>
          </w:p>
        </w:tc>
        <w:tc>
          <w:tcPr>
            <w:tcW w:w="799" w:type="dxa"/>
            <w:tcBorders>
              <w:top w:val="single" w:sz="12" w:space="0" w:color="auto"/>
              <w:bottom w:val="single" w:sz="12" w:space="0" w:color="auto"/>
              <w:right w:val="single" w:sz="4" w:space="0" w:color="auto"/>
            </w:tcBorders>
            <w:shd w:val="clear" w:color="auto" w:fill="DAEEF3"/>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910</w:t>
            </w:r>
          </w:p>
        </w:tc>
      </w:tr>
      <w:tr w:rsidR="00E13C15" w:rsidRPr="00522435" w:rsidTr="00797C1A">
        <w:trPr>
          <w:trHeight w:val="360"/>
          <w:jc w:val="center"/>
        </w:trPr>
        <w:tc>
          <w:tcPr>
            <w:tcW w:w="676" w:type="dxa"/>
            <w:vMerge w:val="restart"/>
            <w:tcBorders>
              <w:top w:val="single" w:sz="12" w:space="0" w:color="auto"/>
              <w:left w:val="single" w:sz="4" w:space="0" w:color="auto"/>
              <w:right w:val="single" w:sz="12" w:space="0" w:color="auto"/>
            </w:tcBorders>
            <w:shd w:val="clear" w:color="auto" w:fill="auto"/>
            <w:noWrap/>
            <w:textDirection w:val="btLr"/>
            <w:vAlign w:val="center"/>
          </w:tcPr>
          <w:p w:rsidR="00797C1A" w:rsidRPr="00522435" w:rsidRDefault="00797C1A" w:rsidP="00797C1A">
            <w:pPr>
              <w:spacing w:after="0" w:line="240" w:lineRule="auto"/>
              <w:ind w:left="113" w:right="113"/>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Vjeronauk</w:t>
            </w:r>
          </w:p>
        </w:tc>
        <w:tc>
          <w:tcPr>
            <w:tcW w:w="980" w:type="dxa"/>
            <w:tcBorders>
              <w:top w:val="single" w:sz="12" w:space="0" w:color="auto"/>
              <w:left w:val="single" w:sz="12"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w:t>
            </w:r>
          </w:p>
        </w:tc>
        <w:tc>
          <w:tcPr>
            <w:tcW w:w="1012" w:type="dxa"/>
            <w:tcBorders>
              <w:top w:val="single" w:sz="12" w:space="0" w:color="auto"/>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69</w:t>
            </w:r>
          </w:p>
        </w:tc>
        <w:tc>
          <w:tcPr>
            <w:tcW w:w="835" w:type="dxa"/>
            <w:tcBorders>
              <w:top w:val="single" w:sz="12" w:space="0" w:color="auto"/>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3</w:t>
            </w:r>
          </w:p>
        </w:tc>
        <w:tc>
          <w:tcPr>
            <w:tcW w:w="2178" w:type="dxa"/>
            <w:tcBorders>
              <w:top w:val="single" w:sz="12" w:space="0" w:color="auto"/>
              <w:left w:val="single" w:sz="4"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N. Došen, S. Lelas</w:t>
            </w:r>
          </w:p>
        </w:tc>
        <w:tc>
          <w:tcPr>
            <w:tcW w:w="799" w:type="dxa"/>
            <w:tcBorders>
              <w:top w:val="single" w:sz="12" w:space="0" w:color="auto"/>
              <w:left w:val="double" w:sz="12" w:space="0" w:color="auto"/>
            </w:tcBorders>
            <w:shd w:val="clear" w:color="auto" w:fill="auto"/>
            <w:noWrap/>
            <w:vAlign w:val="bottom"/>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8</w:t>
            </w:r>
          </w:p>
        </w:tc>
        <w:tc>
          <w:tcPr>
            <w:tcW w:w="799" w:type="dxa"/>
            <w:tcBorders>
              <w:top w:val="single" w:sz="12" w:space="0" w:color="auto"/>
              <w:right w:val="single" w:sz="4" w:space="0" w:color="auto"/>
            </w:tcBorders>
            <w:shd w:val="clear" w:color="auto" w:fill="auto"/>
            <w:noWrap/>
            <w:vAlign w:val="bottom"/>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280</w:t>
            </w:r>
          </w:p>
        </w:tc>
      </w:tr>
      <w:tr w:rsidR="00E13C15" w:rsidRPr="00522435" w:rsidTr="00797C1A">
        <w:trPr>
          <w:trHeight w:val="360"/>
          <w:jc w:val="center"/>
        </w:trPr>
        <w:tc>
          <w:tcPr>
            <w:tcW w:w="676" w:type="dxa"/>
            <w:vMerge/>
            <w:tcBorders>
              <w:left w:val="single" w:sz="4" w:space="0" w:color="auto"/>
              <w:right w:val="single" w:sz="12" w:space="0" w:color="auto"/>
            </w:tcBorders>
            <w:shd w:val="clear" w:color="auto" w:fill="auto"/>
            <w:noWrap/>
            <w:vAlign w:val="bottom"/>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8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VI.</w:t>
            </w:r>
          </w:p>
        </w:tc>
        <w:tc>
          <w:tcPr>
            <w:tcW w:w="1012" w:type="dxa"/>
            <w:tcBorders>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58</w:t>
            </w:r>
          </w:p>
        </w:tc>
        <w:tc>
          <w:tcPr>
            <w:tcW w:w="835" w:type="dxa"/>
            <w:tcBorders>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4</w:t>
            </w:r>
          </w:p>
        </w:tc>
        <w:tc>
          <w:tcPr>
            <w:tcW w:w="2178" w:type="dxa"/>
            <w:tcBorders>
              <w:left w:val="single" w:sz="4"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N. Došen</w:t>
            </w:r>
          </w:p>
        </w:tc>
        <w:tc>
          <w:tcPr>
            <w:tcW w:w="799" w:type="dxa"/>
            <w:tcBorders>
              <w:left w:val="double" w:sz="12" w:space="0" w:color="auto"/>
            </w:tcBorders>
            <w:shd w:val="clear" w:color="auto" w:fill="auto"/>
            <w:noWrap/>
            <w:vAlign w:val="bottom"/>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8</w:t>
            </w:r>
          </w:p>
        </w:tc>
        <w:tc>
          <w:tcPr>
            <w:tcW w:w="799" w:type="dxa"/>
            <w:tcBorders>
              <w:right w:val="single" w:sz="4" w:space="0" w:color="auto"/>
            </w:tcBorders>
            <w:shd w:val="clear" w:color="auto" w:fill="auto"/>
            <w:noWrap/>
            <w:vAlign w:val="bottom"/>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280</w:t>
            </w:r>
          </w:p>
        </w:tc>
      </w:tr>
      <w:tr w:rsidR="00E13C15" w:rsidRPr="00522435" w:rsidTr="00797C1A">
        <w:trPr>
          <w:trHeight w:val="360"/>
          <w:jc w:val="center"/>
        </w:trPr>
        <w:tc>
          <w:tcPr>
            <w:tcW w:w="676" w:type="dxa"/>
            <w:vMerge/>
            <w:tcBorders>
              <w:left w:val="single" w:sz="4" w:space="0" w:color="auto"/>
              <w:right w:val="single" w:sz="12" w:space="0" w:color="auto"/>
            </w:tcBorders>
            <w:shd w:val="clear" w:color="auto" w:fill="auto"/>
            <w:noWrap/>
            <w:vAlign w:val="bottom"/>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8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VII.</w:t>
            </w:r>
          </w:p>
        </w:tc>
        <w:tc>
          <w:tcPr>
            <w:tcW w:w="1012" w:type="dxa"/>
            <w:tcBorders>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72</w:t>
            </w:r>
          </w:p>
        </w:tc>
        <w:tc>
          <w:tcPr>
            <w:tcW w:w="835" w:type="dxa"/>
            <w:tcBorders>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4</w:t>
            </w:r>
          </w:p>
        </w:tc>
        <w:tc>
          <w:tcPr>
            <w:tcW w:w="2178" w:type="dxa"/>
            <w:tcBorders>
              <w:left w:val="single" w:sz="4"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Nevenka Došen</w:t>
            </w:r>
          </w:p>
        </w:tc>
        <w:tc>
          <w:tcPr>
            <w:tcW w:w="799" w:type="dxa"/>
            <w:tcBorders>
              <w:left w:val="double" w:sz="12" w:space="0" w:color="auto"/>
            </w:tcBorders>
            <w:shd w:val="clear" w:color="auto" w:fill="auto"/>
            <w:noWrap/>
            <w:vAlign w:val="bottom"/>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6</w:t>
            </w:r>
          </w:p>
        </w:tc>
        <w:tc>
          <w:tcPr>
            <w:tcW w:w="799" w:type="dxa"/>
            <w:tcBorders>
              <w:right w:val="single" w:sz="4" w:space="0" w:color="auto"/>
            </w:tcBorders>
            <w:shd w:val="clear" w:color="auto" w:fill="auto"/>
            <w:noWrap/>
            <w:vAlign w:val="bottom"/>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210</w:t>
            </w:r>
          </w:p>
        </w:tc>
      </w:tr>
      <w:tr w:rsidR="00E13C15" w:rsidRPr="00522435" w:rsidTr="00797C1A">
        <w:trPr>
          <w:trHeight w:val="360"/>
          <w:jc w:val="center"/>
        </w:trPr>
        <w:tc>
          <w:tcPr>
            <w:tcW w:w="676" w:type="dxa"/>
            <w:vMerge/>
            <w:tcBorders>
              <w:left w:val="single" w:sz="4" w:space="0" w:color="auto"/>
              <w:bottom w:val="single" w:sz="12" w:space="0" w:color="auto"/>
              <w:right w:val="single" w:sz="12" w:space="0" w:color="auto"/>
            </w:tcBorders>
            <w:shd w:val="clear" w:color="auto" w:fill="auto"/>
            <w:noWrap/>
            <w:vAlign w:val="bottom"/>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80" w:type="dxa"/>
            <w:tcBorders>
              <w:top w:val="single" w:sz="6" w:space="0" w:color="auto"/>
              <w:left w:val="single" w:sz="12"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VIII.</w:t>
            </w:r>
          </w:p>
        </w:tc>
        <w:tc>
          <w:tcPr>
            <w:tcW w:w="1012" w:type="dxa"/>
            <w:tcBorders>
              <w:left w:val="single" w:sz="4"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64</w:t>
            </w:r>
          </w:p>
        </w:tc>
        <w:tc>
          <w:tcPr>
            <w:tcW w:w="835" w:type="dxa"/>
            <w:tcBorders>
              <w:left w:val="single" w:sz="4"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3</w:t>
            </w:r>
          </w:p>
        </w:tc>
        <w:tc>
          <w:tcPr>
            <w:tcW w:w="2178" w:type="dxa"/>
            <w:tcBorders>
              <w:left w:val="single" w:sz="4" w:space="0" w:color="auto"/>
              <w:bottom w:val="single" w:sz="12"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Nevenka Došen </w:t>
            </w:r>
          </w:p>
        </w:tc>
        <w:tc>
          <w:tcPr>
            <w:tcW w:w="799" w:type="dxa"/>
            <w:tcBorders>
              <w:left w:val="double" w:sz="12" w:space="0" w:color="auto"/>
              <w:bottom w:val="single" w:sz="12" w:space="0" w:color="auto"/>
            </w:tcBorders>
            <w:shd w:val="clear" w:color="auto" w:fill="auto"/>
            <w:noWrap/>
            <w:vAlign w:val="bottom"/>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6</w:t>
            </w:r>
          </w:p>
        </w:tc>
        <w:tc>
          <w:tcPr>
            <w:tcW w:w="799" w:type="dxa"/>
            <w:tcBorders>
              <w:bottom w:val="single" w:sz="12" w:space="0" w:color="auto"/>
              <w:right w:val="single" w:sz="4" w:space="0" w:color="auto"/>
            </w:tcBorders>
            <w:shd w:val="clear" w:color="auto" w:fill="auto"/>
            <w:noWrap/>
            <w:vAlign w:val="bottom"/>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210</w:t>
            </w:r>
          </w:p>
        </w:tc>
      </w:tr>
      <w:tr w:rsidR="00E13C15" w:rsidRPr="00522435" w:rsidTr="00797C1A">
        <w:trPr>
          <w:trHeight w:val="360"/>
          <w:jc w:val="center"/>
        </w:trPr>
        <w:tc>
          <w:tcPr>
            <w:tcW w:w="1656" w:type="dxa"/>
            <w:gridSpan w:val="2"/>
            <w:tcBorders>
              <w:top w:val="single" w:sz="12" w:space="0" w:color="auto"/>
              <w:left w:val="single" w:sz="4" w:space="0" w:color="auto"/>
              <w:bottom w:val="double" w:sz="12" w:space="0" w:color="auto"/>
              <w:right w:val="single" w:sz="4" w:space="0" w:color="auto"/>
            </w:tcBorders>
            <w:shd w:val="clear" w:color="auto" w:fill="DAEEF3"/>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UKUPNO</w:t>
            </w:r>
          </w:p>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 – VIII.</w:t>
            </w:r>
          </w:p>
        </w:tc>
        <w:tc>
          <w:tcPr>
            <w:tcW w:w="1012" w:type="dxa"/>
            <w:tcBorders>
              <w:top w:val="single" w:sz="12" w:space="0" w:color="auto"/>
              <w:left w:val="single" w:sz="4" w:space="0" w:color="auto"/>
              <w:bottom w:val="double" w:sz="12" w:space="0" w:color="auto"/>
              <w:right w:val="single" w:sz="4" w:space="0" w:color="auto"/>
            </w:tcBorders>
            <w:shd w:val="clear" w:color="auto" w:fill="DAEEF3"/>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263</w:t>
            </w:r>
          </w:p>
        </w:tc>
        <w:tc>
          <w:tcPr>
            <w:tcW w:w="835" w:type="dxa"/>
            <w:tcBorders>
              <w:top w:val="single" w:sz="12" w:space="0" w:color="auto"/>
              <w:left w:val="single" w:sz="4" w:space="0" w:color="auto"/>
              <w:bottom w:val="double" w:sz="12" w:space="0" w:color="auto"/>
              <w:right w:val="single" w:sz="4" w:space="0" w:color="auto"/>
            </w:tcBorders>
            <w:shd w:val="clear" w:color="auto" w:fill="DAEEF3"/>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14</w:t>
            </w:r>
          </w:p>
        </w:tc>
        <w:tc>
          <w:tcPr>
            <w:tcW w:w="2178" w:type="dxa"/>
            <w:tcBorders>
              <w:top w:val="single" w:sz="12" w:space="0" w:color="auto"/>
              <w:left w:val="single" w:sz="4" w:space="0" w:color="auto"/>
              <w:bottom w:val="double" w:sz="12" w:space="0" w:color="auto"/>
              <w:right w:val="double" w:sz="12" w:space="0" w:color="auto"/>
            </w:tcBorders>
            <w:shd w:val="clear" w:color="auto" w:fill="DAEEF3"/>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N. Došen i S. Lelas</w:t>
            </w:r>
          </w:p>
        </w:tc>
        <w:tc>
          <w:tcPr>
            <w:tcW w:w="799" w:type="dxa"/>
            <w:tcBorders>
              <w:top w:val="single" w:sz="12" w:space="0" w:color="auto"/>
              <w:left w:val="double" w:sz="12" w:space="0" w:color="auto"/>
              <w:bottom w:val="double" w:sz="12" w:space="0" w:color="auto"/>
            </w:tcBorders>
            <w:shd w:val="clear" w:color="auto" w:fill="DAEEF3"/>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28</w:t>
            </w:r>
          </w:p>
        </w:tc>
        <w:tc>
          <w:tcPr>
            <w:tcW w:w="799" w:type="dxa"/>
            <w:tcBorders>
              <w:top w:val="single" w:sz="12" w:space="0" w:color="auto"/>
              <w:bottom w:val="double" w:sz="12" w:space="0" w:color="auto"/>
              <w:right w:val="single" w:sz="4" w:space="0" w:color="auto"/>
            </w:tcBorders>
            <w:shd w:val="clear" w:color="auto" w:fill="DAEEF3"/>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980</w:t>
            </w:r>
          </w:p>
        </w:tc>
      </w:tr>
      <w:tr w:rsidR="00E13C15" w:rsidRPr="00522435" w:rsidTr="00797C1A">
        <w:trPr>
          <w:trHeight w:val="360"/>
          <w:jc w:val="center"/>
        </w:trPr>
        <w:tc>
          <w:tcPr>
            <w:tcW w:w="1656" w:type="dxa"/>
            <w:gridSpan w:val="2"/>
            <w:tcBorders>
              <w:top w:val="double" w:sz="12" w:space="0" w:color="auto"/>
              <w:left w:val="single" w:sz="4" w:space="0" w:color="auto"/>
              <w:bottom w:val="single" w:sz="4" w:space="0" w:color="auto"/>
              <w:right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UKUPNO</w:t>
            </w:r>
          </w:p>
          <w:p w:rsidR="00797C1A" w:rsidRPr="00522435" w:rsidRDefault="00797C1A" w:rsidP="00797C1A">
            <w:pPr>
              <w:spacing w:after="0" w:line="240" w:lineRule="auto"/>
              <w:jc w:val="both"/>
              <w:rPr>
                <w:rFonts w:eastAsia="Times New Roman" w:cstheme="minorHAnsi"/>
                <w:b/>
                <w:bCs/>
                <w:i/>
                <w:iCs/>
                <w:color w:val="000000" w:themeColor="text1"/>
                <w:sz w:val="20"/>
                <w:szCs w:val="20"/>
              </w:rPr>
            </w:pPr>
            <w:r w:rsidRPr="00522435">
              <w:rPr>
                <w:rFonts w:eastAsia="Times New Roman" w:cstheme="minorHAnsi"/>
                <w:b/>
                <w:bCs/>
                <w:color w:val="000000" w:themeColor="text1"/>
                <w:sz w:val="20"/>
                <w:szCs w:val="20"/>
              </w:rPr>
              <w:t>I. – VIII.</w:t>
            </w:r>
          </w:p>
        </w:tc>
        <w:tc>
          <w:tcPr>
            <w:tcW w:w="1012" w:type="dxa"/>
            <w:tcBorders>
              <w:top w:val="double" w:sz="12" w:space="0" w:color="auto"/>
              <w:left w:val="single" w:sz="4" w:space="0" w:color="auto"/>
              <w:bottom w:val="single" w:sz="4" w:space="0" w:color="auto"/>
              <w:right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505</w:t>
            </w:r>
          </w:p>
        </w:tc>
        <w:tc>
          <w:tcPr>
            <w:tcW w:w="835" w:type="dxa"/>
            <w:tcBorders>
              <w:top w:val="double" w:sz="12" w:space="0" w:color="auto"/>
              <w:left w:val="single" w:sz="4" w:space="0" w:color="auto"/>
              <w:bottom w:val="single" w:sz="4" w:space="0" w:color="auto"/>
              <w:right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27</w:t>
            </w:r>
          </w:p>
        </w:tc>
        <w:tc>
          <w:tcPr>
            <w:tcW w:w="2178" w:type="dxa"/>
            <w:tcBorders>
              <w:top w:val="double" w:sz="12" w:space="0" w:color="auto"/>
              <w:left w:val="single" w:sz="4" w:space="0" w:color="auto"/>
              <w:bottom w:val="single" w:sz="4" w:space="0" w:color="auto"/>
              <w:right w:val="double" w:sz="12"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Tutić, Došen, Lelas</w:t>
            </w:r>
          </w:p>
        </w:tc>
        <w:tc>
          <w:tcPr>
            <w:tcW w:w="799" w:type="dxa"/>
            <w:tcBorders>
              <w:top w:val="double" w:sz="12" w:space="0" w:color="auto"/>
              <w:left w:val="double" w:sz="12" w:space="0" w:color="auto"/>
              <w:bottom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54</w:t>
            </w:r>
          </w:p>
        </w:tc>
        <w:tc>
          <w:tcPr>
            <w:tcW w:w="799" w:type="dxa"/>
            <w:tcBorders>
              <w:top w:val="double" w:sz="12" w:space="0" w:color="auto"/>
              <w:bottom w:val="single" w:sz="4" w:space="0" w:color="auto"/>
              <w:right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1890</w:t>
            </w:r>
          </w:p>
        </w:tc>
      </w:tr>
    </w:tbl>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4"/>
          <w:szCs w:val="20"/>
        </w:rPr>
      </w:pPr>
    </w:p>
    <w:tbl>
      <w:tblPr>
        <w:tblpPr w:leftFromText="180" w:rightFromText="180" w:vertAnchor="text" w:horzAnchor="margin" w:tblpXSpec="center"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1242"/>
        <w:gridCol w:w="1134"/>
      </w:tblGrid>
      <w:tr w:rsidR="00E13C15" w:rsidRPr="00522435" w:rsidTr="00797C1A">
        <w:tc>
          <w:tcPr>
            <w:tcW w:w="2977" w:type="dxa"/>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Islamski vjeronauk</w:t>
            </w:r>
          </w:p>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Vjeroučitelj: Rahim Zeća</w:t>
            </w:r>
          </w:p>
        </w:tc>
        <w:tc>
          <w:tcPr>
            <w:tcW w:w="2126" w:type="dxa"/>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Broj učenika</w:t>
            </w:r>
          </w:p>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(jedna grupa)</w:t>
            </w:r>
          </w:p>
        </w:tc>
        <w:tc>
          <w:tcPr>
            <w:tcW w:w="1242" w:type="dxa"/>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Sati</w:t>
            </w:r>
          </w:p>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T</w:t>
            </w:r>
          </w:p>
        </w:tc>
        <w:tc>
          <w:tcPr>
            <w:tcW w:w="1134" w:type="dxa"/>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Sati</w:t>
            </w:r>
          </w:p>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G</w:t>
            </w:r>
          </w:p>
        </w:tc>
      </w:tr>
      <w:tr w:rsidR="00E13C15" w:rsidRPr="00522435" w:rsidTr="00797C1A">
        <w:trPr>
          <w:trHeight w:val="240"/>
        </w:trPr>
        <w:tc>
          <w:tcPr>
            <w:tcW w:w="2977" w:type="dxa"/>
          </w:tcPr>
          <w:p w:rsidR="00797C1A" w:rsidRPr="00522435" w:rsidRDefault="00797C1A" w:rsidP="002F77E2">
            <w:pPr>
              <w:numPr>
                <w:ilvl w:val="0"/>
                <w:numId w:val="39"/>
              </w:numPr>
              <w:spacing w:after="0" w:line="240" w:lineRule="auto"/>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raz.</w:t>
            </w:r>
          </w:p>
        </w:tc>
        <w:tc>
          <w:tcPr>
            <w:tcW w:w="2126" w:type="dxa"/>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w:t>
            </w:r>
          </w:p>
        </w:tc>
        <w:tc>
          <w:tcPr>
            <w:tcW w:w="1242" w:type="dxa"/>
            <w:vMerge w:val="restart"/>
          </w:tcPr>
          <w:p w:rsidR="00797C1A" w:rsidRPr="00522435" w:rsidRDefault="00797C1A" w:rsidP="00797C1A">
            <w:pPr>
              <w:spacing w:after="0" w:line="240" w:lineRule="auto"/>
              <w:jc w:val="both"/>
              <w:rPr>
                <w:rFonts w:eastAsia="Times New Roman" w:cstheme="minorHAnsi"/>
                <w:bCs/>
                <w:color w:val="000000" w:themeColor="text1"/>
                <w:sz w:val="20"/>
                <w:szCs w:val="20"/>
              </w:rPr>
            </w:pPr>
          </w:p>
          <w:p w:rsidR="00797C1A" w:rsidRPr="00522435" w:rsidRDefault="00797C1A" w:rsidP="00797C1A">
            <w:pPr>
              <w:spacing w:after="0" w:line="240" w:lineRule="auto"/>
              <w:jc w:val="both"/>
              <w:rPr>
                <w:rFonts w:eastAsia="Times New Roman" w:cstheme="minorHAnsi"/>
                <w:bCs/>
                <w:color w:val="000000" w:themeColor="text1"/>
                <w:sz w:val="20"/>
                <w:szCs w:val="20"/>
              </w:rPr>
            </w:pPr>
          </w:p>
          <w:p w:rsidR="00797C1A" w:rsidRPr="00522435" w:rsidRDefault="00797C1A" w:rsidP="00797C1A">
            <w:pPr>
              <w:spacing w:after="0" w:line="240" w:lineRule="auto"/>
              <w:jc w:val="both"/>
              <w:rPr>
                <w:rFonts w:eastAsia="Times New Roman" w:cstheme="minorHAnsi"/>
                <w:bCs/>
                <w:color w:val="000000" w:themeColor="text1"/>
                <w:sz w:val="20"/>
                <w:szCs w:val="20"/>
              </w:rPr>
            </w:pPr>
          </w:p>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2  h  tjedno</w:t>
            </w:r>
          </w:p>
          <w:p w:rsidR="00797C1A" w:rsidRPr="00522435" w:rsidRDefault="00797C1A" w:rsidP="00797C1A">
            <w:pPr>
              <w:spacing w:after="0" w:line="240" w:lineRule="auto"/>
              <w:jc w:val="both"/>
              <w:rPr>
                <w:rFonts w:eastAsia="Times New Roman" w:cstheme="minorHAnsi"/>
                <w:bCs/>
                <w:color w:val="000000" w:themeColor="text1"/>
                <w:sz w:val="20"/>
                <w:szCs w:val="20"/>
              </w:rPr>
            </w:pPr>
          </w:p>
        </w:tc>
        <w:tc>
          <w:tcPr>
            <w:tcW w:w="1134" w:type="dxa"/>
            <w:vMerge w:val="restart"/>
          </w:tcPr>
          <w:p w:rsidR="00797C1A" w:rsidRPr="00522435" w:rsidRDefault="00797C1A" w:rsidP="00797C1A">
            <w:pPr>
              <w:spacing w:after="0" w:line="240" w:lineRule="auto"/>
              <w:jc w:val="both"/>
              <w:rPr>
                <w:rFonts w:eastAsia="Times New Roman" w:cstheme="minorHAnsi"/>
                <w:bCs/>
                <w:color w:val="000000" w:themeColor="text1"/>
                <w:sz w:val="20"/>
                <w:szCs w:val="20"/>
              </w:rPr>
            </w:pPr>
          </w:p>
          <w:p w:rsidR="00797C1A" w:rsidRPr="00522435" w:rsidRDefault="00797C1A" w:rsidP="00797C1A">
            <w:pPr>
              <w:spacing w:after="0" w:line="240" w:lineRule="auto"/>
              <w:jc w:val="both"/>
              <w:rPr>
                <w:rFonts w:eastAsia="Times New Roman" w:cstheme="minorHAnsi"/>
                <w:bCs/>
                <w:color w:val="000000" w:themeColor="text1"/>
                <w:sz w:val="20"/>
                <w:szCs w:val="20"/>
              </w:rPr>
            </w:pPr>
          </w:p>
          <w:p w:rsidR="00797C1A" w:rsidRPr="00522435" w:rsidRDefault="00797C1A" w:rsidP="00797C1A">
            <w:pPr>
              <w:spacing w:after="0" w:line="240" w:lineRule="auto"/>
              <w:jc w:val="both"/>
              <w:rPr>
                <w:rFonts w:eastAsia="Times New Roman" w:cstheme="minorHAnsi"/>
                <w:bCs/>
                <w:color w:val="000000" w:themeColor="text1"/>
                <w:sz w:val="20"/>
                <w:szCs w:val="20"/>
              </w:rPr>
            </w:pPr>
          </w:p>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70 sati</w:t>
            </w:r>
          </w:p>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godišnje</w:t>
            </w:r>
          </w:p>
        </w:tc>
      </w:tr>
      <w:tr w:rsidR="00E13C15" w:rsidRPr="00522435" w:rsidTr="00797C1A">
        <w:trPr>
          <w:trHeight w:val="282"/>
        </w:trPr>
        <w:tc>
          <w:tcPr>
            <w:tcW w:w="2977" w:type="dxa"/>
          </w:tcPr>
          <w:p w:rsidR="00797C1A" w:rsidRPr="00522435" w:rsidRDefault="00797C1A" w:rsidP="002F77E2">
            <w:pPr>
              <w:numPr>
                <w:ilvl w:val="0"/>
                <w:numId w:val="39"/>
              </w:numPr>
              <w:spacing w:after="0" w:line="240" w:lineRule="auto"/>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raz.</w:t>
            </w:r>
          </w:p>
        </w:tc>
        <w:tc>
          <w:tcPr>
            <w:tcW w:w="2126" w:type="dxa"/>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w:t>
            </w:r>
          </w:p>
        </w:tc>
        <w:tc>
          <w:tcPr>
            <w:tcW w:w="1242"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c>
          <w:tcPr>
            <w:tcW w:w="1134"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r>
      <w:tr w:rsidR="00E13C15" w:rsidRPr="00522435" w:rsidTr="00797C1A">
        <w:trPr>
          <w:trHeight w:val="203"/>
        </w:trPr>
        <w:tc>
          <w:tcPr>
            <w:tcW w:w="2977" w:type="dxa"/>
          </w:tcPr>
          <w:p w:rsidR="00797C1A" w:rsidRPr="00522435" w:rsidRDefault="00797C1A" w:rsidP="002F77E2">
            <w:pPr>
              <w:numPr>
                <w:ilvl w:val="0"/>
                <w:numId w:val="39"/>
              </w:numPr>
              <w:spacing w:after="0" w:line="240" w:lineRule="auto"/>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raz.</w:t>
            </w:r>
          </w:p>
        </w:tc>
        <w:tc>
          <w:tcPr>
            <w:tcW w:w="2126" w:type="dxa"/>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w:t>
            </w:r>
          </w:p>
        </w:tc>
        <w:tc>
          <w:tcPr>
            <w:tcW w:w="1242"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c>
          <w:tcPr>
            <w:tcW w:w="1134"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r>
      <w:tr w:rsidR="00E13C15" w:rsidRPr="00522435" w:rsidTr="00797C1A">
        <w:tc>
          <w:tcPr>
            <w:tcW w:w="2977" w:type="dxa"/>
          </w:tcPr>
          <w:p w:rsidR="00797C1A" w:rsidRPr="00522435" w:rsidRDefault="00797C1A" w:rsidP="00797C1A">
            <w:pPr>
              <w:spacing w:after="0" w:line="240" w:lineRule="auto"/>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 xml:space="preserve">        4.     raz.</w:t>
            </w:r>
          </w:p>
        </w:tc>
        <w:tc>
          <w:tcPr>
            <w:tcW w:w="2126" w:type="dxa"/>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w:t>
            </w:r>
          </w:p>
        </w:tc>
        <w:tc>
          <w:tcPr>
            <w:tcW w:w="1242"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c>
          <w:tcPr>
            <w:tcW w:w="1134"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r>
      <w:tr w:rsidR="00E13C15" w:rsidRPr="00522435" w:rsidTr="00797C1A">
        <w:tc>
          <w:tcPr>
            <w:tcW w:w="2977" w:type="dxa"/>
          </w:tcPr>
          <w:p w:rsidR="00797C1A" w:rsidRPr="00522435" w:rsidRDefault="00797C1A" w:rsidP="00797C1A">
            <w:pPr>
              <w:spacing w:after="0" w:line="240" w:lineRule="auto"/>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 xml:space="preserve">        5.     raz</w:t>
            </w:r>
          </w:p>
        </w:tc>
        <w:tc>
          <w:tcPr>
            <w:tcW w:w="2126" w:type="dxa"/>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w:t>
            </w:r>
          </w:p>
        </w:tc>
        <w:tc>
          <w:tcPr>
            <w:tcW w:w="1242"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c>
          <w:tcPr>
            <w:tcW w:w="1134"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r>
      <w:tr w:rsidR="00E13C15" w:rsidRPr="00522435" w:rsidTr="00797C1A">
        <w:tc>
          <w:tcPr>
            <w:tcW w:w="2977" w:type="dxa"/>
          </w:tcPr>
          <w:p w:rsidR="00797C1A" w:rsidRPr="00522435" w:rsidRDefault="00797C1A" w:rsidP="00797C1A">
            <w:pPr>
              <w:spacing w:after="0" w:line="240" w:lineRule="auto"/>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 xml:space="preserve">        6.     raz.</w:t>
            </w:r>
          </w:p>
        </w:tc>
        <w:tc>
          <w:tcPr>
            <w:tcW w:w="2126" w:type="dxa"/>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w:t>
            </w:r>
          </w:p>
        </w:tc>
        <w:tc>
          <w:tcPr>
            <w:tcW w:w="1242"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c>
          <w:tcPr>
            <w:tcW w:w="1134"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r>
      <w:tr w:rsidR="00E13C15" w:rsidRPr="00522435" w:rsidTr="00797C1A">
        <w:trPr>
          <w:trHeight w:val="270"/>
        </w:trPr>
        <w:tc>
          <w:tcPr>
            <w:tcW w:w="2977" w:type="dxa"/>
          </w:tcPr>
          <w:p w:rsidR="00797C1A" w:rsidRPr="00522435" w:rsidRDefault="00797C1A" w:rsidP="00797C1A">
            <w:pPr>
              <w:spacing w:after="0" w:line="240" w:lineRule="auto"/>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 xml:space="preserve">        7.     raz.</w:t>
            </w:r>
          </w:p>
        </w:tc>
        <w:tc>
          <w:tcPr>
            <w:tcW w:w="2126" w:type="dxa"/>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w:t>
            </w:r>
          </w:p>
        </w:tc>
        <w:tc>
          <w:tcPr>
            <w:tcW w:w="1242"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c>
          <w:tcPr>
            <w:tcW w:w="1134"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r>
      <w:tr w:rsidR="00E13C15" w:rsidRPr="00522435" w:rsidTr="00797C1A">
        <w:trPr>
          <w:trHeight w:val="210"/>
        </w:trPr>
        <w:tc>
          <w:tcPr>
            <w:tcW w:w="2977" w:type="dxa"/>
          </w:tcPr>
          <w:p w:rsidR="00797C1A" w:rsidRPr="00522435" w:rsidRDefault="00797C1A" w:rsidP="00797C1A">
            <w:pPr>
              <w:spacing w:after="0" w:line="240" w:lineRule="auto"/>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 xml:space="preserve">        8.     raz.</w:t>
            </w:r>
          </w:p>
        </w:tc>
        <w:tc>
          <w:tcPr>
            <w:tcW w:w="2126" w:type="dxa"/>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w:t>
            </w:r>
          </w:p>
        </w:tc>
        <w:tc>
          <w:tcPr>
            <w:tcW w:w="1242"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c>
          <w:tcPr>
            <w:tcW w:w="1134" w:type="dxa"/>
            <w:vMerge/>
          </w:tcPr>
          <w:p w:rsidR="00797C1A" w:rsidRPr="00522435" w:rsidRDefault="00797C1A" w:rsidP="00797C1A">
            <w:pPr>
              <w:spacing w:after="0" w:line="240" w:lineRule="auto"/>
              <w:jc w:val="both"/>
              <w:rPr>
                <w:rFonts w:eastAsia="Times New Roman" w:cstheme="minorHAnsi"/>
                <w:bCs/>
                <w:color w:val="000000" w:themeColor="text1"/>
                <w:sz w:val="20"/>
                <w:szCs w:val="20"/>
              </w:rPr>
            </w:pPr>
          </w:p>
        </w:tc>
      </w:tr>
      <w:tr w:rsidR="00E13C15" w:rsidRPr="00522435" w:rsidTr="00797C1A">
        <w:tc>
          <w:tcPr>
            <w:tcW w:w="2977" w:type="dxa"/>
            <w:shd w:val="clear" w:color="auto" w:fill="C6D9F1" w:themeFill="text2" w:themeFillTint="33"/>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Ukupno  1. – 8. raz.</w:t>
            </w:r>
          </w:p>
        </w:tc>
        <w:tc>
          <w:tcPr>
            <w:tcW w:w="2126" w:type="dxa"/>
            <w:shd w:val="clear" w:color="auto" w:fill="C6D9F1" w:themeFill="text2" w:themeFillTint="33"/>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 xml:space="preserve"> 6</w:t>
            </w:r>
          </w:p>
        </w:tc>
        <w:tc>
          <w:tcPr>
            <w:tcW w:w="1242" w:type="dxa"/>
            <w:shd w:val="clear" w:color="auto" w:fill="C6D9F1" w:themeFill="text2" w:themeFillTint="33"/>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2</w:t>
            </w:r>
          </w:p>
        </w:tc>
        <w:tc>
          <w:tcPr>
            <w:tcW w:w="1134" w:type="dxa"/>
            <w:shd w:val="clear" w:color="auto" w:fill="C6D9F1" w:themeFill="text2" w:themeFillTint="33"/>
          </w:tcPr>
          <w:p w:rsidR="00797C1A" w:rsidRPr="00522435" w:rsidRDefault="00797C1A" w:rsidP="00797C1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70</w:t>
            </w:r>
          </w:p>
        </w:tc>
      </w:tr>
    </w:tbl>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8C768D" w:rsidRPr="00522435" w:rsidRDefault="008C768D" w:rsidP="00B04B99">
      <w:pPr>
        <w:suppressAutoHyphens/>
        <w:spacing w:after="0" w:line="240" w:lineRule="auto"/>
        <w:jc w:val="both"/>
        <w:rPr>
          <w:rFonts w:ascii="Calibri" w:eastAsia="Times New Roman" w:hAnsi="Calibri" w:cs="Calibri"/>
          <w:b/>
          <w:bCs/>
          <w:color w:val="000000" w:themeColor="text1"/>
          <w:sz w:val="24"/>
          <w:szCs w:val="20"/>
        </w:rPr>
      </w:pPr>
    </w:p>
    <w:p w:rsidR="008C768D" w:rsidRPr="00522435" w:rsidRDefault="008C768D" w:rsidP="00B04B99">
      <w:pPr>
        <w:suppressAutoHyphens/>
        <w:spacing w:after="0" w:line="240" w:lineRule="auto"/>
        <w:jc w:val="both"/>
        <w:rPr>
          <w:rFonts w:ascii="Calibri" w:eastAsia="Times New Roman" w:hAnsi="Calibri" w:cs="Calibri"/>
          <w:b/>
          <w:bCs/>
          <w:color w:val="000000" w:themeColor="text1"/>
          <w:sz w:val="24"/>
          <w:szCs w:val="20"/>
        </w:rPr>
      </w:pPr>
    </w:p>
    <w:p w:rsidR="008C768D" w:rsidRPr="00522435" w:rsidRDefault="008C768D"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r w:rsidRPr="00522435">
        <w:rPr>
          <w:rFonts w:ascii="Calibri" w:eastAsia="Times New Roman" w:hAnsi="Calibri" w:cs="Calibri"/>
          <w:b/>
          <w:bCs/>
          <w:color w:val="000000" w:themeColor="text1"/>
          <w:sz w:val="24"/>
          <w:szCs w:val="20"/>
        </w:rPr>
        <w:t>5.2.1.2.  Tjedni i godišnji broj nastavnih sati izborne nastave njemačkog jezika</w:t>
      </w:r>
    </w:p>
    <w:p w:rsidR="008C768D" w:rsidRPr="00522435" w:rsidRDefault="008C768D" w:rsidP="00B04B99">
      <w:pPr>
        <w:suppressAutoHyphens/>
        <w:spacing w:after="0" w:line="240" w:lineRule="auto"/>
        <w:jc w:val="both"/>
        <w:rPr>
          <w:rFonts w:ascii="Calibri" w:eastAsia="Times New Roman" w:hAnsi="Calibri" w:cs="Calibri"/>
          <w:b/>
          <w:bCs/>
          <w:color w:val="000000" w:themeColor="text1"/>
          <w:sz w:val="24"/>
          <w:szCs w:val="20"/>
        </w:rPr>
      </w:pPr>
    </w:p>
    <w:tbl>
      <w:tblPr>
        <w:tblW w:w="7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E13C15" w:rsidRPr="00522435" w:rsidTr="00797C1A">
        <w:trPr>
          <w:trHeight w:hRule="exact" w:val="355"/>
          <w:jc w:val="center"/>
        </w:trPr>
        <w:tc>
          <w:tcPr>
            <w:tcW w:w="676" w:type="dxa"/>
            <w:vMerge w:val="restart"/>
            <w:tcBorders>
              <w:top w:val="single" w:sz="4" w:space="0" w:color="auto"/>
              <w:left w:val="single" w:sz="4" w:space="0" w:color="auto"/>
              <w:right w:val="single" w:sz="12" w:space="0" w:color="auto"/>
            </w:tcBorders>
            <w:shd w:val="clear" w:color="FF0000" w:fill="auto"/>
            <w:noWrap/>
            <w:textDirection w:val="btLr"/>
            <w:vAlign w:val="center"/>
          </w:tcPr>
          <w:p w:rsidR="00797C1A" w:rsidRPr="00522435" w:rsidRDefault="00797C1A" w:rsidP="00797C1A">
            <w:pPr>
              <w:spacing w:after="0" w:line="240" w:lineRule="auto"/>
              <w:ind w:left="113" w:right="113"/>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Njemački jezik</w:t>
            </w:r>
          </w:p>
        </w:tc>
        <w:tc>
          <w:tcPr>
            <w:tcW w:w="969" w:type="dxa"/>
            <w:vMerge w:val="restart"/>
            <w:tcBorders>
              <w:top w:val="single" w:sz="4" w:space="0" w:color="auto"/>
              <w:left w:val="single" w:sz="12" w:space="0" w:color="auto"/>
              <w:bottom w:val="single" w:sz="6" w:space="0" w:color="auto"/>
              <w:right w:val="single" w:sz="4"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Razred</w:t>
            </w:r>
          </w:p>
        </w:tc>
        <w:tc>
          <w:tcPr>
            <w:tcW w:w="1023" w:type="dxa"/>
            <w:vMerge w:val="restart"/>
            <w:tcBorders>
              <w:top w:val="single" w:sz="4" w:space="0" w:color="auto"/>
              <w:left w:val="single" w:sz="4" w:space="0" w:color="auto"/>
              <w:right w:val="single" w:sz="4"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Broj učenika</w:t>
            </w:r>
          </w:p>
        </w:tc>
        <w:tc>
          <w:tcPr>
            <w:tcW w:w="835" w:type="dxa"/>
            <w:vMerge w:val="restart"/>
            <w:tcBorders>
              <w:top w:val="single" w:sz="4" w:space="0" w:color="auto"/>
              <w:left w:val="single" w:sz="4" w:space="0" w:color="auto"/>
              <w:bottom w:val="single" w:sz="6" w:space="0" w:color="auto"/>
              <w:right w:val="single" w:sz="4"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Broj grupa</w:t>
            </w:r>
          </w:p>
        </w:tc>
        <w:tc>
          <w:tcPr>
            <w:tcW w:w="2178" w:type="dxa"/>
            <w:vMerge w:val="restart"/>
            <w:tcBorders>
              <w:top w:val="single" w:sz="4" w:space="0" w:color="auto"/>
              <w:left w:val="single" w:sz="4" w:space="0" w:color="auto"/>
              <w:bottom w:val="single" w:sz="6" w:space="0" w:color="auto"/>
              <w:right w:val="double" w:sz="12"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Izvršitelj programa</w:t>
            </w:r>
          </w:p>
        </w:tc>
        <w:tc>
          <w:tcPr>
            <w:tcW w:w="1598" w:type="dxa"/>
            <w:gridSpan w:val="2"/>
            <w:tcBorders>
              <w:top w:val="single" w:sz="4" w:space="0" w:color="auto"/>
              <w:left w:val="double" w:sz="12" w:space="0" w:color="auto"/>
              <w:right w:val="single" w:sz="4"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Planirano sati</w:t>
            </w:r>
          </w:p>
        </w:tc>
      </w:tr>
      <w:tr w:rsidR="00E13C15" w:rsidRPr="00522435" w:rsidTr="00797C1A">
        <w:trPr>
          <w:trHeight w:hRule="exact" w:val="340"/>
          <w:jc w:val="center"/>
        </w:trPr>
        <w:tc>
          <w:tcPr>
            <w:tcW w:w="676" w:type="dxa"/>
            <w:vMerge/>
            <w:tcBorders>
              <w:left w:val="single" w:sz="4" w:space="0" w:color="auto"/>
              <w:right w:val="single" w:sz="12"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69" w:type="dxa"/>
            <w:vMerge/>
            <w:tcBorders>
              <w:top w:val="single" w:sz="6" w:space="0" w:color="auto"/>
              <w:left w:val="single" w:sz="12"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p>
        </w:tc>
        <w:tc>
          <w:tcPr>
            <w:tcW w:w="1023" w:type="dxa"/>
            <w:vMerge/>
            <w:tcBorders>
              <w:left w:val="single" w:sz="4"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p>
        </w:tc>
        <w:tc>
          <w:tcPr>
            <w:tcW w:w="835" w:type="dxa"/>
            <w:vMerge/>
            <w:tcBorders>
              <w:top w:val="single" w:sz="6" w:space="0" w:color="auto"/>
              <w:left w:val="single" w:sz="4"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p>
        </w:tc>
        <w:tc>
          <w:tcPr>
            <w:tcW w:w="2178" w:type="dxa"/>
            <w:vMerge/>
            <w:tcBorders>
              <w:top w:val="single" w:sz="6" w:space="0" w:color="auto"/>
              <w:left w:val="single" w:sz="4" w:space="0" w:color="auto"/>
              <w:bottom w:val="single" w:sz="12"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p>
        </w:tc>
        <w:tc>
          <w:tcPr>
            <w:tcW w:w="799" w:type="dxa"/>
            <w:tcBorders>
              <w:left w:val="double" w:sz="12"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T</w:t>
            </w:r>
          </w:p>
        </w:tc>
        <w:tc>
          <w:tcPr>
            <w:tcW w:w="799" w:type="dxa"/>
            <w:tcBorders>
              <w:left w:val="single" w:sz="4"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G</w:t>
            </w:r>
          </w:p>
        </w:tc>
      </w:tr>
      <w:tr w:rsidR="00E13C15" w:rsidRPr="00522435" w:rsidTr="00797C1A">
        <w:trPr>
          <w:trHeight w:hRule="exact" w:val="340"/>
          <w:jc w:val="center"/>
        </w:trPr>
        <w:tc>
          <w:tcPr>
            <w:tcW w:w="676" w:type="dxa"/>
            <w:vMerge/>
            <w:tcBorders>
              <w:left w:val="single" w:sz="4" w:space="0" w:color="auto"/>
              <w:right w:val="single" w:sz="12"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69" w:type="dxa"/>
            <w:tcBorders>
              <w:top w:val="single" w:sz="12" w:space="0" w:color="auto"/>
              <w:left w:val="single" w:sz="12"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IV.</w:t>
            </w:r>
          </w:p>
        </w:tc>
        <w:tc>
          <w:tcPr>
            <w:tcW w:w="1023" w:type="dxa"/>
            <w:tcBorders>
              <w:top w:val="single" w:sz="12" w:space="0" w:color="auto"/>
              <w:left w:val="single" w:sz="4"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51</w:t>
            </w:r>
          </w:p>
        </w:tc>
        <w:tc>
          <w:tcPr>
            <w:tcW w:w="835" w:type="dxa"/>
            <w:tcBorders>
              <w:top w:val="single" w:sz="12" w:space="0" w:color="auto"/>
              <w:left w:val="single" w:sz="4"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w:t>
            </w:r>
          </w:p>
        </w:tc>
        <w:tc>
          <w:tcPr>
            <w:tcW w:w="2178" w:type="dxa"/>
            <w:tcBorders>
              <w:top w:val="single" w:sz="12" w:space="0" w:color="auto"/>
              <w:left w:val="single" w:sz="4" w:space="0" w:color="auto"/>
              <w:bottom w:val="single" w:sz="6"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Bojana Šarić</w:t>
            </w:r>
          </w:p>
        </w:tc>
        <w:tc>
          <w:tcPr>
            <w:tcW w:w="799" w:type="dxa"/>
            <w:tcBorders>
              <w:top w:val="single" w:sz="12" w:space="0" w:color="auto"/>
              <w:left w:val="double" w:sz="12"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6</w:t>
            </w:r>
          </w:p>
        </w:tc>
        <w:tc>
          <w:tcPr>
            <w:tcW w:w="799" w:type="dxa"/>
            <w:tcBorders>
              <w:top w:val="single" w:sz="12" w:space="0" w:color="auto"/>
              <w:left w:val="single" w:sz="4"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210</w:t>
            </w:r>
          </w:p>
        </w:tc>
      </w:tr>
      <w:tr w:rsidR="00E13C15" w:rsidRPr="00522435" w:rsidTr="00797C1A">
        <w:trPr>
          <w:trHeight w:hRule="exact" w:val="340"/>
          <w:jc w:val="center"/>
        </w:trPr>
        <w:tc>
          <w:tcPr>
            <w:tcW w:w="676" w:type="dxa"/>
            <w:vMerge/>
            <w:tcBorders>
              <w:left w:val="single" w:sz="4" w:space="0" w:color="auto"/>
              <w:right w:val="single" w:sz="12"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69" w:type="dxa"/>
            <w:tcBorders>
              <w:top w:val="single" w:sz="6" w:space="0" w:color="auto"/>
              <w:left w:val="single" w:sz="12"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w:t>
            </w:r>
          </w:p>
        </w:tc>
        <w:tc>
          <w:tcPr>
            <w:tcW w:w="1023" w:type="dxa"/>
            <w:tcBorders>
              <w:top w:val="single" w:sz="6" w:space="0" w:color="auto"/>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66</w:t>
            </w:r>
          </w:p>
        </w:tc>
        <w:tc>
          <w:tcPr>
            <w:tcW w:w="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3</w:t>
            </w:r>
          </w:p>
        </w:tc>
        <w:tc>
          <w:tcPr>
            <w:tcW w:w="2178" w:type="dxa"/>
            <w:tcBorders>
              <w:top w:val="single" w:sz="6" w:space="0" w:color="auto"/>
              <w:left w:val="single" w:sz="4" w:space="0" w:color="auto"/>
              <w:bottom w:val="single" w:sz="6"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Bojana Šarić</w:t>
            </w:r>
          </w:p>
        </w:tc>
        <w:tc>
          <w:tcPr>
            <w:tcW w:w="799" w:type="dxa"/>
            <w:tcBorders>
              <w:top w:val="single" w:sz="6" w:space="0" w:color="auto"/>
              <w:left w:val="doub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6</w:t>
            </w:r>
          </w:p>
        </w:tc>
        <w:tc>
          <w:tcPr>
            <w:tcW w:w="799" w:type="dxa"/>
            <w:tcBorders>
              <w:top w:val="single" w:sz="6" w:space="0" w:color="auto"/>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210</w:t>
            </w:r>
          </w:p>
        </w:tc>
      </w:tr>
      <w:tr w:rsidR="00E13C15" w:rsidRPr="00522435" w:rsidTr="00797C1A">
        <w:trPr>
          <w:trHeight w:hRule="exact" w:val="340"/>
          <w:jc w:val="center"/>
        </w:trPr>
        <w:tc>
          <w:tcPr>
            <w:tcW w:w="676" w:type="dxa"/>
            <w:vMerge/>
            <w:tcBorders>
              <w:left w:val="single" w:sz="4" w:space="0" w:color="auto"/>
              <w:right w:val="single" w:sz="12"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69" w:type="dxa"/>
            <w:tcBorders>
              <w:top w:val="single" w:sz="6" w:space="0" w:color="auto"/>
              <w:left w:val="single" w:sz="12"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VI.</w:t>
            </w:r>
          </w:p>
        </w:tc>
        <w:tc>
          <w:tcPr>
            <w:tcW w:w="1023" w:type="dxa"/>
            <w:tcBorders>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54</w:t>
            </w:r>
          </w:p>
        </w:tc>
        <w:tc>
          <w:tcPr>
            <w:tcW w:w="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3</w:t>
            </w:r>
          </w:p>
        </w:tc>
        <w:tc>
          <w:tcPr>
            <w:tcW w:w="2178" w:type="dxa"/>
            <w:tcBorders>
              <w:top w:val="single" w:sz="6" w:space="0" w:color="auto"/>
              <w:left w:val="single" w:sz="4" w:space="0" w:color="auto"/>
              <w:bottom w:val="single" w:sz="6"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Bojana Šarić</w:t>
            </w:r>
          </w:p>
        </w:tc>
        <w:tc>
          <w:tcPr>
            <w:tcW w:w="799" w:type="dxa"/>
            <w:tcBorders>
              <w:left w:val="doub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4</w:t>
            </w:r>
          </w:p>
        </w:tc>
        <w:tc>
          <w:tcPr>
            <w:tcW w:w="799" w:type="dxa"/>
            <w:tcBorders>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140</w:t>
            </w:r>
          </w:p>
        </w:tc>
      </w:tr>
      <w:tr w:rsidR="00E13C15" w:rsidRPr="00522435" w:rsidTr="00797C1A">
        <w:trPr>
          <w:trHeight w:hRule="exact" w:val="340"/>
          <w:jc w:val="center"/>
        </w:trPr>
        <w:tc>
          <w:tcPr>
            <w:tcW w:w="676" w:type="dxa"/>
            <w:vMerge/>
            <w:tcBorders>
              <w:left w:val="single" w:sz="4" w:space="0" w:color="auto"/>
              <w:right w:val="single" w:sz="12"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69" w:type="dxa"/>
            <w:tcBorders>
              <w:top w:val="single" w:sz="6" w:space="0" w:color="auto"/>
              <w:left w:val="single" w:sz="12"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VII.</w:t>
            </w:r>
          </w:p>
        </w:tc>
        <w:tc>
          <w:tcPr>
            <w:tcW w:w="1023" w:type="dxa"/>
            <w:tcBorders>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54</w:t>
            </w:r>
          </w:p>
        </w:tc>
        <w:tc>
          <w:tcPr>
            <w:tcW w:w="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3</w:t>
            </w:r>
          </w:p>
        </w:tc>
        <w:tc>
          <w:tcPr>
            <w:tcW w:w="2178" w:type="dxa"/>
            <w:tcBorders>
              <w:top w:val="single" w:sz="6" w:space="0" w:color="auto"/>
              <w:left w:val="single" w:sz="4" w:space="0" w:color="auto"/>
              <w:bottom w:val="single" w:sz="6"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Bojana Šarić</w:t>
            </w:r>
          </w:p>
        </w:tc>
        <w:tc>
          <w:tcPr>
            <w:tcW w:w="799" w:type="dxa"/>
            <w:tcBorders>
              <w:left w:val="doub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4</w:t>
            </w:r>
          </w:p>
        </w:tc>
        <w:tc>
          <w:tcPr>
            <w:tcW w:w="799" w:type="dxa"/>
            <w:tcBorders>
              <w:left w:val="single" w:sz="4"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140</w:t>
            </w:r>
          </w:p>
        </w:tc>
      </w:tr>
      <w:tr w:rsidR="00E13C15" w:rsidRPr="00522435" w:rsidTr="00797C1A">
        <w:trPr>
          <w:trHeight w:hRule="exact" w:val="340"/>
          <w:jc w:val="center"/>
        </w:trPr>
        <w:tc>
          <w:tcPr>
            <w:tcW w:w="676" w:type="dxa"/>
            <w:vMerge/>
            <w:tcBorders>
              <w:left w:val="single" w:sz="4" w:space="0" w:color="auto"/>
              <w:bottom w:val="double" w:sz="12" w:space="0" w:color="auto"/>
              <w:right w:val="single" w:sz="12"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69" w:type="dxa"/>
            <w:tcBorders>
              <w:top w:val="single" w:sz="6" w:space="0" w:color="auto"/>
              <w:left w:val="single" w:sz="12" w:space="0" w:color="auto"/>
              <w:bottom w:val="double" w:sz="12"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VIII.</w:t>
            </w:r>
          </w:p>
        </w:tc>
        <w:tc>
          <w:tcPr>
            <w:tcW w:w="1023" w:type="dxa"/>
            <w:tcBorders>
              <w:left w:val="single" w:sz="4" w:space="0" w:color="auto"/>
              <w:bottom w:val="doub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51</w:t>
            </w:r>
          </w:p>
        </w:tc>
        <w:tc>
          <w:tcPr>
            <w:tcW w:w="835" w:type="dxa"/>
            <w:tcBorders>
              <w:top w:val="single" w:sz="6" w:space="0" w:color="auto"/>
              <w:left w:val="single" w:sz="4" w:space="0" w:color="auto"/>
              <w:bottom w:val="doub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3</w:t>
            </w:r>
          </w:p>
        </w:tc>
        <w:tc>
          <w:tcPr>
            <w:tcW w:w="2178" w:type="dxa"/>
            <w:tcBorders>
              <w:top w:val="single" w:sz="6" w:space="0" w:color="auto"/>
              <w:left w:val="single" w:sz="4" w:space="0" w:color="auto"/>
              <w:bottom w:val="double" w:sz="12"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Bojana Šarić</w:t>
            </w:r>
          </w:p>
        </w:tc>
        <w:tc>
          <w:tcPr>
            <w:tcW w:w="799" w:type="dxa"/>
            <w:tcBorders>
              <w:left w:val="double" w:sz="12" w:space="0" w:color="auto"/>
              <w:bottom w:val="doub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4</w:t>
            </w:r>
          </w:p>
        </w:tc>
        <w:tc>
          <w:tcPr>
            <w:tcW w:w="799" w:type="dxa"/>
            <w:tcBorders>
              <w:left w:val="single" w:sz="4" w:space="0" w:color="auto"/>
              <w:bottom w:val="doub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140</w:t>
            </w:r>
          </w:p>
        </w:tc>
      </w:tr>
      <w:tr w:rsidR="00E13C15" w:rsidRPr="00522435" w:rsidTr="00797C1A">
        <w:trPr>
          <w:trHeight w:val="360"/>
          <w:jc w:val="center"/>
        </w:trPr>
        <w:tc>
          <w:tcPr>
            <w:tcW w:w="1645" w:type="dxa"/>
            <w:gridSpan w:val="2"/>
            <w:tcBorders>
              <w:top w:val="double" w:sz="12" w:space="0" w:color="auto"/>
              <w:left w:val="single" w:sz="4" w:space="0" w:color="auto"/>
              <w:bottom w:val="single" w:sz="4" w:space="0" w:color="auto"/>
              <w:right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UKUPNO</w:t>
            </w:r>
          </w:p>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IV. – VIII.</w:t>
            </w:r>
          </w:p>
        </w:tc>
        <w:tc>
          <w:tcPr>
            <w:tcW w:w="1023" w:type="dxa"/>
            <w:tcBorders>
              <w:top w:val="double" w:sz="12" w:space="0" w:color="auto"/>
              <w:left w:val="single" w:sz="4" w:space="0" w:color="auto"/>
              <w:bottom w:val="single" w:sz="4" w:space="0" w:color="auto"/>
              <w:right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276</w:t>
            </w:r>
          </w:p>
        </w:tc>
        <w:tc>
          <w:tcPr>
            <w:tcW w:w="835" w:type="dxa"/>
            <w:tcBorders>
              <w:top w:val="double" w:sz="12" w:space="0" w:color="auto"/>
              <w:left w:val="single" w:sz="4" w:space="0" w:color="auto"/>
              <w:bottom w:val="single" w:sz="4" w:space="0" w:color="auto"/>
              <w:right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114</w:t>
            </w:r>
          </w:p>
        </w:tc>
        <w:tc>
          <w:tcPr>
            <w:tcW w:w="2178" w:type="dxa"/>
            <w:tcBorders>
              <w:top w:val="double" w:sz="12" w:space="0" w:color="auto"/>
              <w:left w:val="single" w:sz="4" w:space="0" w:color="auto"/>
              <w:bottom w:val="single" w:sz="4" w:space="0" w:color="auto"/>
              <w:right w:val="double" w:sz="12"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Bojana Šarić</w:t>
            </w:r>
          </w:p>
        </w:tc>
        <w:tc>
          <w:tcPr>
            <w:tcW w:w="799" w:type="dxa"/>
            <w:tcBorders>
              <w:top w:val="double" w:sz="12" w:space="0" w:color="auto"/>
              <w:left w:val="double" w:sz="12" w:space="0" w:color="auto"/>
              <w:bottom w:val="single" w:sz="4" w:space="0" w:color="auto"/>
              <w:right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24</w:t>
            </w:r>
          </w:p>
        </w:tc>
        <w:tc>
          <w:tcPr>
            <w:tcW w:w="799" w:type="dxa"/>
            <w:tcBorders>
              <w:top w:val="double" w:sz="12" w:space="0" w:color="auto"/>
              <w:left w:val="single" w:sz="4" w:space="0" w:color="auto"/>
              <w:bottom w:val="single" w:sz="4" w:space="0" w:color="auto"/>
              <w:right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840</w:t>
            </w:r>
          </w:p>
        </w:tc>
      </w:tr>
    </w:tbl>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r w:rsidRPr="00522435">
        <w:rPr>
          <w:rFonts w:ascii="Calibri" w:eastAsia="Times New Roman" w:hAnsi="Calibri" w:cs="Calibri"/>
          <w:b/>
          <w:bCs/>
          <w:color w:val="000000" w:themeColor="text1"/>
          <w:sz w:val="24"/>
          <w:szCs w:val="20"/>
        </w:rPr>
        <w:t xml:space="preserve">5.2.3.  Tjedni i godišnji broj nastavnih sati izborne nastave informatike </w:t>
      </w: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tbl>
      <w:tblPr>
        <w:tblW w:w="73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9"/>
        <w:gridCol w:w="973"/>
        <w:gridCol w:w="1027"/>
        <w:gridCol w:w="838"/>
        <w:gridCol w:w="2186"/>
        <w:gridCol w:w="802"/>
        <w:gridCol w:w="802"/>
      </w:tblGrid>
      <w:tr w:rsidR="00E13C15" w:rsidRPr="00522435" w:rsidTr="00797C1A">
        <w:trPr>
          <w:trHeight w:hRule="exact" w:val="355"/>
          <w:jc w:val="center"/>
        </w:trPr>
        <w:tc>
          <w:tcPr>
            <w:tcW w:w="679" w:type="dxa"/>
            <w:vMerge w:val="restart"/>
            <w:tcBorders>
              <w:top w:val="single" w:sz="4" w:space="0" w:color="auto"/>
              <w:left w:val="single" w:sz="4" w:space="0" w:color="auto"/>
              <w:right w:val="single" w:sz="12" w:space="0" w:color="auto"/>
            </w:tcBorders>
            <w:shd w:val="clear" w:color="FF0000" w:fill="auto"/>
            <w:noWrap/>
            <w:textDirection w:val="btLr"/>
            <w:vAlign w:val="center"/>
          </w:tcPr>
          <w:p w:rsidR="00797C1A" w:rsidRPr="00522435" w:rsidRDefault="00797C1A" w:rsidP="00797C1A">
            <w:pPr>
              <w:spacing w:after="0" w:line="240" w:lineRule="auto"/>
              <w:ind w:left="113" w:right="113"/>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Informatika</w:t>
            </w:r>
          </w:p>
        </w:tc>
        <w:tc>
          <w:tcPr>
            <w:tcW w:w="973" w:type="dxa"/>
            <w:vMerge w:val="restart"/>
            <w:tcBorders>
              <w:top w:val="single" w:sz="4" w:space="0" w:color="auto"/>
              <w:left w:val="single" w:sz="12" w:space="0" w:color="auto"/>
              <w:bottom w:val="single" w:sz="6" w:space="0" w:color="auto"/>
              <w:right w:val="single" w:sz="4"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Razred</w:t>
            </w:r>
          </w:p>
        </w:tc>
        <w:tc>
          <w:tcPr>
            <w:tcW w:w="1027" w:type="dxa"/>
            <w:vMerge w:val="restart"/>
            <w:tcBorders>
              <w:top w:val="single" w:sz="4" w:space="0" w:color="auto"/>
              <w:left w:val="single" w:sz="4" w:space="0" w:color="auto"/>
              <w:bottom w:val="single" w:sz="6" w:space="0" w:color="auto"/>
              <w:right w:val="single" w:sz="4"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Broj učenika</w:t>
            </w:r>
          </w:p>
        </w:tc>
        <w:tc>
          <w:tcPr>
            <w:tcW w:w="838" w:type="dxa"/>
            <w:vMerge w:val="restart"/>
            <w:tcBorders>
              <w:top w:val="single" w:sz="4" w:space="0" w:color="auto"/>
              <w:left w:val="single" w:sz="4" w:space="0" w:color="auto"/>
              <w:bottom w:val="single" w:sz="6" w:space="0" w:color="auto"/>
              <w:right w:val="single" w:sz="4"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Broj grupa</w:t>
            </w:r>
          </w:p>
        </w:tc>
        <w:tc>
          <w:tcPr>
            <w:tcW w:w="2186" w:type="dxa"/>
            <w:vMerge w:val="restart"/>
            <w:tcBorders>
              <w:top w:val="single" w:sz="4" w:space="0" w:color="auto"/>
              <w:left w:val="single" w:sz="4" w:space="0" w:color="auto"/>
              <w:bottom w:val="single" w:sz="6" w:space="0" w:color="auto"/>
              <w:right w:val="double" w:sz="12"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Izvršitelj programa</w:t>
            </w:r>
          </w:p>
        </w:tc>
        <w:tc>
          <w:tcPr>
            <w:tcW w:w="1604" w:type="dxa"/>
            <w:gridSpan w:val="2"/>
            <w:tcBorders>
              <w:top w:val="single" w:sz="4" w:space="0" w:color="auto"/>
              <w:left w:val="double" w:sz="12" w:space="0" w:color="auto"/>
              <w:right w:val="single" w:sz="4"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Planirano sati</w:t>
            </w:r>
          </w:p>
        </w:tc>
      </w:tr>
      <w:tr w:rsidR="00E13C15" w:rsidRPr="00522435" w:rsidTr="00797C1A">
        <w:trPr>
          <w:trHeight w:hRule="exact" w:val="340"/>
          <w:jc w:val="center"/>
        </w:trPr>
        <w:tc>
          <w:tcPr>
            <w:tcW w:w="679" w:type="dxa"/>
            <w:vMerge/>
            <w:tcBorders>
              <w:left w:val="single" w:sz="4" w:space="0" w:color="auto"/>
              <w:right w:val="single" w:sz="12"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73" w:type="dxa"/>
            <w:vMerge/>
            <w:tcBorders>
              <w:top w:val="single" w:sz="6" w:space="0" w:color="auto"/>
              <w:left w:val="single" w:sz="12"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p>
        </w:tc>
        <w:tc>
          <w:tcPr>
            <w:tcW w:w="1027" w:type="dxa"/>
            <w:vMerge/>
            <w:tcBorders>
              <w:top w:val="single" w:sz="6" w:space="0" w:color="auto"/>
              <w:left w:val="single" w:sz="4"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p>
        </w:tc>
        <w:tc>
          <w:tcPr>
            <w:tcW w:w="838" w:type="dxa"/>
            <w:vMerge/>
            <w:tcBorders>
              <w:top w:val="single" w:sz="6" w:space="0" w:color="auto"/>
              <w:left w:val="single" w:sz="4" w:space="0" w:color="auto"/>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p>
        </w:tc>
        <w:tc>
          <w:tcPr>
            <w:tcW w:w="2186" w:type="dxa"/>
            <w:vMerge/>
            <w:tcBorders>
              <w:top w:val="single" w:sz="6" w:space="0" w:color="auto"/>
              <w:left w:val="single" w:sz="4" w:space="0" w:color="auto"/>
              <w:bottom w:val="single" w:sz="12"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p>
        </w:tc>
        <w:tc>
          <w:tcPr>
            <w:tcW w:w="802" w:type="dxa"/>
            <w:tcBorders>
              <w:left w:val="double" w:sz="12" w:space="0" w:color="auto"/>
              <w:bottom w:val="sing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T</w:t>
            </w:r>
          </w:p>
        </w:tc>
        <w:tc>
          <w:tcPr>
            <w:tcW w:w="802" w:type="dxa"/>
            <w:tcBorders>
              <w:bottom w:val="sing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G</w:t>
            </w:r>
          </w:p>
        </w:tc>
      </w:tr>
      <w:tr w:rsidR="00E13C15" w:rsidRPr="00522435" w:rsidTr="00797C1A">
        <w:trPr>
          <w:trHeight w:hRule="exact" w:val="340"/>
          <w:jc w:val="center"/>
        </w:trPr>
        <w:tc>
          <w:tcPr>
            <w:tcW w:w="679" w:type="dxa"/>
            <w:vMerge/>
            <w:tcBorders>
              <w:left w:val="single" w:sz="4" w:space="0" w:color="auto"/>
              <w:right w:val="single" w:sz="12"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73" w:type="dxa"/>
            <w:tcBorders>
              <w:top w:val="single" w:sz="6" w:space="0" w:color="auto"/>
              <w:left w:val="single" w:sz="12"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VII.</w:t>
            </w:r>
          </w:p>
        </w:tc>
        <w:tc>
          <w:tcPr>
            <w:tcW w:w="1027" w:type="dxa"/>
            <w:tcBorders>
              <w:top w:val="single" w:sz="6" w:space="0" w:color="auto"/>
              <w:left w:val="single" w:sz="4"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80</w:t>
            </w:r>
          </w:p>
        </w:tc>
        <w:tc>
          <w:tcPr>
            <w:tcW w:w="838" w:type="dxa"/>
            <w:tcBorders>
              <w:top w:val="single" w:sz="6" w:space="0" w:color="auto"/>
              <w:left w:val="single" w:sz="4" w:space="0" w:color="auto"/>
              <w:bottom w:val="single" w:sz="6"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3</w:t>
            </w:r>
          </w:p>
        </w:tc>
        <w:tc>
          <w:tcPr>
            <w:tcW w:w="2186" w:type="dxa"/>
            <w:tcBorders>
              <w:top w:val="single" w:sz="6" w:space="0" w:color="auto"/>
              <w:left w:val="single" w:sz="4" w:space="0" w:color="auto"/>
              <w:bottom w:val="single" w:sz="6"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Z. Čolja Hršak</w:t>
            </w:r>
          </w:p>
        </w:tc>
        <w:tc>
          <w:tcPr>
            <w:tcW w:w="802" w:type="dxa"/>
            <w:tcBorders>
              <w:lef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6</w:t>
            </w:r>
          </w:p>
        </w:tc>
        <w:tc>
          <w:tcPr>
            <w:tcW w:w="802" w:type="dxa"/>
            <w:tcBorders>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210</w:t>
            </w:r>
          </w:p>
        </w:tc>
      </w:tr>
      <w:tr w:rsidR="00E13C15" w:rsidRPr="00522435" w:rsidTr="00797C1A">
        <w:trPr>
          <w:trHeight w:hRule="exact" w:val="340"/>
          <w:jc w:val="center"/>
        </w:trPr>
        <w:tc>
          <w:tcPr>
            <w:tcW w:w="679" w:type="dxa"/>
            <w:vMerge/>
            <w:tcBorders>
              <w:left w:val="single" w:sz="4" w:space="0" w:color="auto"/>
              <w:bottom w:val="double" w:sz="12" w:space="0" w:color="auto"/>
              <w:right w:val="single" w:sz="12" w:space="0" w:color="auto"/>
            </w:tcBorders>
            <w:shd w:val="clear" w:color="FF0000"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4"/>
                <w:szCs w:val="20"/>
              </w:rPr>
            </w:pPr>
          </w:p>
        </w:tc>
        <w:tc>
          <w:tcPr>
            <w:tcW w:w="973" w:type="dxa"/>
            <w:tcBorders>
              <w:top w:val="single" w:sz="6" w:space="0" w:color="auto"/>
              <w:left w:val="single" w:sz="12" w:space="0" w:color="auto"/>
              <w:bottom w:val="double" w:sz="12" w:space="0" w:color="auto"/>
              <w:right w:val="single" w:sz="4" w:space="0" w:color="auto"/>
            </w:tcBorders>
            <w:shd w:val="clear" w:color="auto" w:fill="auto"/>
            <w:noWrap/>
            <w:vAlign w:val="center"/>
          </w:tcPr>
          <w:p w:rsidR="00797C1A" w:rsidRPr="00522435" w:rsidRDefault="00797C1A" w:rsidP="00797C1A">
            <w:pPr>
              <w:spacing w:after="0" w:line="240" w:lineRule="auto"/>
              <w:ind w:left="57"/>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VIII.</w:t>
            </w:r>
          </w:p>
        </w:tc>
        <w:tc>
          <w:tcPr>
            <w:tcW w:w="1027" w:type="dxa"/>
            <w:tcBorders>
              <w:top w:val="single" w:sz="6" w:space="0" w:color="auto"/>
              <w:left w:val="single" w:sz="4" w:space="0" w:color="auto"/>
              <w:bottom w:val="doub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73</w:t>
            </w:r>
          </w:p>
        </w:tc>
        <w:tc>
          <w:tcPr>
            <w:tcW w:w="838" w:type="dxa"/>
            <w:tcBorders>
              <w:top w:val="single" w:sz="6" w:space="0" w:color="auto"/>
              <w:left w:val="single" w:sz="4" w:space="0" w:color="auto"/>
              <w:bottom w:val="doub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3</w:t>
            </w:r>
          </w:p>
        </w:tc>
        <w:tc>
          <w:tcPr>
            <w:tcW w:w="2186" w:type="dxa"/>
            <w:tcBorders>
              <w:top w:val="single" w:sz="6" w:space="0" w:color="auto"/>
              <w:left w:val="single" w:sz="4" w:space="0" w:color="auto"/>
              <w:bottom w:val="double" w:sz="12" w:space="0" w:color="auto"/>
              <w:right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Z. Čolja Hršak</w:t>
            </w:r>
          </w:p>
        </w:tc>
        <w:tc>
          <w:tcPr>
            <w:tcW w:w="802" w:type="dxa"/>
            <w:tcBorders>
              <w:left w:val="double" w:sz="12" w:space="0" w:color="auto"/>
              <w:bottom w:val="double" w:sz="12"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6</w:t>
            </w:r>
          </w:p>
        </w:tc>
        <w:tc>
          <w:tcPr>
            <w:tcW w:w="802" w:type="dxa"/>
            <w:tcBorders>
              <w:bottom w:val="double" w:sz="12" w:space="0" w:color="auto"/>
              <w:right w:val="single" w:sz="4" w:space="0" w:color="auto"/>
            </w:tcBorders>
            <w:shd w:val="clear" w:color="auto" w:fill="auto"/>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210</w:t>
            </w:r>
          </w:p>
        </w:tc>
      </w:tr>
      <w:tr w:rsidR="00E13C15" w:rsidRPr="00522435" w:rsidTr="00797C1A">
        <w:trPr>
          <w:trHeight w:val="360"/>
          <w:jc w:val="center"/>
        </w:trPr>
        <w:tc>
          <w:tcPr>
            <w:tcW w:w="1652" w:type="dxa"/>
            <w:gridSpan w:val="2"/>
            <w:tcBorders>
              <w:top w:val="double" w:sz="12" w:space="0" w:color="auto"/>
              <w:left w:val="single" w:sz="4" w:space="0" w:color="auto"/>
              <w:bottom w:val="single" w:sz="4" w:space="0" w:color="auto"/>
              <w:right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 xml:space="preserve">UKUPNO </w:t>
            </w:r>
          </w:p>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VII. – VIII.</w:t>
            </w:r>
          </w:p>
        </w:tc>
        <w:tc>
          <w:tcPr>
            <w:tcW w:w="1027" w:type="dxa"/>
            <w:tcBorders>
              <w:top w:val="double" w:sz="12" w:space="0" w:color="auto"/>
              <w:left w:val="single" w:sz="4" w:space="0" w:color="auto"/>
              <w:bottom w:val="single" w:sz="4" w:space="0" w:color="auto"/>
              <w:right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153</w:t>
            </w:r>
          </w:p>
        </w:tc>
        <w:tc>
          <w:tcPr>
            <w:tcW w:w="838" w:type="dxa"/>
            <w:tcBorders>
              <w:top w:val="double" w:sz="12" w:space="0" w:color="auto"/>
              <w:left w:val="single" w:sz="4" w:space="0" w:color="auto"/>
              <w:bottom w:val="single" w:sz="4" w:space="0" w:color="auto"/>
              <w:right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6</w:t>
            </w:r>
          </w:p>
        </w:tc>
        <w:tc>
          <w:tcPr>
            <w:tcW w:w="2186" w:type="dxa"/>
            <w:tcBorders>
              <w:top w:val="double" w:sz="12" w:space="0" w:color="auto"/>
              <w:left w:val="single" w:sz="4" w:space="0" w:color="auto"/>
              <w:bottom w:val="single" w:sz="4" w:space="0" w:color="auto"/>
              <w:right w:val="double" w:sz="12"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Z. Čolja Hršak</w:t>
            </w:r>
          </w:p>
        </w:tc>
        <w:tc>
          <w:tcPr>
            <w:tcW w:w="802" w:type="dxa"/>
            <w:tcBorders>
              <w:top w:val="double" w:sz="12" w:space="0" w:color="auto"/>
              <w:left w:val="double" w:sz="12" w:space="0" w:color="auto"/>
              <w:bottom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12</w:t>
            </w:r>
          </w:p>
        </w:tc>
        <w:tc>
          <w:tcPr>
            <w:tcW w:w="802" w:type="dxa"/>
            <w:tcBorders>
              <w:top w:val="double" w:sz="12" w:space="0" w:color="auto"/>
              <w:bottom w:val="single" w:sz="4" w:space="0" w:color="auto"/>
              <w:right w:val="single" w:sz="4" w:space="0" w:color="auto"/>
            </w:tcBorders>
            <w:shd w:val="clear" w:color="auto" w:fill="B6DDE8"/>
            <w:noWrap/>
            <w:vAlign w:val="center"/>
          </w:tcPr>
          <w:p w:rsidR="00797C1A" w:rsidRPr="00522435" w:rsidRDefault="00797C1A" w:rsidP="00797C1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420</w:t>
            </w:r>
          </w:p>
        </w:tc>
      </w:tr>
    </w:tbl>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r w:rsidRPr="00522435">
        <w:rPr>
          <w:rFonts w:ascii="Calibri" w:eastAsia="Times New Roman" w:hAnsi="Calibri" w:cs="Calibri"/>
          <w:b/>
          <w:bCs/>
          <w:color w:val="000000" w:themeColor="text1"/>
          <w:sz w:val="24"/>
          <w:szCs w:val="20"/>
        </w:rPr>
        <w:t>5.3.  TJEDNI  I GODIŠNJI BROJ NASTAVNIH SATI DOPUNSKE NASTAVE</w:t>
      </w:r>
    </w:p>
    <w:p w:rsidR="00B04B99" w:rsidRPr="00522435" w:rsidRDefault="00B04B99" w:rsidP="00B04B99">
      <w:pPr>
        <w:tabs>
          <w:tab w:val="left" w:pos="0"/>
          <w:tab w:val="left" w:pos="1080"/>
          <w:tab w:val="left" w:pos="1440"/>
        </w:tabs>
        <w:suppressAutoHyphens/>
        <w:spacing w:after="0" w:line="240" w:lineRule="auto"/>
        <w:jc w:val="both"/>
        <w:rPr>
          <w:rFonts w:ascii="Calibri" w:eastAsia="Times New Roman" w:hAnsi="Calibri" w:cs="Calibri"/>
          <w:bCs/>
          <w:color w:val="000000" w:themeColor="text1"/>
          <w:lang w:eastAsia="hr-HR"/>
        </w:rPr>
      </w:pPr>
    </w:p>
    <w:p w:rsidR="00B04B99" w:rsidRPr="00522435" w:rsidRDefault="00B04B99" w:rsidP="00B04B99">
      <w:pPr>
        <w:tabs>
          <w:tab w:val="left" w:pos="0"/>
          <w:tab w:val="left" w:pos="1080"/>
          <w:tab w:val="left" w:pos="1440"/>
        </w:tabs>
        <w:suppressAutoHyphens/>
        <w:spacing w:after="0" w:line="240" w:lineRule="auto"/>
        <w:jc w:val="both"/>
        <w:rPr>
          <w:rFonts w:ascii="Calibri" w:eastAsia="Times New Roman" w:hAnsi="Calibri" w:cs="Calibri"/>
          <w:bCs/>
          <w:color w:val="000000" w:themeColor="text1"/>
          <w:sz w:val="20"/>
          <w:szCs w:val="20"/>
          <w:lang w:eastAsia="hr-HR"/>
        </w:rPr>
      </w:pPr>
      <w:r w:rsidRPr="00522435">
        <w:rPr>
          <w:rFonts w:ascii="Calibri" w:eastAsia="Times New Roman" w:hAnsi="Calibri" w:cs="Calibri"/>
          <w:bCs/>
          <w:color w:val="000000" w:themeColor="text1"/>
          <w:lang w:eastAsia="hr-HR"/>
        </w:rPr>
        <w:tab/>
      </w:r>
      <w:r w:rsidRPr="00522435">
        <w:rPr>
          <w:rFonts w:ascii="Calibri" w:eastAsia="Times New Roman" w:hAnsi="Calibri" w:cs="Calibri"/>
          <w:bCs/>
          <w:color w:val="000000" w:themeColor="text1"/>
          <w:sz w:val="20"/>
          <w:szCs w:val="20"/>
          <w:lang w:eastAsia="hr-HR"/>
        </w:rPr>
        <w:t>Planira se fleksibilno prema potrebama učenika pojedinih razreda koji će se tijekom školske godine mijenjati. Grupa se formira prema odredbama Pravilnika o broju učenika u redovitom i kombiniranom razrednom odjelu i odgojno-obrazovnoj skupini u osnovnoj školi.</w:t>
      </w:r>
    </w:p>
    <w:p w:rsidR="00B04B99" w:rsidRPr="00522435" w:rsidRDefault="00B04B99" w:rsidP="00B04B99">
      <w:pPr>
        <w:suppressAutoHyphens/>
        <w:spacing w:after="0" w:line="240" w:lineRule="auto"/>
        <w:jc w:val="both"/>
        <w:rPr>
          <w:rFonts w:ascii="Calibri" w:eastAsia="Times New Roman" w:hAnsi="Calibri" w:cs="Calibri"/>
          <w:b/>
          <w:color w:val="000000" w:themeColor="text1"/>
          <w:sz w:val="24"/>
          <w:szCs w:val="20"/>
        </w:rPr>
      </w:pPr>
    </w:p>
    <w:tbl>
      <w:tblPr>
        <w:tblW w:w="0" w:type="auto"/>
        <w:jc w:val="center"/>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117" w:type="dxa"/>
        </w:tblCellMar>
        <w:tblLook w:val="04A0" w:firstRow="1" w:lastRow="0" w:firstColumn="1" w:lastColumn="0" w:noHBand="0" w:noVBand="1"/>
      </w:tblPr>
      <w:tblGrid>
        <w:gridCol w:w="606"/>
        <w:gridCol w:w="2557"/>
        <w:gridCol w:w="1027"/>
        <w:gridCol w:w="795"/>
        <w:gridCol w:w="885"/>
        <w:gridCol w:w="664"/>
        <w:gridCol w:w="700"/>
        <w:gridCol w:w="2111"/>
      </w:tblGrid>
      <w:tr w:rsidR="00E13C15" w:rsidRPr="00522435" w:rsidTr="00797C1A">
        <w:trPr>
          <w:trHeight w:val="389"/>
          <w:jc w:val="center"/>
        </w:trPr>
        <w:tc>
          <w:tcPr>
            <w:tcW w:w="606" w:type="dxa"/>
            <w:vMerge w:val="restart"/>
            <w:tcBorders>
              <w:top w:val="single" w:sz="4"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Red.</w:t>
            </w:r>
          </w:p>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broj</w:t>
            </w:r>
          </w:p>
        </w:tc>
        <w:tc>
          <w:tcPr>
            <w:tcW w:w="2557" w:type="dxa"/>
            <w:vMerge w:val="restart"/>
            <w:tcBorders>
              <w:top w:val="single" w:sz="4"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Nastavni predmet</w:t>
            </w:r>
          </w:p>
        </w:tc>
        <w:tc>
          <w:tcPr>
            <w:tcW w:w="1027" w:type="dxa"/>
            <w:vMerge w:val="restart"/>
            <w:tcBorders>
              <w:top w:val="single" w:sz="4"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Razred grupa</w:t>
            </w:r>
          </w:p>
        </w:tc>
        <w:tc>
          <w:tcPr>
            <w:tcW w:w="795" w:type="dxa"/>
            <w:tcBorders>
              <w:top w:val="single" w:sz="4" w:space="0" w:color="00000A"/>
              <w:left w:val="single" w:sz="4" w:space="0" w:color="00000A"/>
              <w:bottom w:val="single" w:sz="12" w:space="0" w:color="00000A"/>
              <w:right w:val="single" w:sz="4" w:space="0" w:color="00000A"/>
            </w:tcBorders>
            <w:shd w:val="clear" w:color="auto" w:fill="FFFFFF"/>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p>
        </w:tc>
        <w:tc>
          <w:tcPr>
            <w:tcW w:w="885" w:type="dxa"/>
            <w:vMerge w:val="restart"/>
            <w:tcBorders>
              <w:top w:val="single" w:sz="4"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Broj učenika</w:t>
            </w:r>
          </w:p>
        </w:tc>
        <w:tc>
          <w:tcPr>
            <w:tcW w:w="1364" w:type="dxa"/>
            <w:gridSpan w:val="2"/>
            <w:tcBorders>
              <w:top w:val="single" w:sz="4" w:space="0" w:color="00000A"/>
              <w:left w:val="double" w:sz="12" w:space="0" w:color="00000A"/>
              <w:bottom w:val="single" w:sz="6" w:space="0" w:color="00000A"/>
              <w:right w:val="double" w:sz="12"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Planirani broj sati</w:t>
            </w:r>
          </w:p>
        </w:tc>
        <w:tc>
          <w:tcPr>
            <w:tcW w:w="2111" w:type="dxa"/>
            <w:vMerge w:val="restart"/>
            <w:tcBorders>
              <w:top w:val="single" w:sz="4"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Ime i prezime učitelja izvršitelja</w:t>
            </w:r>
          </w:p>
        </w:tc>
      </w:tr>
      <w:tr w:rsidR="00E13C15" w:rsidRPr="00522435" w:rsidTr="00797C1A">
        <w:trPr>
          <w:trHeight w:val="232"/>
          <w:jc w:val="center"/>
        </w:trPr>
        <w:tc>
          <w:tcPr>
            <w:tcW w:w="606" w:type="dxa"/>
            <w:vMerge/>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p>
        </w:tc>
        <w:tc>
          <w:tcPr>
            <w:tcW w:w="2557" w:type="dxa"/>
            <w:vMerge/>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p>
        </w:tc>
        <w:tc>
          <w:tcPr>
            <w:tcW w:w="1027" w:type="dxa"/>
            <w:vMerge/>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p>
        </w:tc>
        <w:tc>
          <w:tcPr>
            <w:tcW w:w="795" w:type="dxa"/>
            <w:tcBorders>
              <w:top w:val="single" w:sz="12" w:space="0" w:color="00000A"/>
              <w:left w:val="single" w:sz="4" w:space="0" w:color="00000A"/>
              <w:bottom w:val="single" w:sz="12" w:space="0" w:color="00000A"/>
              <w:right w:val="single" w:sz="4" w:space="0" w:color="00000A"/>
            </w:tcBorders>
            <w:shd w:val="clear" w:color="auto" w:fill="FFFFFF"/>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p>
        </w:tc>
        <w:tc>
          <w:tcPr>
            <w:tcW w:w="885" w:type="dxa"/>
            <w:vMerge/>
            <w:tcBorders>
              <w:top w:val="single" w:sz="12"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p>
        </w:tc>
        <w:tc>
          <w:tcPr>
            <w:tcW w:w="664" w:type="dxa"/>
            <w:tcBorders>
              <w:top w:val="single" w:sz="6"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T</w:t>
            </w:r>
          </w:p>
        </w:tc>
        <w:tc>
          <w:tcPr>
            <w:tcW w:w="700" w:type="dxa"/>
            <w:tcBorders>
              <w:top w:val="single" w:sz="6"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G</w:t>
            </w:r>
          </w:p>
        </w:tc>
        <w:tc>
          <w:tcPr>
            <w:tcW w:w="2111" w:type="dxa"/>
            <w:vMerge/>
            <w:tcBorders>
              <w:top w:val="single" w:sz="12"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p>
        </w:tc>
      </w:tr>
      <w:tr w:rsidR="00E13C15" w:rsidRPr="00522435" w:rsidTr="00797C1A">
        <w:trPr>
          <w:trHeight w:hRule="exact" w:val="340"/>
          <w:jc w:val="center"/>
        </w:trPr>
        <w:tc>
          <w:tcPr>
            <w:tcW w:w="606" w:type="dxa"/>
            <w:tcBorders>
              <w:top w:val="single" w:sz="12"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1.</w:t>
            </w:r>
          </w:p>
        </w:tc>
        <w:tc>
          <w:tcPr>
            <w:tcW w:w="2557" w:type="dxa"/>
            <w:tcBorders>
              <w:top w:val="single" w:sz="12"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Hrvatski jezik</w:t>
            </w:r>
          </w:p>
        </w:tc>
        <w:tc>
          <w:tcPr>
            <w:tcW w:w="1027" w:type="dxa"/>
            <w:tcBorders>
              <w:top w:val="single" w:sz="12"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I. - IV.</w:t>
            </w:r>
          </w:p>
        </w:tc>
        <w:tc>
          <w:tcPr>
            <w:tcW w:w="795" w:type="dxa"/>
            <w:tcBorders>
              <w:top w:val="single" w:sz="12" w:space="0" w:color="00000A"/>
              <w:left w:val="single" w:sz="4" w:space="0" w:color="00000A"/>
              <w:bottom w:val="single" w:sz="6" w:space="0" w:color="00000A"/>
              <w:right w:val="single" w:sz="4" w:space="0" w:color="00000A"/>
            </w:tcBorders>
            <w:shd w:val="clear" w:color="auto" w:fill="FFFFFF"/>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p>
        </w:tc>
        <w:tc>
          <w:tcPr>
            <w:tcW w:w="885" w:type="dxa"/>
            <w:tcBorders>
              <w:top w:val="single" w:sz="12"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54</w:t>
            </w:r>
          </w:p>
        </w:tc>
        <w:tc>
          <w:tcPr>
            <w:tcW w:w="664" w:type="dxa"/>
            <w:tcBorders>
              <w:top w:val="single" w:sz="12"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13</w:t>
            </w:r>
          </w:p>
        </w:tc>
        <w:tc>
          <w:tcPr>
            <w:tcW w:w="700" w:type="dxa"/>
            <w:tcBorders>
              <w:top w:val="single" w:sz="12"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490</w:t>
            </w:r>
          </w:p>
        </w:tc>
        <w:tc>
          <w:tcPr>
            <w:tcW w:w="2111" w:type="dxa"/>
            <w:tcBorders>
              <w:top w:val="single" w:sz="12"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Razrednici I.-IV. raz.</w:t>
            </w:r>
          </w:p>
        </w:tc>
      </w:tr>
      <w:tr w:rsidR="00E13C15" w:rsidRPr="00522435" w:rsidTr="00797C1A">
        <w:trPr>
          <w:trHeight w:hRule="exact" w:val="340"/>
          <w:jc w:val="center"/>
        </w:trPr>
        <w:tc>
          <w:tcPr>
            <w:tcW w:w="606"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2.</w:t>
            </w:r>
          </w:p>
        </w:tc>
        <w:tc>
          <w:tcPr>
            <w:tcW w:w="2557"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Matematika</w:t>
            </w:r>
          </w:p>
        </w:tc>
        <w:tc>
          <w:tcPr>
            <w:tcW w:w="1027"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I. - IV.</w:t>
            </w:r>
          </w:p>
        </w:tc>
        <w:tc>
          <w:tcPr>
            <w:tcW w:w="795" w:type="dxa"/>
            <w:tcBorders>
              <w:top w:val="single" w:sz="6" w:space="0" w:color="00000A"/>
              <w:left w:val="single" w:sz="4" w:space="0" w:color="00000A"/>
              <w:bottom w:val="single" w:sz="6" w:space="0" w:color="00000A"/>
              <w:right w:val="single" w:sz="4" w:space="0" w:color="00000A"/>
            </w:tcBorders>
            <w:shd w:val="clear" w:color="auto" w:fill="FFFFFF"/>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p>
        </w:tc>
        <w:tc>
          <w:tcPr>
            <w:tcW w:w="885" w:type="dxa"/>
            <w:tcBorders>
              <w:top w:val="single" w:sz="6"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48</w:t>
            </w:r>
          </w:p>
        </w:tc>
        <w:tc>
          <w:tcPr>
            <w:tcW w:w="664" w:type="dxa"/>
            <w:tcBorders>
              <w:top w:val="single" w:sz="6"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14</w:t>
            </w:r>
          </w:p>
        </w:tc>
        <w:tc>
          <w:tcPr>
            <w:tcW w:w="700" w:type="dxa"/>
            <w:tcBorders>
              <w:top w:val="single" w:sz="6"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490</w:t>
            </w:r>
          </w:p>
        </w:tc>
        <w:tc>
          <w:tcPr>
            <w:tcW w:w="2111" w:type="dxa"/>
            <w:tcBorders>
              <w:top w:val="single" w:sz="6"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Razrednici I.-IV. raz.</w:t>
            </w:r>
          </w:p>
        </w:tc>
      </w:tr>
      <w:tr w:rsidR="00E13C15" w:rsidRPr="00522435" w:rsidTr="00797C1A">
        <w:trPr>
          <w:trHeight w:hRule="exact" w:val="340"/>
          <w:jc w:val="center"/>
        </w:trPr>
        <w:tc>
          <w:tcPr>
            <w:tcW w:w="606" w:type="dxa"/>
            <w:tcBorders>
              <w:top w:val="single" w:sz="6"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3.</w:t>
            </w:r>
          </w:p>
        </w:tc>
        <w:tc>
          <w:tcPr>
            <w:tcW w:w="2557" w:type="dxa"/>
            <w:tcBorders>
              <w:top w:val="single" w:sz="6"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Engleski jezik</w:t>
            </w:r>
          </w:p>
        </w:tc>
        <w:tc>
          <w:tcPr>
            <w:tcW w:w="1027" w:type="dxa"/>
            <w:tcBorders>
              <w:top w:val="single" w:sz="6"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I. - IV.</w:t>
            </w:r>
          </w:p>
        </w:tc>
        <w:tc>
          <w:tcPr>
            <w:tcW w:w="795" w:type="dxa"/>
            <w:tcBorders>
              <w:top w:val="single" w:sz="6" w:space="0" w:color="00000A"/>
              <w:left w:val="single" w:sz="4" w:space="0" w:color="00000A"/>
              <w:bottom w:val="single" w:sz="12" w:space="0" w:color="00000A"/>
              <w:right w:val="single" w:sz="4" w:space="0" w:color="00000A"/>
            </w:tcBorders>
            <w:shd w:val="clear" w:color="auto" w:fill="FFFFFF"/>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p>
        </w:tc>
        <w:tc>
          <w:tcPr>
            <w:tcW w:w="885" w:type="dxa"/>
            <w:tcBorders>
              <w:top w:val="single" w:sz="6"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25</w:t>
            </w:r>
          </w:p>
        </w:tc>
        <w:tc>
          <w:tcPr>
            <w:tcW w:w="664" w:type="dxa"/>
            <w:tcBorders>
              <w:top w:val="single" w:sz="6"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4</w:t>
            </w:r>
          </w:p>
        </w:tc>
        <w:tc>
          <w:tcPr>
            <w:tcW w:w="700" w:type="dxa"/>
            <w:tcBorders>
              <w:top w:val="single" w:sz="6"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140</w:t>
            </w:r>
          </w:p>
        </w:tc>
        <w:tc>
          <w:tcPr>
            <w:tcW w:w="2111" w:type="dxa"/>
            <w:tcBorders>
              <w:top w:val="single" w:sz="6"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V. Mužek</w:t>
            </w:r>
          </w:p>
        </w:tc>
      </w:tr>
      <w:tr w:rsidR="00E13C15" w:rsidRPr="00522435" w:rsidTr="00797C1A">
        <w:trPr>
          <w:trHeight w:val="379"/>
          <w:jc w:val="center"/>
        </w:trPr>
        <w:tc>
          <w:tcPr>
            <w:tcW w:w="3163" w:type="dxa"/>
            <w:gridSpan w:val="2"/>
            <w:tcBorders>
              <w:top w:val="single" w:sz="12" w:space="0" w:color="00000A"/>
              <w:left w:val="single" w:sz="4" w:space="0" w:color="00000A"/>
              <w:bottom w:val="single" w:sz="12" w:space="0" w:color="00000A"/>
              <w:right w:val="single" w:sz="4" w:space="0" w:color="00000A"/>
            </w:tcBorders>
            <w:shd w:val="clear" w:color="auto" w:fill="DAEEF3"/>
            <w:tcMar>
              <w:left w:w="117" w:type="dxa"/>
            </w:tcMar>
            <w:vAlign w:val="center"/>
          </w:tcPr>
          <w:p w:rsidR="00797C1A" w:rsidRPr="00522435" w:rsidRDefault="00797C1A" w:rsidP="00797C1A">
            <w:pPr>
              <w:suppressAutoHyphens/>
              <w:spacing w:after="0" w:line="240" w:lineRule="auto"/>
              <w:ind w:right="-23"/>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UKUPNO I. - IV.</w:t>
            </w:r>
          </w:p>
        </w:tc>
        <w:tc>
          <w:tcPr>
            <w:tcW w:w="1027" w:type="dxa"/>
            <w:tcBorders>
              <w:top w:val="single" w:sz="12" w:space="0" w:color="00000A"/>
              <w:left w:val="single" w:sz="4" w:space="0" w:color="00000A"/>
              <w:bottom w:val="single" w:sz="12" w:space="0" w:color="00000A"/>
              <w:right w:val="single" w:sz="4" w:space="0" w:color="00000A"/>
            </w:tcBorders>
            <w:shd w:val="clear" w:color="auto" w:fill="DAEEF3"/>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I. - IV.</w:t>
            </w:r>
          </w:p>
        </w:tc>
        <w:tc>
          <w:tcPr>
            <w:tcW w:w="795" w:type="dxa"/>
            <w:tcBorders>
              <w:top w:val="single" w:sz="12" w:space="0" w:color="00000A"/>
              <w:left w:val="single" w:sz="4" w:space="0" w:color="00000A"/>
              <w:bottom w:val="single" w:sz="12" w:space="0" w:color="00000A"/>
              <w:right w:val="single" w:sz="4" w:space="0" w:color="00000A"/>
            </w:tcBorders>
            <w:shd w:val="clear" w:color="auto" w:fill="DAEEF3"/>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p>
        </w:tc>
        <w:tc>
          <w:tcPr>
            <w:tcW w:w="885" w:type="dxa"/>
            <w:tcBorders>
              <w:top w:val="single" w:sz="12" w:space="0" w:color="00000A"/>
              <w:left w:val="single" w:sz="4" w:space="0" w:color="00000A"/>
              <w:bottom w:val="single" w:sz="12" w:space="0" w:color="00000A"/>
              <w:right w:val="double" w:sz="12" w:space="0" w:color="00000A"/>
            </w:tcBorders>
            <w:shd w:val="clear" w:color="auto" w:fill="DAEEF3"/>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127</w:t>
            </w:r>
          </w:p>
        </w:tc>
        <w:tc>
          <w:tcPr>
            <w:tcW w:w="664" w:type="dxa"/>
            <w:tcBorders>
              <w:top w:val="single" w:sz="12" w:space="0" w:color="00000A"/>
              <w:left w:val="double" w:sz="12" w:space="0" w:color="00000A"/>
              <w:bottom w:val="single" w:sz="12" w:space="0" w:color="00000A"/>
              <w:right w:val="single" w:sz="4" w:space="0" w:color="00000A"/>
            </w:tcBorders>
            <w:shd w:val="clear" w:color="auto" w:fill="DAEEF3"/>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32</w:t>
            </w:r>
          </w:p>
        </w:tc>
        <w:tc>
          <w:tcPr>
            <w:tcW w:w="700" w:type="dxa"/>
            <w:tcBorders>
              <w:top w:val="single" w:sz="12" w:space="0" w:color="00000A"/>
              <w:left w:val="single" w:sz="4" w:space="0" w:color="00000A"/>
              <w:bottom w:val="single" w:sz="12" w:space="0" w:color="00000A"/>
              <w:right w:val="double" w:sz="12" w:space="0" w:color="00000A"/>
            </w:tcBorders>
            <w:shd w:val="clear" w:color="auto" w:fill="DAEEF3"/>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1120</w:t>
            </w:r>
          </w:p>
        </w:tc>
        <w:tc>
          <w:tcPr>
            <w:tcW w:w="2111" w:type="dxa"/>
            <w:tcBorders>
              <w:top w:val="single" w:sz="12" w:space="0" w:color="00000A"/>
              <w:left w:val="double" w:sz="12" w:space="0" w:color="00000A"/>
              <w:bottom w:val="single" w:sz="12" w:space="0" w:color="00000A"/>
              <w:right w:val="single" w:sz="4" w:space="0" w:color="00000A"/>
            </w:tcBorders>
            <w:shd w:val="clear" w:color="auto" w:fill="DAEEF3"/>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Razrednici i V. Mužek</w:t>
            </w:r>
          </w:p>
        </w:tc>
      </w:tr>
      <w:tr w:rsidR="00E13C15" w:rsidRPr="00522435" w:rsidTr="00797C1A">
        <w:trPr>
          <w:trHeight w:hRule="exact" w:val="340"/>
          <w:jc w:val="center"/>
        </w:trPr>
        <w:tc>
          <w:tcPr>
            <w:tcW w:w="606" w:type="dxa"/>
            <w:tcBorders>
              <w:top w:val="single" w:sz="12"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1.</w:t>
            </w:r>
          </w:p>
        </w:tc>
        <w:tc>
          <w:tcPr>
            <w:tcW w:w="2557" w:type="dxa"/>
            <w:tcBorders>
              <w:top w:val="single" w:sz="12"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Hrvatski jezik</w:t>
            </w:r>
          </w:p>
        </w:tc>
        <w:tc>
          <w:tcPr>
            <w:tcW w:w="1027" w:type="dxa"/>
            <w:tcBorders>
              <w:top w:val="single" w:sz="12"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V. - VIII.</w:t>
            </w:r>
          </w:p>
        </w:tc>
        <w:tc>
          <w:tcPr>
            <w:tcW w:w="795" w:type="dxa"/>
            <w:tcBorders>
              <w:top w:val="single" w:sz="12" w:space="0" w:color="00000A"/>
              <w:left w:val="single" w:sz="4" w:space="0" w:color="00000A"/>
              <w:bottom w:val="single" w:sz="6" w:space="0" w:color="00000A"/>
              <w:right w:val="single" w:sz="4" w:space="0" w:color="00000A"/>
            </w:tcBorders>
            <w:shd w:val="clear" w:color="auto" w:fill="FFFFFF"/>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p>
        </w:tc>
        <w:tc>
          <w:tcPr>
            <w:tcW w:w="885" w:type="dxa"/>
            <w:tcBorders>
              <w:top w:val="single" w:sz="12"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49</w:t>
            </w:r>
          </w:p>
        </w:tc>
        <w:tc>
          <w:tcPr>
            <w:tcW w:w="664" w:type="dxa"/>
            <w:tcBorders>
              <w:top w:val="single" w:sz="12"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4</w:t>
            </w:r>
          </w:p>
        </w:tc>
        <w:tc>
          <w:tcPr>
            <w:tcW w:w="700" w:type="dxa"/>
            <w:tcBorders>
              <w:top w:val="single" w:sz="12"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140</w:t>
            </w:r>
          </w:p>
        </w:tc>
        <w:tc>
          <w:tcPr>
            <w:tcW w:w="2111" w:type="dxa"/>
            <w:tcBorders>
              <w:top w:val="single" w:sz="12"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M. Peterlin, J. Vejić</w:t>
            </w:r>
          </w:p>
        </w:tc>
      </w:tr>
      <w:tr w:rsidR="00E13C15" w:rsidRPr="00522435" w:rsidTr="00797C1A">
        <w:trPr>
          <w:trHeight w:hRule="exact" w:val="624"/>
          <w:jc w:val="center"/>
        </w:trPr>
        <w:tc>
          <w:tcPr>
            <w:tcW w:w="606"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2.</w:t>
            </w:r>
          </w:p>
        </w:tc>
        <w:tc>
          <w:tcPr>
            <w:tcW w:w="2557"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Matematika</w:t>
            </w:r>
          </w:p>
        </w:tc>
        <w:tc>
          <w:tcPr>
            <w:tcW w:w="1027"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V. - VIII.</w:t>
            </w:r>
          </w:p>
        </w:tc>
        <w:tc>
          <w:tcPr>
            <w:tcW w:w="795" w:type="dxa"/>
            <w:tcBorders>
              <w:top w:val="single" w:sz="6" w:space="0" w:color="00000A"/>
              <w:left w:val="single" w:sz="4" w:space="0" w:color="00000A"/>
              <w:bottom w:val="single" w:sz="6" w:space="0" w:color="00000A"/>
              <w:right w:val="single" w:sz="4" w:space="0" w:color="00000A"/>
            </w:tcBorders>
            <w:shd w:val="clear" w:color="auto" w:fill="FFFFFF"/>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p>
        </w:tc>
        <w:tc>
          <w:tcPr>
            <w:tcW w:w="885" w:type="dxa"/>
            <w:tcBorders>
              <w:top w:val="single" w:sz="6"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56</w:t>
            </w:r>
          </w:p>
        </w:tc>
        <w:tc>
          <w:tcPr>
            <w:tcW w:w="664" w:type="dxa"/>
            <w:tcBorders>
              <w:top w:val="single" w:sz="6"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4</w:t>
            </w:r>
          </w:p>
        </w:tc>
        <w:tc>
          <w:tcPr>
            <w:tcW w:w="700" w:type="dxa"/>
            <w:tcBorders>
              <w:top w:val="single" w:sz="6"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140</w:t>
            </w:r>
          </w:p>
        </w:tc>
        <w:tc>
          <w:tcPr>
            <w:tcW w:w="2111" w:type="dxa"/>
            <w:tcBorders>
              <w:top w:val="single" w:sz="6"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M. Matijević, K. Branković, M. Zidarić</w:t>
            </w:r>
          </w:p>
        </w:tc>
      </w:tr>
      <w:tr w:rsidR="00E13C15" w:rsidRPr="00522435" w:rsidTr="00797C1A">
        <w:trPr>
          <w:trHeight w:hRule="exact" w:val="340"/>
          <w:jc w:val="center"/>
        </w:trPr>
        <w:tc>
          <w:tcPr>
            <w:tcW w:w="606" w:type="dxa"/>
            <w:tcBorders>
              <w:top w:val="single" w:sz="6" w:space="0" w:color="00000A"/>
              <w:left w:val="single" w:sz="4" w:space="0" w:color="00000A"/>
              <w:bottom w:val="doub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3.</w:t>
            </w:r>
          </w:p>
        </w:tc>
        <w:tc>
          <w:tcPr>
            <w:tcW w:w="2557" w:type="dxa"/>
            <w:tcBorders>
              <w:top w:val="single" w:sz="6" w:space="0" w:color="00000A"/>
              <w:left w:val="single" w:sz="4" w:space="0" w:color="00000A"/>
              <w:bottom w:val="doub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Strani jezik</w:t>
            </w:r>
          </w:p>
        </w:tc>
        <w:tc>
          <w:tcPr>
            <w:tcW w:w="1027" w:type="dxa"/>
            <w:tcBorders>
              <w:top w:val="single" w:sz="6" w:space="0" w:color="00000A"/>
              <w:left w:val="single" w:sz="4" w:space="0" w:color="00000A"/>
              <w:bottom w:val="doub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V. - VIII.</w:t>
            </w:r>
          </w:p>
        </w:tc>
        <w:tc>
          <w:tcPr>
            <w:tcW w:w="795" w:type="dxa"/>
            <w:tcBorders>
              <w:top w:val="single" w:sz="6" w:space="0" w:color="00000A"/>
              <w:left w:val="single" w:sz="4" w:space="0" w:color="00000A"/>
              <w:bottom w:val="double" w:sz="12" w:space="0" w:color="00000A"/>
              <w:right w:val="single" w:sz="4" w:space="0" w:color="00000A"/>
            </w:tcBorders>
            <w:shd w:val="clear" w:color="auto" w:fill="FFFFFF"/>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p>
        </w:tc>
        <w:tc>
          <w:tcPr>
            <w:tcW w:w="885" w:type="dxa"/>
            <w:tcBorders>
              <w:top w:val="single" w:sz="6" w:space="0" w:color="00000A"/>
              <w:left w:val="single" w:sz="4" w:space="0" w:color="00000A"/>
              <w:bottom w:val="double" w:sz="12"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31</w:t>
            </w:r>
          </w:p>
        </w:tc>
        <w:tc>
          <w:tcPr>
            <w:tcW w:w="664" w:type="dxa"/>
            <w:tcBorders>
              <w:top w:val="single" w:sz="6" w:space="0" w:color="00000A"/>
              <w:left w:val="double" w:sz="12" w:space="0" w:color="00000A"/>
              <w:bottom w:val="double" w:sz="12"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3</w:t>
            </w:r>
          </w:p>
        </w:tc>
        <w:tc>
          <w:tcPr>
            <w:tcW w:w="700" w:type="dxa"/>
            <w:tcBorders>
              <w:top w:val="single" w:sz="6" w:space="0" w:color="00000A"/>
              <w:left w:val="single" w:sz="4" w:space="0" w:color="00000A"/>
              <w:bottom w:val="double" w:sz="12"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18"/>
                <w:szCs w:val="18"/>
              </w:rPr>
            </w:pPr>
            <w:r w:rsidRPr="00522435">
              <w:rPr>
                <w:rFonts w:ascii="Calibri" w:eastAsia="Times New Roman" w:hAnsi="Calibri" w:cs="Calibri"/>
                <w:b/>
                <w:bCs/>
                <w:color w:val="000000" w:themeColor="text1"/>
                <w:sz w:val="18"/>
                <w:szCs w:val="18"/>
              </w:rPr>
              <w:t>105</w:t>
            </w:r>
          </w:p>
        </w:tc>
        <w:tc>
          <w:tcPr>
            <w:tcW w:w="2111" w:type="dxa"/>
            <w:tcBorders>
              <w:top w:val="single" w:sz="6" w:space="0" w:color="00000A"/>
              <w:left w:val="double" w:sz="12" w:space="0" w:color="00000A"/>
              <w:bottom w:val="double" w:sz="12"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V. Mužek, M. Leško</w:t>
            </w:r>
          </w:p>
        </w:tc>
      </w:tr>
      <w:tr w:rsidR="00E13C15" w:rsidRPr="00522435" w:rsidTr="00797C1A">
        <w:trPr>
          <w:trHeight w:val="379"/>
          <w:jc w:val="center"/>
        </w:trPr>
        <w:tc>
          <w:tcPr>
            <w:tcW w:w="3163" w:type="dxa"/>
            <w:gridSpan w:val="2"/>
            <w:tcBorders>
              <w:top w:val="double" w:sz="12" w:space="0" w:color="00000A"/>
              <w:left w:val="single" w:sz="4" w:space="0" w:color="00000A"/>
              <w:bottom w:val="single" w:sz="4" w:space="0" w:color="00000A"/>
              <w:right w:val="single" w:sz="4" w:space="0" w:color="00000A"/>
            </w:tcBorders>
            <w:shd w:val="clear" w:color="auto" w:fill="DAEEF3"/>
            <w:tcMar>
              <w:left w:w="117" w:type="dxa"/>
            </w:tcMar>
            <w:vAlign w:val="center"/>
          </w:tcPr>
          <w:p w:rsidR="00797C1A" w:rsidRPr="00522435" w:rsidRDefault="00797C1A" w:rsidP="00797C1A">
            <w:pPr>
              <w:suppressAutoHyphens/>
              <w:spacing w:after="0" w:line="240" w:lineRule="auto"/>
              <w:ind w:right="-23"/>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UKUPNO V. - VIII.</w:t>
            </w:r>
          </w:p>
        </w:tc>
        <w:tc>
          <w:tcPr>
            <w:tcW w:w="1027" w:type="dxa"/>
            <w:tcBorders>
              <w:top w:val="double" w:sz="12" w:space="0" w:color="00000A"/>
              <w:left w:val="single" w:sz="4" w:space="0" w:color="00000A"/>
              <w:bottom w:val="single" w:sz="4" w:space="0" w:color="00000A"/>
              <w:right w:val="single" w:sz="4" w:space="0" w:color="00000A"/>
            </w:tcBorders>
            <w:shd w:val="clear" w:color="auto" w:fill="DAEEF3"/>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V. - VIII.</w:t>
            </w:r>
          </w:p>
        </w:tc>
        <w:tc>
          <w:tcPr>
            <w:tcW w:w="795" w:type="dxa"/>
            <w:tcBorders>
              <w:top w:val="double" w:sz="12" w:space="0" w:color="00000A"/>
              <w:left w:val="single" w:sz="4" w:space="0" w:color="00000A"/>
              <w:bottom w:val="single" w:sz="4" w:space="0" w:color="00000A"/>
              <w:right w:val="single" w:sz="4" w:space="0" w:color="00000A"/>
            </w:tcBorders>
            <w:shd w:val="clear" w:color="auto" w:fill="DAEEF3"/>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p>
        </w:tc>
        <w:tc>
          <w:tcPr>
            <w:tcW w:w="885" w:type="dxa"/>
            <w:tcBorders>
              <w:top w:val="double" w:sz="12" w:space="0" w:color="00000A"/>
              <w:left w:val="single" w:sz="4" w:space="0" w:color="00000A"/>
              <w:bottom w:val="single" w:sz="4" w:space="0" w:color="00000A"/>
              <w:right w:val="double" w:sz="12" w:space="0" w:color="00000A"/>
            </w:tcBorders>
            <w:shd w:val="clear" w:color="auto" w:fill="DAEEF3"/>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136</w:t>
            </w:r>
          </w:p>
        </w:tc>
        <w:tc>
          <w:tcPr>
            <w:tcW w:w="664" w:type="dxa"/>
            <w:tcBorders>
              <w:top w:val="double" w:sz="12" w:space="0" w:color="00000A"/>
              <w:left w:val="double" w:sz="12" w:space="0" w:color="00000A"/>
              <w:bottom w:val="single" w:sz="4" w:space="0" w:color="00000A"/>
              <w:right w:val="single" w:sz="4" w:space="0" w:color="00000A"/>
            </w:tcBorders>
            <w:shd w:val="clear" w:color="auto" w:fill="DAEEF3"/>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11</w:t>
            </w:r>
          </w:p>
        </w:tc>
        <w:tc>
          <w:tcPr>
            <w:tcW w:w="700" w:type="dxa"/>
            <w:tcBorders>
              <w:top w:val="double" w:sz="12" w:space="0" w:color="00000A"/>
              <w:left w:val="single" w:sz="4" w:space="0" w:color="00000A"/>
              <w:bottom w:val="single" w:sz="4" w:space="0" w:color="00000A"/>
              <w:right w:val="double" w:sz="12" w:space="0" w:color="00000A"/>
            </w:tcBorders>
            <w:shd w:val="clear" w:color="auto" w:fill="DAEEF3"/>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385</w:t>
            </w:r>
          </w:p>
        </w:tc>
        <w:tc>
          <w:tcPr>
            <w:tcW w:w="2111" w:type="dxa"/>
            <w:tcBorders>
              <w:top w:val="double" w:sz="12" w:space="0" w:color="00000A"/>
              <w:left w:val="double" w:sz="12" w:space="0" w:color="00000A"/>
              <w:bottom w:val="single" w:sz="4" w:space="0" w:color="00000A"/>
              <w:right w:val="single" w:sz="4" w:space="0" w:color="00000A"/>
            </w:tcBorders>
            <w:shd w:val="clear" w:color="auto" w:fill="DAEEF3"/>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Predmetni učitelji</w:t>
            </w:r>
          </w:p>
        </w:tc>
      </w:tr>
      <w:tr w:rsidR="00E13C15" w:rsidRPr="00522435" w:rsidTr="00797C1A">
        <w:trPr>
          <w:trHeight w:val="379"/>
          <w:jc w:val="center"/>
        </w:trPr>
        <w:tc>
          <w:tcPr>
            <w:tcW w:w="3163" w:type="dxa"/>
            <w:gridSpan w:val="2"/>
            <w:tcBorders>
              <w:top w:val="single" w:sz="4" w:space="0" w:color="00000A"/>
              <w:left w:val="single" w:sz="4" w:space="0" w:color="00000A"/>
              <w:bottom w:val="single" w:sz="4" w:space="0" w:color="00000A"/>
              <w:right w:val="single" w:sz="4" w:space="0" w:color="00000A"/>
            </w:tcBorders>
            <w:shd w:val="clear" w:color="auto" w:fill="B6DDE8"/>
            <w:tcMar>
              <w:left w:w="117" w:type="dxa"/>
            </w:tcMar>
            <w:vAlign w:val="center"/>
          </w:tcPr>
          <w:p w:rsidR="00797C1A" w:rsidRPr="00522435" w:rsidRDefault="00797C1A" w:rsidP="00797C1A">
            <w:pPr>
              <w:suppressAutoHyphens/>
              <w:spacing w:after="0" w:line="240" w:lineRule="auto"/>
              <w:ind w:right="-23"/>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UKUPNO I. - VIII.</w:t>
            </w:r>
          </w:p>
        </w:tc>
        <w:tc>
          <w:tcPr>
            <w:tcW w:w="1027" w:type="dxa"/>
            <w:tcBorders>
              <w:top w:val="single" w:sz="4" w:space="0" w:color="00000A"/>
              <w:left w:val="single" w:sz="4" w:space="0" w:color="00000A"/>
              <w:bottom w:val="single" w:sz="4" w:space="0" w:color="00000A"/>
              <w:right w:val="single" w:sz="4" w:space="0" w:color="00000A"/>
            </w:tcBorders>
            <w:shd w:val="clear" w:color="auto" w:fill="B6DDE8"/>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I. - VIII.</w:t>
            </w:r>
          </w:p>
        </w:tc>
        <w:tc>
          <w:tcPr>
            <w:tcW w:w="795" w:type="dxa"/>
            <w:tcBorders>
              <w:top w:val="single" w:sz="4" w:space="0" w:color="00000A"/>
              <w:left w:val="single" w:sz="4" w:space="0" w:color="00000A"/>
              <w:bottom w:val="single" w:sz="4" w:space="0" w:color="00000A"/>
              <w:right w:val="single" w:sz="4" w:space="0" w:color="00000A"/>
            </w:tcBorders>
            <w:shd w:val="clear" w:color="auto" w:fill="B6DDE8"/>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p>
        </w:tc>
        <w:tc>
          <w:tcPr>
            <w:tcW w:w="885" w:type="dxa"/>
            <w:tcBorders>
              <w:top w:val="single" w:sz="4" w:space="0" w:color="00000A"/>
              <w:left w:val="single" w:sz="4" w:space="0" w:color="00000A"/>
              <w:bottom w:val="single" w:sz="4" w:space="0" w:color="00000A"/>
              <w:right w:val="double" w:sz="12" w:space="0" w:color="00000A"/>
            </w:tcBorders>
            <w:shd w:val="clear" w:color="auto" w:fill="B6DDE8"/>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263</w:t>
            </w:r>
          </w:p>
        </w:tc>
        <w:tc>
          <w:tcPr>
            <w:tcW w:w="664" w:type="dxa"/>
            <w:tcBorders>
              <w:top w:val="single" w:sz="4" w:space="0" w:color="00000A"/>
              <w:left w:val="double" w:sz="12" w:space="0" w:color="00000A"/>
              <w:bottom w:val="single" w:sz="4" w:space="0" w:color="00000A"/>
              <w:right w:val="single" w:sz="4" w:space="0" w:color="00000A"/>
            </w:tcBorders>
            <w:shd w:val="clear" w:color="auto" w:fill="B6DDE8"/>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43</w:t>
            </w:r>
          </w:p>
        </w:tc>
        <w:tc>
          <w:tcPr>
            <w:tcW w:w="700" w:type="dxa"/>
            <w:tcBorders>
              <w:top w:val="single" w:sz="4" w:space="0" w:color="00000A"/>
              <w:left w:val="single" w:sz="4" w:space="0" w:color="00000A"/>
              <w:bottom w:val="single" w:sz="4" w:space="0" w:color="00000A"/>
              <w:right w:val="double" w:sz="12" w:space="0" w:color="00000A"/>
            </w:tcBorders>
            <w:shd w:val="clear" w:color="auto" w:fill="B6DDE8"/>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18"/>
                <w:szCs w:val="18"/>
              </w:rPr>
            </w:pPr>
            <w:r w:rsidRPr="00522435">
              <w:rPr>
                <w:rFonts w:ascii="Calibri" w:eastAsia="Times New Roman" w:hAnsi="Calibri" w:cs="Calibri"/>
                <w:b/>
                <w:bCs/>
                <w:iCs/>
                <w:color w:val="000000" w:themeColor="text1"/>
                <w:sz w:val="18"/>
                <w:szCs w:val="18"/>
              </w:rPr>
              <w:t>1405</w:t>
            </w:r>
          </w:p>
        </w:tc>
        <w:tc>
          <w:tcPr>
            <w:tcW w:w="2111" w:type="dxa"/>
            <w:tcBorders>
              <w:top w:val="single" w:sz="4" w:space="0" w:color="00000A"/>
              <w:left w:val="double" w:sz="12" w:space="0" w:color="00000A"/>
              <w:bottom w:val="single" w:sz="4" w:space="0" w:color="00000A"/>
              <w:right w:val="single" w:sz="4" w:space="0" w:color="00000A"/>
            </w:tcBorders>
            <w:shd w:val="clear" w:color="auto" w:fill="B6DDE8"/>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18"/>
                <w:szCs w:val="18"/>
              </w:rPr>
            </w:pPr>
            <w:r w:rsidRPr="00522435">
              <w:rPr>
                <w:rFonts w:ascii="Calibri" w:eastAsia="Times New Roman" w:hAnsi="Calibri" w:cs="Calibri"/>
                <w:b/>
                <w:color w:val="000000" w:themeColor="text1"/>
                <w:sz w:val="18"/>
                <w:szCs w:val="18"/>
              </w:rPr>
              <w:t>Predmetni učitelji</w:t>
            </w:r>
          </w:p>
        </w:tc>
      </w:tr>
    </w:tbl>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lang w:eastAsia="hr-HR"/>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r w:rsidRPr="00522435">
        <w:rPr>
          <w:rFonts w:ascii="Calibri" w:eastAsia="Times New Roman" w:hAnsi="Calibri" w:cs="Calibri"/>
          <w:b/>
          <w:bCs/>
          <w:color w:val="000000" w:themeColor="text1"/>
          <w:sz w:val="24"/>
          <w:szCs w:val="20"/>
        </w:rPr>
        <w:t>5.4.  TJEDNI  I GODIŠNJI BROJ NASTAVNIH SATI DODATNE NASTAVE</w:t>
      </w: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4"/>
        </w:rPr>
      </w:pPr>
    </w:p>
    <w:tbl>
      <w:tblPr>
        <w:tblW w:w="0" w:type="auto"/>
        <w:jc w:val="center"/>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117" w:type="dxa"/>
        </w:tblCellMar>
        <w:tblLook w:val="04A0" w:firstRow="1" w:lastRow="0" w:firstColumn="1" w:lastColumn="0" w:noHBand="0" w:noVBand="1"/>
      </w:tblPr>
      <w:tblGrid>
        <w:gridCol w:w="610"/>
        <w:gridCol w:w="2819"/>
        <w:gridCol w:w="1080"/>
        <w:gridCol w:w="883"/>
        <w:gridCol w:w="957"/>
        <w:gridCol w:w="704"/>
        <w:gridCol w:w="2128"/>
      </w:tblGrid>
      <w:tr w:rsidR="00E13C15" w:rsidRPr="00522435" w:rsidTr="00797C1A">
        <w:trPr>
          <w:trHeight w:val="389"/>
          <w:jc w:val="center"/>
        </w:trPr>
        <w:tc>
          <w:tcPr>
            <w:tcW w:w="610" w:type="dxa"/>
            <w:vMerge w:val="restart"/>
            <w:tcBorders>
              <w:top w:val="single" w:sz="4"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Red.</w:t>
            </w:r>
          </w:p>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broj</w:t>
            </w:r>
          </w:p>
        </w:tc>
        <w:tc>
          <w:tcPr>
            <w:tcW w:w="2819" w:type="dxa"/>
            <w:vMerge w:val="restart"/>
            <w:tcBorders>
              <w:top w:val="single" w:sz="4"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Nastavni predmet</w:t>
            </w:r>
          </w:p>
        </w:tc>
        <w:tc>
          <w:tcPr>
            <w:tcW w:w="1080" w:type="dxa"/>
            <w:vMerge w:val="restart"/>
            <w:tcBorders>
              <w:top w:val="single" w:sz="4"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Razred grupa</w:t>
            </w:r>
          </w:p>
        </w:tc>
        <w:tc>
          <w:tcPr>
            <w:tcW w:w="883" w:type="dxa"/>
            <w:vMerge w:val="restart"/>
            <w:tcBorders>
              <w:top w:val="single" w:sz="4"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Broj učenika</w:t>
            </w:r>
          </w:p>
        </w:tc>
        <w:tc>
          <w:tcPr>
            <w:tcW w:w="1661" w:type="dxa"/>
            <w:gridSpan w:val="2"/>
            <w:tcBorders>
              <w:top w:val="single" w:sz="4" w:space="0" w:color="00000A"/>
              <w:left w:val="double" w:sz="12" w:space="0" w:color="00000A"/>
              <w:bottom w:val="single" w:sz="6" w:space="0" w:color="00000A"/>
              <w:right w:val="double" w:sz="12"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Planirani broj sati</w:t>
            </w:r>
          </w:p>
        </w:tc>
        <w:tc>
          <w:tcPr>
            <w:tcW w:w="2128" w:type="dxa"/>
            <w:vMerge w:val="restart"/>
            <w:tcBorders>
              <w:top w:val="single" w:sz="4"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Ime i prezime učitelja izvršitelja</w:t>
            </w:r>
          </w:p>
        </w:tc>
      </w:tr>
      <w:tr w:rsidR="00E13C15" w:rsidRPr="00522435" w:rsidTr="00797C1A">
        <w:trPr>
          <w:trHeight w:val="232"/>
          <w:jc w:val="center"/>
        </w:trPr>
        <w:tc>
          <w:tcPr>
            <w:tcW w:w="610" w:type="dxa"/>
            <w:vMerge/>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2819" w:type="dxa"/>
            <w:vMerge/>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c>
          <w:tcPr>
            <w:tcW w:w="1080" w:type="dxa"/>
            <w:vMerge/>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p>
        </w:tc>
        <w:tc>
          <w:tcPr>
            <w:tcW w:w="883" w:type="dxa"/>
            <w:vMerge/>
            <w:tcBorders>
              <w:top w:val="single" w:sz="12"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p>
        </w:tc>
        <w:tc>
          <w:tcPr>
            <w:tcW w:w="957" w:type="dxa"/>
            <w:tcBorders>
              <w:top w:val="single" w:sz="6" w:space="0" w:color="00000A"/>
              <w:left w:val="double" w:sz="12" w:space="0" w:color="00000A"/>
              <w:bottom w:val="single" w:sz="12" w:space="0" w:color="00000A"/>
              <w:right w:val="single" w:sz="12"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T</w:t>
            </w:r>
          </w:p>
        </w:tc>
        <w:tc>
          <w:tcPr>
            <w:tcW w:w="704" w:type="dxa"/>
            <w:tcBorders>
              <w:top w:val="single" w:sz="6" w:space="0" w:color="00000A"/>
              <w:left w:val="single" w:sz="12" w:space="0" w:color="00000A"/>
              <w:bottom w:val="single" w:sz="12" w:space="0" w:color="00000A"/>
              <w:right w:val="double" w:sz="1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G</w:t>
            </w:r>
          </w:p>
        </w:tc>
        <w:tc>
          <w:tcPr>
            <w:tcW w:w="2128" w:type="dxa"/>
            <w:vMerge/>
            <w:tcBorders>
              <w:top w:val="single" w:sz="12"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r>
      <w:tr w:rsidR="00E13C15" w:rsidRPr="00522435" w:rsidTr="00797C1A">
        <w:trPr>
          <w:trHeight w:val="411"/>
          <w:jc w:val="center"/>
        </w:trPr>
        <w:tc>
          <w:tcPr>
            <w:tcW w:w="610" w:type="dxa"/>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1.</w:t>
            </w:r>
          </w:p>
        </w:tc>
        <w:tc>
          <w:tcPr>
            <w:tcW w:w="2819" w:type="dxa"/>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Matematika</w:t>
            </w:r>
          </w:p>
        </w:tc>
        <w:tc>
          <w:tcPr>
            <w:tcW w:w="1080" w:type="dxa"/>
            <w:tcBorders>
              <w:top w:val="single" w:sz="12" w:space="0" w:color="00000A"/>
              <w:left w:val="single" w:sz="4" w:space="0" w:color="00000A"/>
              <w:bottom w:val="sing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1. - 4. , 14</w:t>
            </w:r>
          </w:p>
        </w:tc>
        <w:tc>
          <w:tcPr>
            <w:tcW w:w="883" w:type="dxa"/>
            <w:tcBorders>
              <w:top w:val="single" w:sz="12" w:space="0" w:color="00000A"/>
              <w:left w:val="single" w:sz="4" w:space="0" w:color="00000A"/>
              <w:bottom w:val="single" w:sz="12"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76</w:t>
            </w:r>
          </w:p>
        </w:tc>
        <w:tc>
          <w:tcPr>
            <w:tcW w:w="957" w:type="dxa"/>
            <w:tcBorders>
              <w:top w:val="single" w:sz="12" w:space="0" w:color="00000A"/>
              <w:left w:val="double" w:sz="12" w:space="0" w:color="00000A"/>
              <w:bottom w:val="single" w:sz="12" w:space="0" w:color="00000A"/>
              <w:right w:val="single" w:sz="12"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14</w:t>
            </w:r>
          </w:p>
        </w:tc>
        <w:tc>
          <w:tcPr>
            <w:tcW w:w="704" w:type="dxa"/>
            <w:tcBorders>
              <w:top w:val="single" w:sz="12" w:space="0" w:color="00000A"/>
              <w:left w:val="single" w:sz="12" w:space="0" w:color="00000A"/>
              <w:bottom w:val="single" w:sz="12" w:space="0" w:color="00000A"/>
              <w:right w:val="double" w:sz="1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490</w:t>
            </w:r>
          </w:p>
        </w:tc>
        <w:tc>
          <w:tcPr>
            <w:tcW w:w="2128" w:type="dxa"/>
            <w:tcBorders>
              <w:top w:val="single" w:sz="12" w:space="0" w:color="00000A"/>
              <w:left w:val="double" w:sz="12" w:space="0" w:color="00000A"/>
              <w:bottom w:val="single" w:sz="12"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Razrednici</w:t>
            </w:r>
          </w:p>
        </w:tc>
      </w:tr>
      <w:tr w:rsidR="00E13C15" w:rsidRPr="00522435" w:rsidTr="00797C1A">
        <w:trPr>
          <w:trHeight w:val="379"/>
          <w:jc w:val="center"/>
        </w:trPr>
        <w:tc>
          <w:tcPr>
            <w:tcW w:w="3429" w:type="dxa"/>
            <w:gridSpan w:val="2"/>
            <w:tcBorders>
              <w:top w:val="single" w:sz="12" w:space="0" w:color="00000A"/>
              <w:left w:val="single" w:sz="4" w:space="0" w:color="00000A"/>
              <w:bottom w:val="single" w:sz="12" w:space="0" w:color="00000A"/>
              <w:right w:val="single" w:sz="4" w:space="0" w:color="00000A"/>
            </w:tcBorders>
            <w:shd w:val="clear" w:color="auto" w:fill="DAEEF3"/>
            <w:tcMar>
              <w:left w:w="117" w:type="dxa"/>
            </w:tcMar>
            <w:vAlign w:val="center"/>
          </w:tcPr>
          <w:p w:rsidR="00797C1A" w:rsidRPr="00522435" w:rsidRDefault="00797C1A" w:rsidP="00797C1A">
            <w:pPr>
              <w:suppressAutoHyphens/>
              <w:spacing w:after="0" w:line="240" w:lineRule="auto"/>
              <w:ind w:right="-23"/>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UKUPNO I. - IV.</w:t>
            </w:r>
          </w:p>
        </w:tc>
        <w:tc>
          <w:tcPr>
            <w:tcW w:w="1080" w:type="dxa"/>
            <w:tcBorders>
              <w:top w:val="single" w:sz="12" w:space="0" w:color="00000A"/>
              <w:left w:val="single" w:sz="4" w:space="0" w:color="00000A"/>
              <w:bottom w:val="single" w:sz="12" w:space="0" w:color="00000A"/>
              <w:right w:val="single" w:sz="4" w:space="0" w:color="00000A"/>
            </w:tcBorders>
            <w:shd w:val="clear" w:color="auto" w:fill="DAEEF3"/>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14</w:t>
            </w:r>
          </w:p>
        </w:tc>
        <w:tc>
          <w:tcPr>
            <w:tcW w:w="883" w:type="dxa"/>
            <w:tcBorders>
              <w:top w:val="single" w:sz="12" w:space="0" w:color="00000A"/>
              <w:left w:val="single" w:sz="4" w:space="0" w:color="00000A"/>
              <w:bottom w:val="single" w:sz="12" w:space="0" w:color="00000A"/>
              <w:right w:val="double" w:sz="12" w:space="0" w:color="00000A"/>
            </w:tcBorders>
            <w:shd w:val="clear" w:color="auto" w:fill="DAEEF3"/>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76</w:t>
            </w:r>
          </w:p>
        </w:tc>
        <w:tc>
          <w:tcPr>
            <w:tcW w:w="957" w:type="dxa"/>
            <w:tcBorders>
              <w:top w:val="single" w:sz="12" w:space="0" w:color="00000A"/>
              <w:left w:val="double" w:sz="12" w:space="0" w:color="00000A"/>
              <w:bottom w:val="single" w:sz="12" w:space="0" w:color="00000A"/>
              <w:right w:val="single" w:sz="12" w:space="0" w:color="00000A"/>
            </w:tcBorders>
            <w:shd w:val="clear" w:color="auto" w:fill="DAEEF3"/>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14</w:t>
            </w:r>
          </w:p>
        </w:tc>
        <w:tc>
          <w:tcPr>
            <w:tcW w:w="704" w:type="dxa"/>
            <w:tcBorders>
              <w:top w:val="single" w:sz="12" w:space="0" w:color="00000A"/>
              <w:left w:val="single" w:sz="12" w:space="0" w:color="00000A"/>
              <w:bottom w:val="single" w:sz="12" w:space="0" w:color="00000A"/>
              <w:right w:val="double" w:sz="12" w:space="0" w:color="00000A"/>
            </w:tcBorders>
            <w:shd w:val="clear" w:color="auto" w:fill="DAEEF3"/>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490</w:t>
            </w:r>
          </w:p>
        </w:tc>
        <w:tc>
          <w:tcPr>
            <w:tcW w:w="2128" w:type="dxa"/>
            <w:tcBorders>
              <w:top w:val="single" w:sz="12" w:space="0" w:color="00000A"/>
              <w:left w:val="double" w:sz="12" w:space="0" w:color="00000A"/>
              <w:bottom w:val="single" w:sz="12" w:space="0" w:color="00000A"/>
              <w:right w:val="single" w:sz="4" w:space="0" w:color="00000A"/>
            </w:tcBorders>
            <w:shd w:val="clear" w:color="auto" w:fill="DAEEF3"/>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Razrednici</w:t>
            </w:r>
          </w:p>
        </w:tc>
      </w:tr>
      <w:tr w:rsidR="00E13C15" w:rsidRPr="00522435" w:rsidTr="00797C1A">
        <w:trPr>
          <w:trHeight w:hRule="exact" w:val="340"/>
          <w:jc w:val="center"/>
        </w:trPr>
        <w:tc>
          <w:tcPr>
            <w:tcW w:w="610" w:type="dxa"/>
            <w:tcBorders>
              <w:top w:val="single" w:sz="12"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2.</w:t>
            </w:r>
          </w:p>
        </w:tc>
        <w:tc>
          <w:tcPr>
            <w:tcW w:w="2819" w:type="dxa"/>
            <w:tcBorders>
              <w:top w:val="single" w:sz="12"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Hrvatski jezik</w:t>
            </w:r>
          </w:p>
        </w:tc>
        <w:tc>
          <w:tcPr>
            <w:tcW w:w="1080" w:type="dxa"/>
            <w:tcBorders>
              <w:top w:val="single" w:sz="12"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5.-8.</w:t>
            </w:r>
          </w:p>
        </w:tc>
        <w:tc>
          <w:tcPr>
            <w:tcW w:w="883" w:type="dxa"/>
            <w:tcBorders>
              <w:top w:val="single" w:sz="12" w:space="0" w:color="00000A"/>
              <w:left w:val="single" w:sz="4" w:space="0" w:color="00000A"/>
              <w:bottom w:val="single" w:sz="4"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40</w:t>
            </w:r>
          </w:p>
        </w:tc>
        <w:tc>
          <w:tcPr>
            <w:tcW w:w="957" w:type="dxa"/>
            <w:tcBorders>
              <w:top w:val="single" w:sz="12" w:space="0" w:color="00000A"/>
              <w:left w:val="double" w:sz="12" w:space="0" w:color="00000A"/>
              <w:bottom w:val="single" w:sz="4" w:space="0" w:color="00000A"/>
              <w:right w:val="single" w:sz="12"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14</w:t>
            </w:r>
          </w:p>
        </w:tc>
        <w:tc>
          <w:tcPr>
            <w:tcW w:w="704" w:type="dxa"/>
            <w:tcBorders>
              <w:top w:val="single" w:sz="12" w:space="0" w:color="00000A"/>
              <w:left w:val="single" w:sz="12" w:space="0" w:color="00000A"/>
              <w:bottom w:val="single" w:sz="4" w:space="0" w:color="00000A"/>
              <w:right w:val="double" w:sz="1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490</w:t>
            </w:r>
          </w:p>
        </w:tc>
        <w:tc>
          <w:tcPr>
            <w:tcW w:w="2128" w:type="dxa"/>
            <w:tcBorders>
              <w:top w:val="single" w:sz="12" w:space="0" w:color="00000A"/>
              <w:left w:val="double" w:sz="12" w:space="0" w:color="00000A"/>
              <w:bottom w:val="single" w:sz="4"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J. Vejić, M. Peterlin</w:t>
            </w:r>
          </w:p>
        </w:tc>
      </w:tr>
      <w:tr w:rsidR="00E13C15" w:rsidRPr="00522435" w:rsidTr="00797C1A">
        <w:trPr>
          <w:trHeight w:hRule="exact" w:val="575"/>
          <w:jc w:val="center"/>
        </w:trPr>
        <w:tc>
          <w:tcPr>
            <w:tcW w:w="610" w:type="dxa"/>
            <w:tcBorders>
              <w:top w:val="single" w:sz="4"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3.</w:t>
            </w:r>
          </w:p>
        </w:tc>
        <w:tc>
          <w:tcPr>
            <w:tcW w:w="2819" w:type="dxa"/>
            <w:tcBorders>
              <w:top w:val="single" w:sz="4"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Matematičari</w:t>
            </w:r>
          </w:p>
        </w:tc>
        <w:tc>
          <w:tcPr>
            <w:tcW w:w="1080" w:type="dxa"/>
            <w:tcBorders>
              <w:top w:val="single" w:sz="4"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5. - 8.,  2</w:t>
            </w:r>
          </w:p>
        </w:tc>
        <w:tc>
          <w:tcPr>
            <w:tcW w:w="883" w:type="dxa"/>
            <w:tcBorders>
              <w:top w:val="single" w:sz="4"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38</w:t>
            </w:r>
          </w:p>
        </w:tc>
        <w:tc>
          <w:tcPr>
            <w:tcW w:w="957" w:type="dxa"/>
            <w:tcBorders>
              <w:top w:val="single" w:sz="4" w:space="0" w:color="00000A"/>
              <w:left w:val="double" w:sz="12" w:space="0" w:color="00000A"/>
              <w:bottom w:val="single" w:sz="6" w:space="0" w:color="00000A"/>
              <w:right w:val="single" w:sz="12"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1+1+2</w:t>
            </w:r>
          </w:p>
        </w:tc>
        <w:tc>
          <w:tcPr>
            <w:tcW w:w="704" w:type="dxa"/>
            <w:tcBorders>
              <w:top w:val="single" w:sz="4" w:space="0" w:color="00000A"/>
              <w:left w:val="single" w:sz="12" w:space="0" w:color="00000A"/>
              <w:bottom w:val="single" w:sz="6" w:space="0" w:color="00000A"/>
              <w:right w:val="double" w:sz="1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140</w:t>
            </w:r>
          </w:p>
        </w:tc>
        <w:tc>
          <w:tcPr>
            <w:tcW w:w="2128" w:type="dxa"/>
            <w:tcBorders>
              <w:top w:val="single" w:sz="4"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Matijević, Branković, Zidarić</w:t>
            </w:r>
          </w:p>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p>
        </w:tc>
      </w:tr>
      <w:tr w:rsidR="00E13C15" w:rsidRPr="00522435" w:rsidTr="00797C1A">
        <w:trPr>
          <w:trHeight w:hRule="exact" w:val="336"/>
          <w:jc w:val="center"/>
        </w:trPr>
        <w:tc>
          <w:tcPr>
            <w:tcW w:w="610"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4.</w:t>
            </w:r>
          </w:p>
        </w:tc>
        <w:tc>
          <w:tcPr>
            <w:tcW w:w="2819"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Fizičari</w:t>
            </w:r>
          </w:p>
        </w:tc>
        <w:tc>
          <w:tcPr>
            <w:tcW w:w="1080" w:type="dxa"/>
            <w:tcBorders>
              <w:top w:val="single" w:sz="6" w:space="0" w:color="00000A"/>
              <w:left w:val="single" w:sz="4" w:space="0" w:color="00000A"/>
              <w:bottom w:val="single" w:sz="6"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7 + 8.,  2</w:t>
            </w:r>
          </w:p>
        </w:tc>
        <w:tc>
          <w:tcPr>
            <w:tcW w:w="883" w:type="dxa"/>
            <w:tcBorders>
              <w:top w:val="single" w:sz="6" w:space="0" w:color="00000A"/>
              <w:left w:val="single" w:sz="4" w:space="0" w:color="00000A"/>
              <w:bottom w:val="single" w:sz="6"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15</w:t>
            </w:r>
          </w:p>
        </w:tc>
        <w:tc>
          <w:tcPr>
            <w:tcW w:w="957" w:type="dxa"/>
            <w:tcBorders>
              <w:top w:val="single" w:sz="6" w:space="0" w:color="00000A"/>
              <w:left w:val="double" w:sz="12" w:space="0" w:color="00000A"/>
              <w:bottom w:val="single" w:sz="6" w:space="0" w:color="00000A"/>
              <w:right w:val="single" w:sz="12"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2</w:t>
            </w:r>
          </w:p>
        </w:tc>
        <w:tc>
          <w:tcPr>
            <w:tcW w:w="704" w:type="dxa"/>
            <w:tcBorders>
              <w:top w:val="single" w:sz="6" w:space="0" w:color="00000A"/>
              <w:left w:val="single" w:sz="12" w:space="0" w:color="00000A"/>
              <w:bottom w:val="single" w:sz="6" w:space="0" w:color="00000A"/>
              <w:right w:val="double" w:sz="1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70</w:t>
            </w:r>
          </w:p>
        </w:tc>
        <w:tc>
          <w:tcPr>
            <w:tcW w:w="2128" w:type="dxa"/>
            <w:tcBorders>
              <w:top w:val="single" w:sz="6" w:space="0" w:color="00000A"/>
              <w:left w:val="double" w:sz="12" w:space="0" w:color="00000A"/>
              <w:bottom w:val="single" w:sz="6"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 xml:space="preserve">G. Šušnjara </w:t>
            </w:r>
          </w:p>
        </w:tc>
      </w:tr>
      <w:tr w:rsidR="00E13C15" w:rsidRPr="00522435" w:rsidTr="00797C1A">
        <w:trPr>
          <w:trHeight w:hRule="exact" w:val="340"/>
          <w:jc w:val="center"/>
        </w:trPr>
        <w:tc>
          <w:tcPr>
            <w:tcW w:w="610" w:type="dxa"/>
            <w:tcBorders>
              <w:top w:val="single" w:sz="6"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5.</w:t>
            </w:r>
          </w:p>
        </w:tc>
        <w:tc>
          <w:tcPr>
            <w:tcW w:w="2819" w:type="dxa"/>
            <w:tcBorders>
              <w:top w:val="single" w:sz="6"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Kemičari</w:t>
            </w:r>
          </w:p>
        </w:tc>
        <w:tc>
          <w:tcPr>
            <w:tcW w:w="1080" w:type="dxa"/>
            <w:tcBorders>
              <w:top w:val="single" w:sz="6"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7 + 8.,  2</w:t>
            </w:r>
          </w:p>
        </w:tc>
        <w:tc>
          <w:tcPr>
            <w:tcW w:w="883" w:type="dxa"/>
            <w:tcBorders>
              <w:top w:val="single" w:sz="6" w:space="0" w:color="00000A"/>
              <w:left w:val="single" w:sz="4" w:space="0" w:color="00000A"/>
              <w:bottom w:val="single" w:sz="4"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17</w:t>
            </w:r>
          </w:p>
        </w:tc>
        <w:tc>
          <w:tcPr>
            <w:tcW w:w="957" w:type="dxa"/>
            <w:tcBorders>
              <w:top w:val="single" w:sz="6" w:space="0" w:color="00000A"/>
              <w:left w:val="double" w:sz="12" w:space="0" w:color="00000A"/>
              <w:bottom w:val="single" w:sz="4" w:space="0" w:color="00000A"/>
              <w:right w:val="single" w:sz="12"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2</w:t>
            </w:r>
          </w:p>
        </w:tc>
        <w:tc>
          <w:tcPr>
            <w:tcW w:w="704" w:type="dxa"/>
            <w:tcBorders>
              <w:top w:val="single" w:sz="6" w:space="0" w:color="00000A"/>
              <w:left w:val="single" w:sz="12" w:space="0" w:color="00000A"/>
              <w:bottom w:val="single" w:sz="4" w:space="0" w:color="00000A"/>
              <w:right w:val="double" w:sz="1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70</w:t>
            </w:r>
          </w:p>
        </w:tc>
        <w:tc>
          <w:tcPr>
            <w:tcW w:w="2128" w:type="dxa"/>
            <w:tcBorders>
              <w:top w:val="single" w:sz="6" w:space="0" w:color="00000A"/>
              <w:left w:val="double" w:sz="12" w:space="0" w:color="00000A"/>
              <w:bottom w:val="single" w:sz="4"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Marijana Žderić</w:t>
            </w:r>
          </w:p>
        </w:tc>
      </w:tr>
      <w:tr w:rsidR="00E13C15" w:rsidRPr="00522435" w:rsidTr="00797C1A">
        <w:trPr>
          <w:trHeight w:hRule="exact" w:val="340"/>
          <w:jc w:val="center"/>
        </w:trPr>
        <w:tc>
          <w:tcPr>
            <w:tcW w:w="610" w:type="dxa"/>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6.</w:t>
            </w: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Povijest</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 xml:space="preserve">    5. ,   1</w:t>
            </w:r>
          </w:p>
        </w:tc>
        <w:tc>
          <w:tcPr>
            <w:tcW w:w="883" w:type="dxa"/>
            <w:tcBorders>
              <w:top w:val="single" w:sz="4" w:space="0" w:color="00000A"/>
              <w:left w:val="single" w:sz="4" w:space="0" w:color="00000A"/>
              <w:bottom w:val="single" w:sz="4"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10</w:t>
            </w:r>
          </w:p>
        </w:tc>
        <w:tc>
          <w:tcPr>
            <w:tcW w:w="957" w:type="dxa"/>
            <w:tcBorders>
              <w:top w:val="single" w:sz="4" w:space="0" w:color="00000A"/>
              <w:left w:val="double" w:sz="12" w:space="0" w:color="00000A"/>
              <w:bottom w:val="single" w:sz="4" w:space="0" w:color="00000A"/>
              <w:right w:val="single" w:sz="12"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1</w:t>
            </w:r>
          </w:p>
        </w:tc>
        <w:tc>
          <w:tcPr>
            <w:tcW w:w="704" w:type="dxa"/>
            <w:tcBorders>
              <w:top w:val="single" w:sz="4" w:space="0" w:color="00000A"/>
              <w:left w:val="single" w:sz="12" w:space="0" w:color="00000A"/>
              <w:bottom w:val="single" w:sz="4" w:space="0" w:color="00000A"/>
              <w:right w:val="double" w:sz="1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35</w:t>
            </w:r>
          </w:p>
        </w:tc>
        <w:tc>
          <w:tcPr>
            <w:tcW w:w="2128" w:type="dxa"/>
            <w:tcBorders>
              <w:top w:val="single" w:sz="4" w:space="0" w:color="00000A"/>
              <w:left w:val="double" w:sz="12" w:space="0" w:color="00000A"/>
              <w:bottom w:val="single" w:sz="4"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T. Zorić, Zrinka Dičak</w:t>
            </w:r>
          </w:p>
        </w:tc>
      </w:tr>
      <w:tr w:rsidR="00E13C15" w:rsidRPr="00522435" w:rsidTr="00797C1A">
        <w:trPr>
          <w:trHeight w:hRule="exact" w:val="340"/>
          <w:jc w:val="center"/>
        </w:trPr>
        <w:tc>
          <w:tcPr>
            <w:tcW w:w="610" w:type="dxa"/>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7.</w:t>
            </w:r>
          </w:p>
        </w:tc>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Geografija</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6. - 8.,   1</w:t>
            </w:r>
          </w:p>
        </w:tc>
        <w:tc>
          <w:tcPr>
            <w:tcW w:w="883" w:type="dxa"/>
            <w:tcBorders>
              <w:top w:val="single" w:sz="4" w:space="0" w:color="00000A"/>
              <w:left w:val="single" w:sz="4" w:space="0" w:color="00000A"/>
              <w:bottom w:val="single" w:sz="4"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12</w:t>
            </w:r>
          </w:p>
        </w:tc>
        <w:tc>
          <w:tcPr>
            <w:tcW w:w="957" w:type="dxa"/>
            <w:tcBorders>
              <w:top w:val="single" w:sz="4" w:space="0" w:color="00000A"/>
              <w:left w:val="double" w:sz="12" w:space="0" w:color="00000A"/>
              <w:bottom w:val="single" w:sz="4" w:space="0" w:color="00000A"/>
              <w:right w:val="single" w:sz="12"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1</w:t>
            </w:r>
          </w:p>
        </w:tc>
        <w:tc>
          <w:tcPr>
            <w:tcW w:w="704" w:type="dxa"/>
            <w:tcBorders>
              <w:top w:val="single" w:sz="4" w:space="0" w:color="00000A"/>
              <w:left w:val="single" w:sz="12" w:space="0" w:color="00000A"/>
              <w:bottom w:val="single" w:sz="4" w:space="0" w:color="00000A"/>
              <w:right w:val="double" w:sz="1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color w:val="000000" w:themeColor="text1"/>
                <w:sz w:val="20"/>
                <w:szCs w:val="20"/>
              </w:rPr>
            </w:pPr>
            <w:r w:rsidRPr="00522435">
              <w:rPr>
                <w:rFonts w:ascii="Calibri" w:eastAsia="Times New Roman" w:hAnsi="Calibri" w:cs="Calibri"/>
                <w:b/>
                <w:bCs/>
                <w:color w:val="000000" w:themeColor="text1"/>
                <w:sz w:val="20"/>
                <w:szCs w:val="20"/>
              </w:rPr>
              <w:t>35</w:t>
            </w:r>
          </w:p>
        </w:tc>
        <w:tc>
          <w:tcPr>
            <w:tcW w:w="2128" w:type="dxa"/>
            <w:tcBorders>
              <w:top w:val="single" w:sz="4" w:space="0" w:color="00000A"/>
              <w:left w:val="double" w:sz="12" w:space="0" w:color="00000A"/>
              <w:bottom w:val="single" w:sz="4"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Mislav  Pavletić</w:t>
            </w:r>
          </w:p>
        </w:tc>
      </w:tr>
      <w:tr w:rsidR="00E13C15" w:rsidRPr="00522435" w:rsidTr="00797C1A">
        <w:trPr>
          <w:trHeight w:val="379"/>
          <w:jc w:val="center"/>
        </w:trPr>
        <w:tc>
          <w:tcPr>
            <w:tcW w:w="610" w:type="dxa"/>
            <w:tcBorders>
              <w:top w:val="single" w:sz="4" w:space="0" w:color="00000A"/>
              <w:left w:val="single" w:sz="4" w:space="0" w:color="00000A"/>
              <w:bottom w:val="doub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ind w:right="-23"/>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8.</w:t>
            </w:r>
          </w:p>
        </w:tc>
        <w:tc>
          <w:tcPr>
            <w:tcW w:w="2819" w:type="dxa"/>
            <w:tcBorders>
              <w:top w:val="single" w:sz="4" w:space="0" w:color="00000A"/>
              <w:left w:val="single" w:sz="4" w:space="0" w:color="00000A"/>
              <w:bottom w:val="doub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ind w:right="-23"/>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Engleski jezik</w:t>
            </w:r>
          </w:p>
        </w:tc>
        <w:tc>
          <w:tcPr>
            <w:tcW w:w="1080" w:type="dxa"/>
            <w:tcBorders>
              <w:top w:val="single" w:sz="4" w:space="0" w:color="00000A"/>
              <w:left w:val="single" w:sz="4" w:space="0" w:color="00000A"/>
              <w:bottom w:val="double" w:sz="12" w:space="0" w:color="00000A"/>
              <w:right w:val="single" w:sz="4"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 xml:space="preserve">7. - 8., 1  </w:t>
            </w:r>
          </w:p>
        </w:tc>
        <w:tc>
          <w:tcPr>
            <w:tcW w:w="883" w:type="dxa"/>
            <w:tcBorders>
              <w:top w:val="single" w:sz="4" w:space="0" w:color="00000A"/>
              <w:left w:val="single" w:sz="4" w:space="0" w:color="00000A"/>
              <w:bottom w:val="double" w:sz="12" w:space="0" w:color="00000A"/>
              <w:right w:val="double" w:sz="12" w:space="0" w:color="00000A"/>
            </w:tcBorders>
            <w:shd w:val="clear" w:color="auto" w:fill="FFFFFF"/>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14</w:t>
            </w:r>
          </w:p>
        </w:tc>
        <w:tc>
          <w:tcPr>
            <w:tcW w:w="957" w:type="dxa"/>
            <w:tcBorders>
              <w:top w:val="single" w:sz="4" w:space="0" w:color="00000A"/>
              <w:left w:val="double" w:sz="12" w:space="0" w:color="00000A"/>
              <w:bottom w:val="double" w:sz="12" w:space="0" w:color="00000A"/>
              <w:right w:val="single" w:sz="12"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1</w:t>
            </w:r>
          </w:p>
        </w:tc>
        <w:tc>
          <w:tcPr>
            <w:tcW w:w="704" w:type="dxa"/>
            <w:tcBorders>
              <w:top w:val="single" w:sz="4" w:space="0" w:color="00000A"/>
              <w:left w:val="single" w:sz="12" w:space="0" w:color="00000A"/>
              <w:bottom w:val="double" w:sz="12" w:space="0" w:color="00000A"/>
              <w:right w:val="double" w:sz="12" w:space="0" w:color="00000A"/>
            </w:tcBorders>
            <w:shd w:val="clear" w:color="auto" w:fill="FFFFFF"/>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35</w:t>
            </w:r>
          </w:p>
        </w:tc>
        <w:tc>
          <w:tcPr>
            <w:tcW w:w="2128" w:type="dxa"/>
            <w:tcBorders>
              <w:top w:val="single" w:sz="4" w:space="0" w:color="00000A"/>
              <w:left w:val="double" w:sz="12" w:space="0" w:color="00000A"/>
              <w:bottom w:val="double" w:sz="12" w:space="0" w:color="00000A"/>
              <w:right w:val="single" w:sz="4" w:space="0" w:color="00000A"/>
            </w:tcBorders>
            <w:shd w:val="clear" w:color="auto" w:fill="FFFFFF"/>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Marijana Leško</w:t>
            </w:r>
          </w:p>
        </w:tc>
      </w:tr>
      <w:tr w:rsidR="00E13C15" w:rsidRPr="00522435" w:rsidTr="00797C1A">
        <w:trPr>
          <w:trHeight w:val="379"/>
          <w:jc w:val="center"/>
        </w:trPr>
        <w:tc>
          <w:tcPr>
            <w:tcW w:w="3429" w:type="dxa"/>
            <w:gridSpan w:val="2"/>
            <w:tcBorders>
              <w:top w:val="double" w:sz="12" w:space="0" w:color="00000A"/>
              <w:left w:val="single" w:sz="4" w:space="0" w:color="00000A"/>
              <w:bottom w:val="single" w:sz="12" w:space="0" w:color="00000A"/>
              <w:right w:val="single" w:sz="4" w:space="0" w:color="00000A"/>
            </w:tcBorders>
            <w:shd w:val="clear" w:color="auto" w:fill="DAEEF3"/>
            <w:tcMar>
              <w:left w:w="117" w:type="dxa"/>
            </w:tcMar>
            <w:vAlign w:val="center"/>
          </w:tcPr>
          <w:p w:rsidR="00797C1A" w:rsidRPr="00522435" w:rsidRDefault="00797C1A" w:rsidP="00797C1A">
            <w:pPr>
              <w:suppressAutoHyphens/>
              <w:spacing w:after="0" w:line="240" w:lineRule="auto"/>
              <w:ind w:right="-23"/>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lastRenderedPageBreak/>
              <w:t>UKUPNO V.-VIII.</w:t>
            </w:r>
          </w:p>
        </w:tc>
        <w:tc>
          <w:tcPr>
            <w:tcW w:w="1080" w:type="dxa"/>
            <w:tcBorders>
              <w:top w:val="double" w:sz="12" w:space="0" w:color="00000A"/>
              <w:left w:val="single" w:sz="4" w:space="0" w:color="00000A"/>
              <w:bottom w:val="single" w:sz="12" w:space="0" w:color="00000A"/>
              <w:right w:val="single" w:sz="4" w:space="0" w:color="00000A"/>
            </w:tcBorders>
            <w:shd w:val="clear" w:color="auto" w:fill="DAEEF3"/>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12</w:t>
            </w:r>
          </w:p>
        </w:tc>
        <w:tc>
          <w:tcPr>
            <w:tcW w:w="883" w:type="dxa"/>
            <w:tcBorders>
              <w:top w:val="double" w:sz="12" w:space="0" w:color="00000A"/>
              <w:left w:val="single" w:sz="4" w:space="0" w:color="00000A"/>
              <w:bottom w:val="single" w:sz="12" w:space="0" w:color="00000A"/>
              <w:right w:val="double" w:sz="12" w:space="0" w:color="00000A"/>
            </w:tcBorders>
            <w:shd w:val="clear" w:color="auto" w:fill="DAEEF3"/>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127</w:t>
            </w:r>
          </w:p>
        </w:tc>
        <w:tc>
          <w:tcPr>
            <w:tcW w:w="957" w:type="dxa"/>
            <w:tcBorders>
              <w:top w:val="double" w:sz="12" w:space="0" w:color="00000A"/>
              <w:left w:val="double" w:sz="12" w:space="0" w:color="00000A"/>
              <w:bottom w:val="single" w:sz="12" w:space="0" w:color="00000A"/>
              <w:right w:val="single" w:sz="12" w:space="0" w:color="00000A"/>
            </w:tcBorders>
            <w:shd w:val="clear" w:color="auto" w:fill="DAEEF3"/>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17</w:t>
            </w:r>
          </w:p>
        </w:tc>
        <w:tc>
          <w:tcPr>
            <w:tcW w:w="704" w:type="dxa"/>
            <w:tcBorders>
              <w:top w:val="double" w:sz="12" w:space="0" w:color="00000A"/>
              <w:left w:val="single" w:sz="12" w:space="0" w:color="00000A"/>
              <w:bottom w:val="single" w:sz="12" w:space="0" w:color="00000A"/>
              <w:right w:val="double" w:sz="12" w:space="0" w:color="00000A"/>
            </w:tcBorders>
            <w:shd w:val="clear" w:color="auto" w:fill="DAEEF3"/>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595</w:t>
            </w:r>
          </w:p>
        </w:tc>
        <w:tc>
          <w:tcPr>
            <w:tcW w:w="2128" w:type="dxa"/>
            <w:tcBorders>
              <w:top w:val="double" w:sz="12" w:space="0" w:color="00000A"/>
              <w:left w:val="double" w:sz="12" w:space="0" w:color="00000A"/>
              <w:bottom w:val="single" w:sz="12" w:space="0" w:color="00000A"/>
              <w:right w:val="single" w:sz="4" w:space="0" w:color="00000A"/>
            </w:tcBorders>
            <w:shd w:val="clear" w:color="auto" w:fill="DAEEF3"/>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Predmetni učitelji</w:t>
            </w:r>
          </w:p>
        </w:tc>
      </w:tr>
      <w:tr w:rsidR="00E13C15" w:rsidRPr="00522435" w:rsidTr="00797C1A">
        <w:trPr>
          <w:trHeight w:val="379"/>
          <w:jc w:val="center"/>
        </w:trPr>
        <w:tc>
          <w:tcPr>
            <w:tcW w:w="3429" w:type="dxa"/>
            <w:gridSpan w:val="2"/>
            <w:tcBorders>
              <w:top w:val="single" w:sz="12" w:space="0" w:color="00000A"/>
              <w:left w:val="single" w:sz="4" w:space="0" w:color="00000A"/>
              <w:bottom w:val="single" w:sz="4" w:space="0" w:color="00000A"/>
              <w:right w:val="single" w:sz="4" w:space="0" w:color="00000A"/>
            </w:tcBorders>
            <w:shd w:val="clear" w:color="auto" w:fill="B6DDE8"/>
            <w:tcMar>
              <w:left w:w="117" w:type="dxa"/>
            </w:tcMar>
            <w:vAlign w:val="center"/>
          </w:tcPr>
          <w:p w:rsidR="00797C1A" w:rsidRPr="00522435" w:rsidRDefault="00797C1A" w:rsidP="00797C1A">
            <w:pPr>
              <w:suppressAutoHyphens/>
              <w:spacing w:after="0" w:line="240" w:lineRule="auto"/>
              <w:ind w:right="-23"/>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UKUPNO I.-VIII</w:t>
            </w:r>
          </w:p>
        </w:tc>
        <w:tc>
          <w:tcPr>
            <w:tcW w:w="1080" w:type="dxa"/>
            <w:tcBorders>
              <w:top w:val="single" w:sz="12" w:space="0" w:color="00000A"/>
              <w:left w:val="single" w:sz="4" w:space="0" w:color="00000A"/>
              <w:bottom w:val="single" w:sz="4" w:space="0" w:color="00000A"/>
              <w:right w:val="single" w:sz="4" w:space="0" w:color="00000A"/>
            </w:tcBorders>
            <w:shd w:val="clear" w:color="auto" w:fill="B6DDE8"/>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27</w:t>
            </w:r>
          </w:p>
        </w:tc>
        <w:tc>
          <w:tcPr>
            <w:tcW w:w="883" w:type="dxa"/>
            <w:tcBorders>
              <w:top w:val="single" w:sz="12" w:space="0" w:color="00000A"/>
              <w:left w:val="single" w:sz="4" w:space="0" w:color="00000A"/>
              <w:bottom w:val="single" w:sz="4" w:space="0" w:color="00000A"/>
              <w:right w:val="double" w:sz="12" w:space="0" w:color="00000A"/>
            </w:tcBorders>
            <w:shd w:val="clear" w:color="auto" w:fill="B6DDE8"/>
            <w:tcMar>
              <w:left w:w="11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203</w:t>
            </w:r>
          </w:p>
        </w:tc>
        <w:tc>
          <w:tcPr>
            <w:tcW w:w="957" w:type="dxa"/>
            <w:tcBorders>
              <w:top w:val="single" w:sz="12" w:space="0" w:color="00000A"/>
              <w:left w:val="double" w:sz="12" w:space="0" w:color="00000A"/>
              <w:bottom w:val="single" w:sz="4" w:space="0" w:color="00000A"/>
              <w:right w:val="single" w:sz="12" w:space="0" w:color="00000A"/>
            </w:tcBorders>
            <w:shd w:val="clear" w:color="auto" w:fill="B6DDE8"/>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30</w:t>
            </w:r>
          </w:p>
        </w:tc>
        <w:tc>
          <w:tcPr>
            <w:tcW w:w="704" w:type="dxa"/>
            <w:tcBorders>
              <w:top w:val="single" w:sz="12" w:space="0" w:color="00000A"/>
              <w:left w:val="single" w:sz="12" w:space="0" w:color="00000A"/>
              <w:bottom w:val="single" w:sz="4" w:space="0" w:color="00000A"/>
              <w:right w:val="double" w:sz="12" w:space="0" w:color="00000A"/>
            </w:tcBorders>
            <w:shd w:val="clear" w:color="auto" w:fill="B6DDE8"/>
            <w:tcMar>
              <w:left w:w="107" w:type="dxa"/>
            </w:tcMar>
            <w:vAlign w:val="center"/>
          </w:tcPr>
          <w:p w:rsidR="00797C1A" w:rsidRPr="00522435" w:rsidRDefault="00797C1A" w:rsidP="00797C1A">
            <w:pPr>
              <w:suppressAutoHyphens/>
              <w:spacing w:after="0" w:line="240" w:lineRule="auto"/>
              <w:jc w:val="both"/>
              <w:rPr>
                <w:rFonts w:ascii="Calibri" w:eastAsia="Times New Roman" w:hAnsi="Calibri" w:cs="Calibri"/>
                <w:b/>
                <w:bCs/>
                <w:iCs/>
                <w:color w:val="000000" w:themeColor="text1"/>
                <w:sz w:val="20"/>
                <w:szCs w:val="20"/>
              </w:rPr>
            </w:pPr>
            <w:r w:rsidRPr="00522435">
              <w:rPr>
                <w:rFonts w:ascii="Calibri" w:eastAsia="Times New Roman" w:hAnsi="Calibri" w:cs="Calibri"/>
                <w:b/>
                <w:bCs/>
                <w:iCs/>
                <w:color w:val="000000" w:themeColor="text1"/>
                <w:sz w:val="20"/>
                <w:szCs w:val="20"/>
              </w:rPr>
              <w:t>1050</w:t>
            </w:r>
          </w:p>
        </w:tc>
        <w:tc>
          <w:tcPr>
            <w:tcW w:w="2128" w:type="dxa"/>
            <w:tcBorders>
              <w:top w:val="single" w:sz="12" w:space="0" w:color="00000A"/>
              <w:left w:val="double" w:sz="12" w:space="0" w:color="00000A"/>
              <w:bottom w:val="single" w:sz="4" w:space="0" w:color="00000A"/>
              <w:right w:val="single" w:sz="4" w:space="0" w:color="00000A"/>
            </w:tcBorders>
            <w:shd w:val="clear" w:color="auto" w:fill="B6DDE8"/>
            <w:tcMar>
              <w:left w:w="77" w:type="dxa"/>
            </w:tcMar>
            <w:vAlign w:val="center"/>
          </w:tcPr>
          <w:p w:rsidR="00797C1A" w:rsidRPr="00522435" w:rsidRDefault="00797C1A" w:rsidP="00797C1A">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b/>
                <w:color w:val="000000" w:themeColor="text1"/>
                <w:sz w:val="20"/>
                <w:szCs w:val="20"/>
              </w:rPr>
              <w:t>Raz. i  pred. učitelji</w:t>
            </w:r>
          </w:p>
        </w:tc>
      </w:tr>
    </w:tbl>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bCs/>
          <w:color w:val="000000" w:themeColor="text1"/>
          <w:sz w:val="24"/>
          <w:szCs w:val="20"/>
        </w:rPr>
      </w:pPr>
    </w:p>
    <w:tbl>
      <w:tblPr>
        <w:tblW w:w="992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10"/>
        <w:gridCol w:w="2835"/>
        <w:gridCol w:w="2409"/>
        <w:gridCol w:w="1347"/>
        <w:gridCol w:w="921"/>
        <w:gridCol w:w="850"/>
        <w:gridCol w:w="851"/>
      </w:tblGrid>
      <w:tr w:rsidR="00E13C15" w:rsidRPr="00522435" w:rsidTr="00A45CAA">
        <w:trPr>
          <w:trHeight w:val="389"/>
        </w:trPr>
        <w:tc>
          <w:tcPr>
            <w:tcW w:w="9923" w:type="dxa"/>
            <w:gridSpan w:val="7"/>
            <w:tcBorders>
              <w:top w:val="single" w:sz="4" w:space="0" w:color="auto"/>
              <w:left w:val="single" w:sz="4"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color w:val="000000" w:themeColor="text1"/>
                <w:sz w:val="20"/>
                <w:szCs w:val="20"/>
              </w:rPr>
              <w:t>RAZREDNA NASTAVA:</w:t>
            </w:r>
          </w:p>
        </w:tc>
      </w:tr>
      <w:tr w:rsidR="00E13C15" w:rsidRPr="00522435" w:rsidTr="00A45CAA">
        <w:trPr>
          <w:trHeight w:val="161"/>
        </w:trPr>
        <w:tc>
          <w:tcPr>
            <w:tcW w:w="710" w:type="dxa"/>
            <w:vMerge w:val="restart"/>
            <w:tcBorders>
              <w:top w:val="single" w:sz="4" w:space="0" w:color="auto"/>
              <w:left w:val="single" w:sz="4"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Red.</w:t>
            </w:r>
          </w:p>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broj</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caps/>
                <w:color w:val="000000" w:themeColor="text1"/>
                <w:sz w:val="20"/>
                <w:szCs w:val="20"/>
              </w:rPr>
              <w:t>Izvannastavne aktivnosti:</w:t>
            </w:r>
          </w:p>
        </w:tc>
        <w:tc>
          <w:tcPr>
            <w:tcW w:w="1347" w:type="dxa"/>
            <w:vMerge w:val="restart"/>
            <w:tcBorders>
              <w:top w:val="single" w:sz="4" w:space="0" w:color="auto"/>
              <w:left w:val="single" w:sz="4"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Razred grupa</w:t>
            </w:r>
          </w:p>
        </w:tc>
        <w:tc>
          <w:tcPr>
            <w:tcW w:w="921" w:type="dxa"/>
            <w:vMerge w:val="restart"/>
            <w:tcBorders>
              <w:top w:val="single" w:sz="4" w:space="0" w:color="auto"/>
              <w:left w:val="single" w:sz="4"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Broj učenika</w:t>
            </w:r>
          </w:p>
        </w:tc>
        <w:tc>
          <w:tcPr>
            <w:tcW w:w="1701" w:type="dxa"/>
            <w:gridSpan w:val="2"/>
            <w:vMerge w:val="restart"/>
            <w:tcBorders>
              <w:top w:val="single" w:sz="4" w:space="0" w:color="auto"/>
              <w:left w:val="double" w:sz="12"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Planirani broj sati</w:t>
            </w:r>
          </w:p>
        </w:tc>
      </w:tr>
      <w:tr w:rsidR="00E13C15" w:rsidRPr="00522435" w:rsidTr="00A45CAA">
        <w:trPr>
          <w:trHeight w:val="288"/>
        </w:trPr>
        <w:tc>
          <w:tcPr>
            <w:tcW w:w="710" w:type="dxa"/>
            <w:vMerge/>
            <w:tcBorders>
              <w:top w:val="single" w:sz="4" w:space="0" w:color="auto"/>
              <w:left w:val="single" w:sz="4"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c>
          <w:tcPr>
            <w:tcW w:w="2835" w:type="dxa"/>
            <w:vMerge w:val="restart"/>
            <w:tcBorders>
              <w:top w:val="single" w:sz="4" w:space="0" w:color="auto"/>
              <w:left w:val="single" w:sz="4"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Naziv aktivnosti:</w:t>
            </w:r>
          </w:p>
        </w:tc>
        <w:tc>
          <w:tcPr>
            <w:tcW w:w="2409" w:type="dxa"/>
            <w:vMerge w:val="restart"/>
            <w:tcBorders>
              <w:top w:val="single" w:sz="4" w:space="0" w:color="auto"/>
              <w:left w:val="single" w:sz="4"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Ime i prezime učitelja izvršitelja</w:t>
            </w:r>
          </w:p>
        </w:tc>
        <w:tc>
          <w:tcPr>
            <w:tcW w:w="1347" w:type="dxa"/>
            <w:vMerge/>
            <w:tcBorders>
              <w:top w:val="single" w:sz="4" w:space="0" w:color="auto"/>
              <w:left w:val="single" w:sz="4"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c>
          <w:tcPr>
            <w:tcW w:w="921" w:type="dxa"/>
            <w:vMerge/>
            <w:tcBorders>
              <w:top w:val="single" w:sz="4" w:space="0" w:color="auto"/>
              <w:left w:val="single" w:sz="4"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c>
          <w:tcPr>
            <w:tcW w:w="1701" w:type="dxa"/>
            <w:gridSpan w:val="2"/>
            <w:vMerge/>
            <w:tcBorders>
              <w:left w:val="double" w:sz="12"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r>
      <w:tr w:rsidR="00E13C15" w:rsidRPr="00522435" w:rsidTr="00A45CAA">
        <w:trPr>
          <w:trHeight w:val="232"/>
        </w:trPr>
        <w:tc>
          <w:tcPr>
            <w:tcW w:w="710" w:type="dxa"/>
            <w:vMerge/>
            <w:tcBorders>
              <w:left w:val="single" w:sz="4"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p>
        </w:tc>
        <w:tc>
          <w:tcPr>
            <w:tcW w:w="2835" w:type="dxa"/>
            <w:vMerge/>
            <w:tcBorders>
              <w:left w:val="single" w:sz="4"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p>
        </w:tc>
        <w:tc>
          <w:tcPr>
            <w:tcW w:w="2409" w:type="dxa"/>
            <w:vMerge/>
            <w:tcBorders>
              <w:left w:val="single" w:sz="4"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c>
          <w:tcPr>
            <w:tcW w:w="1347" w:type="dxa"/>
            <w:vMerge/>
            <w:tcBorders>
              <w:left w:val="single" w:sz="4" w:space="0" w:color="auto"/>
              <w:right w:val="single" w:sz="4" w:space="0" w:color="auto"/>
            </w:tcBorders>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c>
          <w:tcPr>
            <w:tcW w:w="921" w:type="dxa"/>
            <w:vMerge/>
            <w:tcBorders>
              <w:left w:val="single" w:sz="4"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c>
          <w:tcPr>
            <w:tcW w:w="850" w:type="dxa"/>
            <w:tcBorders>
              <w:top w:val="single" w:sz="6" w:space="0" w:color="auto"/>
              <w:lef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T</w:t>
            </w:r>
          </w:p>
        </w:tc>
        <w:tc>
          <w:tcPr>
            <w:tcW w:w="851" w:type="dxa"/>
            <w:tcBorders>
              <w:top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G</w:t>
            </w:r>
          </w:p>
        </w:tc>
      </w:tr>
      <w:tr w:rsidR="00E13C15" w:rsidRPr="00522435" w:rsidTr="00A45CAA">
        <w:trPr>
          <w:trHeight w:hRule="exact" w:val="340"/>
        </w:trPr>
        <w:tc>
          <w:tcPr>
            <w:tcW w:w="710" w:type="dxa"/>
            <w:tcBorders>
              <w:left w:val="single" w:sz="4" w:space="0" w:color="auto"/>
              <w:bottom w:val="single" w:sz="6" w:space="0" w:color="auto"/>
              <w:right w:val="single" w:sz="4" w:space="0" w:color="auto"/>
            </w:tcBorders>
            <w:shd w:val="clear" w:color="auto" w:fill="auto"/>
            <w:vAlign w:val="center"/>
          </w:tcPr>
          <w:p w:rsidR="00D33ED3" w:rsidRPr="00522435" w:rsidRDefault="00D33ED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p>
        </w:tc>
        <w:tc>
          <w:tcPr>
            <w:tcW w:w="2835" w:type="dxa"/>
            <w:tcBorders>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Likovna grupa</w:t>
            </w:r>
          </w:p>
        </w:tc>
        <w:tc>
          <w:tcPr>
            <w:tcW w:w="2409" w:type="dxa"/>
            <w:tcBorders>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Sanja Miklec</w:t>
            </w:r>
          </w:p>
        </w:tc>
        <w:tc>
          <w:tcPr>
            <w:tcW w:w="1347" w:type="dxa"/>
            <w:tcBorders>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 a</w:t>
            </w:r>
          </w:p>
        </w:tc>
        <w:tc>
          <w:tcPr>
            <w:tcW w:w="921" w:type="dxa"/>
            <w:tcBorders>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10</w:t>
            </w:r>
          </w:p>
        </w:tc>
        <w:tc>
          <w:tcPr>
            <w:tcW w:w="850" w:type="dxa"/>
            <w:tcBorders>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Lutkarska skupina</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Daniela Janeš</w:t>
            </w:r>
          </w:p>
        </w:tc>
        <w:tc>
          <w:tcPr>
            <w:tcW w:w="1347"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 b</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8</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Plesna skupina</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Ivana Bukmir</w:t>
            </w:r>
          </w:p>
        </w:tc>
        <w:tc>
          <w:tcPr>
            <w:tcW w:w="1347"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 c</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14</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Cvjećari</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Ivana Krušelj</w:t>
            </w:r>
          </w:p>
        </w:tc>
        <w:tc>
          <w:tcPr>
            <w:tcW w:w="1347"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3.a</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10</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Novinarska  grupa</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Vlasta Berger</w:t>
            </w:r>
          </w:p>
        </w:tc>
        <w:tc>
          <w:tcPr>
            <w:tcW w:w="1347"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4. b</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12</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Mali matematičari</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Maja Vrankovečki</w:t>
            </w:r>
          </w:p>
        </w:tc>
        <w:tc>
          <w:tcPr>
            <w:tcW w:w="1347"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4. c</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10</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Hrvatski narodni vez</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Eva Katičić-Jularić</w:t>
            </w:r>
          </w:p>
        </w:tc>
        <w:tc>
          <w:tcPr>
            <w:tcW w:w="1347"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1.a</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15</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Mala škola sporta</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Ana Drakulić</w:t>
            </w:r>
          </w:p>
        </w:tc>
        <w:tc>
          <w:tcPr>
            <w:tcW w:w="1347"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1.b</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13</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Mali prirodnjaci</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Lidija Čavka</w:t>
            </w:r>
          </w:p>
        </w:tc>
        <w:tc>
          <w:tcPr>
            <w:tcW w:w="1347"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 c</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12</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Cvjećari</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Ivo Lovrić</w:t>
            </w:r>
          </w:p>
        </w:tc>
        <w:tc>
          <w:tcPr>
            <w:tcW w:w="1347"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2. a</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12</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3D3143" w:rsidRPr="00522435" w:rsidRDefault="003D314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3D3143" w:rsidRPr="00522435" w:rsidRDefault="003D314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Likovna grupa</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3D3143" w:rsidRPr="00522435" w:rsidRDefault="003D314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Nenad Bogdanić</w:t>
            </w:r>
          </w:p>
        </w:tc>
        <w:tc>
          <w:tcPr>
            <w:tcW w:w="1347" w:type="dxa"/>
            <w:tcBorders>
              <w:top w:val="single" w:sz="6" w:space="0" w:color="auto"/>
              <w:left w:val="single" w:sz="4" w:space="0" w:color="auto"/>
              <w:bottom w:val="single" w:sz="6" w:space="0" w:color="auto"/>
              <w:right w:val="single" w:sz="4" w:space="0" w:color="auto"/>
            </w:tcBorders>
            <w:vAlign w:val="center"/>
          </w:tcPr>
          <w:p w:rsidR="003D3143" w:rsidRPr="00522435" w:rsidRDefault="003D314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2.b</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3D3143" w:rsidRPr="00522435" w:rsidRDefault="003D314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12</w:t>
            </w:r>
          </w:p>
        </w:tc>
        <w:tc>
          <w:tcPr>
            <w:tcW w:w="850" w:type="dxa"/>
            <w:tcBorders>
              <w:top w:val="single" w:sz="6" w:space="0" w:color="auto"/>
              <w:left w:val="double" w:sz="12" w:space="0" w:color="auto"/>
              <w:bottom w:val="single" w:sz="6" w:space="0" w:color="auto"/>
            </w:tcBorders>
            <w:shd w:val="clear" w:color="auto" w:fill="auto"/>
            <w:noWrap/>
            <w:vAlign w:val="center"/>
          </w:tcPr>
          <w:p w:rsidR="003D3143" w:rsidRPr="00522435" w:rsidRDefault="003D314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3D3143" w:rsidRPr="00522435" w:rsidRDefault="003D314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3D3143" w:rsidRPr="00522435" w:rsidRDefault="003D314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3D3143" w:rsidRPr="00522435" w:rsidRDefault="003D314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Mali enigmatičari</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3D3143" w:rsidRPr="00522435" w:rsidRDefault="003D314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Dubravka Tischler</w:t>
            </w:r>
          </w:p>
        </w:tc>
        <w:tc>
          <w:tcPr>
            <w:tcW w:w="1347" w:type="dxa"/>
            <w:tcBorders>
              <w:top w:val="single" w:sz="6" w:space="0" w:color="auto"/>
              <w:left w:val="single" w:sz="4" w:space="0" w:color="auto"/>
              <w:bottom w:val="single" w:sz="6" w:space="0" w:color="auto"/>
              <w:right w:val="single" w:sz="4" w:space="0" w:color="auto"/>
            </w:tcBorders>
            <w:vAlign w:val="center"/>
          </w:tcPr>
          <w:p w:rsidR="003D3143" w:rsidRPr="00522435" w:rsidRDefault="003D314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2.c</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3D3143" w:rsidRPr="00522435" w:rsidRDefault="003D314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12</w:t>
            </w:r>
          </w:p>
        </w:tc>
        <w:tc>
          <w:tcPr>
            <w:tcW w:w="850" w:type="dxa"/>
            <w:tcBorders>
              <w:top w:val="single" w:sz="6" w:space="0" w:color="auto"/>
              <w:left w:val="double" w:sz="12" w:space="0" w:color="auto"/>
              <w:bottom w:val="single" w:sz="6" w:space="0" w:color="auto"/>
            </w:tcBorders>
            <w:shd w:val="clear" w:color="auto" w:fill="auto"/>
            <w:noWrap/>
            <w:vAlign w:val="center"/>
          </w:tcPr>
          <w:p w:rsidR="003D3143" w:rsidRPr="00522435" w:rsidRDefault="003D314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3D3143" w:rsidRPr="00522435" w:rsidRDefault="003D314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r w:rsidRPr="00522435">
              <w:rPr>
                <w:rFonts w:ascii="Times New Roman" w:eastAsia="Times New Roman" w:hAnsi="Times New Roman" w:cstheme="minorHAnsi"/>
                <w:b/>
                <w:color w:val="000000" w:themeColor="text1"/>
                <w:sz w:val="20"/>
                <w:szCs w:val="20"/>
              </w:rPr>
              <w:t xml:space="preserve"> </w:t>
            </w: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Recitatorska skupina</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Ljubica Bošnjak</w:t>
            </w:r>
          </w:p>
        </w:tc>
        <w:tc>
          <w:tcPr>
            <w:tcW w:w="1347"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1.d</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9</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426"/>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445269">
            <w:pPr>
              <w:numPr>
                <w:ilvl w:val="0"/>
                <w:numId w:val="61"/>
              </w:numPr>
              <w:spacing w:after="0" w:line="240" w:lineRule="auto"/>
              <w:contextualSpacing/>
              <w:jc w:val="both"/>
              <w:rPr>
                <w:rFonts w:ascii="Times New Roman" w:eastAsia="Times New Roman" w:hAnsi="Times New Roman" w:cstheme="minorHAnsi"/>
                <w:b/>
                <w:color w:val="000000" w:themeColor="text1"/>
                <w:sz w:val="20"/>
                <w:szCs w:val="20"/>
              </w:rPr>
            </w:pP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Zbor</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Lidija Balog Petrović</w:t>
            </w:r>
          </w:p>
        </w:tc>
        <w:tc>
          <w:tcPr>
            <w:tcW w:w="1347"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1.+2.+3.+4</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25</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35</w:t>
            </w:r>
          </w:p>
        </w:tc>
      </w:tr>
      <w:tr w:rsidR="00E13C15" w:rsidRPr="00522435" w:rsidTr="00A45CAA">
        <w:trPr>
          <w:trHeight w:hRule="exact" w:val="426"/>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13.</w:t>
            </w:r>
          </w:p>
        </w:tc>
        <w:tc>
          <w:tcPr>
            <w:tcW w:w="2835"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Karitativna</w:t>
            </w:r>
          </w:p>
        </w:tc>
        <w:tc>
          <w:tcPr>
            <w:tcW w:w="2409"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Ana Tutić</w:t>
            </w:r>
          </w:p>
        </w:tc>
        <w:tc>
          <w:tcPr>
            <w:tcW w:w="1347"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16"/>
                <w:szCs w:val="16"/>
              </w:rPr>
            </w:pPr>
            <w:r w:rsidRPr="00522435">
              <w:rPr>
                <w:rFonts w:eastAsia="Times New Roman" w:cstheme="minorHAnsi"/>
                <w:b/>
                <w:color w:val="000000" w:themeColor="text1"/>
                <w:sz w:val="16"/>
                <w:szCs w:val="16"/>
              </w:rPr>
              <w:t>1. + 2. + 3. + 4.</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14</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2</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70</w:t>
            </w:r>
          </w:p>
        </w:tc>
      </w:tr>
      <w:tr w:rsidR="00E13C15" w:rsidRPr="00522435" w:rsidTr="00A45CAA">
        <w:trPr>
          <w:trHeight w:hRule="exact" w:val="340"/>
        </w:trPr>
        <w:tc>
          <w:tcPr>
            <w:tcW w:w="5954" w:type="dxa"/>
            <w:gridSpan w:val="3"/>
            <w:tcBorders>
              <w:top w:val="double" w:sz="12" w:space="0" w:color="auto"/>
              <w:left w:val="single" w:sz="4" w:space="0" w:color="auto"/>
              <w:bottom w:val="single" w:sz="6" w:space="0" w:color="auto"/>
              <w:right w:val="single" w:sz="4" w:space="0" w:color="auto"/>
            </w:tcBorders>
            <w:shd w:val="clear" w:color="auto" w:fill="B6DDE8"/>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1347" w:type="dxa"/>
            <w:tcBorders>
              <w:top w:val="double" w:sz="12" w:space="0" w:color="auto"/>
              <w:left w:val="single" w:sz="4" w:space="0" w:color="auto"/>
              <w:bottom w:val="single" w:sz="6" w:space="0" w:color="auto"/>
              <w:right w:val="single" w:sz="4" w:space="0" w:color="auto"/>
            </w:tcBorders>
            <w:shd w:val="clear" w:color="auto" w:fill="B6DDE8"/>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16</w:t>
            </w:r>
          </w:p>
        </w:tc>
        <w:tc>
          <w:tcPr>
            <w:tcW w:w="921" w:type="dxa"/>
            <w:tcBorders>
              <w:top w:val="double" w:sz="12" w:space="0" w:color="auto"/>
              <w:left w:val="single" w:sz="4" w:space="0" w:color="auto"/>
              <w:bottom w:val="single" w:sz="6" w:space="0" w:color="auto"/>
              <w:right w:val="double" w:sz="12" w:space="0" w:color="auto"/>
            </w:tcBorders>
            <w:shd w:val="clear" w:color="auto" w:fill="B6DDE8"/>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164</w:t>
            </w:r>
          </w:p>
        </w:tc>
        <w:tc>
          <w:tcPr>
            <w:tcW w:w="850" w:type="dxa"/>
            <w:tcBorders>
              <w:top w:val="double" w:sz="12" w:space="0" w:color="auto"/>
              <w:left w:val="double" w:sz="12" w:space="0" w:color="auto"/>
              <w:bottom w:val="single" w:sz="6" w:space="0" w:color="auto"/>
            </w:tcBorders>
            <w:shd w:val="clear" w:color="auto" w:fill="B6DDE8"/>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14</w:t>
            </w:r>
          </w:p>
        </w:tc>
        <w:tc>
          <w:tcPr>
            <w:tcW w:w="851" w:type="dxa"/>
            <w:tcBorders>
              <w:top w:val="double" w:sz="12" w:space="0" w:color="auto"/>
              <w:bottom w:val="single" w:sz="6" w:space="0" w:color="auto"/>
              <w:right w:val="single" w:sz="4" w:space="0" w:color="auto"/>
            </w:tcBorders>
            <w:shd w:val="clear" w:color="auto" w:fill="B6DDE8"/>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490</w:t>
            </w:r>
          </w:p>
        </w:tc>
      </w:tr>
    </w:tbl>
    <w:p w:rsidR="00D33ED3" w:rsidRPr="00522435" w:rsidRDefault="00D33ED3" w:rsidP="00D33ED3">
      <w:pPr>
        <w:suppressAutoHyphens/>
        <w:spacing w:after="0" w:line="240" w:lineRule="auto"/>
        <w:jc w:val="both"/>
        <w:rPr>
          <w:rFonts w:ascii="Calibri" w:eastAsia="Times New Roman" w:hAnsi="Calibri" w:cs="Calibri"/>
          <w:b/>
          <w:bCs/>
          <w:color w:val="000000" w:themeColor="text1"/>
          <w:sz w:val="24"/>
          <w:szCs w:val="24"/>
        </w:rPr>
      </w:pPr>
    </w:p>
    <w:p w:rsidR="00D33ED3" w:rsidRPr="00522435" w:rsidRDefault="00D33ED3" w:rsidP="00D33ED3">
      <w:pPr>
        <w:suppressAutoHyphens/>
        <w:spacing w:after="0" w:line="240" w:lineRule="auto"/>
        <w:jc w:val="both"/>
        <w:rPr>
          <w:rFonts w:ascii="Calibri" w:eastAsia="Times New Roman" w:hAnsi="Calibri" w:cs="Calibri"/>
          <w:b/>
          <w:bCs/>
          <w:color w:val="000000" w:themeColor="text1"/>
          <w:sz w:val="24"/>
          <w:szCs w:val="24"/>
        </w:rPr>
      </w:pPr>
    </w:p>
    <w:tbl>
      <w:tblPr>
        <w:tblW w:w="992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10"/>
        <w:gridCol w:w="2551"/>
        <w:gridCol w:w="2126"/>
        <w:gridCol w:w="1914"/>
        <w:gridCol w:w="921"/>
        <w:gridCol w:w="850"/>
        <w:gridCol w:w="851"/>
      </w:tblGrid>
      <w:tr w:rsidR="00D33ED3" w:rsidRPr="00522435" w:rsidTr="00A45CAA">
        <w:trPr>
          <w:trHeight w:val="389"/>
        </w:trPr>
        <w:tc>
          <w:tcPr>
            <w:tcW w:w="9923" w:type="dxa"/>
            <w:gridSpan w:val="7"/>
            <w:tcBorders>
              <w:top w:val="single" w:sz="4" w:space="0" w:color="auto"/>
              <w:left w:val="single" w:sz="4"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color w:val="000000" w:themeColor="text1"/>
                <w:sz w:val="20"/>
                <w:szCs w:val="20"/>
              </w:rPr>
              <w:t>PREDMETNA NASTAVA:</w:t>
            </w:r>
          </w:p>
        </w:tc>
      </w:tr>
      <w:tr w:rsidR="00D33ED3" w:rsidRPr="00522435" w:rsidTr="00A45CAA">
        <w:trPr>
          <w:trHeight w:val="161"/>
        </w:trPr>
        <w:tc>
          <w:tcPr>
            <w:tcW w:w="710" w:type="dxa"/>
            <w:vMerge w:val="restart"/>
            <w:tcBorders>
              <w:top w:val="single" w:sz="4" w:space="0" w:color="auto"/>
              <w:left w:val="single" w:sz="4"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Red.</w:t>
            </w:r>
          </w:p>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broj</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caps/>
                <w:color w:val="000000" w:themeColor="text1"/>
                <w:sz w:val="20"/>
                <w:szCs w:val="20"/>
              </w:rPr>
              <w:t>Izvannastavne aktivnosti:</w:t>
            </w:r>
          </w:p>
        </w:tc>
        <w:tc>
          <w:tcPr>
            <w:tcW w:w="1914" w:type="dxa"/>
            <w:vMerge w:val="restart"/>
            <w:tcBorders>
              <w:top w:val="single" w:sz="4" w:space="0" w:color="auto"/>
              <w:left w:val="single" w:sz="4"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Razred grupa</w:t>
            </w:r>
          </w:p>
        </w:tc>
        <w:tc>
          <w:tcPr>
            <w:tcW w:w="921" w:type="dxa"/>
            <w:vMerge w:val="restart"/>
            <w:tcBorders>
              <w:top w:val="single" w:sz="4" w:space="0" w:color="auto"/>
              <w:left w:val="single" w:sz="4"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Broj učenika</w:t>
            </w:r>
          </w:p>
        </w:tc>
        <w:tc>
          <w:tcPr>
            <w:tcW w:w="1701" w:type="dxa"/>
            <w:gridSpan w:val="2"/>
            <w:vMerge w:val="restart"/>
            <w:tcBorders>
              <w:top w:val="single" w:sz="4" w:space="0" w:color="auto"/>
              <w:left w:val="double" w:sz="12"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Planirani broj sati</w:t>
            </w:r>
          </w:p>
        </w:tc>
      </w:tr>
      <w:tr w:rsidR="00D33ED3" w:rsidRPr="00522435" w:rsidTr="00A45CAA">
        <w:trPr>
          <w:trHeight w:val="288"/>
        </w:trPr>
        <w:tc>
          <w:tcPr>
            <w:tcW w:w="710" w:type="dxa"/>
            <w:vMerge/>
            <w:tcBorders>
              <w:top w:val="single" w:sz="4" w:space="0" w:color="auto"/>
              <w:left w:val="single" w:sz="4"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c>
          <w:tcPr>
            <w:tcW w:w="2551" w:type="dxa"/>
            <w:vMerge w:val="restart"/>
            <w:tcBorders>
              <w:top w:val="single" w:sz="4" w:space="0" w:color="auto"/>
              <w:left w:val="single" w:sz="4"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Naziv aktivnosti:</w:t>
            </w:r>
          </w:p>
        </w:tc>
        <w:tc>
          <w:tcPr>
            <w:tcW w:w="2126" w:type="dxa"/>
            <w:vMerge w:val="restart"/>
            <w:tcBorders>
              <w:top w:val="single" w:sz="4" w:space="0" w:color="auto"/>
              <w:left w:val="single" w:sz="4"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Ime i prezime učitelja izvršitelja</w:t>
            </w:r>
          </w:p>
        </w:tc>
        <w:tc>
          <w:tcPr>
            <w:tcW w:w="1914" w:type="dxa"/>
            <w:vMerge/>
            <w:tcBorders>
              <w:top w:val="single" w:sz="4" w:space="0" w:color="auto"/>
              <w:left w:val="single" w:sz="4"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c>
          <w:tcPr>
            <w:tcW w:w="921" w:type="dxa"/>
            <w:vMerge/>
            <w:tcBorders>
              <w:top w:val="single" w:sz="4" w:space="0" w:color="auto"/>
              <w:left w:val="single" w:sz="4"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c>
          <w:tcPr>
            <w:tcW w:w="1701" w:type="dxa"/>
            <w:gridSpan w:val="2"/>
            <w:vMerge/>
            <w:tcBorders>
              <w:left w:val="double" w:sz="12"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r>
      <w:tr w:rsidR="00D33ED3" w:rsidRPr="00522435" w:rsidTr="00A45CAA">
        <w:trPr>
          <w:trHeight w:val="232"/>
        </w:trPr>
        <w:tc>
          <w:tcPr>
            <w:tcW w:w="710" w:type="dxa"/>
            <w:vMerge/>
            <w:tcBorders>
              <w:left w:val="single" w:sz="4"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p>
        </w:tc>
        <w:tc>
          <w:tcPr>
            <w:tcW w:w="2551" w:type="dxa"/>
            <w:vMerge/>
            <w:tcBorders>
              <w:left w:val="single" w:sz="4"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p>
        </w:tc>
        <w:tc>
          <w:tcPr>
            <w:tcW w:w="2126" w:type="dxa"/>
            <w:vMerge/>
            <w:tcBorders>
              <w:left w:val="single" w:sz="4"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c>
          <w:tcPr>
            <w:tcW w:w="1914" w:type="dxa"/>
            <w:vMerge/>
            <w:tcBorders>
              <w:left w:val="single" w:sz="4" w:space="0" w:color="auto"/>
              <w:right w:val="single" w:sz="4" w:space="0" w:color="auto"/>
            </w:tcBorders>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c>
          <w:tcPr>
            <w:tcW w:w="921" w:type="dxa"/>
            <w:vMerge/>
            <w:tcBorders>
              <w:left w:val="single" w:sz="4"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p>
        </w:tc>
        <w:tc>
          <w:tcPr>
            <w:tcW w:w="850" w:type="dxa"/>
            <w:tcBorders>
              <w:top w:val="single" w:sz="6" w:space="0" w:color="auto"/>
              <w:lef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T</w:t>
            </w:r>
          </w:p>
        </w:tc>
        <w:tc>
          <w:tcPr>
            <w:tcW w:w="851" w:type="dxa"/>
            <w:tcBorders>
              <w:top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G</w:t>
            </w:r>
          </w:p>
        </w:tc>
      </w:tr>
      <w:tr w:rsidR="00D33ED3" w:rsidRPr="00522435" w:rsidTr="00D33ED3">
        <w:trPr>
          <w:trHeight w:hRule="exact" w:val="425"/>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Keramička skupina Glinci</w:t>
            </w:r>
          </w:p>
        </w:tc>
        <w:tc>
          <w:tcPr>
            <w:tcW w:w="2126" w:type="dxa"/>
            <w:tcBorders>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J. Linarić Mihalić </w:t>
            </w:r>
          </w:p>
          <w:p w:rsidR="00D33ED3" w:rsidRPr="00522435" w:rsidRDefault="00D33ED3" w:rsidP="00A45CAA">
            <w:pPr>
              <w:spacing w:after="0" w:line="240" w:lineRule="auto"/>
              <w:jc w:val="both"/>
              <w:rPr>
                <w:rFonts w:eastAsia="Times New Roman" w:cstheme="minorHAnsi"/>
                <w:color w:val="000000" w:themeColor="text1"/>
                <w:sz w:val="20"/>
                <w:szCs w:val="20"/>
              </w:rPr>
            </w:pP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4.+ 5.+ 6.+ 7.+ 8.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9</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70</w:t>
            </w:r>
          </w:p>
        </w:tc>
      </w:tr>
      <w:tr w:rsidR="00D33ED3"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Orkestar </w:t>
            </w:r>
          </w:p>
        </w:tc>
        <w:tc>
          <w:tcPr>
            <w:tcW w:w="2126" w:type="dxa"/>
            <w:vMerge w:val="restart"/>
            <w:tcBorders>
              <w:top w:val="single" w:sz="6" w:space="0" w:color="auto"/>
              <w:left w:val="single" w:sz="4"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Lidija Balog Petrović</w:t>
            </w:r>
          </w:p>
        </w:tc>
        <w:tc>
          <w:tcPr>
            <w:tcW w:w="1914" w:type="dxa"/>
            <w:vMerge w:val="restart"/>
            <w:tcBorders>
              <w:top w:val="single" w:sz="6" w:space="0" w:color="auto"/>
              <w:left w:val="single" w:sz="4"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5.+ 6.+ 7.+ 8.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15</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35</w:t>
            </w:r>
          </w:p>
        </w:tc>
      </w:tr>
      <w:tr w:rsidR="00D33ED3"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3.</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Zbor</w:t>
            </w:r>
          </w:p>
        </w:tc>
        <w:tc>
          <w:tcPr>
            <w:tcW w:w="2126" w:type="dxa"/>
            <w:vMerge/>
            <w:tcBorders>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p>
        </w:tc>
        <w:tc>
          <w:tcPr>
            <w:tcW w:w="1914" w:type="dxa"/>
            <w:vMerge/>
            <w:tcBorders>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25</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35</w:t>
            </w:r>
          </w:p>
        </w:tc>
      </w:tr>
      <w:tr w:rsidR="00D33ED3"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4.</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Eko grupa</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Vinka Marić</w:t>
            </w: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7.+ 8.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19</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70</w:t>
            </w:r>
          </w:p>
        </w:tc>
      </w:tr>
      <w:tr w:rsidR="00D33ED3"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5.</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Atletika</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Mario Šivak</w:t>
            </w: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5. + 6. + 7. + 8.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15</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35</w:t>
            </w:r>
          </w:p>
        </w:tc>
      </w:tr>
      <w:tr w:rsidR="00D33ED3"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6.</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Audioprodukcija</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T.  Zorić, L. Balog Petrović</w:t>
            </w: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5. - 8.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14</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35</w:t>
            </w:r>
          </w:p>
        </w:tc>
      </w:tr>
      <w:tr w:rsidR="00D33ED3"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7.</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Odbojka</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Sanja Marelić</w:t>
            </w: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5.+6.+7.+8.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25</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70</w:t>
            </w:r>
          </w:p>
        </w:tc>
      </w:tr>
      <w:tr w:rsidR="00D33ED3"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8.</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Karitativna</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Nevenka Došen</w:t>
            </w: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5. + 6.+ 7.+ 8.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18</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70</w:t>
            </w:r>
          </w:p>
        </w:tc>
      </w:tr>
      <w:tr w:rsidR="00D33ED3" w:rsidRPr="00522435" w:rsidTr="00A45CAA">
        <w:trPr>
          <w:trHeight w:hRule="exact" w:val="524"/>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9.</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Audio video montaža zvuka i slike</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Dražen Gavrilović</w:t>
            </w: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5.+6.+7.+8.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25</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70</w:t>
            </w:r>
          </w:p>
        </w:tc>
      </w:tr>
      <w:tr w:rsidR="00D33ED3"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Filmska skupina</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Ana Spindler</w:t>
            </w: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5.+6.+7.+8.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20</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70</w:t>
            </w:r>
          </w:p>
        </w:tc>
      </w:tr>
      <w:tr w:rsidR="00D33ED3"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11.</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Mali arhivisti</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Zrinka Dičak</w:t>
            </w: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5.+6.+8.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25</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70</w:t>
            </w:r>
          </w:p>
        </w:tc>
      </w:tr>
      <w:tr w:rsidR="00D33ED3"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lastRenderedPageBreak/>
              <w:t>12.</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Mali knjižničari</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Rahela Frelih</w:t>
            </w: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5.+6.+7.+8.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14</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9E257F" w:rsidP="00A45CAA">
            <w:pPr>
              <w:spacing w:after="0" w:line="240" w:lineRule="auto"/>
              <w:jc w:val="both"/>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9E257F" w:rsidP="00A45CAA">
            <w:pPr>
              <w:spacing w:after="0" w:line="240" w:lineRule="auto"/>
              <w:jc w:val="both"/>
              <w:rPr>
                <w:rFonts w:eastAsia="Times New Roman" w:cstheme="minorHAnsi"/>
                <w:color w:val="000000" w:themeColor="text1"/>
                <w:sz w:val="20"/>
                <w:szCs w:val="20"/>
              </w:rPr>
            </w:pPr>
            <w:r>
              <w:rPr>
                <w:rFonts w:eastAsia="Times New Roman" w:cstheme="minorHAnsi"/>
                <w:color w:val="000000" w:themeColor="text1"/>
                <w:sz w:val="20"/>
                <w:szCs w:val="20"/>
              </w:rPr>
              <w:t>35</w:t>
            </w:r>
          </w:p>
        </w:tc>
      </w:tr>
      <w:tr w:rsidR="00D33ED3"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13.</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Likovna grupa</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Irena Mihaljević</w:t>
            </w: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5.+6.+7.+8. ŠUB</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10</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35</w:t>
            </w:r>
          </w:p>
        </w:tc>
      </w:tr>
      <w:tr w:rsidR="00D33ED3"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14.</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Literarna skupina</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Dijana Grbaš Jakšić</w:t>
            </w: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5.+6.+7.+8.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20</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70</w:t>
            </w:r>
          </w:p>
        </w:tc>
      </w:tr>
      <w:tr w:rsidR="00D33ED3"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Mali volonteri</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Marina Peterlin</w:t>
            </w: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5.+6.+7.+8.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20</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70</w:t>
            </w:r>
          </w:p>
        </w:tc>
      </w:tr>
      <w:tr w:rsidR="00E13C15" w:rsidRPr="00522435" w:rsidTr="00A45CAA">
        <w:trPr>
          <w:trHeight w:hRule="exact" w:val="34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E13C15" w:rsidRPr="00522435" w:rsidRDefault="00E13C15"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16.</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E13C15" w:rsidRPr="00522435" w:rsidRDefault="00E13C15"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STEMArt Kolektiv</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E13C15" w:rsidRPr="00522435" w:rsidRDefault="00E13C15"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Mateja Zidarić</w:t>
            </w:r>
          </w:p>
        </w:tc>
        <w:tc>
          <w:tcPr>
            <w:tcW w:w="1914" w:type="dxa"/>
            <w:tcBorders>
              <w:top w:val="single" w:sz="6" w:space="0" w:color="auto"/>
              <w:left w:val="single" w:sz="4" w:space="0" w:color="auto"/>
              <w:bottom w:val="single" w:sz="6" w:space="0" w:color="auto"/>
              <w:right w:val="single" w:sz="4" w:space="0" w:color="auto"/>
            </w:tcBorders>
            <w:vAlign w:val="center"/>
          </w:tcPr>
          <w:p w:rsidR="00E13C15" w:rsidRPr="00522435" w:rsidRDefault="00E13C15"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7.</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E13C15" w:rsidRPr="00522435" w:rsidRDefault="00E13C15" w:rsidP="00A45CAA">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10</w:t>
            </w:r>
          </w:p>
        </w:tc>
        <w:tc>
          <w:tcPr>
            <w:tcW w:w="850" w:type="dxa"/>
            <w:tcBorders>
              <w:top w:val="single" w:sz="6" w:space="0" w:color="auto"/>
              <w:left w:val="double" w:sz="12" w:space="0" w:color="auto"/>
              <w:bottom w:val="single" w:sz="6" w:space="0" w:color="auto"/>
            </w:tcBorders>
            <w:shd w:val="clear" w:color="auto" w:fill="auto"/>
            <w:noWrap/>
            <w:vAlign w:val="center"/>
          </w:tcPr>
          <w:p w:rsidR="00E13C15" w:rsidRPr="00522435" w:rsidRDefault="00E13C15"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51" w:type="dxa"/>
            <w:tcBorders>
              <w:top w:val="single" w:sz="6" w:space="0" w:color="auto"/>
              <w:bottom w:val="single" w:sz="6" w:space="0" w:color="auto"/>
              <w:right w:val="single" w:sz="4" w:space="0" w:color="auto"/>
            </w:tcBorders>
            <w:shd w:val="clear" w:color="auto" w:fill="auto"/>
            <w:vAlign w:val="center"/>
          </w:tcPr>
          <w:p w:rsidR="00E13C15" w:rsidRPr="00522435" w:rsidRDefault="00E13C15"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70</w:t>
            </w:r>
          </w:p>
        </w:tc>
      </w:tr>
      <w:tr w:rsidR="00D33ED3" w:rsidRPr="00522435" w:rsidTr="00A45CAA">
        <w:trPr>
          <w:trHeight w:hRule="exact" w:val="580"/>
        </w:trPr>
        <w:tc>
          <w:tcPr>
            <w:tcW w:w="710" w:type="dxa"/>
            <w:tcBorders>
              <w:top w:val="single" w:sz="6" w:space="0" w:color="auto"/>
              <w:left w:val="single" w:sz="4"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16.</w:t>
            </w:r>
          </w:p>
        </w:tc>
        <w:tc>
          <w:tcPr>
            <w:tcW w:w="2551"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Vikendom u sportske dvorane</w:t>
            </w:r>
          </w:p>
        </w:tc>
        <w:tc>
          <w:tcPr>
            <w:tcW w:w="2126" w:type="dxa"/>
            <w:tcBorders>
              <w:top w:val="single" w:sz="6" w:space="0" w:color="auto"/>
              <w:left w:val="single" w:sz="4" w:space="0" w:color="auto"/>
              <w:bottom w:val="single" w:sz="6" w:space="0" w:color="auto"/>
              <w:right w:val="single" w:sz="4"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Damir Grgić</w:t>
            </w:r>
          </w:p>
        </w:tc>
        <w:tc>
          <w:tcPr>
            <w:tcW w:w="1914" w:type="dxa"/>
            <w:tcBorders>
              <w:top w:val="single" w:sz="6" w:space="0" w:color="auto"/>
              <w:left w:val="single" w:sz="4" w:space="0" w:color="auto"/>
              <w:bottom w:val="single" w:sz="6" w:space="0" w:color="auto"/>
              <w:right w:val="single" w:sz="4" w:space="0" w:color="auto"/>
            </w:tcBorders>
            <w:vAlign w:val="center"/>
          </w:tcPr>
          <w:p w:rsidR="00D33ED3" w:rsidRPr="00522435" w:rsidRDefault="00D33ED3" w:rsidP="00A45CAA">
            <w:pPr>
              <w:spacing w:after="0" w:line="240" w:lineRule="auto"/>
              <w:jc w:val="both"/>
              <w:rPr>
                <w:rFonts w:eastAsia="Times New Roman" w:cstheme="minorHAnsi"/>
                <w:color w:val="000000" w:themeColor="text1"/>
                <w:sz w:val="16"/>
                <w:szCs w:val="16"/>
              </w:rPr>
            </w:pPr>
            <w:r w:rsidRPr="00522435">
              <w:rPr>
                <w:rFonts w:eastAsia="Times New Roman" w:cstheme="minorHAnsi"/>
                <w:color w:val="000000" w:themeColor="text1"/>
                <w:sz w:val="16"/>
                <w:szCs w:val="16"/>
              </w:rPr>
              <w:t>1. – 8.</w:t>
            </w:r>
          </w:p>
        </w:tc>
        <w:tc>
          <w:tcPr>
            <w:tcW w:w="921" w:type="dxa"/>
            <w:tcBorders>
              <w:top w:val="single" w:sz="6" w:space="0" w:color="auto"/>
              <w:left w:val="single" w:sz="4" w:space="0" w:color="auto"/>
              <w:bottom w:val="single" w:sz="6" w:space="0" w:color="auto"/>
              <w:right w:val="double" w:sz="12"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251</w:t>
            </w:r>
          </w:p>
        </w:tc>
        <w:tc>
          <w:tcPr>
            <w:tcW w:w="850" w:type="dxa"/>
            <w:tcBorders>
              <w:top w:val="single" w:sz="6" w:space="0" w:color="auto"/>
              <w:left w:val="double" w:sz="12" w:space="0" w:color="auto"/>
              <w:bottom w:val="single" w:sz="6" w:space="0" w:color="auto"/>
            </w:tcBorders>
            <w:shd w:val="clear" w:color="auto" w:fill="auto"/>
            <w:noWrap/>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24</w:t>
            </w:r>
          </w:p>
        </w:tc>
        <w:tc>
          <w:tcPr>
            <w:tcW w:w="851" w:type="dxa"/>
            <w:tcBorders>
              <w:top w:val="single" w:sz="6" w:space="0" w:color="auto"/>
              <w:bottom w:val="single" w:sz="6" w:space="0" w:color="auto"/>
              <w:right w:val="single" w:sz="4" w:space="0" w:color="auto"/>
            </w:tcBorders>
            <w:shd w:val="clear" w:color="auto" w:fill="auto"/>
            <w:vAlign w:val="center"/>
          </w:tcPr>
          <w:p w:rsidR="00D33ED3" w:rsidRPr="00522435" w:rsidRDefault="00D33ED3" w:rsidP="00A45CAA">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840</w:t>
            </w:r>
          </w:p>
        </w:tc>
      </w:tr>
      <w:tr w:rsidR="00D33ED3" w:rsidRPr="00522435" w:rsidTr="00A45CAA">
        <w:trPr>
          <w:trHeight w:hRule="exact" w:val="340"/>
        </w:trPr>
        <w:tc>
          <w:tcPr>
            <w:tcW w:w="5387" w:type="dxa"/>
            <w:gridSpan w:val="3"/>
            <w:tcBorders>
              <w:top w:val="double" w:sz="12" w:space="0" w:color="auto"/>
              <w:left w:val="single" w:sz="4" w:space="0" w:color="auto"/>
              <w:bottom w:val="single" w:sz="6" w:space="0" w:color="auto"/>
              <w:right w:val="single" w:sz="4" w:space="0" w:color="auto"/>
            </w:tcBorders>
            <w:shd w:val="clear" w:color="auto" w:fill="B6DDE8"/>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1914" w:type="dxa"/>
            <w:tcBorders>
              <w:top w:val="double" w:sz="12" w:space="0" w:color="auto"/>
              <w:left w:val="single" w:sz="4" w:space="0" w:color="auto"/>
              <w:bottom w:val="single" w:sz="6" w:space="0" w:color="auto"/>
              <w:right w:val="single" w:sz="4" w:space="0" w:color="auto"/>
            </w:tcBorders>
            <w:shd w:val="clear" w:color="auto" w:fill="B6DDE8"/>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60</w:t>
            </w:r>
          </w:p>
        </w:tc>
        <w:tc>
          <w:tcPr>
            <w:tcW w:w="921" w:type="dxa"/>
            <w:tcBorders>
              <w:top w:val="double" w:sz="12" w:space="0" w:color="auto"/>
              <w:left w:val="single" w:sz="4" w:space="0" w:color="auto"/>
              <w:bottom w:val="single" w:sz="6" w:space="0" w:color="auto"/>
              <w:right w:val="double" w:sz="12" w:space="0" w:color="auto"/>
            </w:tcBorders>
            <w:shd w:val="clear" w:color="auto" w:fill="B6DDE8"/>
            <w:noWrap/>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525</w:t>
            </w:r>
          </w:p>
        </w:tc>
        <w:tc>
          <w:tcPr>
            <w:tcW w:w="850" w:type="dxa"/>
            <w:tcBorders>
              <w:top w:val="double" w:sz="12" w:space="0" w:color="auto"/>
              <w:left w:val="double" w:sz="12" w:space="0" w:color="auto"/>
              <w:bottom w:val="single" w:sz="6" w:space="0" w:color="auto"/>
            </w:tcBorders>
            <w:shd w:val="clear" w:color="auto" w:fill="B6DDE8"/>
            <w:noWrap/>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49</w:t>
            </w:r>
          </w:p>
        </w:tc>
        <w:tc>
          <w:tcPr>
            <w:tcW w:w="851" w:type="dxa"/>
            <w:tcBorders>
              <w:top w:val="double" w:sz="12" w:space="0" w:color="auto"/>
              <w:bottom w:val="single" w:sz="6" w:space="0" w:color="auto"/>
              <w:right w:val="single" w:sz="4" w:space="0" w:color="auto"/>
            </w:tcBorders>
            <w:shd w:val="clear" w:color="auto" w:fill="B6DDE8"/>
            <w:vAlign w:val="center"/>
          </w:tcPr>
          <w:p w:rsidR="00D33ED3" w:rsidRPr="00522435" w:rsidRDefault="009E257F" w:rsidP="00A45CAA">
            <w:pPr>
              <w:spacing w:after="0" w:line="240" w:lineRule="auto"/>
              <w:jc w:val="both"/>
              <w:rPr>
                <w:rFonts w:eastAsia="Times New Roman" w:cstheme="minorHAnsi"/>
                <w:b/>
                <w:color w:val="000000" w:themeColor="text1"/>
                <w:sz w:val="20"/>
                <w:szCs w:val="20"/>
              </w:rPr>
            </w:pPr>
            <w:r>
              <w:rPr>
                <w:rFonts w:eastAsia="Times New Roman" w:cstheme="minorHAnsi"/>
                <w:b/>
                <w:color w:val="000000" w:themeColor="text1"/>
                <w:sz w:val="20"/>
                <w:szCs w:val="20"/>
              </w:rPr>
              <w:t>1680</w:t>
            </w:r>
          </w:p>
        </w:tc>
      </w:tr>
    </w:tbl>
    <w:p w:rsidR="00B04B99" w:rsidRPr="00522435" w:rsidRDefault="00B04B99" w:rsidP="00B04B99">
      <w:pPr>
        <w:suppressAutoHyphens/>
        <w:spacing w:after="0" w:line="240" w:lineRule="auto"/>
        <w:jc w:val="both"/>
        <w:rPr>
          <w:rFonts w:ascii="Calibri" w:eastAsia="Times New Roman" w:hAnsi="Calibri" w:cs="Calibri"/>
          <w:b/>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color w:val="000000" w:themeColor="text1"/>
          <w:sz w:val="24"/>
          <w:szCs w:val="20"/>
        </w:rPr>
      </w:pPr>
      <w:r w:rsidRPr="00522435">
        <w:rPr>
          <w:rFonts w:ascii="Calibri" w:eastAsia="Times New Roman" w:hAnsi="Calibri" w:cs="Calibri"/>
          <w:b/>
          <w:color w:val="000000" w:themeColor="text1"/>
          <w:sz w:val="24"/>
          <w:szCs w:val="20"/>
        </w:rPr>
        <w:t>5.6. PLAN IZVANUČIONIČKE, TERENSKE NASTAVE I IZLETA</w:t>
      </w:r>
    </w:p>
    <w:p w:rsidR="00B04B99" w:rsidRPr="00522435" w:rsidRDefault="00B04B99" w:rsidP="00B04B99">
      <w:pPr>
        <w:suppressAutoHyphens/>
        <w:spacing w:after="0" w:line="240" w:lineRule="auto"/>
        <w:jc w:val="both"/>
        <w:rPr>
          <w:rFonts w:ascii="Calibri" w:eastAsia="Times New Roman" w:hAnsi="Calibri" w:cs="Calibri"/>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
          <w:color w:val="000000" w:themeColor="text1"/>
          <w:sz w:val="20"/>
          <w:szCs w:val="20"/>
        </w:rPr>
      </w:pPr>
      <w:r w:rsidRPr="00522435">
        <w:rPr>
          <w:rFonts w:ascii="Calibri" w:eastAsia="Times New Roman" w:hAnsi="Calibri" w:cs="Calibri"/>
          <w:color w:val="000000" w:themeColor="text1"/>
          <w:sz w:val="24"/>
          <w:szCs w:val="20"/>
        </w:rPr>
        <w:t>5</w:t>
      </w:r>
      <w:r w:rsidRPr="00522435">
        <w:rPr>
          <w:rFonts w:ascii="Calibri" w:eastAsia="Times New Roman" w:hAnsi="Calibri" w:cs="Calibri"/>
          <w:color w:val="000000" w:themeColor="text1"/>
          <w:sz w:val="20"/>
          <w:szCs w:val="20"/>
        </w:rPr>
        <w:t xml:space="preserve">.6.1.   </w:t>
      </w:r>
      <w:r w:rsidRPr="00522435">
        <w:rPr>
          <w:rFonts w:ascii="Calibri" w:eastAsia="Times New Roman" w:hAnsi="Calibri" w:cs="Calibri"/>
          <w:b/>
          <w:color w:val="000000" w:themeColor="text1"/>
          <w:sz w:val="20"/>
          <w:szCs w:val="20"/>
        </w:rPr>
        <w:t xml:space="preserve">PLAN PROVEDBE  IZVANUČIONIČKE NASTAVE  PREMA PODACIMA IZ ŠKOLSKOG KURIKULUMA </w:t>
      </w:r>
    </w:p>
    <w:p w:rsidR="00B04B99" w:rsidRPr="00522435" w:rsidRDefault="00B04B99" w:rsidP="00B04B99">
      <w:pPr>
        <w:suppressAutoHyphens/>
        <w:spacing w:after="0" w:line="240" w:lineRule="auto"/>
        <w:jc w:val="both"/>
        <w:rPr>
          <w:rFonts w:ascii="Calibri" w:eastAsia="Times New Roman" w:hAnsi="Calibri" w:cs="Calibri"/>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372"/>
        <w:gridCol w:w="2068"/>
        <w:gridCol w:w="1385"/>
        <w:gridCol w:w="2249"/>
      </w:tblGrid>
      <w:tr w:rsidR="0036472F" w:rsidRPr="00522435" w:rsidTr="00A45CAA">
        <w:trPr>
          <w:jc w:val="center"/>
        </w:trPr>
        <w:tc>
          <w:tcPr>
            <w:tcW w:w="1307" w:type="dxa"/>
            <w:tcBorders>
              <w:bottom w:val="single" w:sz="18"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Razred:</w:t>
            </w:r>
          </w:p>
        </w:tc>
        <w:tc>
          <w:tcPr>
            <w:tcW w:w="2447" w:type="dxa"/>
            <w:tcBorders>
              <w:bottom w:val="single" w:sz="18"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Naziv programa:</w:t>
            </w:r>
          </w:p>
        </w:tc>
        <w:tc>
          <w:tcPr>
            <w:tcW w:w="2102" w:type="dxa"/>
            <w:tcBorders>
              <w:bottom w:val="single" w:sz="18"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Mjesto ostvarivanja</w:t>
            </w:r>
          </w:p>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izvanučioničke nastave:</w:t>
            </w:r>
          </w:p>
        </w:tc>
        <w:tc>
          <w:tcPr>
            <w:tcW w:w="1395" w:type="dxa"/>
            <w:tcBorders>
              <w:bottom w:val="single" w:sz="18"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Vrijeme ostvarivanja:</w:t>
            </w:r>
          </w:p>
        </w:tc>
        <w:tc>
          <w:tcPr>
            <w:tcW w:w="2320" w:type="dxa"/>
            <w:tcBorders>
              <w:bottom w:val="single" w:sz="18"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Ime i prezime učitelja izvršitelja programa:</w:t>
            </w:r>
          </w:p>
        </w:tc>
      </w:tr>
      <w:tr w:rsidR="0036472F" w:rsidRPr="00522435" w:rsidTr="00A45CAA">
        <w:trPr>
          <w:jc w:val="center"/>
        </w:trPr>
        <w:tc>
          <w:tcPr>
            <w:tcW w:w="1307" w:type="dxa"/>
            <w:tcBorders>
              <w:top w:val="single" w:sz="18"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 a,b,c</w:t>
            </w:r>
          </w:p>
        </w:tc>
        <w:tc>
          <w:tcPr>
            <w:tcW w:w="2447" w:type="dxa"/>
            <w:tcBorders>
              <w:top w:val="single" w:sz="18"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Terenska nastava- godišnja doba, Jednodnevni izlet, Posjet kulturnim ustanovama- kino, kazalište, knjižnica, muzej, </w:t>
            </w:r>
            <w:r w:rsidRPr="00522435">
              <w:rPr>
                <w:rFonts w:cs="Times New Roman"/>
                <w:b/>
                <w:color w:val="000000" w:themeColor="text1"/>
                <w:sz w:val="18"/>
                <w:szCs w:val="18"/>
              </w:rPr>
              <w:t>Jednodnevni izlet- Seosko imanje (Krašograd)</w:t>
            </w:r>
          </w:p>
        </w:tc>
        <w:tc>
          <w:tcPr>
            <w:tcW w:w="2102" w:type="dxa"/>
            <w:tcBorders>
              <w:top w:val="single" w:sz="18"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Jelenovac, Granešina- Grad mladih, OPG Dorotić, Maksimir, Keglić, Krašograd </w:t>
            </w:r>
          </w:p>
        </w:tc>
        <w:tc>
          <w:tcPr>
            <w:tcW w:w="1395" w:type="dxa"/>
            <w:tcBorders>
              <w:top w:val="single" w:sz="18"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Tijekom školske godine</w:t>
            </w:r>
          </w:p>
        </w:tc>
        <w:tc>
          <w:tcPr>
            <w:tcW w:w="2320" w:type="dxa"/>
            <w:tcBorders>
              <w:top w:val="single" w:sz="18"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Eva Katičić Jularić, Ana Drakulić, Lidija Čavka, Kristina Burja, Ivana Holjevac, Petra Juraja Špoljarić</w:t>
            </w:r>
          </w:p>
        </w:tc>
      </w:tr>
      <w:tr w:rsidR="0036472F" w:rsidRPr="00522435" w:rsidTr="00A45CAA">
        <w:trPr>
          <w:jc w:val="center"/>
        </w:trPr>
        <w:tc>
          <w:tcPr>
            <w:tcW w:w="1307" w:type="dxa"/>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2. a,b,c,d</w:t>
            </w:r>
          </w:p>
        </w:tc>
        <w:tc>
          <w:tcPr>
            <w:tcW w:w="2447" w:type="dxa"/>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Dan Jabuka, Terenska nastava - </w:t>
            </w:r>
            <w:r w:rsidRPr="00522435">
              <w:rPr>
                <w:rFonts w:cs="Times New Roman"/>
                <w:b/>
                <w:color w:val="000000" w:themeColor="text1"/>
                <w:sz w:val="18"/>
                <w:szCs w:val="18"/>
              </w:rPr>
              <w:t>Pozdrav jeseni na Seoskom gospodarstvu JASTREBOV VRH povezan s Danom kruha i zahvalnostima za plodove zemlje, Jednodnevni izlet- Etno selo Kumrovec, Terenska nastava- godišnja doba, Terenska nastava – gospodarstvo u zavičaju povezati s Danom kruha i zahvalnosti za plodove zemlje, Terenska nastava- promet u zavičaju, Terenska nastava- Posjeti kulturnim i javnim ustanovama (muzeji, kazališta, kino, knjižnice i dr.)</w:t>
            </w:r>
          </w:p>
        </w:tc>
        <w:tc>
          <w:tcPr>
            <w:tcW w:w="2102" w:type="dxa"/>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Jelenovac, Granešina- Grad mladih, Kumrovec, autobusni i željeznički kolodvor, zračna luka, ZKL, Gradska knjižnica, Cinestar </w:t>
            </w:r>
          </w:p>
        </w:tc>
        <w:tc>
          <w:tcPr>
            <w:tcW w:w="1395" w:type="dxa"/>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Tijekom školske godine; listopad, siječanj, travanj, svibanj</w:t>
            </w:r>
          </w:p>
        </w:tc>
        <w:tc>
          <w:tcPr>
            <w:tcW w:w="2320" w:type="dxa"/>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p>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Ivo Lovrić, Nenad Bogdanić, Dubravka Tischler, Ljubica Bošnjak, Monika Takač, Davorka Siketić, Iva Milin</w:t>
            </w:r>
          </w:p>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 </w:t>
            </w:r>
          </w:p>
        </w:tc>
      </w:tr>
      <w:tr w:rsidR="0036472F" w:rsidRPr="00522435" w:rsidTr="00A45CAA">
        <w:trPr>
          <w:jc w:val="center"/>
        </w:trPr>
        <w:tc>
          <w:tcPr>
            <w:tcW w:w="1307" w:type="dxa"/>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  a,b,c</w:t>
            </w:r>
          </w:p>
        </w:tc>
        <w:tc>
          <w:tcPr>
            <w:tcW w:w="2447" w:type="dxa"/>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Izvanučionička nastava- škola u prirodi, Terenska nastava Izgled zavičaja, Terenska nastava- Godišnja doba, Terenska nastava- Karneval, Terenska nastava- </w:t>
            </w:r>
            <w:r w:rsidRPr="00522435">
              <w:rPr>
                <w:rFonts w:cs="Times New Roman"/>
                <w:b/>
                <w:color w:val="000000" w:themeColor="text1"/>
                <w:sz w:val="18"/>
                <w:szCs w:val="18"/>
              </w:rPr>
              <w:t>Pozdrav jeseni na izletištu Ključić Brdo povezan s Danom kruha i zahvalnostima za plodove zemlje</w:t>
            </w:r>
            <w:r w:rsidRPr="00522435">
              <w:rPr>
                <w:rFonts w:eastAsia="Times New Roman" w:cstheme="minorHAnsi"/>
                <w:b/>
                <w:color w:val="000000" w:themeColor="text1"/>
                <w:sz w:val="18"/>
                <w:szCs w:val="18"/>
              </w:rPr>
              <w:t xml:space="preserve">, Terenska nastava- Orijentacija u prostoru, Terenska nastava- Prošlost moga grada, Obilježavanje značajnih datuma tijekom šk.god. 2018./2019., </w:t>
            </w:r>
            <w:r w:rsidRPr="00522435">
              <w:rPr>
                <w:rFonts w:cs="Times New Roman"/>
                <w:b/>
                <w:color w:val="000000" w:themeColor="text1"/>
                <w:sz w:val="18"/>
                <w:szCs w:val="18"/>
              </w:rPr>
              <w:t xml:space="preserve">Terenska nastava- Posjeti kulturnim i javnim </w:t>
            </w:r>
            <w:r w:rsidRPr="00522435">
              <w:rPr>
                <w:rFonts w:cs="Times New Roman"/>
                <w:b/>
                <w:color w:val="000000" w:themeColor="text1"/>
                <w:sz w:val="18"/>
                <w:szCs w:val="18"/>
              </w:rPr>
              <w:lastRenderedPageBreak/>
              <w:t>ustanovama (muzeji, kazališta, kino, knjižnice i dr.)</w:t>
            </w:r>
          </w:p>
        </w:tc>
        <w:tc>
          <w:tcPr>
            <w:tcW w:w="2102" w:type="dxa"/>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lastRenderedPageBreak/>
              <w:t>Crikvenica, Petehovac, NP Risnjak, Jagodina stijena, Jelenovac, Medvendica, Granešina- Grad mladih, Ključić brdo, Gornji grad, kulturne i javne ustanove</w:t>
            </w:r>
          </w:p>
        </w:tc>
        <w:tc>
          <w:tcPr>
            <w:tcW w:w="1395" w:type="dxa"/>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Tijekom školske godine; 21.9.2018., 3.-7.10, veljača 2019.</w:t>
            </w:r>
          </w:p>
        </w:tc>
        <w:tc>
          <w:tcPr>
            <w:tcW w:w="2320" w:type="dxa"/>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p>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p>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cs="Times New Roman"/>
                <w:b/>
                <w:color w:val="000000" w:themeColor="text1"/>
                <w:sz w:val="18"/>
                <w:szCs w:val="18"/>
              </w:rPr>
              <w:t>Sanja Miklec, Daniela Janeš, Ivana    Bukmir</w:t>
            </w:r>
          </w:p>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p>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p>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p>
        </w:tc>
      </w:tr>
      <w:tr w:rsidR="0036472F" w:rsidRPr="00522435" w:rsidTr="00A45CAA">
        <w:trPr>
          <w:jc w:val="center"/>
        </w:trPr>
        <w:tc>
          <w:tcPr>
            <w:tcW w:w="1307" w:type="dxa"/>
            <w:tcBorders>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lastRenderedPageBreak/>
              <w:t>4. a,b,c</w:t>
            </w:r>
          </w:p>
        </w:tc>
        <w:tc>
          <w:tcPr>
            <w:tcW w:w="2447" w:type="dxa"/>
            <w:tcBorders>
              <w:bottom w:val="single" w:sz="4" w:space="0" w:color="auto"/>
            </w:tcBorders>
            <w:vAlign w:val="center"/>
          </w:tcPr>
          <w:p w:rsidR="00D33ED3" w:rsidRPr="00522435" w:rsidRDefault="00D33ED3" w:rsidP="00A45CAA">
            <w:pPr>
              <w:spacing w:after="0"/>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Terenska nastava- </w:t>
            </w:r>
            <w:r w:rsidRPr="00522435">
              <w:rPr>
                <w:rFonts w:cs="Times New Roman"/>
                <w:b/>
                <w:color w:val="000000" w:themeColor="text1"/>
                <w:sz w:val="18"/>
                <w:szCs w:val="18"/>
              </w:rPr>
              <w:t xml:space="preserve">U zavičaju Mate Lovraka – Veliki Grđevac, </w:t>
            </w:r>
            <w:r w:rsidRPr="00522435">
              <w:rPr>
                <w:rFonts w:eastAsia="Times New Roman" w:cstheme="minorHAnsi"/>
                <w:b/>
                <w:color w:val="000000" w:themeColor="text1"/>
                <w:sz w:val="18"/>
                <w:szCs w:val="18"/>
              </w:rPr>
              <w:t xml:space="preserve">Terenska nastava- Godišnja doba, </w:t>
            </w:r>
            <w:r w:rsidRPr="00522435">
              <w:rPr>
                <w:rFonts w:cs="Times New Roman"/>
                <w:b/>
                <w:color w:val="000000" w:themeColor="text1"/>
                <w:sz w:val="18"/>
                <w:szCs w:val="18"/>
              </w:rPr>
              <w:t>Terenska nastava – Krapina -  U zavičaju Ljudevita Gaja i pračovjeka, Terenska nastava- U zavičaju I.B.Mažuranić – Ogulin, Terenska nastava U zavičaju Ivane Brlić Mažuranić- Slavonski Brod/ Kopački rit, Prijatelji bolnice, Terenska nastava- Posjeti kulturnim i javnim ustanovama (muzeji, kazališta, kino, knjižnice i dr.)</w:t>
            </w:r>
          </w:p>
        </w:tc>
        <w:tc>
          <w:tcPr>
            <w:tcW w:w="2102" w:type="dxa"/>
            <w:tcBorders>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 Bjelovar, Veliki Grđevac, Jelenovac, Medvednica, Granešina- Grad mladih, Krapina, Hušnjakovo, Ogulin, Kopački rit, KBC Sestre Milosrdnice, ZKM, MSU, Tehnički muzej, Gradska knjižnica</w:t>
            </w:r>
          </w:p>
        </w:tc>
        <w:tc>
          <w:tcPr>
            <w:tcW w:w="1395" w:type="dxa"/>
            <w:tcBorders>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Tijekom školske godine; studeni 2018.,  proljeće 2019.</w:t>
            </w:r>
          </w:p>
        </w:tc>
        <w:tc>
          <w:tcPr>
            <w:tcW w:w="2320" w:type="dxa"/>
            <w:tcBorders>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Ivana Krušelj, Vlasta Berger, Maja Vrankovečki, Ljerka Tomašević, Ivana Krušelj</w:t>
            </w:r>
          </w:p>
        </w:tc>
      </w:tr>
      <w:tr w:rsidR="0036472F" w:rsidRPr="00522435" w:rsidTr="00A45CAA">
        <w:trPr>
          <w:trHeight w:val="627"/>
          <w:jc w:val="center"/>
        </w:trPr>
        <w:tc>
          <w:tcPr>
            <w:tcW w:w="1307" w:type="dxa"/>
            <w:tcBorders>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5. a, b, c</w:t>
            </w:r>
          </w:p>
        </w:tc>
        <w:tc>
          <w:tcPr>
            <w:tcW w:w="2447" w:type="dxa"/>
            <w:tcBorders>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Terenska nastava- nacionalni parkovi Hrvatske- 5.a, b, c razred, Projekt kazališta, izložbe, tribine, vrtovi, ustanove, Terenska nastava-povijest- Arheološki muzej. Radionica: pišemo i čitamo hijeroglife</w:t>
            </w:r>
          </w:p>
        </w:tc>
        <w:tc>
          <w:tcPr>
            <w:tcW w:w="2102" w:type="dxa"/>
            <w:tcBorders>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Nacionalni parkovi, kulturne i javne ustanove, Arheološki muzej</w:t>
            </w:r>
          </w:p>
        </w:tc>
        <w:tc>
          <w:tcPr>
            <w:tcW w:w="1395" w:type="dxa"/>
            <w:tcBorders>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Svibanj 2019, Tijekom školske godine; listopad-studeni 2018.</w:t>
            </w:r>
          </w:p>
        </w:tc>
        <w:tc>
          <w:tcPr>
            <w:tcW w:w="2320" w:type="dxa"/>
            <w:tcBorders>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Vinka Marić, Mario Matijević, Tea Puljko, Zrinka Dičak</w:t>
            </w:r>
          </w:p>
        </w:tc>
      </w:tr>
      <w:tr w:rsidR="0036472F" w:rsidRPr="00522435" w:rsidTr="00A45CAA">
        <w:trPr>
          <w:jc w:val="center"/>
        </w:trPr>
        <w:tc>
          <w:tcPr>
            <w:tcW w:w="1307" w:type="dxa"/>
            <w:tcBorders>
              <w:bottom w:val="single" w:sz="4" w:space="0" w:color="auto"/>
            </w:tcBorders>
            <w:vAlign w:val="center"/>
          </w:tcPr>
          <w:p w:rsidR="00D33ED3" w:rsidRPr="00522435" w:rsidRDefault="00D33ED3" w:rsidP="00A45CAA">
            <w:pPr>
              <w:tabs>
                <w:tab w:val="left" w:pos="1800"/>
              </w:tabs>
              <w:jc w:val="both"/>
              <w:rPr>
                <w:rFonts w:eastAsia="Times New Roman" w:cstheme="minorHAnsi"/>
                <w:b/>
                <w:color w:val="000000" w:themeColor="text1"/>
                <w:sz w:val="18"/>
                <w:szCs w:val="18"/>
              </w:rPr>
            </w:pPr>
            <w:r w:rsidRPr="00522435">
              <w:rPr>
                <w:rFonts w:ascii="Times New Roman" w:eastAsia="Times New Roman" w:hAnsi="Times New Roman" w:cstheme="minorHAnsi"/>
                <w:b/>
                <w:color w:val="000000" w:themeColor="text1"/>
                <w:sz w:val="18"/>
                <w:szCs w:val="18"/>
              </w:rPr>
              <w:t xml:space="preserve"> 6.</w:t>
            </w:r>
            <w:r w:rsidRPr="00522435">
              <w:rPr>
                <w:rFonts w:cstheme="minorHAnsi"/>
                <w:b/>
                <w:color w:val="000000" w:themeColor="text1"/>
                <w:sz w:val="18"/>
                <w:szCs w:val="18"/>
              </w:rPr>
              <w:t xml:space="preserve"> a, b, c, d</w:t>
            </w:r>
          </w:p>
        </w:tc>
        <w:tc>
          <w:tcPr>
            <w:tcW w:w="2447" w:type="dxa"/>
            <w:tcBorders>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Kopački rit- Osijek, Dvodnevna izvanučionička nastava (učenici 6.a i 6.c razreda), Ivanina kuća bajke Ogulin (učenici 6.b i 6.d razreda), Posjeti kulturnim ustanovama učenika šestih razreda (kazališta, muzeji, galerije, kino i sl.), Salzburg- posjet-projektna nastava, Terenska nastava povijest- Muzej Grada Zagreba i obilazak gornjeg grada</w:t>
            </w:r>
          </w:p>
        </w:tc>
        <w:tc>
          <w:tcPr>
            <w:tcW w:w="2102" w:type="dxa"/>
            <w:tcBorders>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Kopački rit- Osijek, Lika, NP Plitvička jezera, dolina Gacke, Smiljan, Krasno, NP Sjeverni Velebit, Ogulin, kazališta, koncerti, muzeji, galerije, knjižnice, Salzburg</w:t>
            </w:r>
          </w:p>
        </w:tc>
        <w:tc>
          <w:tcPr>
            <w:tcW w:w="1395" w:type="dxa"/>
            <w:tcBorders>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Tijekom školske godine, listopad 2018. svibanj/lipanj 2019, 29. I 30.4.2019., veljača-ožujak 2019.</w:t>
            </w:r>
          </w:p>
        </w:tc>
        <w:tc>
          <w:tcPr>
            <w:tcW w:w="2320" w:type="dxa"/>
            <w:tcBorders>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Ana Spindler, Lidija Balog Petrović, Dijana Grbaš Jakšić, Dražen Gavrilović, Lidija Balog Petrović, Zrinska Dičak, Tomislav Zorić</w:t>
            </w:r>
          </w:p>
        </w:tc>
      </w:tr>
      <w:tr w:rsidR="0036472F" w:rsidRPr="00522435" w:rsidTr="00A45CAA">
        <w:trPr>
          <w:jc w:val="center"/>
        </w:trPr>
        <w:tc>
          <w:tcPr>
            <w:tcW w:w="1307" w:type="dxa"/>
            <w:tcBorders>
              <w:top w:val="single" w:sz="4" w:space="0" w:color="auto"/>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7.a, b, c, d</w:t>
            </w:r>
          </w:p>
        </w:tc>
        <w:tc>
          <w:tcPr>
            <w:tcW w:w="2447" w:type="dxa"/>
            <w:tcBorders>
              <w:top w:val="single" w:sz="4" w:space="0" w:color="auto"/>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Dvodnevna terenska nastava Budimpešta, Terenska i izvanučionička nastava. Lika- Sjeverna Dalmacija (Nin, Zadar, Kornati), Posjet kulturnim ustanovama (muzeji, kazališta, kino, vrtovi i sl.), Višednevna terenska nastava Senj- Kuća Velebita- Rab, </w:t>
            </w:r>
            <w:r w:rsidRPr="00522435">
              <w:rPr>
                <w:rFonts w:cs="Times New Roman"/>
                <w:b/>
                <w:color w:val="000000" w:themeColor="text1"/>
                <w:sz w:val="18"/>
                <w:szCs w:val="18"/>
              </w:rPr>
              <w:t>Terenska i izvanučionička nastava- Posjeti kulturnim ustanovama (kazališta, koncerti, muzeji, galerije, kino i dr.), Terenska nastava povijest- Tehnički muzej</w:t>
            </w:r>
          </w:p>
        </w:tc>
        <w:tc>
          <w:tcPr>
            <w:tcW w:w="2102" w:type="dxa"/>
            <w:tcBorders>
              <w:top w:val="single" w:sz="4" w:space="0" w:color="auto"/>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 </w:t>
            </w:r>
            <w:r w:rsidR="00AD2361" w:rsidRPr="00522435">
              <w:rPr>
                <w:rFonts w:eastAsia="Times New Roman" w:cstheme="minorHAnsi"/>
                <w:b/>
                <w:color w:val="000000" w:themeColor="text1"/>
                <w:sz w:val="20"/>
                <w:szCs w:val="20"/>
              </w:rPr>
              <w:t xml:space="preserve">Ljubljana, </w:t>
            </w:r>
            <w:r w:rsidRPr="00522435">
              <w:rPr>
                <w:rFonts w:eastAsia="Times New Roman" w:cstheme="minorHAnsi"/>
                <w:b/>
                <w:color w:val="000000" w:themeColor="text1"/>
                <w:sz w:val="20"/>
                <w:szCs w:val="20"/>
              </w:rPr>
              <w:t>Nin, Zadar, Kornati,</w:t>
            </w:r>
            <w:r w:rsidR="00AD2361" w:rsidRPr="00522435">
              <w:rPr>
                <w:rFonts w:eastAsia="Times New Roman" w:cstheme="minorHAnsi"/>
                <w:b/>
                <w:color w:val="000000" w:themeColor="text1"/>
                <w:sz w:val="20"/>
                <w:szCs w:val="20"/>
              </w:rPr>
              <w:t xml:space="preserve"> Senj, Velebit, Rab, kazališta,</w:t>
            </w:r>
            <w:r w:rsidRPr="00522435">
              <w:rPr>
                <w:rFonts w:eastAsia="Times New Roman" w:cstheme="minorHAnsi"/>
                <w:b/>
                <w:color w:val="000000" w:themeColor="text1"/>
                <w:sz w:val="20"/>
                <w:szCs w:val="20"/>
              </w:rPr>
              <w:t>muzeji, galerije, kino, Tehnički muzej</w:t>
            </w:r>
          </w:p>
        </w:tc>
        <w:tc>
          <w:tcPr>
            <w:tcW w:w="1395" w:type="dxa"/>
            <w:tcBorders>
              <w:top w:val="single" w:sz="4" w:space="0" w:color="auto"/>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Studeni 2018., svibanj/lipnj 2019.</w:t>
            </w:r>
          </w:p>
        </w:tc>
        <w:tc>
          <w:tcPr>
            <w:tcW w:w="2320" w:type="dxa"/>
            <w:tcBorders>
              <w:top w:val="single" w:sz="4" w:space="0" w:color="auto"/>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cs="Times New Roman"/>
                <w:b/>
                <w:color w:val="000000" w:themeColor="text1"/>
                <w:sz w:val="18"/>
                <w:szCs w:val="18"/>
              </w:rPr>
              <w:t>Marijana Žderić (7.a), Mateja Zidarić (7.b), Zrinka Dičak (7.c) i Jurana Linarić-Mihalić (7. d), Kristina Branković(8a) i Marijana Leško (8c)</w:t>
            </w:r>
          </w:p>
        </w:tc>
      </w:tr>
      <w:tr w:rsidR="00D33ED3" w:rsidRPr="00522435" w:rsidTr="00A45CAA">
        <w:trPr>
          <w:jc w:val="center"/>
        </w:trPr>
        <w:tc>
          <w:tcPr>
            <w:tcW w:w="1307" w:type="dxa"/>
            <w:tcBorders>
              <w:top w:val="single" w:sz="4" w:space="0" w:color="auto"/>
              <w:bottom w:val="single" w:sz="4" w:space="0" w:color="auto"/>
            </w:tcBorders>
            <w:vAlign w:val="center"/>
          </w:tcPr>
          <w:p w:rsidR="00D33ED3" w:rsidRPr="00522435" w:rsidRDefault="00D33ED3" w:rsidP="00A45CAA">
            <w:pPr>
              <w:tabs>
                <w:tab w:val="left" w:pos="1800"/>
              </w:tabs>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8.</w:t>
            </w:r>
            <w:r w:rsidRPr="00522435">
              <w:rPr>
                <w:rFonts w:cstheme="minorHAnsi"/>
                <w:b/>
                <w:color w:val="000000" w:themeColor="text1"/>
                <w:sz w:val="18"/>
                <w:szCs w:val="18"/>
              </w:rPr>
              <w:t xml:space="preserve"> a, b, c</w:t>
            </w:r>
          </w:p>
        </w:tc>
        <w:tc>
          <w:tcPr>
            <w:tcW w:w="2447" w:type="dxa"/>
            <w:tcBorders>
              <w:top w:val="single" w:sz="4" w:space="0" w:color="auto"/>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Dvodnevna terenska nastava Budimpešta, Višednevna terenska nastava za 8. Razred- Južna Dalmacija, Dvodnevna terenska nastava za 8. Razred- Posjet Vukovaru, </w:t>
            </w:r>
            <w:r w:rsidRPr="00522435">
              <w:rPr>
                <w:rFonts w:cs="Times New Roman"/>
                <w:b/>
                <w:color w:val="000000" w:themeColor="text1"/>
                <w:sz w:val="18"/>
                <w:szCs w:val="18"/>
              </w:rPr>
              <w:t xml:space="preserve">Izvanučionička </w:t>
            </w:r>
            <w:r w:rsidRPr="00522435">
              <w:rPr>
                <w:rFonts w:cs="Times New Roman"/>
                <w:b/>
                <w:color w:val="000000" w:themeColor="text1"/>
                <w:sz w:val="18"/>
                <w:szCs w:val="18"/>
              </w:rPr>
              <w:lastRenderedPageBreak/>
              <w:t>nastava za 8. razred- Posjeti kulturnim ustanovama (muzeji, kazališta, kino, i sl., Svjetski Dan kazališta- Pogled iza scene</w:t>
            </w:r>
          </w:p>
        </w:tc>
        <w:tc>
          <w:tcPr>
            <w:tcW w:w="2102" w:type="dxa"/>
            <w:tcBorders>
              <w:top w:val="single" w:sz="4" w:space="0" w:color="auto"/>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lastRenderedPageBreak/>
              <w:t xml:space="preserve"> Južna Dalmacija, Vukovar, kulturne ustanove, HNK</w:t>
            </w:r>
          </w:p>
        </w:tc>
        <w:tc>
          <w:tcPr>
            <w:tcW w:w="1395" w:type="dxa"/>
            <w:tcBorders>
              <w:top w:val="single" w:sz="4" w:space="0" w:color="auto"/>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Tijekom školske godine, studeni 2018., veljaka 2019.</w:t>
            </w:r>
          </w:p>
        </w:tc>
        <w:tc>
          <w:tcPr>
            <w:tcW w:w="2320" w:type="dxa"/>
            <w:tcBorders>
              <w:top w:val="single" w:sz="4" w:space="0" w:color="auto"/>
              <w:bottom w:val="single" w:sz="4" w:space="0" w:color="auto"/>
            </w:tcBorders>
            <w:vAlign w:val="center"/>
          </w:tcPr>
          <w:p w:rsidR="00D33ED3" w:rsidRPr="00522435" w:rsidRDefault="00D33ED3" w:rsidP="00A45CAA">
            <w:pPr>
              <w:tabs>
                <w:tab w:val="left" w:pos="1800"/>
              </w:tabs>
              <w:spacing w:after="0" w:line="240" w:lineRule="auto"/>
              <w:jc w:val="both"/>
              <w:rPr>
                <w:rFonts w:eastAsia="Times New Roman" w:cstheme="minorHAnsi"/>
                <w:b/>
                <w:color w:val="000000" w:themeColor="text1"/>
                <w:sz w:val="18"/>
                <w:szCs w:val="18"/>
              </w:rPr>
            </w:pPr>
            <w:r w:rsidRPr="00522435">
              <w:rPr>
                <w:rFonts w:cs="Times New Roman"/>
                <w:b/>
                <w:color w:val="000000" w:themeColor="text1"/>
                <w:sz w:val="18"/>
                <w:szCs w:val="18"/>
              </w:rPr>
              <w:t xml:space="preserve">Marijana Žderić (7.a), Mateja Zidarić (7.b), Zrinka Dičak (7.c) i Jurana Linarić-Mihalić (7. d), Kristina Branković(8a) i Marijana Leško (8c), Lidija Balog </w:t>
            </w:r>
            <w:r w:rsidRPr="00522435">
              <w:rPr>
                <w:rFonts w:cs="Times New Roman"/>
                <w:b/>
                <w:color w:val="000000" w:themeColor="text1"/>
                <w:sz w:val="18"/>
                <w:szCs w:val="18"/>
              </w:rPr>
              <w:lastRenderedPageBreak/>
              <w:t>Petrović (6.d), Tomislav Zorić</w:t>
            </w:r>
          </w:p>
        </w:tc>
      </w:tr>
    </w:tbl>
    <w:p w:rsidR="003B1698" w:rsidRPr="00522435" w:rsidRDefault="003B1698" w:rsidP="003B1698">
      <w:pPr>
        <w:jc w:val="both"/>
        <w:rPr>
          <w:rFonts w:cstheme="minorHAnsi"/>
          <w:b/>
          <w:bCs/>
          <w:color w:val="000000" w:themeColor="text1"/>
          <w:sz w:val="20"/>
        </w:rPr>
      </w:pPr>
      <w:r w:rsidRPr="00522435">
        <w:rPr>
          <w:rFonts w:cstheme="minorHAnsi"/>
          <w:b/>
          <w:bCs/>
          <w:color w:val="000000" w:themeColor="text1"/>
          <w:sz w:val="20"/>
        </w:rPr>
        <w:lastRenderedPageBreak/>
        <w:t>5.6.2.  Plivanje učenika</w:t>
      </w:r>
    </w:p>
    <w:p w:rsidR="003B1698" w:rsidRPr="00522435" w:rsidRDefault="003B1698" w:rsidP="003B1698">
      <w:pPr>
        <w:spacing w:after="0" w:line="240" w:lineRule="auto"/>
        <w:jc w:val="both"/>
        <w:rPr>
          <w:rFonts w:eastAsia="Times New Roman" w:cstheme="minorHAnsi"/>
          <w:bCs/>
          <w:color w:val="000000" w:themeColor="text1"/>
          <w:sz w:val="20"/>
          <w:szCs w:val="20"/>
        </w:rPr>
      </w:pPr>
    </w:p>
    <w:tbl>
      <w:tblPr>
        <w:tblW w:w="1004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52"/>
        <w:gridCol w:w="993"/>
        <w:gridCol w:w="1701"/>
        <w:gridCol w:w="4802"/>
      </w:tblGrid>
      <w:tr w:rsidR="0036472F" w:rsidRPr="00522435" w:rsidTr="00A45CAA">
        <w:trPr>
          <w:jc w:val="center"/>
        </w:trPr>
        <w:tc>
          <w:tcPr>
            <w:tcW w:w="10048" w:type="dxa"/>
            <w:gridSpan w:val="4"/>
            <w:tcBorders>
              <w:top w:val="single" w:sz="12" w:space="0" w:color="auto"/>
              <w:left w:val="single" w:sz="2" w:space="0" w:color="auto"/>
              <w:bottom w:val="single" w:sz="6" w:space="0" w:color="000000"/>
              <w:right w:val="single" w:sz="2" w:space="0" w:color="auto"/>
            </w:tcBorders>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PLIVANJE UČENIKA:</w:t>
            </w:r>
          </w:p>
        </w:tc>
      </w:tr>
      <w:tr w:rsidR="0036472F" w:rsidRPr="00522435" w:rsidTr="00A45CAA">
        <w:trPr>
          <w:jc w:val="center"/>
        </w:trPr>
        <w:tc>
          <w:tcPr>
            <w:tcW w:w="2552" w:type="dxa"/>
            <w:tcBorders>
              <w:top w:val="single" w:sz="12" w:space="0" w:color="auto"/>
              <w:left w:val="single" w:sz="2" w:space="0" w:color="auto"/>
              <w:bottom w:val="single" w:sz="6" w:space="0" w:color="000000"/>
              <w:right w:val="single" w:sz="6" w:space="0" w:color="000000"/>
            </w:tcBorders>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RAZREDNA NASTAVA:</w:t>
            </w:r>
          </w:p>
        </w:tc>
        <w:tc>
          <w:tcPr>
            <w:tcW w:w="993" w:type="dxa"/>
            <w:tcBorders>
              <w:top w:val="single" w:sz="12" w:space="0" w:color="auto"/>
              <w:left w:val="single" w:sz="6" w:space="0" w:color="000000"/>
              <w:bottom w:val="single" w:sz="6" w:space="0" w:color="000000"/>
              <w:right w:val="single" w:sz="6" w:space="0" w:color="000000"/>
            </w:tcBorders>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Razredi</w:t>
            </w:r>
          </w:p>
          <w:p w:rsidR="00D33ED3" w:rsidRPr="00522435" w:rsidRDefault="00D33ED3" w:rsidP="00A45CAA">
            <w:pPr>
              <w:spacing w:after="0" w:line="240" w:lineRule="auto"/>
              <w:jc w:val="both"/>
              <w:rPr>
                <w:rFonts w:eastAsia="Times New Roman" w:cstheme="minorHAnsi"/>
                <w:b/>
                <w:bCs/>
                <w:color w:val="000000" w:themeColor="text1"/>
                <w:sz w:val="20"/>
                <w:szCs w:val="20"/>
              </w:rPr>
            </w:pPr>
          </w:p>
        </w:tc>
        <w:tc>
          <w:tcPr>
            <w:tcW w:w="1701" w:type="dxa"/>
            <w:tcBorders>
              <w:top w:val="single" w:sz="12" w:space="0" w:color="auto"/>
              <w:left w:val="single" w:sz="6" w:space="0" w:color="000000"/>
              <w:bottom w:val="single" w:sz="6" w:space="0" w:color="000000"/>
              <w:right w:val="single" w:sz="6" w:space="0" w:color="000000"/>
            </w:tcBorders>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Vrijeme izvođenja</w:t>
            </w:r>
          </w:p>
        </w:tc>
        <w:tc>
          <w:tcPr>
            <w:tcW w:w="4802" w:type="dxa"/>
            <w:tcBorders>
              <w:top w:val="single" w:sz="12" w:space="0" w:color="auto"/>
              <w:left w:val="single" w:sz="6" w:space="0" w:color="000000"/>
              <w:bottom w:val="single" w:sz="6" w:space="0" w:color="000000"/>
              <w:right w:val="single" w:sz="2"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Program  realiziraju</w:t>
            </w:r>
          </w:p>
        </w:tc>
      </w:tr>
      <w:tr w:rsidR="00D33ED3" w:rsidRPr="00522435" w:rsidTr="00A45CAA">
        <w:trPr>
          <w:jc w:val="center"/>
        </w:trPr>
        <w:tc>
          <w:tcPr>
            <w:tcW w:w="2552" w:type="dxa"/>
            <w:tcBorders>
              <w:top w:val="single" w:sz="12" w:space="0" w:color="auto"/>
              <w:left w:val="single" w:sz="2" w:space="0" w:color="auto"/>
              <w:bottom w:val="single" w:sz="6" w:space="0" w:color="000000"/>
              <w:right w:val="single" w:sz="6" w:space="0" w:color="000000"/>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1. Plivanje učenika, provjera</w:t>
            </w:r>
          </w:p>
          <w:p w:rsidR="00D33ED3" w:rsidRPr="00522435" w:rsidRDefault="00D33ED3" w:rsidP="00A45CAA">
            <w:pPr>
              <w:spacing w:after="0" w:line="240" w:lineRule="auto"/>
              <w:jc w:val="both"/>
              <w:rPr>
                <w:rFonts w:eastAsia="Times New Roman" w:cstheme="minorHAnsi"/>
                <w:b/>
                <w:color w:val="000000" w:themeColor="text1"/>
                <w:sz w:val="20"/>
                <w:szCs w:val="20"/>
              </w:rPr>
            </w:pPr>
          </w:p>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2. Tečaj plivanja za neplivače, 2.. </w:t>
            </w:r>
          </w:p>
          <w:p w:rsidR="00D33ED3" w:rsidRPr="00522435" w:rsidRDefault="00D33ED3" w:rsidP="00A45CAA">
            <w:pPr>
              <w:spacing w:after="0" w:line="240" w:lineRule="auto"/>
              <w:jc w:val="both"/>
              <w:rPr>
                <w:rFonts w:eastAsia="Times New Roman" w:cstheme="minorHAnsi"/>
                <w:b/>
                <w:color w:val="000000" w:themeColor="text1"/>
                <w:sz w:val="20"/>
                <w:szCs w:val="20"/>
              </w:rPr>
            </w:pPr>
          </w:p>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3. Učitelji: Ivo Lovrić, Nenad Bogdanić, Dubravka Tischler, Ljubica Bošnjak</w:t>
            </w:r>
          </w:p>
        </w:tc>
        <w:tc>
          <w:tcPr>
            <w:tcW w:w="993" w:type="dxa"/>
            <w:tcBorders>
              <w:top w:val="single" w:sz="12" w:space="0" w:color="auto"/>
              <w:left w:val="single" w:sz="6" w:space="0" w:color="000000"/>
              <w:bottom w:val="single" w:sz="6" w:space="0" w:color="000000"/>
              <w:right w:val="single" w:sz="6" w:space="0" w:color="000000"/>
            </w:tcBorders>
            <w:vAlign w:val="center"/>
          </w:tcPr>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 xml:space="preserve">2. a,b,c,d </w:t>
            </w:r>
          </w:p>
          <w:p w:rsidR="00D33ED3" w:rsidRPr="00522435" w:rsidRDefault="00D33ED3" w:rsidP="00A45CAA">
            <w:pPr>
              <w:spacing w:after="0" w:line="240" w:lineRule="auto"/>
              <w:jc w:val="both"/>
              <w:rPr>
                <w:rFonts w:eastAsia="Times New Roman" w:cstheme="minorHAnsi"/>
                <w:b/>
                <w:bCs/>
                <w:color w:val="000000" w:themeColor="text1"/>
                <w:sz w:val="20"/>
                <w:szCs w:val="20"/>
              </w:rPr>
            </w:pPr>
          </w:p>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86</w:t>
            </w:r>
          </w:p>
          <w:p w:rsidR="00D33ED3" w:rsidRPr="00522435" w:rsidRDefault="00D33ED3" w:rsidP="00A45CAA">
            <w:pPr>
              <w:spacing w:after="0" w:line="240" w:lineRule="auto"/>
              <w:jc w:val="both"/>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učenika provjera</w:t>
            </w:r>
          </w:p>
        </w:tc>
        <w:tc>
          <w:tcPr>
            <w:tcW w:w="1701" w:type="dxa"/>
            <w:tcBorders>
              <w:top w:val="single" w:sz="12" w:space="0" w:color="auto"/>
              <w:left w:val="single" w:sz="6" w:space="0" w:color="000000"/>
              <w:bottom w:val="single" w:sz="6" w:space="0" w:color="000000"/>
              <w:right w:val="single" w:sz="6" w:space="0" w:color="000000"/>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 rujan i tijekom 2. polugodišta</w:t>
            </w:r>
          </w:p>
        </w:tc>
        <w:tc>
          <w:tcPr>
            <w:tcW w:w="4802" w:type="dxa"/>
            <w:tcBorders>
              <w:top w:val="single" w:sz="12" w:space="0" w:color="auto"/>
              <w:left w:val="single" w:sz="6" w:space="0" w:color="000000"/>
              <w:bottom w:val="single" w:sz="6" w:space="0" w:color="000000"/>
              <w:right w:val="single" w:sz="2" w:space="0" w:color="auto"/>
            </w:tcBorders>
            <w:vAlign w:val="center"/>
          </w:tcPr>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Realizira se u skladu s mogućnostima i planiranim sredstvima osnivača u dogovoru s Gradskim uredom i organizatorima obuke i provjere plivanja.</w:t>
            </w:r>
          </w:p>
          <w:p w:rsidR="00D33ED3" w:rsidRPr="00522435" w:rsidRDefault="00D33ED3" w:rsidP="00A45CAA">
            <w:pPr>
              <w:spacing w:after="0" w:line="240" w:lineRule="auto"/>
              <w:jc w:val="both"/>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Provjera plivanja izvršiti će se na bazenu Mladost za sve odjele drugoga razreda. Naknadno će se utvrditi termini obuke plivanja za neplivače ovisno o broju polaznika. </w:t>
            </w:r>
          </w:p>
        </w:tc>
      </w:tr>
    </w:tbl>
    <w:p w:rsidR="003B1698" w:rsidRPr="00522435" w:rsidRDefault="003B1698" w:rsidP="003B1698">
      <w:pPr>
        <w:spacing w:after="0" w:line="240" w:lineRule="auto"/>
        <w:jc w:val="both"/>
        <w:rPr>
          <w:rFonts w:eastAsia="Times New Roman" w:cstheme="minorHAnsi"/>
          <w:bCs/>
          <w:color w:val="000000" w:themeColor="text1"/>
          <w:sz w:val="20"/>
          <w:szCs w:val="20"/>
        </w:rPr>
      </w:pPr>
    </w:p>
    <w:p w:rsidR="003B1698" w:rsidRPr="00522435" w:rsidRDefault="003B1698" w:rsidP="003B1698">
      <w:pPr>
        <w:spacing w:after="0" w:line="240" w:lineRule="auto"/>
        <w:jc w:val="both"/>
        <w:rPr>
          <w:rFonts w:eastAsia="Times New Roman" w:cstheme="minorHAnsi"/>
          <w:bCs/>
          <w:color w:val="000000" w:themeColor="text1"/>
          <w:sz w:val="20"/>
          <w:szCs w:val="20"/>
        </w:rPr>
      </w:pPr>
      <w:r w:rsidRPr="00522435">
        <w:rPr>
          <w:rFonts w:eastAsia="Times New Roman" w:cstheme="minorHAnsi"/>
          <w:bCs/>
          <w:color w:val="000000" w:themeColor="text1"/>
          <w:sz w:val="20"/>
          <w:szCs w:val="20"/>
        </w:rPr>
        <w:t>Napomena: Plan izvanučioničke, terenske nastave i izleta može biti izmjenjen ovisno o dogovoru  na sastanku povjerenstva za izlete i RV za izvaučioničku i terensku nastavu.</w:t>
      </w:r>
    </w:p>
    <w:p w:rsidR="00B04B99" w:rsidRPr="00522435" w:rsidRDefault="00B04B99" w:rsidP="00B04B99">
      <w:pPr>
        <w:suppressAutoHyphens/>
        <w:spacing w:after="0" w:line="240" w:lineRule="auto"/>
        <w:jc w:val="both"/>
        <w:rPr>
          <w:rFonts w:ascii="Calibri" w:eastAsia="Times New Roman" w:hAnsi="Calibri" w:cs="Calibri"/>
          <w:color w:val="000000" w:themeColor="text1"/>
          <w:sz w:val="24"/>
          <w:szCs w:val="20"/>
        </w:rPr>
      </w:pPr>
    </w:p>
    <w:p w:rsidR="00B04B99" w:rsidRPr="00522435" w:rsidRDefault="00B04B99" w:rsidP="00B04B99">
      <w:pPr>
        <w:suppressAutoHyphens/>
        <w:spacing w:after="0" w:line="240" w:lineRule="auto"/>
        <w:jc w:val="both"/>
        <w:rPr>
          <w:rFonts w:ascii="Calibri" w:eastAsia="Times New Roman" w:hAnsi="Calibri" w:cs="Calibri"/>
          <w:bCs/>
          <w:color w:val="000000" w:themeColor="text1"/>
          <w:sz w:val="20"/>
          <w:szCs w:val="20"/>
        </w:rPr>
      </w:pPr>
    </w:p>
    <w:p w:rsidR="00CD6FA3" w:rsidRPr="00522435" w:rsidRDefault="00CD6FA3" w:rsidP="00CD6FA3">
      <w:pPr>
        <w:spacing w:after="0" w:line="240" w:lineRule="auto"/>
        <w:jc w:val="both"/>
        <w:rPr>
          <w:rFonts w:eastAsia="Times New Roman" w:cstheme="minorHAnsi"/>
          <w:b/>
          <w:color w:val="000000" w:themeColor="text1"/>
          <w:sz w:val="28"/>
          <w:szCs w:val="28"/>
        </w:rPr>
      </w:pPr>
      <w:r w:rsidRPr="00522435">
        <w:rPr>
          <w:rFonts w:eastAsia="Times New Roman" w:cstheme="minorHAnsi"/>
          <w:b/>
          <w:color w:val="000000" w:themeColor="text1"/>
          <w:sz w:val="28"/>
          <w:szCs w:val="28"/>
        </w:rPr>
        <w:t>5.7. UČENICI S POSEBNIM POTREBAMA</w:t>
      </w:r>
    </w:p>
    <w:p w:rsidR="002F77E2" w:rsidRPr="00522435" w:rsidRDefault="002F77E2" w:rsidP="00CD6FA3">
      <w:pPr>
        <w:spacing w:after="0" w:line="240" w:lineRule="auto"/>
        <w:jc w:val="both"/>
        <w:rPr>
          <w:rFonts w:eastAsia="Times New Roman" w:cstheme="minorHAnsi"/>
          <w:b/>
          <w:color w:val="000000" w:themeColor="text1"/>
          <w:sz w:val="28"/>
          <w:szCs w:val="28"/>
        </w:rPr>
      </w:pPr>
    </w:p>
    <w:p w:rsidR="00CD6FA3" w:rsidRPr="00522435" w:rsidRDefault="00CD6FA3" w:rsidP="00CD6FA3">
      <w:pPr>
        <w:spacing w:after="0" w:line="240" w:lineRule="auto"/>
        <w:jc w:val="both"/>
        <w:rPr>
          <w:rFonts w:eastAsia="Times New Roman" w:cstheme="minorHAnsi"/>
          <w:color w:val="000000" w:themeColor="text1"/>
        </w:rPr>
      </w:pPr>
      <w:r w:rsidRPr="00522435">
        <w:rPr>
          <w:rFonts w:eastAsia="Times New Roman" w:cstheme="minorHAnsi"/>
          <w:color w:val="000000" w:themeColor="text1"/>
        </w:rPr>
        <w:t>5.7.1. Identificirani daroviti učenici pohađaju od 6.-8.razreda. Budući da škola nema zaposlenog psihologa, identifikacija se više ne provodi, no učenici kod kojih je prepoznata darovitost uključeni su u grupe dodatnih, izvannastavnih i izbornih programa, te redovito postižu zapažene rezultate.</w:t>
      </w:r>
    </w:p>
    <w:p w:rsidR="00CD6FA3" w:rsidRPr="00522435" w:rsidRDefault="00CD6FA3" w:rsidP="00CD6FA3">
      <w:pPr>
        <w:spacing w:after="0" w:line="240" w:lineRule="auto"/>
        <w:jc w:val="both"/>
        <w:rPr>
          <w:rFonts w:eastAsia="Times New Roman" w:cstheme="minorHAnsi"/>
          <w:b/>
          <w:color w:val="000000" w:themeColor="text1"/>
          <w:sz w:val="24"/>
          <w:szCs w:val="24"/>
        </w:rPr>
      </w:pPr>
    </w:p>
    <w:p w:rsidR="00BE34EC" w:rsidRPr="00522435" w:rsidRDefault="00BE34EC" w:rsidP="00BE34EC">
      <w:pPr>
        <w:spacing w:after="0" w:line="240" w:lineRule="auto"/>
        <w:jc w:val="both"/>
        <w:rPr>
          <w:rFonts w:ascii="Times New Roman" w:eastAsia="Times New Roman" w:hAnsi="Times New Roman" w:cs="Times New Roman"/>
          <w:b/>
          <w:color w:val="000000" w:themeColor="text1"/>
          <w:sz w:val="24"/>
          <w:szCs w:val="24"/>
        </w:rPr>
      </w:pPr>
      <w:r w:rsidRPr="00522435">
        <w:rPr>
          <w:rFonts w:ascii="Times New Roman" w:eastAsia="Times New Roman" w:hAnsi="Times New Roman" w:cs="Times New Roman"/>
          <w:b/>
          <w:color w:val="000000" w:themeColor="text1"/>
          <w:sz w:val="24"/>
          <w:szCs w:val="24"/>
        </w:rPr>
        <w:t>5.7.2. UČENICI S POSEBNIM POTREBAMA I ZDRAVSTVENIM TEŠKOĆAMA</w:t>
      </w:r>
    </w:p>
    <w:p w:rsidR="00BE34EC" w:rsidRPr="00522435" w:rsidRDefault="00BE34EC" w:rsidP="00BE34EC">
      <w:pPr>
        <w:spacing w:after="0" w:line="240" w:lineRule="auto"/>
        <w:jc w:val="both"/>
        <w:rPr>
          <w:rFonts w:ascii="Times New Roman" w:eastAsia="Times New Roman" w:hAnsi="Times New Roman" w:cs="Times New Roman"/>
          <w:b/>
          <w:color w:val="000000" w:themeColor="text1"/>
          <w:sz w:val="24"/>
          <w:szCs w:val="24"/>
        </w:rPr>
      </w:pPr>
    </w:p>
    <w:p w:rsidR="00BE34EC" w:rsidRPr="00522435" w:rsidRDefault="00BE34EC" w:rsidP="00BE34EC">
      <w:pPr>
        <w:spacing w:after="0" w:line="240" w:lineRule="auto"/>
        <w:jc w:val="both"/>
        <w:rPr>
          <w:rFonts w:ascii="Times New Roman" w:eastAsia="Times New Roman" w:hAnsi="Times New Roman" w:cs="Times New Roman"/>
          <w:b/>
          <w:color w:val="000000" w:themeColor="text1"/>
          <w:sz w:val="24"/>
          <w:szCs w:val="24"/>
        </w:rPr>
      </w:pPr>
      <w:r w:rsidRPr="00522435">
        <w:rPr>
          <w:rFonts w:ascii="Times New Roman" w:eastAsia="Times New Roman" w:hAnsi="Times New Roman" w:cs="Times New Roman"/>
          <w:b/>
          <w:color w:val="000000" w:themeColor="text1"/>
          <w:sz w:val="24"/>
          <w:szCs w:val="24"/>
        </w:rPr>
        <w:t>Učenici s posebnim potrebama</w:t>
      </w:r>
    </w:p>
    <w:p w:rsidR="00BE34EC" w:rsidRPr="00522435" w:rsidRDefault="00BE34EC" w:rsidP="00445269">
      <w:pPr>
        <w:numPr>
          <w:ilvl w:val="0"/>
          <w:numId w:val="62"/>
        </w:numPr>
        <w:spacing w:after="0" w:line="240" w:lineRule="auto"/>
        <w:jc w:val="both"/>
        <w:rPr>
          <w:rFonts w:ascii="Times New Roman" w:eastAsia="Times New Roman" w:hAnsi="Times New Roman" w:cs="Times New Roman"/>
          <w:b/>
          <w:smallCaps/>
          <w:color w:val="000000" w:themeColor="text1"/>
          <w:sz w:val="24"/>
          <w:szCs w:val="24"/>
          <w:lang w:eastAsia="hr-HR"/>
        </w:rPr>
      </w:pPr>
      <w:r w:rsidRPr="00522435">
        <w:rPr>
          <w:rFonts w:ascii="Times New Roman" w:eastAsia="Times New Roman" w:hAnsi="Times New Roman" w:cs="Times New Roman"/>
          <w:b/>
          <w:smallCaps/>
          <w:color w:val="000000" w:themeColor="text1"/>
          <w:sz w:val="24"/>
          <w:szCs w:val="24"/>
          <w:lang w:eastAsia="hr-HR"/>
        </w:rPr>
        <w:t>DAROVITI UČENICI</w:t>
      </w:r>
    </w:p>
    <w:p w:rsidR="00BE34EC" w:rsidRPr="00522435" w:rsidRDefault="00BE34EC" w:rsidP="00445269">
      <w:pPr>
        <w:numPr>
          <w:ilvl w:val="0"/>
          <w:numId w:val="62"/>
        </w:numPr>
        <w:spacing w:after="0" w:line="240" w:lineRule="auto"/>
        <w:jc w:val="both"/>
        <w:rPr>
          <w:rFonts w:ascii="Times New Roman" w:eastAsia="Times New Roman" w:hAnsi="Times New Roman" w:cs="Times New Roman"/>
          <w:b/>
          <w:smallCaps/>
          <w:color w:val="000000" w:themeColor="text1"/>
          <w:sz w:val="24"/>
          <w:szCs w:val="24"/>
          <w:lang w:eastAsia="hr-HR"/>
        </w:rPr>
      </w:pPr>
      <w:r w:rsidRPr="00522435">
        <w:rPr>
          <w:rFonts w:ascii="Times New Roman" w:eastAsia="Times New Roman" w:hAnsi="Times New Roman" w:cs="Times New Roman"/>
          <w:b/>
          <w:smallCaps/>
          <w:color w:val="000000" w:themeColor="text1"/>
          <w:sz w:val="24"/>
          <w:szCs w:val="24"/>
          <w:lang w:eastAsia="hr-HR"/>
        </w:rPr>
        <w:t>UČENICI S TEŠKOĆAMA</w:t>
      </w:r>
    </w:p>
    <w:p w:rsidR="00BE34EC" w:rsidRPr="00522435" w:rsidRDefault="00BE34EC" w:rsidP="00BE34EC">
      <w:pPr>
        <w:spacing w:after="0" w:line="240" w:lineRule="auto"/>
        <w:jc w:val="both"/>
        <w:rPr>
          <w:rFonts w:ascii="Times New Roman" w:eastAsia="Times New Roman" w:hAnsi="Times New Roman" w:cs="Times New Roman"/>
          <w:color w:val="000000" w:themeColor="text1"/>
          <w:sz w:val="24"/>
          <w:szCs w:val="24"/>
        </w:rPr>
      </w:pPr>
      <w:r w:rsidRPr="00522435">
        <w:rPr>
          <w:rFonts w:ascii="Times New Roman" w:eastAsia="Times New Roman" w:hAnsi="Times New Roman" w:cs="Times New Roman"/>
          <w:color w:val="000000" w:themeColor="text1"/>
          <w:sz w:val="24"/>
          <w:szCs w:val="24"/>
        </w:rPr>
        <w:tab/>
      </w:r>
      <w:r w:rsidRPr="00522435">
        <w:rPr>
          <w:rFonts w:ascii="Times New Roman" w:eastAsia="Times New Roman" w:hAnsi="Times New Roman" w:cs="Times New Roman"/>
          <w:color w:val="000000" w:themeColor="text1"/>
          <w:sz w:val="24"/>
          <w:szCs w:val="24"/>
        </w:rPr>
        <w:tab/>
      </w:r>
    </w:p>
    <w:p w:rsidR="00BE34EC" w:rsidRPr="00522435" w:rsidRDefault="00BE34EC" w:rsidP="00BE34EC">
      <w:pPr>
        <w:spacing w:after="0" w:line="240" w:lineRule="auto"/>
        <w:jc w:val="both"/>
        <w:rPr>
          <w:rFonts w:ascii="Times New Roman" w:eastAsia="Times New Roman" w:hAnsi="Times New Roman" w:cs="Times New Roman"/>
          <w:b/>
          <w:color w:val="000000" w:themeColor="text1"/>
          <w:sz w:val="24"/>
          <w:szCs w:val="24"/>
        </w:rPr>
      </w:pPr>
      <w:r w:rsidRPr="00522435">
        <w:rPr>
          <w:rFonts w:ascii="Times New Roman" w:eastAsia="Times New Roman" w:hAnsi="Times New Roman" w:cs="Times New Roman"/>
          <w:b/>
          <w:color w:val="000000" w:themeColor="text1"/>
          <w:sz w:val="24"/>
          <w:szCs w:val="24"/>
        </w:rPr>
        <w:t>5.7.2.1. DAROVITI UČENICI</w:t>
      </w:r>
    </w:p>
    <w:p w:rsidR="00BE34EC" w:rsidRPr="00522435" w:rsidRDefault="00BE34EC" w:rsidP="00BE34EC">
      <w:pPr>
        <w:spacing w:after="0" w:line="240" w:lineRule="auto"/>
        <w:jc w:val="both"/>
        <w:rPr>
          <w:rFonts w:ascii="Times New Roman" w:eastAsia="Times New Roman" w:hAnsi="Times New Roman" w:cs="Times New Roman"/>
          <w:color w:val="000000" w:themeColor="text1"/>
          <w:sz w:val="24"/>
          <w:szCs w:val="24"/>
        </w:rPr>
      </w:pPr>
    </w:p>
    <w:p w:rsidR="00BE34EC" w:rsidRPr="00522435" w:rsidRDefault="00BE34EC" w:rsidP="00BE34EC">
      <w:pPr>
        <w:spacing w:after="0" w:line="240" w:lineRule="auto"/>
        <w:jc w:val="both"/>
        <w:rPr>
          <w:rFonts w:ascii="Times New Roman" w:eastAsia="Times New Roman" w:hAnsi="Times New Roman" w:cs="Times New Roman"/>
          <w:color w:val="000000" w:themeColor="text1"/>
          <w:sz w:val="24"/>
          <w:szCs w:val="24"/>
        </w:rPr>
      </w:pPr>
      <w:r w:rsidRPr="00522435">
        <w:rPr>
          <w:rFonts w:ascii="Times New Roman" w:eastAsia="Times New Roman" w:hAnsi="Times New Roman" w:cs="Times New Roman"/>
          <w:color w:val="000000" w:themeColor="text1"/>
          <w:sz w:val="24"/>
          <w:szCs w:val="24"/>
        </w:rPr>
        <w:t>Identificirani daroviti učenici pohađaju od 6.-8.razreda. Budući da škola nema zaposlenog psihologa, psihološka procjena potencijalno darovitih trenutno se ne provodi, no učenici kod kojih je od strane učitelja prepoznata darovitost usmjereni su u grupe dodatnih, izvannastavnih i izbornih programa, te redovito postižu zapažene rezultate. Učenicima i roditeljima koji pokažu interes dostupno je savjetovanje u Stručnoj službi Škole.</w:t>
      </w:r>
    </w:p>
    <w:p w:rsidR="00BE34EC" w:rsidRPr="00522435" w:rsidRDefault="00BE34EC" w:rsidP="00BE34EC">
      <w:pPr>
        <w:spacing w:after="0" w:line="240" w:lineRule="auto"/>
        <w:jc w:val="both"/>
        <w:rPr>
          <w:rFonts w:ascii="Times New Roman" w:eastAsia="Times New Roman" w:hAnsi="Times New Roman" w:cs="Times New Roman"/>
          <w:color w:val="000000" w:themeColor="text1"/>
          <w:sz w:val="24"/>
          <w:szCs w:val="24"/>
        </w:rPr>
      </w:pPr>
    </w:p>
    <w:p w:rsidR="00BE34EC" w:rsidRPr="00522435" w:rsidRDefault="00BE34EC" w:rsidP="00BE34EC">
      <w:pPr>
        <w:spacing w:after="0" w:line="240" w:lineRule="auto"/>
        <w:jc w:val="both"/>
        <w:rPr>
          <w:rFonts w:ascii="Times New Roman" w:eastAsia="Times New Roman" w:hAnsi="Times New Roman" w:cs="Times New Roman"/>
          <w:b/>
          <w:color w:val="000000" w:themeColor="text1"/>
          <w:sz w:val="24"/>
          <w:szCs w:val="24"/>
        </w:rPr>
      </w:pPr>
      <w:r w:rsidRPr="00522435">
        <w:rPr>
          <w:rFonts w:ascii="Times New Roman" w:eastAsia="Times New Roman" w:hAnsi="Times New Roman" w:cs="Times New Roman"/>
          <w:b/>
          <w:color w:val="000000" w:themeColor="text1"/>
          <w:sz w:val="24"/>
          <w:szCs w:val="24"/>
        </w:rPr>
        <w:t>5.7.2.2. UČENICI S TEŠKOĆAMA</w:t>
      </w:r>
    </w:p>
    <w:p w:rsidR="00BE34EC" w:rsidRPr="00522435" w:rsidRDefault="00BE34EC" w:rsidP="00BE34EC">
      <w:pPr>
        <w:spacing w:after="0" w:line="240" w:lineRule="auto"/>
        <w:jc w:val="both"/>
        <w:rPr>
          <w:rFonts w:ascii="Times New Roman" w:eastAsia="Times New Roman" w:hAnsi="Times New Roman" w:cs="Times New Roman"/>
          <w:b/>
          <w:color w:val="000000" w:themeColor="text1"/>
          <w:sz w:val="24"/>
          <w:szCs w:val="24"/>
        </w:rPr>
      </w:pPr>
    </w:p>
    <w:p w:rsidR="00BE34EC" w:rsidRPr="00522435" w:rsidRDefault="00BE34EC" w:rsidP="00BE34EC">
      <w:pPr>
        <w:spacing w:after="0" w:line="240" w:lineRule="auto"/>
        <w:jc w:val="both"/>
        <w:rPr>
          <w:rFonts w:ascii="Times New Roman" w:eastAsia="Times New Roman" w:hAnsi="Times New Roman" w:cs="Times New Roman"/>
          <w:color w:val="000000" w:themeColor="text1"/>
          <w:sz w:val="24"/>
          <w:szCs w:val="24"/>
        </w:rPr>
      </w:pPr>
      <w:r w:rsidRPr="00522435">
        <w:rPr>
          <w:rFonts w:ascii="Times New Roman" w:eastAsia="Times New Roman" w:hAnsi="Times New Roman" w:cs="Times New Roman"/>
          <w:color w:val="000000" w:themeColor="text1"/>
          <w:sz w:val="24"/>
          <w:szCs w:val="24"/>
        </w:rPr>
        <w:t>U Osnovnoj školi Petra Zrinskog u odgojno obrazovni proces uključeni su učenici:</w:t>
      </w:r>
    </w:p>
    <w:p w:rsidR="00BE34EC" w:rsidRPr="00522435" w:rsidRDefault="00BE34EC" w:rsidP="00445269">
      <w:pPr>
        <w:numPr>
          <w:ilvl w:val="0"/>
          <w:numId w:val="67"/>
        </w:numPr>
        <w:spacing w:after="0" w:line="240" w:lineRule="auto"/>
        <w:contextualSpacing/>
        <w:jc w:val="both"/>
        <w:rPr>
          <w:rFonts w:ascii="Times New Roman" w:eastAsia="Times New Roman" w:hAnsi="Times New Roman" w:cs="Times New Roman"/>
          <w:color w:val="000000" w:themeColor="text1"/>
          <w:sz w:val="24"/>
          <w:szCs w:val="24"/>
        </w:rPr>
      </w:pPr>
      <w:r w:rsidRPr="00522435">
        <w:rPr>
          <w:rFonts w:ascii="Times New Roman" w:eastAsia="Times New Roman" w:hAnsi="Times New Roman" w:cs="Times New Roman"/>
          <w:color w:val="000000" w:themeColor="text1"/>
          <w:sz w:val="24"/>
          <w:szCs w:val="24"/>
        </w:rPr>
        <w:t>učenici s teškoćama u razvoju</w:t>
      </w:r>
    </w:p>
    <w:p w:rsidR="00BE34EC" w:rsidRPr="00522435" w:rsidRDefault="00BE34EC" w:rsidP="00445269">
      <w:pPr>
        <w:numPr>
          <w:ilvl w:val="0"/>
          <w:numId w:val="67"/>
        </w:numPr>
        <w:spacing w:after="0" w:line="240" w:lineRule="auto"/>
        <w:contextualSpacing/>
        <w:jc w:val="both"/>
        <w:rPr>
          <w:rFonts w:ascii="Times New Roman" w:eastAsia="Times New Roman" w:hAnsi="Times New Roman" w:cs="Times New Roman"/>
          <w:color w:val="000000" w:themeColor="text1"/>
          <w:sz w:val="24"/>
          <w:szCs w:val="24"/>
        </w:rPr>
      </w:pPr>
      <w:r w:rsidRPr="00522435">
        <w:rPr>
          <w:rFonts w:ascii="Times New Roman" w:eastAsia="Times New Roman" w:hAnsi="Times New Roman" w:cs="Times New Roman"/>
          <w:color w:val="000000" w:themeColor="text1"/>
          <w:sz w:val="24"/>
          <w:szCs w:val="24"/>
        </w:rPr>
        <w:t>učenici s teškoćama u učenju, problemima u ponašanju i emocionalnim problemima</w:t>
      </w:r>
    </w:p>
    <w:p w:rsidR="00BE34EC" w:rsidRPr="00522435" w:rsidRDefault="00BE34EC" w:rsidP="00445269">
      <w:pPr>
        <w:numPr>
          <w:ilvl w:val="0"/>
          <w:numId w:val="67"/>
        </w:numPr>
        <w:spacing w:after="0" w:line="240" w:lineRule="auto"/>
        <w:contextualSpacing/>
        <w:jc w:val="both"/>
        <w:rPr>
          <w:rFonts w:ascii="Times New Roman" w:eastAsia="Times New Roman" w:hAnsi="Times New Roman" w:cs="Times New Roman"/>
          <w:color w:val="000000" w:themeColor="text1"/>
          <w:sz w:val="24"/>
          <w:szCs w:val="24"/>
        </w:rPr>
      </w:pPr>
      <w:r w:rsidRPr="00522435">
        <w:rPr>
          <w:rFonts w:ascii="Times New Roman" w:eastAsia="Times New Roman" w:hAnsi="Times New Roman" w:cs="Times New Roman"/>
          <w:color w:val="000000" w:themeColor="text1"/>
          <w:sz w:val="24"/>
          <w:szCs w:val="24"/>
        </w:rPr>
        <w:t>učenici s teškoćama uvjetovanim odgojnim, socijalnim, ekonomskim, kulturalnim i jezičnim čimbenicima</w:t>
      </w:r>
    </w:p>
    <w:p w:rsidR="002F77E2" w:rsidRPr="00522435" w:rsidRDefault="002F77E2" w:rsidP="002F77E2">
      <w:pPr>
        <w:spacing w:after="0" w:line="240" w:lineRule="auto"/>
        <w:contextualSpacing/>
        <w:jc w:val="both"/>
        <w:rPr>
          <w:rFonts w:ascii="Times New Roman" w:eastAsia="Times New Roman" w:hAnsi="Times New Roman" w:cs="Times New Roman"/>
          <w:color w:val="000000" w:themeColor="text1"/>
          <w:sz w:val="24"/>
          <w:szCs w:val="24"/>
        </w:rPr>
      </w:pPr>
    </w:p>
    <w:p w:rsidR="002F77E2" w:rsidRPr="00522435" w:rsidRDefault="002F77E2" w:rsidP="002F77E2">
      <w:pPr>
        <w:spacing w:after="0" w:line="240" w:lineRule="auto"/>
        <w:contextualSpacing/>
        <w:jc w:val="both"/>
        <w:rPr>
          <w:rFonts w:ascii="Times New Roman" w:eastAsia="Times New Roman" w:hAnsi="Times New Roman" w:cs="Times New Roman"/>
          <w:color w:val="000000" w:themeColor="text1"/>
          <w:sz w:val="24"/>
          <w:szCs w:val="24"/>
        </w:rPr>
      </w:pPr>
    </w:p>
    <w:p w:rsidR="002F77E2" w:rsidRPr="00522435" w:rsidRDefault="002F77E2" w:rsidP="002F77E2">
      <w:pPr>
        <w:spacing w:after="0" w:line="240" w:lineRule="auto"/>
        <w:contextualSpacing/>
        <w:jc w:val="both"/>
        <w:rPr>
          <w:rFonts w:ascii="Times New Roman" w:eastAsia="Times New Roman" w:hAnsi="Times New Roman" w:cs="Times New Roman"/>
          <w:color w:val="000000" w:themeColor="text1"/>
          <w:sz w:val="24"/>
          <w:szCs w:val="24"/>
        </w:rPr>
      </w:pPr>
    </w:p>
    <w:p w:rsidR="00BE34EC" w:rsidRPr="00522435" w:rsidRDefault="00BE34EC" w:rsidP="002F77E2">
      <w:pPr>
        <w:spacing w:after="0" w:line="240" w:lineRule="auto"/>
        <w:ind w:left="720"/>
        <w:contextualSpacing/>
        <w:jc w:val="both"/>
        <w:rPr>
          <w:rFonts w:ascii="Times New Roman" w:eastAsia="Times New Roman" w:hAnsi="Times New Roman" w:cs="Times New Roman"/>
          <w:color w:val="000000" w:themeColor="text1"/>
          <w:sz w:val="24"/>
          <w:szCs w:val="24"/>
        </w:rPr>
      </w:pPr>
    </w:p>
    <w:p w:rsidR="00BE34EC" w:rsidRPr="00522435" w:rsidRDefault="00BE34EC" w:rsidP="00BE34EC">
      <w:pPr>
        <w:spacing w:after="0" w:line="240" w:lineRule="auto"/>
        <w:jc w:val="both"/>
        <w:rPr>
          <w:rFonts w:ascii="Times New Roman" w:eastAsia="Times New Roman" w:hAnsi="Times New Roman" w:cs="Times New Roman"/>
          <w:b/>
          <w:color w:val="000000" w:themeColor="text1"/>
          <w:sz w:val="24"/>
          <w:szCs w:val="24"/>
        </w:rPr>
      </w:pPr>
      <w:r w:rsidRPr="00522435">
        <w:rPr>
          <w:rFonts w:ascii="Times New Roman" w:eastAsia="Times New Roman" w:hAnsi="Times New Roman" w:cs="Times New Roman"/>
          <w:b/>
          <w:color w:val="000000" w:themeColor="text1"/>
          <w:sz w:val="24"/>
          <w:szCs w:val="24"/>
        </w:rPr>
        <w:t>5.7.2.3. UČENICI S RJEŠENJEM O PRIMJERENOM OBLIKU ŠKOLOVANJA</w:t>
      </w:r>
    </w:p>
    <w:p w:rsidR="00BE34EC" w:rsidRPr="00522435" w:rsidRDefault="00BE34EC" w:rsidP="00BE34EC">
      <w:pPr>
        <w:spacing w:after="0" w:line="240" w:lineRule="auto"/>
        <w:ind w:left="360"/>
        <w:jc w:val="both"/>
        <w:rPr>
          <w:rFonts w:ascii="Times New Roman" w:eastAsia="Times New Roman" w:hAnsi="Times New Roman" w:cs="Times New Roman"/>
          <w:color w:val="000000" w:themeColor="text1"/>
          <w:sz w:val="24"/>
          <w:szCs w:val="24"/>
        </w:rPr>
      </w:pPr>
    </w:p>
    <w:p w:rsidR="00BE34EC" w:rsidRPr="00522435" w:rsidRDefault="00BE34EC" w:rsidP="00BE34EC">
      <w:pPr>
        <w:spacing w:after="0" w:line="240" w:lineRule="auto"/>
        <w:jc w:val="both"/>
        <w:rPr>
          <w:rFonts w:ascii="Times New Roman" w:eastAsia="Times New Roman" w:hAnsi="Times New Roman" w:cs="Times New Roman"/>
          <w:color w:val="000000" w:themeColor="text1"/>
          <w:sz w:val="24"/>
          <w:szCs w:val="24"/>
        </w:rPr>
      </w:pPr>
      <w:r w:rsidRPr="00522435">
        <w:rPr>
          <w:rFonts w:ascii="Times New Roman" w:eastAsia="Times New Roman" w:hAnsi="Times New Roman" w:cs="Times New Roman"/>
          <w:color w:val="000000" w:themeColor="text1"/>
          <w:sz w:val="24"/>
          <w:szCs w:val="24"/>
        </w:rPr>
        <w:t xml:space="preserve">U Osnovnoj školi Petra Zrinskog školuju se učenici kojima je potrebna programska potpora te kojima je određen primjereni program odgoja i obrazovanja prema čl. 65. Zakona o odgoju i obrazovanju u osnovnoj i srednjoj školi (NN 87./08.,86/09., 105/10, 90/11, 05/12, 16/12, 86/12, 126/12, 94/13, 152/14, 07/17, 68/18. ) i čl. 4. Pravilnika u osnovnoškolskom odgoju i obrazovanju učenika s teškoćama u razvoju </w:t>
      </w:r>
    </w:p>
    <w:p w:rsidR="00BE34EC" w:rsidRPr="00522435" w:rsidRDefault="00BE34EC" w:rsidP="00BE34EC">
      <w:pPr>
        <w:spacing w:after="0" w:line="240" w:lineRule="auto"/>
        <w:jc w:val="both"/>
        <w:rPr>
          <w:rFonts w:ascii="Times New Roman" w:eastAsia="Times New Roman" w:hAnsi="Times New Roman" w:cs="Times New Roman"/>
          <w:color w:val="000000" w:themeColor="text1"/>
          <w:sz w:val="24"/>
          <w:szCs w:val="24"/>
        </w:rPr>
      </w:pPr>
      <w:r w:rsidRPr="00522435">
        <w:rPr>
          <w:rFonts w:ascii="Times New Roman" w:eastAsia="Times New Roman" w:hAnsi="Times New Roman" w:cs="Times New Roman"/>
          <w:color w:val="000000" w:themeColor="text1"/>
          <w:sz w:val="24"/>
          <w:szCs w:val="24"/>
        </w:rPr>
        <w:t xml:space="preserve">(NN 24/2015. ) </w:t>
      </w:r>
    </w:p>
    <w:p w:rsidR="00BE34EC" w:rsidRPr="00522435" w:rsidRDefault="00BE34EC" w:rsidP="00BE34EC">
      <w:pPr>
        <w:spacing w:after="0" w:line="240" w:lineRule="auto"/>
        <w:ind w:left="360"/>
        <w:jc w:val="both"/>
        <w:rPr>
          <w:rFonts w:ascii="Times New Roman" w:eastAsia="Times New Roman" w:hAnsi="Times New Roman" w:cs="Times New Roman"/>
          <w:color w:val="000000" w:themeColor="text1"/>
          <w:sz w:val="24"/>
          <w:szCs w:val="24"/>
        </w:rPr>
      </w:pPr>
    </w:p>
    <w:p w:rsidR="00BE34EC" w:rsidRPr="00522435" w:rsidRDefault="00BE34EC" w:rsidP="00BE34EC">
      <w:pPr>
        <w:spacing w:before="100" w:beforeAutospacing="1" w:after="100" w:afterAutospacing="1" w:line="240" w:lineRule="auto"/>
        <w:contextualSpacing/>
        <w:rPr>
          <w:rFonts w:ascii="Times New Roman" w:hAnsi="Times New Roman" w:cs="Times New Roman"/>
          <w:b/>
          <w:i/>
          <w:color w:val="000000" w:themeColor="text1"/>
          <w:sz w:val="24"/>
          <w:szCs w:val="24"/>
        </w:rPr>
      </w:pPr>
      <w:r w:rsidRPr="00522435">
        <w:rPr>
          <w:rFonts w:ascii="Times New Roman" w:hAnsi="Times New Roman" w:cs="Times New Roman"/>
          <w:b/>
          <w:i/>
          <w:color w:val="000000" w:themeColor="text1"/>
          <w:sz w:val="24"/>
          <w:szCs w:val="24"/>
        </w:rPr>
        <w:t xml:space="preserve">Tablica 5.7.2.1. Prikaz broja učenika i  primjerenih programa odgoja i obrazovanja po razredima </w:t>
      </w:r>
    </w:p>
    <w:p w:rsidR="00BE34EC" w:rsidRPr="00522435" w:rsidRDefault="00BE34EC" w:rsidP="00BE34EC">
      <w:pPr>
        <w:spacing w:before="100" w:beforeAutospacing="1" w:after="100" w:afterAutospacing="1" w:line="240" w:lineRule="auto"/>
        <w:contextualSpacing/>
        <w:jc w:val="center"/>
        <w:rPr>
          <w:rFonts w:ascii="Times New Roman" w:hAnsi="Times New Roman" w:cs="Times New Roman"/>
          <w:color w:val="000000" w:themeColor="text1"/>
          <w:sz w:val="24"/>
          <w:szCs w:val="24"/>
        </w:rPr>
      </w:pPr>
    </w:p>
    <w:tbl>
      <w:tblPr>
        <w:tblStyle w:val="Reetkatablice5"/>
        <w:tblW w:w="5000" w:type="pct"/>
        <w:tblLook w:val="04A0" w:firstRow="1" w:lastRow="0" w:firstColumn="1" w:lastColumn="0" w:noHBand="0" w:noVBand="1"/>
      </w:tblPr>
      <w:tblGrid>
        <w:gridCol w:w="222"/>
        <w:gridCol w:w="907"/>
        <w:gridCol w:w="1216"/>
        <w:gridCol w:w="6990"/>
      </w:tblGrid>
      <w:tr w:rsidR="00BE34EC" w:rsidRPr="00522435" w:rsidTr="00BE34EC">
        <w:trPr>
          <w:cantSplit/>
          <w:trHeight w:val="1134"/>
        </w:trPr>
        <w:tc>
          <w:tcPr>
            <w:tcW w:w="104" w:type="pct"/>
            <w:tcBorders>
              <w:bottom w:val="single" w:sz="12" w:space="0" w:color="auto"/>
              <w:right w:val="single" w:sz="12" w:space="0" w:color="auto"/>
            </w:tcBorders>
            <w:shd w:val="clear" w:color="auto" w:fill="BFBFBF" w:themeFill="background1" w:themeFillShade="BF"/>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24"/>
                <w:szCs w:val="24"/>
              </w:rPr>
            </w:pPr>
          </w:p>
        </w:tc>
        <w:tc>
          <w:tcPr>
            <w:tcW w:w="491" w:type="pct"/>
            <w:tcBorders>
              <w:bottom w:val="single" w:sz="12" w:space="0" w:color="auto"/>
              <w:right w:val="single" w:sz="12" w:space="0" w:color="auto"/>
            </w:tcBorders>
            <w:shd w:val="clear" w:color="auto" w:fill="BFBFBF" w:themeFill="background1" w:themeFillShade="BF"/>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Razred</w:t>
            </w:r>
          </w:p>
        </w:tc>
        <w:tc>
          <w:tcPr>
            <w:tcW w:w="656" w:type="pct"/>
            <w:tcBorders>
              <w:bottom w:val="single" w:sz="12" w:space="0" w:color="auto"/>
            </w:tcBorders>
            <w:shd w:val="clear" w:color="auto" w:fill="BFBFBF" w:themeFill="background1" w:themeFillShade="BF"/>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Broj učenika</w:t>
            </w:r>
          </w:p>
        </w:tc>
        <w:tc>
          <w:tcPr>
            <w:tcW w:w="3749" w:type="pct"/>
            <w:tcBorders>
              <w:bottom w:val="single" w:sz="12" w:space="0" w:color="auto"/>
              <w:right w:val="single" w:sz="12" w:space="0" w:color="auto"/>
            </w:tcBorders>
            <w:shd w:val="clear" w:color="auto" w:fill="BFBFBF" w:themeFill="background1" w:themeFillShade="BF"/>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Primjereni programi odgoja i obrazovanja prema Rješenju Gradskog ureda</w:t>
            </w: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24"/>
                <w:szCs w:val="24"/>
              </w:rPr>
            </w:pPr>
          </w:p>
        </w:tc>
      </w:tr>
      <w:tr w:rsidR="00BE34EC" w:rsidRPr="00522435" w:rsidTr="00BE34EC">
        <w:trPr>
          <w:cantSplit/>
          <w:trHeight w:val="450"/>
        </w:trPr>
        <w:tc>
          <w:tcPr>
            <w:tcW w:w="104" w:type="pct"/>
            <w:tcBorders>
              <w:top w:val="single" w:sz="12" w:space="0" w:color="auto"/>
              <w:right w:val="single" w:sz="12" w:space="0" w:color="auto"/>
            </w:tcBorders>
          </w:tcPr>
          <w:p w:rsidR="00BE34EC" w:rsidRPr="00522435" w:rsidRDefault="00BE34EC" w:rsidP="00BE34EC">
            <w:pPr>
              <w:spacing w:before="100" w:beforeAutospacing="1" w:after="100" w:afterAutospacing="1"/>
              <w:ind w:left="360"/>
              <w:contextualSpacing/>
              <w:rPr>
                <w:rFonts w:ascii="Times New Roman" w:hAnsi="Times New Roman" w:cs="Times New Roman"/>
                <w:color w:val="000000" w:themeColor="text1"/>
                <w:sz w:val="24"/>
                <w:szCs w:val="24"/>
              </w:rPr>
            </w:pPr>
          </w:p>
        </w:tc>
        <w:tc>
          <w:tcPr>
            <w:tcW w:w="491"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2d</w:t>
            </w:r>
          </w:p>
        </w:tc>
        <w:tc>
          <w:tcPr>
            <w:tcW w:w="656" w:type="pct"/>
            <w:tcBorders>
              <w:top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1</w:t>
            </w:r>
          </w:p>
        </w:tc>
        <w:tc>
          <w:tcPr>
            <w:tcW w:w="3749"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 xml:space="preserve">Redoviti program uz individualizirane postupke u redovitom razrednom odjelu, Primjereni program se odnosi na sve predmete. </w:t>
            </w:r>
          </w:p>
        </w:tc>
      </w:tr>
      <w:tr w:rsidR="00BE34EC" w:rsidRPr="00522435" w:rsidTr="00BE34EC">
        <w:trPr>
          <w:cantSplit/>
          <w:trHeight w:val="450"/>
        </w:trPr>
        <w:tc>
          <w:tcPr>
            <w:tcW w:w="104" w:type="pct"/>
            <w:tcBorders>
              <w:top w:val="single" w:sz="12" w:space="0" w:color="auto"/>
              <w:right w:val="single" w:sz="12" w:space="0" w:color="auto"/>
            </w:tcBorders>
          </w:tcPr>
          <w:p w:rsidR="00BE34EC" w:rsidRPr="00522435" w:rsidRDefault="00BE34EC" w:rsidP="00BE34EC">
            <w:pPr>
              <w:spacing w:before="100" w:beforeAutospacing="1" w:after="100" w:afterAutospacing="1"/>
              <w:ind w:left="360"/>
              <w:contextualSpacing/>
              <w:rPr>
                <w:rFonts w:ascii="Times New Roman" w:hAnsi="Times New Roman" w:cs="Times New Roman"/>
                <w:color w:val="000000" w:themeColor="text1"/>
                <w:sz w:val="24"/>
                <w:szCs w:val="24"/>
              </w:rPr>
            </w:pPr>
          </w:p>
        </w:tc>
        <w:tc>
          <w:tcPr>
            <w:tcW w:w="491"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3a</w:t>
            </w:r>
          </w:p>
        </w:tc>
        <w:tc>
          <w:tcPr>
            <w:tcW w:w="656" w:type="pct"/>
            <w:tcBorders>
              <w:top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1</w:t>
            </w:r>
          </w:p>
        </w:tc>
        <w:tc>
          <w:tcPr>
            <w:tcW w:w="3749"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 xml:space="preserve">Redoviti program uz individualizirane postupke u redovitom razrednom odjelu. </w:t>
            </w:r>
          </w:p>
        </w:tc>
      </w:tr>
      <w:tr w:rsidR="00BE34EC" w:rsidRPr="00522435" w:rsidTr="00BE34EC">
        <w:trPr>
          <w:cantSplit/>
          <w:trHeight w:val="450"/>
        </w:trPr>
        <w:tc>
          <w:tcPr>
            <w:tcW w:w="104" w:type="pct"/>
            <w:tcBorders>
              <w:top w:val="single" w:sz="12" w:space="0" w:color="auto"/>
              <w:right w:val="single" w:sz="12" w:space="0" w:color="auto"/>
            </w:tcBorders>
          </w:tcPr>
          <w:p w:rsidR="00BE34EC" w:rsidRPr="00522435" w:rsidRDefault="00BE34EC" w:rsidP="00BE34EC">
            <w:pPr>
              <w:spacing w:before="100" w:beforeAutospacing="1" w:after="100" w:afterAutospacing="1"/>
              <w:ind w:left="360"/>
              <w:contextualSpacing/>
              <w:rPr>
                <w:rFonts w:ascii="Times New Roman" w:hAnsi="Times New Roman" w:cs="Times New Roman"/>
                <w:color w:val="000000" w:themeColor="text1"/>
                <w:sz w:val="24"/>
                <w:szCs w:val="24"/>
              </w:rPr>
            </w:pPr>
          </w:p>
        </w:tc>
        <w:tc>
          <w:tcPr>
            <w:tcW w:w="491"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3b</w:t>
            </w:r>
          </w:p>
        </w:tc>
        <w:tc>
          <w:tcPr>
            <w:tcW w:w="656" w:type="pct"/>
            <w:tcBorders>
              <w:top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1</w:t>
            </w:r>
          </w:p>
        </w:tc>
        <w:tc>
          <w:tcPr>
            <w:tcW w:w="3749"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 xml:space="preserve">Redoviti program  uz individualizirane postupke u redovitom razrednom odjelu, Primjereni program se odnosi na sve predmete. </w:t>
            </w:r>
          </w:p>
        </w:tc>
      </w:tr>
      <w:tr w:rsidR="00BE34EC" w:rsidRPr="00522435" w:rsidTr="00BE34EC">
        <w:trPr>
          <w:cantSplit/>
          <w:trHeight w:val="450"/>
        </w:trPr>
        <w:tc>
          <w:tcPr>
            <w:tcW w:w="104" w:type="pct"/>
            <w:tcBorders>
              <w:top w:val="single" w:sz="12" w:space="0" w:color="auto"/>
              <w:right w:val="single" w:sz="12" w:space="0" w:color="auto"/>
            </w:tcBorders>
          </w:tcPr>
          <w:p w:rsidR="00BE34EC" w:rsidRPr="00522435" w:rsidRDefault="00BE34EC" w:rsidP="00BE34EC">
            <w:pPr>
              <w:spacing w:before="100" w:beforeAutospacing="1" w:after="100" w:afterAutospacing="1"/>
              <w:ind w:left="360"/>
              <w:contextualSpacing/>
              <w:rPr>
                <w:rFonts w:ascii="Times New Roman" w:hAnsi="Times New Roman" w:cs="Times New Roman"/>
                <w:color w:val="000000" w:themeColor="text1"/>
                <w:sz w:val="24"/>
                <w:szCs w:val="24"/>
              </w:rPr>
            </w:pPr>
          </w:p>
        </w:tc>
        <w:tc>
          <w:tcPr>
            <w:tcW w:w="491"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3.c</w:t>
            </w:r>
          </w:p>
        </w:tc>
        <w:tc>
          <w:tcPr>
            <w:tcW w:w="656" w:type="pct"/>
            <w:tcBorders>
              <w:top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1</w:t>
            </w:r>
          </w:p>
        </w:tc>
        <w:tc>
          <w:tcPr>
            <w:tcW w:w="3749"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 xml:space="preserve">Redoviti program uz individualizirane postupke u redovitome razrednom odjelu </w:t>
            </w:r>
          </w:p>
        </w:tc>
      </w:tr>
      <w:tr w:rsidR="00BE34EC" w:rsidRPr="00522435" w:rsidTr="00BE34EC">
        <w:trPr>
          <w:cantSplit/>
          <w:trHeight w:val="450"/>
        </w:trPr>
        <w:tc>
          <w:tcPr>
            <w:tcW w:w="104" w:type="pct"/>
            <w:tcBorders>
              <w:top w:val="single" w:sz="12" w:space="0" w:color="auto"/>
              <w:right w:val="single" w:sz="12" w:space="0" w:color="auto"/>
            </w:tcBorders>
          </w:tcPr>
          <w:p w:rsidR="00BE34EC" w:rsidRPr="00522435" w:rsidRDefault="00BE34EC" w:rsidP="00BE34EC">
            <w:pPr>
              <w:spacing w:before="100" w:beforeAutospacing="1" w:after="100" w:afterAutospacing="1"/>
              <w:ind w:left="360"/>
              <w:contextualSpacing/>
              <w:rPr>
                <w:rFonts w:ascii="Times New Roman" w:hAnsi="Times New Roman" w:cs="Times New Roman"/>
                <w:color w:val="000000" w:themeColor="text1"/>
                <w:sz w:val="24"/>
                <w:szCs w:val="24"/>
              </w:rPr>
            </w:pPr>
          </w:p>
        </w:tc>
        <w:tc>
          <w:tcPr>
            <w:tcW w:w="491"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4.a</w:t>
            </w:r>
          </w:p>
        </w:tc>
        <w:tc>
          <w:tcPr>
            <w:tcW w:w="656" w:type="pct"/>
            <w:tcBorders>
              <w:top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1</w:t>
            </w:r>
          </w:p>
        </w:tc>
        <w:tc>
          <w:tcPr>
            <w:tcW w:w="3749"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450"/>
        </w:trPr>
        <w:tc>
          <w:tcPr>
            <w:tcW w:w="104" w:type="pct"/>
            <w:vMerge w:val="restart"/>
            <w:tcBorders>
              <w:top w:val="single" w:sz="12" w:space="0" w:color="auto"/>
              <w:right w:val="single" w:sz="12" w:space="0" w:color="auto"/>
            </w:tcBorders>
          </w:tcPr>
          <w:p w:rsidR="00BE34EC" w:rsidRPr="00522435" w:rsidRDefault="00BE34EC" w:rsidP="00BE34EC">
            <w:pPr>
              <w:spacing w:before="100" w:beforeAutospacing="1" w:after="100" w:afterAutospacing="1"/>
              <w:ind w:left="360"/>
              <w:contextualSpacing/>
              <w:rPr>
                <w:rFonts w:ascii="Times New Roman" w:hAnsi="Times New Roman" w:cs="Times New Roman"/>
                <w:color w:val="000000" w:themeColor="text1"/>
                <w:sz w:val="24"/>
                <w:szCs w:val="24"/>
              </w:rPr>
            </w:pPr>
          </w:p>
        </w:tc>
        <w:tc>
          <w:tcPr>
            <w:tcW w:w="491" w:type="pct"/>
            <w:vMerge w:val="restar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4.b</w:t>
            </w: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val="restart"/>
            <w:tcBorders>
              <w:top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3</w:t>
            </w:r>
          </w:p>
        </w:tc>
        <w:tc>
          <w:tcPr>
            <w:tcW w:w="3749"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 xml:space="preserve">Redoviti program uz individualizirane postupke u redovitome razrednom odjelu </w:t>
            </w:r>
          </w:p>
        </w:tc>
      </w:tr>
      <w:tr w:rsidR="00BE34EC" w:rsidRPr="00522435" w:rsidTr="00BE34EC">
        <w:trPr>
          <w:cantSplit/>
          <w:trHeight w:val="450"/>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 u redovitome razrednom odjelu</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450"/>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 xml:space="preserve">Redoviti program uz individualizirane postupke u redovitom razredom odjelu </w:t>
            </w:r>
          </w:p>
        </w:tc>
      </w:tr>
      <w:tr w:rsidR="00BE34EC" w:rsidRPr="00522435" w:rsidTr="00BE34EC">
        <w:trPr>
          <w:cantSplit/>
          <w:trHeight w:val="344"/>
        </w:trPr>
        <w:tc>
          <w:tcPr>
            <w:tcW w:w="104" w:type="pct"/>
            <w:vMerge w:val="restart"/>
            <w:tcBorders>
              <w:top w:val="single" w:sz="12" w:space="0" w:color="auto"/>
              <w:right w:val="single" w:sz="12" w:space="0" w:color="auto"/>
            </w:tcBorders>
          </w:tcPr>
          <w:p w:rsidR="00BE34EC" w:rsidRPr="00522435" w:rsidRDefault="00BE34EC" w:rsidP="00BE34EC">
            <w:pPr>
              <w:spacing w:before="100" w:beforeAutospacing="1" w:after="100" w:afterAutospacing="1"/>
              <w:ind w:left="360"/>
              <w:contextualSpacing/>
              <w:rPr>
                <w:rFonts w:ascii="Times New Roman" w:hAnsi="Times New Roman" w:cs="Times New Roman"/>
                <w:color w:val="000000" w:themeColor="text1"/>
                <w:sz w:val="24"/>
                <w:szCs w:val="24"/>
              </w:rPr>
            </w:pPr>
          </w:p>
        </w:tc>
        <w:tc>
          <w:tcPr>
            <w:tcW w:w="491" w:type="pct"/>
            <w:vMerge w:val="restar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5.a</w:t>
            </w: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val="restart"/>
            <w:tcBorders>
              <w:top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2</w:t>
            </w:r>
          </w:p>
        </w:tc>
        <w:tc>
          <w:tcPr>
            <w:tcW w:w="3749" w:type="pct"/>
            <w:tcBorders>
              <w:top w:val="single" w:sz="12" w:space="0" w:color="auto"/>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Osnovno školovanje po redovnom nastavnom programu uz primjenu individualiziranih postupaka</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474"/>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24"/>
        </w:trPr>
        <w:tc>
          <w:tcPr>
            <w:tcW w:w="104" w:type="pct"/>
            <w:vMerge w:val="restart"/>
            <w:tcBorders>
              <w:right w:val="single" w:sz="12" w:space="0" w:color="auto"/>
            </w:tcBorders>
          </w:tcPr>
          <w:p w:rsidR="00BE34EC" w:rsidRPr="00522435" w:rsidRDefault="00BE34EC" w:rsidP="00BE34EC">
            <w:pPr>
              <w:spacing w:before="100" w:beforeAutospacing="1" w:after="100" w:afterAutospacing="1"/>
              <w:rPr>
                <w:rFonts w:ascii="Times New Roman" w:hAnsi="Times New Roman" w:cs="Times New Roman"/>
                <w:color w:val="000000" w:themeColor="text1"/>
                <w:sz w:val="24"/>
                <w:szCs w:val="24"/>
              </w:rPr>
            </w:pPr>
          </w:p>
        </w:tc>
        <w:tc>
          <w:tcPr>
            <w:tcW w:w="491" w:type="pct"/>
            <w:vMerge w:val="restart"/>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5.b</w:t>
            </w: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val="restart"/>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2</w:t>
            </w: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24"/>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Redovan program uz individualizirane postupke u redovitome razrednom odjelu</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24"/>
        </w:trPr>
        <w:tc>
          <w:tcPr>
            <w:tcW w:w="104" w:type="pct"/>
            <w:vMerge w:val="restart"/>
            <w:tcBorders>
              <w:right w:val="single" w:sz="12" w:space="0" w:color="auto"/>
            </w:tcBorders>
          </w:tcPr>
          <w:p w:rsidR="00BE34EC" w:rsidRPr="00522435" w:rsidRDefault="00BE34EC" w:rsidP="00BE34EC">
            <w:pPr>
              <w:spacing w:before="100" w:beforeAutospacing="1" w:after="100" w:afterAutospacing="1"/>
              <w:rPr>
                <w:rFonts w:ascii="Times New Roman" w:hAnsi="Times New Roman" w:cs="Times New Roman"/>
                <w:color w:val="000000" w:themeColor="text1"/>
                <w:sz w:val="24"/>
                <w:szCs w:val="24"/>
              </w:rPr>
            </w:pPr>
          </w:p>
        </w:tc>
        <w:tc>
          <w:tcPr>
            <w:tcW w:w="491" w:type="pct"/>
            <w:vMerge w:val="restart"/>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5.c</w:t>
            </w: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val="restart"/>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2</w:t>
            </w: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 u redovitom razrednom odjelu</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24"/>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Osnovno obrazovanje po redovnom nastavnom programu uz primjenu individualiziranih postupaka u nastavi</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40"/>
        </w:trPr>
        <w:tc>
          <w:tcPr>
            <w:tcW w:w="104" w:type="pct"/>
            <w:tcBorders>
              <w:right w:val="single" w:sz="12" w:space="0" w:color="auto"/>
            </w:tcBorders>
          </w:tcPr>
          <w:p w:rsidR="00BE34EC" w:rsidRPr="00522435" w:rsidRDefault="00BE34EC" w:rsidP="00BE34EC">
            <w:pPr>
              <w:spacing w:before="100" w:beforeAutospacing="1" w:after="100" w:afterAutospacing="1"/>
              <w:rPr>
                <w:rFonts w:ascii="Times New Roman" w:hAnsi="Times New Roman" w:cs="Times New Roman"/>
                <w:color w:val="000000" w:themeColor="text1"/>
                <w:sz w:val="24"/>
                <w:szCs w:val="24"/>
              </w:rPr>
            </w:pPr>
          </w:p>
        </w:tc>
        <w:tc>
          <w:tcPr>
            <w:tcW w:w="491" w:type="pct"/>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6b</w:t>
            </w:r>
          </w:p>
        </w:tc>
        <w:tc>
          <w:tcPr>
            <w:tcW w:w="656" w:type="pct"/>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1</w:t>
            </w: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 xml:space="preserve">Redoviti program uz individualizrane postupke u redovitom razrednom odjelu </w:t>
            </w:r>
          </w:p>
        </w:tc>
      </w:tr>
      <w:tr w:rsidR="00BE34EC" w:rsidRPr="00522435" w:rsidTr="00BE34EC">
        <w:trPr>
          <w:cantSplit/>
          <w:trHeight w:val="540"/>
        </w:trPr>
        <w:tc>
          <w:tcPr>
            <w:tcW w:w="104" w:type="pct"/>
            <w:tcBorders>
              <w:right w:val="single" w:sz="12" w:space="0" w:color="auto"/>
            </w:tcBorders>
          </w:tcPr>
          <w:p w:rsidR="00BE34EC" w:rsidRPr="00522435" w:rsidRDefault="00BE34EC" w:rsidP="00BE34EC">
            <w:pPr>
              <w:spacing w:before="100" w:beforeAutospacing="1" w:after="100" w:afterAutospacing="1"/>
              <w:rPr>
                <w:rFonts w:ascii="Times New Roman" w:hAnsi="Times New Roman" w:cs="Times New Roman"/>
                <w:color w:val="000000" w:themeColor="text1"/>
                <w:sz w:val="24"/>
                <w:szCs w:val="24"/>
              </w:rPr>
            </w:pPr>
          </w:p>
        </w:tc>
        <w:tc>
          <w:tcPr>
            <w:tcW w:w="491" w:type="pct"/>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6c</w:t>
            </w:r>
          </w:p>
        </w:tc>
        <w:tc>
          <w:tcPr>
            <w:tcW w:w="656" w:type="pct"/>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1</w:t>
            </w: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 xml:space="preserve">Redoviti program uz individualizirane postupke u redovitom razrednom odjelu </w:t>
            </w:r>
          </w:p>
        </w:tc>
      </w:tr>
      <w:tr w:rsidR="00BE34EC" w:rsidRPr="00522435" w:rsidTr="00BE34EC">
        <w:trPr>
          <w:cantSplit/>
          <w:trHeight w:val="540"/>
        </w:trPr>
        <w:tc>
          <w:tcPr>
            <w:tcW w:w="104" w:type="pct"/>
            <w:vMerge w:val="restar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val="restart"/>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6.d</w:t>
            </w: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val="restart"/>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2</w:t>
            </w: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Osnovno školovanje po redovnom nastavnom programu uz primjenu individualiziranih postupaka</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08"/>
        </w:trPr>
        <w:tc>
          <w:tcPr>
            <w:tcW w:w="104" w:type="pct"/>
            <w:vMerge/>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 xml:space="preserve">Osnovno školovanje po redovnom nastavnom programu uz primjenu individualiziranih postupaka </w:t>
            </w:r>
          </w:p>
        </w:tc>
      </w:tr>
      <w:tr w:rsidR="00BE34EC" w:rsidRPr="00522435" w:rsidTr="00BE34EC">
        <w:trPr>
          <w:cantSplit/>
          <w:trHeight w:val="645"/>
        </w:trPr>
        <w:tc>
          <w:tcPr>
            <w:tcW w:w="104" w:type="pct"/>
            <w:vMerge w:val="restart"/>
            <w:tcBorders>
              <w:right w:val="single" w:sz="12" w:space="0" w:color="auto"/>
            </w:tcBorders>
          </w:tcPr>
          <w:p w:rsidR="00BE34EC" w:rsidRPr="00522435" w:rsidRDefault="00BE34EC" w:rsidP="00BE34EC">
            <w:pPr>
              <w:spacing w:before="100" w:beforeAutospacing="1" w:after="100" w:afterAutospacing="1"/>
              <w:rPr>
                <w:rFonts w:ascii="Times New Roman" w:hAnsi="Times New Roman" w:cs="Times New Roman"/>
                <w:color w:val="000000" w:themeColor="text1"/>
                <w:sz w:val="24"/>
                <w:szCs w:val="24"/>
              </w:rPr>
            </w:pPr>
          </w:p>
        </w:tc>
        <w:tc>
          <w:tcPr>
            <w:tcW w:w="491" w:type="pct"/>
            <w:vMerge w:val="restart"/>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7.a</w:t>
            </w: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val="restart"/>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3</w:t>
            </w: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645"/>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 u redovitome razrednom odjelu</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42"/>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Osnovno školovanje po redovnom nastavnom programu uz primjenu individualiziranih postupaka i posebnu dodatnu socijalnog pedagoga i logopeda</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38"/>
        </w:trPr>
        <w:tc>
          <w:tcPr>
            <w:tcW w:w="104" w:type="pct"/>
            <w:vMerge w:val="restart"/>
            <w:tcBorders>
              <w:right w:val="single" w:sz="12" w:space="0" w:color="auto"/>
            </w:tcBorders>
          </w:tcPr>
          <w:p w:rsidR="00BE34EC" w:rsidRPr="00522435" w:rsidRDefault="00BE34EC" w:rsidP="00BE34EC">
            <w:pPr>
              <w:spacing w:before="100" w:beforeAutospacing="1" w:after="100" w:afterAutospacing="1"/>
              <w:rPr>
                <w:rFonts w:ascii="Times New Roman" w:hAnsi="Times New Roman" w:cs="Times New Roman"/>
                <w:color w:val="000000" w:themeColor="text1"/>
                <w:sz w:val="24"/>
                <w:szCs w:val="24"/>
              </w:rPr>
            </w:pPr>
          </w:p>
        </w:tc>
        <w:tc>
          <w:tcPr>
            <w:tcW w:w="491" w:type="pct"/>
            <w:vMerge w:val="restart"/>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7.b</w:t>
            </w: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val="restart"/>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3</w:t>
            </w: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Osnovno školovanje po prilagođenom nastavnom programu uz primjenu individualiziranih postupaka</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648"/>
        </w:trPr>
        <w:tc>
          <w:tcPr>
            <w:tcW w:w="104" w:type="pct"/>
            <w:vMerge/>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Osnovno školovanje po redovnom nastavnom programu uz primjenu individualiziranih postupaka</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57"/>
        </w:trPr>
        <w:tc>
          <w:tcPr>
            <w:tcW w:w="104" w:type="pct"/>
            <w:vMerge/>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Osnovno školovanje po redovnom nastavnom programu uz primjenu individualiziranih postupaka</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57"/>
        </w:trPr>
        <w:tc>
          <w:tcPr>
            <w:tcW w:w="104" w:type="pct"/>
            <w:vMerge w:val="restart"/>
            <w:tcBorders>
              <w:right w:val="single" w:sz="12" w:space="0" w:color="auto"/>
            </w:tcBorders>
          </w:tcPr>
          <w:p w:rsidR="00BE34EC" w:rsidRPr="00522435" w:rsidRDefault="00BE34EC" w:rsidP="00BE34EC">
            <w:pPr>
              <w:spacing w:before="100" w:beforeAutospacing="1" w:after="100" w:afterAutospacing="1"/>
              <w:rPr>
                <w:rFonts w:ascii="Times New Roman" w:hAnsi="Times New Roman" w:cs="Times New Roman"/>
                <w:color w:val="000000" w:themeColor="text1"/>
                <w:sz w:val="24"/>
                <w:szCs w:val="24"/>
              </w:rPr>
            </w:pPr>
          </w:p>
        </w:tc>
        <w:tc>
          <w:tcPr>
            <w:tcW w:w="491" w:type="pct"/>
            <w:vMerge w:val="restart"/>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7.c</w:t>
            </w: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val="restart"/>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2</w:t>
            </w: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 u redovitome razrednom odjelu</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682"/>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Osnovno školovanje po redovnom nastavnom programu uz primjenu individualiziranih postupaka</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64"/>
        </w:trPr>
        <w:tc>
          <w:tcPr>
            <w:tcW w:w="104" w:type="pct"/>
            <w:vMerge w:val="restart"/>
            <w:tcBorders>
              <w:right w:val="single" w:sz="12" w:space="0" w:color="auto"/>
            </w:tcBorders>
          </w:tcPr>
          <w:p w:rsidR="00BE34EC" w:rsidRPr="00522435" w:rsidRDefault="00BE34EC" w:rsidP="00BE34EC">
            <w:pPr>
              <w:spacing w:before="100" w:beforeAutospacing="1" w:after="100" w:afterAutospacing="1"/>
              <w:rPr>
                <w:rFonts w:ascii="Times New Roman" w:hAnsi="Times New Roman" w:cs="Times New Roman"/>
                <w:color w:val="000000" w:themeColor="text1"/>
                <w:sz w:val="24"/>
                <w:szCs w:val="24"/>
              </w:rPr>
            </w:pPr>
          </w:p>
        </w:tc>
        <w:tc>
          <w:tcPr>
            <w:tcW w:w="491" w:type="pct"/>
            <w:vMerge w:val="restart"/>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7.d</w:t>
            </w: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val="restart"/>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4</w:t>
            </w: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 xml:space="preserve">Redoviti program uz individualizirane postupku u redovitome razrednom odjelu </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64"/>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Osnovno školovanje po redovnom nastavnom programu uz primjenu individualiziranih postupaka</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64"/>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U redovnoj osnovnoj školi po redovnom programu individualiziranim postupcima i posebnom dodatnom pomoći defektologa rehabilitatora</w:t>
            </w:r>
          </w:p>
        </w:tc>
      </w:tr>
      <w:tr w:rsidR="00BE34EC" w:rsidRPr="00522435" w:rsidTr="00BE34EC">
        <w:trPr>
          <w:cantSplit/>
          <w:trHeight w:val="564"/>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 u redovitom razrednom odjelu</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64"/>
        </w:trPr>
        <w:tc>
          <w:tcPr>
            <w:tcW w:w="104" w:type="pct"/>
            <w:vMerge w:val="restart"/>
            <w:tcBorders>
              <w:right w:val="single" w:sz="12" w:space="0" w:color="auto"/>
            </w:tcBorders>
          </w:tcPr>
          <w:p w:rsidR="00BE34EC" w:rsidRPr="00522435" w:rsidRDefault="00BE34EC" w:rsidP="00BE34EC">
            <w:pPr>
              <w:spacing w:before="100" w:beforeAutospacing="1" w:after="100" w:afterAutospacing="1"/>
              <w:rPr>
                <w:rFonts w:ascii="Times New Roman" w:hAnsi="Times New Roman" w:cs="Times New Roman"/>
                <w:color w:val="000000" w:themeColor="text1"/>
                <w:sz w:val="24"/>
                <w:szCs w:val="24"/>
              </w:rPr>
            </w:pPr>
          </w:p>
        </w:tc>
        <w:tc>
          <w:tcPr>
            <w:tcW w:w="491" w:type="pct"/>
            <w:vMerge w:val="restart"/>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8.a</w:t>
            </w:r>
          </w:p>
        </w:tc>
        <w:tc>
          <w:tcPr>
            <w:tcW w:w="656" w:type="pct"/>
            <w:vMerge w:val="restart"/>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5</w:t>
            </w: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 u redovitom razrednom odjelu</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32"/>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 u redovitom razrednom odjelu</w:t>
            </w:r>
          </w:p>
        </w:tc>
      </w:tr>
      <w:tr w:rsidR="00BE34EC" w:rsidRPr="00522435" w:rsidTr="00BE34EC">
        <w:trPr>
          <w:cantSplit/>
          <w:trHeight w:val="532"/>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Osnovno školovanje po redovnom nastavnom programu uz primjenu individualiziranih postupaka</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527"/>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w:t>
            </w:r>
          </w:p>
        </w:tc>
      </w:tr>
      <w:tr w:rsidR="00BE34EC" w:rsidRPr="00522435" w:rsidTr="00BE34EC">
        <w:trPr>
          <w:cantSplit/>
          <w:trHeight w:val="527"/>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 i prilagodbu sadržaja iz matematike te redoviti program uz individualizirane postupke iz ostalih predmeta</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424"/>
        </w:trPr>
        <w:tc>
          <w:tcPr>
            <w:tcW w:w="104" w:type="pct"/>
            <w:vMerge w:val="restart"/>
            <w:tcBorders>
              <w:right w:val="single" w:sz="12" w:space="0" w:color="auto"/>
            </w:tcBorders>
          </w:tcPr>
          <w:p w:rsidR="00BE34EC" w:rsidRPr="00522435" w:rsidRDefault="00BE34EC" w:rsidP="00BE34EC">
            <w:pPr>
              <w:spacing w:before="100" w:beforeAutospacing="1" w:after="100" w:afterAutospacing="1"/>
              <w:rPr>
                <w:rFonts w:ascii="Times New Roman" w:hAnsi="Times New Roman" w:cs="Times New Roman"/>
                <w:color w:val="000000" w:themeColor="text1"/>
                <w:sz w:val="24"/>
                <w:szCs w:val="24"/>
              </w:rPr>
            </w:pPr>
          </w:p>
        </w:tc>
        <w:tc>
          <w:tcPr>
            <w:tcW w:w="491" w:type="pct"/>
            <w:vMerge w:val="restart"/>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8.b</w:t>
            </w: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val="restart"/>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3</w:t>
            </w: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prilagodbu sadržaja i individualizirane postupke u redovitome razrednom odjelu</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281"/>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 u redovitom razrednom odjelu</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443"/>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 u redovitom razrednom odjelu</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402"/>
        </w:trPr>
        <w:tc>
          <w:tcPr>
            <w:tcW w:w="104" w:type="pct"/>
            <w:vMerge w:val="restart"/>
            <w:tcBorders>
              <w:right w:val="single" w:sz="12" w:space="0" w:color="auto"/>
            </w:tcBorders>
          </w:tcPr>
          <w:p w:rsidR="00BE34EC" w:rsidRPr="00522435" w:rsidRDefault="00BE34EC" w:rsidP="00BE34EC">
            <w:pPr>
              <w:spacing w:before="100" w:beforeAutospacing="1" w:after="100" w:afterAutospacing="1"/>
              <w:rPr>
                <w:rFonts w:ascii="Times New Roman" w:hAnsi="Times New Roman" w:cs="Times New Roman"/>
                <w:color w:val="000000" w:themeColor="text1"/>
                <w:sz w:val="24"/>
                <w:szCs w:val="24"/>
              </w:rPr>
            </w:pPr>
          </w:p>
        </w:tc>
        <w:tc>
          <w:tcPr>
            <w:tcW w:w="491" w:type="pct"/>
            <w:vMerge w:val="restart"/>
            <w:tcBorders>
              <w:right w:val="single" w:sz="12" w:space="0" w:color="auto"/>
            </w:tcBorders>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8.c</w:t>
            </w:r>
          </w:p>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p>
        </w:tc>
        <w:tc>
          <w:tcPr>
            <w:tcW w:w="656" w:type="pct"/>
            <w:vMerge w:val="restart"/>
          </w:tcPr>
          <w:p w:rsidR="00BE34EC" w:rsidRPr="00522435" w:rsidRDefault="00BE34EC" w:rsidP="00BE34EC">
            <w:pPr>
              <w:spacing w:before="100" w:beforeAutospacing="1" w:after="100" w:afterAutospacing="1"/>
              <w:contextualSpacing/>
              <w:jc w:val="center"/>
              <w:rPr>
                <w:rFonts w:ascii="Times New Roman" w:hAnsi="Times New Roman" w:cs="Times New Roman"/>
                <w:color w:val="000000" w:themeColor="text1"/>
                <w:sz w:val="16"/>
                <w:szCs w:val="16"/>
              </w:rPr>
            </w:pPr>
            <w:r w:rsidRPr="00522435">
              <w:rPr>
                <w:rFonts w:ascii="Times New Roman" w:hAnsi="Times New Roman" w:cs="Times New Roman"/>
                <w:color w:val="000000" w:themeColor="text1"/>
                <w:sz w:val="16"/>
                <w:szCs w:val="16"/>
              </w:rPr>
              <w:t>5</w:t>
            </w: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 i prilagodbu sadržaja iz MATEMATIKE, te redoviti  program uz individualizirane postupke iz ostalih predmeta</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384"/>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Osnovno školovanje po redovnom nastavnom programu uz primjenu individualiziranih postupaka</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410"/>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prilagodbu sadržaja i individualizirane postupke u redovitome razrednom odjelu</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662"/>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 i prilagodbu sadržaja iz HRVATSKOG, MATEMATIKE I ENGLESKOG JEZIKA, te redoviti  program uz individualizirane postupke iz ostalih predmeta</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r w:rsidR="00BE34EC" w:rsidRPr="00522435" w:rsidTr="00BE34EC">
        <w:trPr>
          <w:cantSplit/>
          <w:trHeight w:val="346"/>
        </w:trPr>
        <w:tc>
          <w:tcPr>
            <w:tcW w:w="104" w:type="pct"/>
            <w:vMerge/>
            <w:tcBorders>
              <w:right w:val="single" w:sz="12" w:space="0" w:color="auto"/>
            </w:tcBorders>
          </w:tcPr>
          <w:p w:rsidR="00BE34EC" w:rsidRPr="00522435" w:rsidRDefault="00BE34EC" w:rsidP="00445269">
            <w:pPr>
              <w:numPr>
                <w:ilvl w:val="0"/>
                <w:numId w:val="66"/>
              </w:numPr>
              <w:spacing w:before="100" w:beforeAutospacing="1" w:after="100" w:afterAutospacing="1"/>
              <w:contextualSpacing/>
              <w:rPr>
                <w:rFonts w:ascii="Times New Roman" w:hAnsi="Times New Roman" w:cs="Times New Roman"/>
                <w:color w:val="000000" w:themeColor="text1"/>
                <w:sz w:val="24"/>
                <w:szCs w:val="24"/>
              </w:rPr>
            </w:pPr>
          </w:p>
        </w:tc>
        <w:tc>
          <w:tcPr>
            <w:tcW w:w="491" w:type="pct"/>
            <w:vMerge/>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color w:val="000000" w:themeColor="text1"/>
                <w:sz w:val="16"/>
                <w:szCs w:val="16"/>
              </w:rPr>
            </w:pPr>
          </w:p>
        </w:tc>
        <w:tc>
          <w:tcPr>
            <w:tcW w:w="656" w:type="pct"/>
            <w:vMerge/>
          </w:tcPr>
          <w:p w:rsidR="00BE34EC" w:rsidRPr="00522435" w:rsidRDefault="00BE34EC" w:rsidP="00BE34EC">
            <w:pPr>
              <w:spacing w:before="100" w:beforeAutospacing="1" w:after="100" w:afterAutospacing="1"/>
              <w:contextualSpacing/>
              <w:rPr>
                <w:rFonts w:ascii="Times New Roman" w:hAnsi="Times New Roman" w:cs="Times New Roman"/>
                <w:color w:val="000000" w:themeColor="text1"/>
                <w:sz w:val="16"/>
                <w:szCs w:val="16"/>
              </w:rPr>
            </w:pPr>
          </w:p>
        </w:tc>
        <w:tc>
          <w:tcPr>
            <w:tcW w:w="3749" w:type="pct"/>
            <w:tcBorders>
              <w:right w:val="single" w:sz="12" w:space="0" w:color="auto"/>
            </w:tcBorders>
          </w:tcPr>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r w:rsidRPr="00522435">
              <w:rPr>
                <w:rFonts w:ascii="Times New Roman" w:hAnsi="Times New Roman" w:cs="Times New Roman"/>
                <w:i/>
                <w:color w:val="000000" w:themeColor="text1"/>
                <w:sz w:val="16"/>
                <w:szCs w:val="16"/>
              </w:rPr>
              <w:t>Redoviti program uz individualizirane postupke u redovitome razrednom odjelu</w:t>
            </w:r>
          </w:p>
          <w:p w:rsidR="00BE34EC" w:rsidRPr="00522435" w:rsidRDefault="00BE34EC" w:rsidP="00BE34EC">
            <w:pPr>
              <w:spacing w:before="100" w:beforeAutospacing="1" w:after="100" w:afterAutospacing="1"/>
              <w:contextualSpacing/>
              <w:rPr>
                <w:rFonts w:ascii="Times New Roman" w:hAnsi="Times New Roman" w:cs="Times New Roman"/>
                <w:i/>
                <w:color w:val="000000" w:themeColor="text1"/>
                <w:sz w:val="16"/>
                <w:szCs w:val="16"/>
              </w:rPr>
            </w:pPr>
          </w:p>
        </w:tc>
      </w:tr>
    </w:tbl>
    <w:p w:rsidR="00BE34EC" w:rsidRPr="00522435" w:rsidRDefault="00BE34EC" w:rsidP="00BE34EC">
      <w:pPr>
        <w:tabs>
          <w:tab w:val="left" w:pos="13095"/>
        </w:tabs>
        <w:spacing w:before="100" w:beforeAutospacing="1" w:after="100" w:afterAutospacing="1" w:line="240" w:lineRule="auto"/>
        <w:contextualSpacing/>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ab/>
      </w:r>
    </w:p>
    <w:p w:rsidR="002F77E2" w:rsidRPr="00522435" w:rsidRDefault="002F77E2" w:rsidP="00BE34EC">
      <w:pPr>
        <w:tabs>
          <w:tab w:val="left" w:pos="13095"/>
        </w:tabs>
        <w:spacing w:before="100" w:beforeAutospacing="1" w:after="100" w:afterAutospacing="1" w:line="240" w:lineRule="auto"/>
        <w:contextualSpacing/>
        <w:rPr>
          <w:rFonts w:ascii="Times New Roman" w:eastAsia="Times New Roman" w:hAnsi="Times New Roman" w:cs="Times New Roman"/>
          <w:b/>
          <w:color w:val="000000" w:themeColor="text1"/>
          <w:sz w:val="24"/>
          <w:szCs w:val="24"/>
        </w:rPr>
      </w:pPr>
    </w:p>
    <w:p w:rsidR="002F77E2" w:rsidRPr="00522435" w:rsidRDefault="002F77E2" w:rsidP="00BE34EC">
      <w:pPr>
        <w:tabs>
          <w:tab w:val="left" w:pos="13095"/>
        </w:tabs>
        <w:spacing w:before="100" w:beforeAutospacing="1" w:after="100" w:afterAutospacing="1" w:line="240" w:lineRule="auto"/>
        <w:contextualSpacing/>
        <w:rPr>
          <w:rFonts w:ascii="Times New Roman" w:eastAsia="Times New Roman" w:hAnsi="Times New Roman" w:cs="Times New Roman"/>
          <w:b/>
          <w:color w:val="000000" w:themeColor="text1"/>
          <w:sz w:val="24"/>
          <w:szCs w:val="24"/>
        </w:rPr>
      </w:pPr>
    </w:p>
    <w:p w:rsidR="002F77E2" w:rsidRPr="00522435" w:rsidRDefault="002F77E2" w:rsidP="00BE34EC">
      <w:pPr>
        <w:tabs>
          <w:tab w:val="left" w:pos="13095"/>
        </w:tabs>
        <w:spacing w:before="100" w:beforeAutospacing="1" w:after="100" w:afterAutospacing="1" w:line="240" w:lineRule="auto"/>
        <w:contextualSpacing/>
        <w:rPr>
          <w:rFonts w:ascii="Times New Roman" w:eastAsia="Times New Roman" w:hAnsi="Times New Roman" w:cs="Times New Roman"/>
          <w:b/>
          <w:color w:val="000000" w:themeColor="text1"/>
          <w:sz w:val="24"/>
          <w:szCs w:val="24"/>
        </w:rPr>
      </w:pPr>
    </w:p>
    <w:p w:rsidR="00BE34EC" w:rsidRPr="00522435" w:rsidRDefault="00BE34EC" w:rsidP="00BE34EC">
      <w:pPr>
        <w:tabs>
          <w:tab w:val="left" w:pos="13095"/>
        </w:tabs>
        <w:spacing w:before="100" w:beforeAutospacing="1" w:after="100" w:afterAutospacing="1" w:line="240" w:lineRule="auto"/>
        <w:contextualSpacing/>
        <w:rPr>
          <w:rFonts w:ascii="Times New Roman" w:eastAsia="Times New Roman" w:hAnsi="Times New Roman" w:cs="Times New Roman"/>
          <w:b/>
          <w:color w:val="000000" w:themeColor="text1"/>
          <w:sz w:val="24"/>
          <w:szCs w:val="24"/>
        </w:rPr>
      </w:pPr>
      <w:r w:rsidRPr="00522435">
        <w:rPr>
          <w:rFonts w:ascii="Times New Roman" w:eastAsia="Times New Roman" w:hAnsi="Times New Roman" w:cs="Times New Roman"/>
          <w:b/>
          <w:color w:val="000000" w:themeColor="text1"/>
          <w:sz w:val="24"/>
          <w:szCs w:val="24"/>
        </w:rPr>
        <w:lastRenderedPageBreak/>
        <w:t>5.7.2.4 UČENICI SA ZDRAVSTVENIM TEŠKOĆAMA NA STACIONARNOM LIJEČENJU  ili na liječenju u dnevnoj bolnici</w:t>
      </w:r>
    </w:p>
    <w:p w:rsidR="00BE34EC" w:rsidRPr="00522435" w:rsidRDefault="00BE34EC" w:rsidP="00BE34EC">
      <w:pPr>
        <w:rPr>
          <w:rFonts w:ascii="Times New Roman" w:hAnsi="Times New Roman" w:cs="Times New Roman"/>
          <w:color w:val="000000" w:themeColor="text1"/>
          <w:sz w:val="24"/>
          <w:szCs w:val="24"/>
        </w:rPr>
      </w:pPr>
    </w:p>
    <w:p w:rsidR="00CD6FA3" w:rsidRPr="00522435" w:rsidRDefault="00BE34EC" w:rsidP="004E6058">
      <w:pP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OŠ Petra Zrinskog kao matična škola provodi nastavu u zdravstvenoj ustanovi Klinici za pedijatriju Kliničkog bolničkog centra „Sestre Milosrdnice“.</w:t>
      </w:r>
    </w:p>
    <w:p w:rsidR="00CD6FA3" w:rsidRPr="00522435" w:rsidRDefault="00CD6FA3" w:rsidP="004E6058">
      <w:pPr>
        <w:spacing w:after="0" w:line="240" w:lineRule="auto"/>
        <w:jc w:val="both"/>
        <w:rPr>
          <w:rFonts w:ascii="Arial" w:eastAsia="Times New Roman" w:hAnsi="Arial" w:cs="Arial"/>
          <w:color w:val="000000" w:themeColor="text1"/>
          <w:sz w:val="20"/>
          <w:szCs w:val="20"/>
        </w:rPr>
      </w:pPr>
    </w:p>
    <w:p w:rsidR="00CD6FA3" w:rsidRPr="00522435" w:rsidRDefault="00CD6FA3" w:rsidP="00C90B93">
      <w:pPr>
        <w:spacing w:after="0" w:line="240" w:lineRule="auto"/>
        <w:ind w:left="360"/>
        <w:rPr>
          <w:rFonts w:ascii="Arial" w:eastAsia="Times New Roman" w:hAnsi="Arial" w:cs="Arial"/>
          <w:color w:val="000000" w:themeColor="text1"/>
          <w:sz w:val="20"/>
          <w:szCs w:val="20"/>
        </w:rPr>
      </w:pPr>
    </w:p>
    <w:p w:rsidR="002F77E2" w:rsidRPr="00522435" w:rsidRDefault="002F77E2" w:rsidP="002F77E2">
      <w:pP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5.7.2.5. POLUDNEVNI BORAVAK</w:t>
      </w:r>
    </w:p>
    <w:p w:rsidR="002F77E2" w:rsidRPr="00522435" w:rsidRDefault="002F77E2" w:rsidP="002F77E2">
      <w:pPr>
        <w:jc w:val="both"/>
        <w:rPr>
          <w:rFonts w:ascii="Times New Roman" w:hAnsi="Times New Roman" w:cs="Times New Roman"/>
          <w:color w:val="000000" w:themeColor="text1"/>
          <w:sz w:val="24"/>
          <w:szCs w:val="24"/>
        </w:rPr>
      </w:pPr>
      <w:r w:rsidRPr="00522435">
        <w:rPr>
          <w:rFonts w:ascii="Times New Roman" w:hAnsi="Times New Roman" w:cs="Times New Roman"/>
          <w:b/>
          <w:color w:val="000000" w:themeColor="text1"/>
          <w:sz w:val="24"/>
          <w:szCs w:val="24"/>
        </w:rPr>
        <w:tab/>
      </w:r>
      <w:r w:rsidRPr="00522435">
        <w:rPr>
          <w:rFonts w:ascii="Times New Roman" w:hAnsi="Times New Roman" w:cs="Times New Roman"/>
          <w:color w:val="000000" w:themeColor="text1"/>
          <w:sz w:val="24"/>
          <w:szCs w:val="24"/>
        </w:rPr>
        <w:t>U suradnji s Centrom za pružanje usluga u zajednici Zagreb – Dugave i Centrom socijalne skrbi organizirana je grupa Produženog stručnog postupka u koju je uključeno 12 učenika. Uključeni su učenici kod kojih su prisutni neki od čimbenika rizika za razvoj poremećaja u ponašanju. Grupu vodi Maja Matorić, prof. socijalna pedagoginja. Rad se odvija u prostorijama škole s ukupno 5 sati dnevno grupnog rada nakon nastave.</w:t>
      </w:r>
    </w:p>
    <w:p w:rsidR="002F77E2" w:rsidRPr="00522435" w:rsidRDefault="002F77E2" w:rsidP="002F77E2">
      <w:pP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Broj učenika koji su uključeni u grupu Produženog stručnog postupka</w:t>
      </w:r>
    </w:p>
    <w:tbl>
      <w:tblPr>
        <w:tblStyle w:val="Reetkatablice6"/>
        <w:tblW w:w="0" w:type="auto"/>
        <w:tblLook w:val="04A0" w:firstRow="1" w:lastRow="0" w:firstColumn="1" w:lastColumn="0" w:noHBand="0" w:noVBand="1"/>
      </w:tblPr>
      <w:tblGrid>
        <w:gridCol w:w="1203"/>
        <w:gridCol w:w="957"/>
        <w:gridCol w:w="957"/>
        <w:gridCol w:w="957"/>
        <w:gridCol w:w="957"/>
        <w:gridCol w:w="958"/>
        <w:gridCol w:w="958"/>
        <w:gridCol w:w="958"/>
        <w:gridCol w:w="958"/>
      </w:tblGrid>
      <w:tr w:rsidR="002F77E2" w:rsidRPr="00522435" w:rsidTr="00502EDE">
        <w:tc>
          <w:tcPr>
            <w:tcW w:w="957" w:type="dxa"/>
          </w:tcPr>
          <w:p w:rsidR="002F77E2" w:rsidRPr="00522435" w:rsidRDefault="002F77E2" w:rsidP="002F77E2">
            <w:pPr>
              <w:rPr>
                <w:rFonts w:ascii="Times New Roman" w:hAnsi="Times New Roman" w:cs="Times New Roman"/>
                <w:b/>
                <w:color w:val="000000" w:themeColor="text1"/>
                <w:sz w:val="24"/>
                <w:szCs w:val="24"/>
              </w:rPr>
            </w:pPr>
          </w:p>
        </w:tc>
        <w:tc>
          <w:tcPr>
            <w:tcW w:w="957"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1. razred</w:t>
            </w:r>
          </w:p>
        </w:tc>
        <w:tc>
          <w:tcPr>
            <w:tcW w:w="957"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2.</w:t>
            </w:r>
          </w:p>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razred</w:t>
            </w:r>
          </w:p>
        </w:tc>
        <w:tc>
          <w:tcPr>
            <w:tcW w:w="957"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 xml:space="preserve">3. </w:t>
            </w:r>
          </w:p>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razred</w:t>
            </w:r>
          </w:p>
        </w:tc>
        <w:tc>
          <w:tcPr>
            <w:tcW w:w="957"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 xml:space="preserve">4. </w:t>
            </w:r>
          </w:p>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razred</w:t>
            </w:r>
          </w:p>
        </w:tc>
        <w:tc>
          <w:tcPr>
            <w:tcW w:w="958"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5.</w:t>
            </w:r>
          </w:p>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razred</w:t>
            </w:r>
          </w:p>
        </w:tc>
        <w:tc>
          <w:tcPr>
            <w:tcW w:w="958"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6.</w:t>
            </w:r>
          </w:p>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 xml:space="preserve">razred </w:t>
            </w:r>
          </w:p>
        </w:tc>
        <w:tc>
          <w:tcPr>
            <w:tcW w:w="958"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7.</w:t>
            </w:r>
          </w:p>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razred</w:t>
            </w:r>
          </w:p>
        </w:tc>
        <w:tc>
          <w:tcPr>
            <w:tcW w:w="958"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8.</w:t>
            </w:r>
          </w:p>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razred</w:t>
            </w:r>
          </w:p>
        </w:tc>
      </w:tr>
      <w:tr w:rsidR="002F77E2" w:rsidRPr="00522435" w:rsidTr="00502EDE">
        <w:tc>
          <w:tcPr>
            <w:tcW w:w="957" w:type="dxa"/>
          </w:tcPr>
          <w:p w:rsidR="002F77E2" w:rsidRPr="00522435" w:rsidRDefault="002F77E2" w:rsidP="002F77E2">
            <w:pP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dječaci</w:t>
            </w:r>
          </w:p>
        </w:tc>
        <w:tc>
          <w:tcPr>
            <w:tcW w:w="957"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0</w:t>
            </w:r>
          </w:p>
        </w:tc>
        <w:tc>
          <w:tcPr>
            <w:tcW w:w="957"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0</w:t>
            </w:r>
          </w:p>
        </w:tc>
        <w:tc>
          <w:tcPr>
            <w:tcW w:w="957"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1</w:t>
            </w:r>
          </w:p>
        </w:tc>
        <w:tc>
          <w:tcPr>
            <w:tcW w:w="957"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0</w:t>
            </w:r>
          </w:p>
        </w:tc>
        <w:tc>
          <w:tcPr>
            <w:tcW w:w="958"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0</w:t>
            </w:r>
          </w:p>
        </w:tc>
        <w:tc>
          <w:tcPr>
            <w:tcW w:w="958"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0</w:t>
            </w:r>
          </w:p>
        </w:tc>
        <w:tc>
          <w:tcPr>
            <w:tcW w:w="958"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3</w:t>
            </w:r>
          </w:p>
        </w:tc>
        <w:tc>
          <w:tcPr>
            <w:tcW w:w="958"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1</w:t>
            </w:r>
          </w:p>
        </w:tc>
      </w:tr>
      <w:tr w:rsidR="002F77E2" w:rsidRPr="00522435" w:rsidTr="00502EDE">
        <w:tc>
          <w:tcPr>
            <w:tcW w:w="957" w:type="dxa"/>
          </w:tcPr>
          <w:p w:rsidR="002F77E2" w:rsidRPr="00522435" w:rsidRDefault="002F77E2" w:rsidP="002F77E2">
            <w:pP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djevojčice</w:t>
            </w:r>
          </w:p>
        </w:tc>
        <w:tc>
          <w:tcPr>
            <w:tcW w:w="957"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0</w:t>
            </w:r>
          </w:p>
        </w:tc>
        <w:tc>
          <w:tcPr>
            <w:tcW w:w="957"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0</w:t>
            </w:r>
          </w:p>
        </w:tc>
        <w:tc>
          <w:tcPr>
            <w:tcW w:w="957"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0</w:t>
            </w:r>
          </w:p>
        </w:tc>
        <w:tc>
          <w:tcPr>
            <w:tcW w:w="957"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0</w:t>
            </w:r>
          </w:p>
        </w:tc>
        <w:tc>
          <w:tcPr>
            <w:tcW w:w="958"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1</w:t>
            </w:r>
          </w:p>
        </w:tc>
        <w:tc>
          <w:tcPr>
            <w:tcW w:w="958"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0</w:t>
            </w:r>
          </w:p>
        </w:tc>
        <w:tc>
          <w:tcPr>
            <w:tcW w:w="958"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5</w:t>
            </w:r>
          </w:p>
        </w:tc>
        <w:tc>
          <w:tcPr>
            <w:tcW w:w="958" w:type="dxa"/>
          </w:tcPr>
          <w:p w:rsidR="002F77E2" w:rsidRPr="00522435" w:rsidRDefault="002F77E2" w:rsidP="002F77E2">
            <w:pPr>
              <w:jc w:val="cente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1</w:t>
            </w:r>
          </w:p>
        </w:tc>
      </w:tr>
    </w:tbl>
    <w:p w:rsidR="002F77E2" w:rsidRPr="00522435" w:rsidRDefault="002F77E2" w:rsidP="002F77E2">
      <w:pPr>
        <w:rPr>
          <w:rFonts w:ascii="Times New Roman" w:hAnsi="Times New Roman" w:cs="Times New Roman"/>
          <w:color w:val="000000" w:themeColor="text1"/>
          <w:sz w:val="24"/>
          <w:szCs w:val="24"/>
        </w:rPr>
      </w:pPr>
    </w:p>
    <w:p w:rsidR="002F77E2" w:rsidRPr="00522435" w:rsidRDefault="002F77E2" w:rsidP="002F77E2">
      <w:pP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5.7.2.2. ODJEL POLUDNEVNOG BORAVKA</w:t>
      </w:r>
    </w:p>
    <w:tbl>
      <w:tblPr>
        <w:tblStyle w:val="Reetkatablice6"/>
        <w:tblW w:w="0" w:type="auto"/>
        <w:tblLook w:val="04A0" w:firstRow="1" w:lastRow="0" w:firstColumn="1" w:lastColumn="0" w:noHBand="0" w:noVBand="1"/>
      </w:tblPr>
      <w:tblGrid>
        <w:gridCol w:w="1311"/>
        <w:gridCol w:w="6408"/>
        <w:gridCol w:w="1626"/>
      </w:tblGrid>
      <w:tr w:rsidR="002F77E2" w:rsidRPr="00522435" w:rsidTr="00502EDE">
        <w:tc>
          <w:tcPr>
            <w:tcW w:w="1413" w:type="dxa"/>
          </w:tcPr>
          <w:p w:rsidR="002F77E2" w:rsidRPr="00522435" w:rsidRDefault="002F77E2" w:rsidP="002F77E2">
            <w:pPr>
              <w:rPr>
                <w:rFonts w:ascii="Times New Roman" w:hAnsi="Times New Roman" w:cs="Times New Roman"/>
                <w:color w:val="000000" w:themeColor="text1"/>
                <w:sz w:val="24"/>
                <w:szCs w:val="24"/>
              </w:rPr>
            </w:pPr>
          </w:p>
        </w:tc>
        <w:tc>
          <w:tcPr>
            <w:tcW w:w="6917" w:type="dxa"/>
          </w:tcPr>
          <w:p w:rsidR="002F77E2" w:rsidRPr="00522435" w:rsidRDefault="002F77E2" w:rsidP="002F77E2">
            <w:pP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Područje rada</w:t>
            </w:r>
          </w:p>
        </w:tc>
        <w:tc>
          <w:tcPr>
            <w:tcW w:w="1701" w:type="dxa"/>
          </w:tcPr>
          <w:p w:rsidR="002F77E2" w:rsidRPr="00522435" w:rsidRDefault="002F77E2" w:rsidP="002F77E2">
            <w:pP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Tjedna satnica</w:t>
            </w:r>
          </w:p>
        </w:tc>
      </w:tr>
      <w:tr w:rsidR="002F77E2" w:rsidRPr="00522435" w:rsidTr="00502EDE">
        <w:tc>
          <w:tcPr>
            <w:tcW w:w="1413"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1.</w:t>
            </w:r>
          </w:p>
        </w:tc>
        <w:tc>
          <w:tcPr>
            <w:tcW w:w="6917" w:type="dxa"/>
          </w:tcPr>
          <w:p w:rsidR="002F77E2" w:rsidRPr="00522435" w:rsidRDefault="002F77E2" w:rsidP="002F77E2">
            <w:pP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Neposredni rad u grupi</w:t>
            </w:r>
          </w:p>
        </w:tc>
        <w:tc>
          <w:tcPr>
            <w:tcW w:w="1701"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25</w:t>
            </w:r>
          </w:p>
        </w:tc>
      </w:tr>
      <w:tr w:rsidR="002F77E2" w:rsidRPr="00522435" w:rsidTr="00502EDE">
        <w:tc>
          <w:tcPr>
            <w:tcW w:w="1413"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2.</w:t>
            </w:r>
          </w:p>
        </w:tc>
        <w:tc>
          <w:tcPr>
            <w:tcW w:w="6917" w:type="dxa"/>
          </w:tcPr>
          <w:p w:rsidR="002F77E2" w:rsidRPr="00522435" w:rsidRDefault="002F77E2" w:rsidP="002F77E2">
            <w:pP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Individualni rad</w:t>
            </w:r>
          </w:p>
        </w:tc>
        <w:tc>
          <w:tcPr>
            <w:tcW w:w="1701"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5</w:t>
            </w:r>
          </w:p>
        </w:tc>
      </w:tr>
      <w:tr w:rsidR="002F77E2" w:rsidRPr="00522435" w:rsidTr="00502EDE">
        <w:tc>
          <w:tcPr>
            <w:tcW w:w="1413"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3.</w:t>
            </w:r>
          </w:p>
        </w:tc>
        <w:tc>
          <w:tcPr>
            <w:tcW w:w="6917" w:type="dxa"/>
          </w:tcPr>
          <w:p w:rsidR="002F77E2" w:rsidRPr="00522435" w:rsidRDefault="002F77E2" w:rsidP="002F77E2">
            <w:pP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Suradnja sa stručno razvojnom službom škole</w:t>
            </w:r>
          </w:p>
        </w:tc>
        <w:tc>
          <w:tcPr>
            <w:tcW w:w="1701"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2.5</w:t>
            </w:r>
          </w:p>
        </w:tc>
      </w:tr>
      <w:tr w:rsidR="002F77E2" w:rsidRPr="00522435" w:rsidTr="00502EDE">
        <w:tc>
          <w:tcPr>
            <w:tcW w:w="1413"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4.</w:t>
            </w:r>
          </w:p>
        </w:tc>
        <w:tc>
          <w:tcPr>
            <w:tcW w:w="6917" w:type="dxa"/>
          </w:tcPr>
          <w:p w:rsidR="002F77E2" w:rsidRPr="00522435" w:rsidRDefault="002F77E2" w:rsidP="002F77E2">
            <w:pP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Praćenje statusa djeteta odgovarajućom dokumentacijom</w:t>
            </w:r>
          </w:p>
        </w:tc>
        <w:tc>
          <w:tcPr>
            <w:tcW w:w="1701"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4</w:t>
            </w:r>
          </w:p>
        </w:tc>
      </w:tr>
      <w:tr w:rsidR="002F77E2" w:rsidRPr="00522435" w:rsidTr="00502EDE">
        <w:tc>
          <w:tcPr>
            <w:tcW w:w="1413"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5.</w:t>
            </w:r>
          </w:p>
        </w:tc>
        <w:tc>
          <w:tcPr>
            <w:tcW w:w="6917" w:type="dxa"/>
          </w:tcPr>
          <w:p w:rsidR="002F77E2" w:rsidRPr="00522435" w:rsidRDefault="002F77E2" w:rsidP="002F77E2">
            <w:pP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Stručni sastanci</w:t>
            </w:r>
          </w:p>
        </w:tc>
        <w:tc>
          <w:tcPr>
            <w:tcW w:w="1701"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1</w:t>
            </w:r>
          </w:p>
        </w:tc>
      </w:tr>
      <w:tr w:rsidR="002F77E2" w:rsidRPr="00522435" w:rsidTr="00502EDE">
        <w:tc>
          <w:tcPr>
            <w:tcW w:w="1413"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6.</w:t>
            </w:r>
          </w:p>
        </w:tc>
        <w:tc>
          <w:tcPr>
            <w:tcW w:w="6917" w:type="dxa"/>
          </w:tcPr>
          <w:p w:rsidR="002F77E2" w:rsidRPr="00522435" w:rsidRDefault="002F77E2" w:rsidP="002F77E2">
            <w:pP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Savjetodavni rad s roditeljima</w:t>
            </w:r>
          </w:p>
        </w:tc>
        <w:tc>
          <w:tcPr>
            <w:tcW w:w="1701"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1</w:t>
            </w:r>
          </w:p>
        </w:tc>
      </w:tr>
      <w:tr w:rsidR="002F77E2" w:rsidRPr="00522435" w:rsidTr="00502EDE">
        <w:tc>
          <w:tcPr>
            <w:tcW w:w="1413"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7.</w:t>
            </w:r>
          </w:p>
        </w:tc>
        <w:tc>
          <w:tcPr>
            <w:tcW w:w="6917" w:type="dxa"/>
          </w:tcPr>
          <w:p w:rsidR="002F77E2" w:rsidRPr="00522435" w:rsidRDefault="002F77E2" w:rsidP="002F77E2">
            <w:pP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Ostali poslovi</w:t>
            </w:r>
          </w:p>
        </w:tc>
        <w:tc>
          <w:tcPr>
            <w:tcW w:w="1701" w:type="dxa"/>
          </w:tcPr>
          <w:p w:rsidR="002F77E2" w:rsidRPr="00522435" w:rsidRDefault="002F77E2" w:rsidP="002F77E2">
            <w:pPr>
              <w:jc w:val="cente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2</w:t>
            </w:r>
          </w:p>
        </w:tc>
      </w:tr>
    </w:tbl>
    <w:p w:rsidR="002F77E2" w:rsidRPr="00522435" w:rsidRDefault="002F77E2" w:rsidP="002F77E2">
      <w:pPr>
        <w:rPr>
          <w:rFonts w:ascii="Times New Roman" w:hAnsi="Times New Roman" w:cs="Times New Roman"/>
          <w:color w:val="000000" w:themeColor="text1"/>
          <w:sz w:val="24"/>
          <w:szCs w:val="24"/>
        </w:rPr>
      </w:pPr>
    </w:p>
    <w:tbl>
      <w:tblPr>
        <w:tblStyle w:val="Reetkatablice6"/>
        <w:tblW w:w="0" w:type="auto"/>
        <w:tblLook w:val="04A0" w:firstRow="1" w:lastRow="0" w:firstColumn="1" w:lastColumn="0" w:noHBand="0" w:noVBand="1"/>
      </w:tblPr>
      <w:tblGrid>
        <w:gridCol w:w="2960"/>
        <w:gridCol w:w="6385"/>
      </w:tblGrid>
      <w:tr w:rsidR="002F77E2" w:rsidRPr="00522435" w:rsidTr="00502EDE">
        <w:tc>
          <w:tcPr>
            <w:tcW w:w="3116" w:type="dxa"/>
          </w:tcPr>
          <w:p w:rsidR="002F77E2" w:rsidRPr="00522435" w:rsidRDefault="002F77E2" w:rsidP="002F77E2">
            <w:pPr>
              <w:rPr>
                <w:rFonts w:ascii="Times New Roman" w:hAnsi="Times New Roman" w:cs="Times New Roman"/>
                <w:b/>
                <w:color w:val="000000" w:themeColor="text1"/>
                <w:sz w:val="24"/>
                <w:szCs w:val="24"/>
              </w:rPr>
            </w:pPr>
            <w:r w:rsidRPr="00522435">
              <w:rPr>
                <w:rFonts w:ascii="Times New Roman" w:hAnsi="Times New Roman" w:cs="Times New Roman"/>
                <w:b/>
                <w:color w:val="000000" w:themeColor="text1"/>
                <w:sz w:val="24"/>
                <w:szCs w:val="24"/>
              </w:rPr>
              <w:t>OBAVEZNE RADIONICE</w:t>
            </w:r>
          </w:p>
        </w:tc>
        <w:tc>
          <w:tcPr>
            <w:tcW w:w="6915" w:type="dxa"/>
          </w:tcPr>
          <w:p w:rsidR="002F77E2" w:rsidRPr="00522435" w:rsidRDefault="002F77E2" w:rsidP="002F77E2">
            <w:pPr>
              <w:rPr>
                <w:rFonts w:ascii="Times New Roman" w:hAnsi="Times New Roman" w:cs="Times New Roman"/>
                <w:color w:val="000000" w:themeColor="text1"/>
                <w:sz w:val="24"/>
                <w:szCs w:val="24"/>
              </w:rPr>
            </w:pPr>
            <w:r w:rsidRPr="00522435">
              <w:rPr>
                <w:rFonts w:ascii="Times New Roman" w:hAnsi="Times New Roman" w:cs="Times New Roman"/>
                <w:color w:val="000000" w:themeColor="text1"/>
                <w:sz w:val="24"/>
                <w:szCs w:val="24"/>
              </w:rPr>
              <w:t>Trening socijalnih i komunikacijskih vještina, tolerancija, nenasilno rješavanje sukoba, međuvršnjačko nasilje, konvencija o pravima djeteta</w:t>
            </w:r>
          </w:p>
        </w:tc>
      </w:tr>
    </w:tbl>
    <w:p w:rsidR="004E6058" w:rsidRPr="00522435" w:rsidRDefault="004E6058" w:rsidP="002F77E2">
      <w:pPr>
        <w:spacing w:after="0" w:line="240" w:lineRule="auto"/>
        <w:jc w:val="both"/>
        <w:rPr>
          <w:rFonts w:eastAsia="Times New Roman" w:cstheme="minorHAnsi"/>
          <w:b/>
          <w:caps/>
          <w:color w:val="000000" w:themeColor="text1"/>
        </w:rPr>
      </w:pPr>
    </w:p>
    <w:p w:rsidR="004E6058" w:rsidRPr="00522435" w:rsidRDefault="004E6058" w:rsidP="002F77E2">
      <w:pPr>
        <w:spacing w:after="0" w:line="240" w:lineRule="auto"/>
        <w:jc w:val="both"/>
        <w:rPr>
          <w:rFonts w:eastAsia="Times New Roman" w:cstheme="minorHAnsi"/>
          <w:b/>
          <w:caps/>
          <w:color w:val="000000" w:themeColor="text1"/>
        </w:rPr>
      </w:pPr>
    </w:p>
    <w:p w:rsidR="004E6058" w:rsidRPr="00522435" w:rsidRDefault="004E6058" w:rsidP="002F77E2">
      <w:pPr>
        <w:spacing w:after="0" w:line="240" w:lineRule="auto"/>
        <w:jc w:val="both"/>
        <w:rPr>
          <w:rFonts w:eastAsia="Times New Roman" w:cstheme="minorHAnsi"/>
          <w:b/>
          <w:caps/>
          <w:color w:val="000000" w:themeColor="text1"/>
        </w:rPr>
      </w:pPr>
    </w:p>
    <w:p w:rsidR="00A21A59" w:rsidRPr="00522435" w:rsidRDefault="00A21A59" w:rsidP="002F77E2">
      <w:pPr>
        <w:spacing w:after="0" w:line="240" w:lineRule="auto"/>
        <w:jc w:val="both"/>
        <w:rPr>
          <w:rFonts w:ascii="Times New Roman" w:eastAsia="Times New Roman" w:hAnsi="Times New Roman" w:cs="Times New Roman"/>
          <w:color w:val="000000" w:themeColor="text1"/>
        </w:rPr>
      </w:pPr>
      <w:r w:rsidRPr="00522435">
        <w:rPr>
          <w:rFonts w:eastAsia="Times New Roman" w:cstheme="minorHAnsi"/>
          <w:b/>
          <w:caps/>
          <w:color w:val="000000" w:themeColor="text1"/>
        </w:rPr>
        <w:t>5.7.</w:t>
      </w:r>
      <w:r w:rsidR="00602599" w:rsidRPr="00522435">
        <w:rPr>
          <w:rFonts w:eastAsia="Times New Roman" w:cstheme="minorHAnsi"/>
          <w:b/>
          <w:caps/>
          <w:color w:val="000000" w:themeColor="text1"/>
        </w:rPr>
        <w:t>3</w:t>
      </w:r>
      <w:r w:rsidRPr="00522435">
        <w:rPr>
          <w:rFonts w:eastAsia="Times New Roman" w:cstheme="minorHAnsi"/>
          <w:b/>
          <w:caps/>
          <w:color w:val="000000" w:themeColor="text1"/>
        </w:rPr>
        <w:t xml:space="preserve">. Godišnji plan i program BOLNIČKIH kombinih razrednih odjeLA na Klinici za pedijatriju KLINIČKE BOLNICE  Sestara milosrdnica </w:t>
      </w:r>
    </w:p>
    <w:p w:rsidR="00A21A59" w:rsidRPr="00522435" w:rsidRDefault="00A21A59" w:rsidP="00A21A59">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r w:rsidR="00E032B3" w:rsidRPr="00522435">
        <w:rPr>
          <w:rFonts w:eastAsia="Times New Roman" w:cstheme="minorHAnsi"/>
          <w:color w:val="000000" w:themeColor="text1"/>
        </w:rPr>
        <w:tab/>
      </w:r>
      <w:r w:rsidRPr="00522435">
        <w:rPr>
          <w:rFonts w:eastAsia="Times New Roman" w:cstheme="minorHAnsi"/>
          <w:color w:val="000000" w:themeColor="text1"/>
          <w:sz w:val="20"/>
          <w:szCs w:val="20"/>
        </w:rPr>
        <w:t xml:space="preserve">Voditelj škole u bolnici: </w:t>
      </w:r>
      <w:r w:rsidR="00256D0F" w:rsidRPr="00522435">
        <w:rPr>
          <w:rFonts w:eastAsia="Times New Roman" w:cstheme="minorHAnsi"/>
          <w:color w:val="000000" w:themeColor="text1"/>
          <w:sz w:val="20"/>
          <w:szCs w:val="20"/>
        </w:rPr>
        <w:t>Irena Mihaljević</w:t>
      </w:r>
    </w:p>
    <w:p w:rsidR="00A21A59" w:rsidRPr="00522435" w:rsidRDefault="00A21A59" w:rsidP="00A21A59">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00E032B3"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 xml:space="preserve">Učitelj razredne nastave: </w:t>
      </w:r>
      <w:r w:rsidR="00256D0F" w:rsidRPr="00522435">
        <w:rPr>
          <w:rFonts w:eastAsia="Times New Roman" w:cstheme="minorHAnsi"/>
          <w:color w:val="000000" w:themeColor="text1"/>
          <w:sz w:val="20"/>
          <w:szCs w:val="20"/>
        </w:rPr>
        <w:t>Irena Mihaljević</w:t>
      </w:r>
    </w:p>
    <w:p w:rsidR="00E032B3" w:rsidRPr="00522435" w:rsidRDefault="00E032B3" w:rsidP="00A21A59">
      <w:pPr>
        <w:spacing w:after="0" w:line="240" w:lineRule="auto"/>
        <w:jc w:val="both"/>
        <w:rPr>
          <w:rFonts w:eastAsia="Times New Roman" w:cstheme="minorHAnsi"/>
          <w:color w:val="000000" w:themeColor="text1"/>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F6281E"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A21A59" w:rsidP="00A21A59">
            <w:pPr>
              <w:spacing w:after="0" w:line="240" w:lineRule="auto"/>
              <w:jc w:val="center"/>
              <w:rPr>
                <w:rFonts w:eastAsia="Times New Roman" w:cstheme="minorHAnsi"/>
                <w:b/>
                <w:color w:val="000000" w:themeColor="text1"/>
                <w:sz w:val="20"/>
                <w:szCs w:val="20"/>
                <w:lang w:val="en-US"/>
              </w:rPr>
            </w:pPr>
          </w:p>
          <w:p w:rsidR="00A21A59" w:rsidRPr="00522435" w:rsidRDefault="00A21A59" w:rsidP="00A21A5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lang w:val="pl-PL"/>
              </w:rPr>
              <w:t>GODI</w:t>
            </w:r>
            <w:r w:rsidRPr="00522435">
              <w:rPr>
                <w:rFonts w:eastAsia="Times New Roman" w:cstheme="minorHAnsi"/>
                <w:b/>
                <w:color w:val="000000" w:themeColor="text1"/>
                <w:sz w:val="20"/>
                <w:szCs w:val="20"/>
              </w:rPr>
              <w:t>Š</w:t>
            </w:r>
            <w:r w:rsidRPr="00522435">
              <w:rPr>
                <w:rFonts w:eastAsia="Times New Roman" w:cstheme="minorHAnsi"/>
                <w:b/>
                <w:color w:val="000000" w:themeColor="text1"/>
                <w:sz w:val="20"/>
                <w:szCs w:val="20"/>
                <w:lang w:val="pl-PL"/>
              </w:rPr>
              <w:t>NJI PLAN I PROGRAM KOMBINIRANIH RAZREDNIH ODJELJENJA NA KLINICI ZA PEDIJATRIJU</w:t>
            </w:r>
          </w:p>
          <w:p w:rsidR="00A21A59" w:rsidRPr="00522435" w:rsidRDefault="00A21A59" w:rsidP="00A21A5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 KB SESTARA MILOSRDNICA</w:t>
            </w:r>
          </w:p>
          <w:p w:rsidR="00A21A59" w:rsidRPr="00522435" w:rsidRDefault="00A21A59" w:rsidP="00A21A59">
            <w:pPr>
              <w:spacing w:after="0" w:line="240" w:lineRule="auto"/>
              <w:rPr>
                <w:rFonts w:eastAsia="Times New Roman" w:cstheme="minorHAnsi"/>
                <w:color w:val="000000" w:themeColor="text1"/>
                <w:sz w:val="20"/>
                <w:szCs w:val="20"/>
              </w:rPr>
            </w:pPr>
          </w:p>
        </w:tc>
      </w:tr>
      <w:tr w:rsidR="00F6281E"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A21A59" w:rsidRPr="00522435" w:rsidRDefault="00A21A59" w:rsidP="00A21A5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lastRenderedPageBreak/>
              <w:t>ULOGA ŠKOLE U BOLNICI</w:t>
            </w:r>
          </w:p>
        </w:tc>
      </w:tr>
      <w:tr w:rsidR="00F6281E"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Škola u bolnici pomaže osigurati djeci  njihova prava na obrazovanje po redovnom nastavnom planu i programu, za vrijeme liječenja (boravka) u bolnici , uzimajući u obzir individualne potrebe svakog učenika, te tako razvija cjelokupnu djetetovu ličnost i to na duhovnoj, socijalnoj i intelektualnoj razini .</w:t>
            </w:r>
          </w:p>
          <w:p w:rsidR="00A21A59" w:rsidRPr="00522435" w:rsidRDefault="00A21A59" w:rsidP="00A21A59">
            <w:pPr>
              <w:spacing w:after="0" w:line="240" w:lineRule="auto"/>
              <w:rPr>
                <w:rFonts w:eastAsia="Times New Roman" w:cstheme="minorHAnsi"/>
                <w:color w:val="000000" w:themeColor="text1"/>
                <w:sz w:val="20"/>
                <w:szCs w:val="20"/>
              </w:rPr>
            </w:pPr>
          </w:p>
        </w:tc>
      </w:tr>
      <w:tr w:rsidR="00F6281E"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A21A59" w:rsidRPr="00522435" w:rsidRDefault="00A21A59" w:rsidP="00A21A5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ORGANIZACIJA ODGOJNO OBRAZOVNOG RADA </w:t>
            </w:r>
          </w:p>
        </w:tc>
      </w:tr>
      <w:tr w:rsidR="00F6281E" w:rsidRPr="00522435" w:rsidTr="00CE56D3">
        <w:trPr>
          <w:trHeight w:val="1160"/>
          <w:jc w:val="center"/>
        </w:trPr>
        <w:tc>
          <w:tcPr>
            <w:tcW w:w="9571" w:type="dxa"/>
            <w:tcBorders>
              <w:top w:val="single" w:sz="4" w:space="0" w:color="000000"/>
              <w:left w:val="single" w:sz="4" w:space="0" w:color="000000"/>
              <w:bottom w:val="single" w:sz="4" w:space="0" w:color="auto"/>
              <w:right w:val="single" w:sz="4" w:space="0" w:color="000000"/>
            </w:tcBorders>
          </w:tcPr>
          <w:p w:rsidR="00A21A59" w:rsidRPr="00522435" w:rsidRDefault="00A21A59" w:rsidP="00C85EC8">
            <w:pPr>
              <w:numPr>
                <w:ilvl w:val="0"/>
                <w:numId w:val="24"/>
              </w:numPr>
              <w:spacing w:after="0" w:line="240" w:lineRule="auto"/>
              <w:rPr>
                <w:rFonts w:eastAsia="Times New Roman" w:cstheme="minorHAnsi"/>
                <w:color w:val="000000" w:themeColor="text1"/>
                <w:sz w:val="20"/>
                <w:szCs w:val="20"/>
              </w:rPr>
            </w:pPr>
            <w:r w:rsidRPr="00522435">
              <w:rPr>
                <w:rFonts w:eastAsia="Times New Roman" w:cstheme="minorHAnsi"/>
                <w:b/>
                <w:color w:val="000000" w:themeColor="text1"/>
                <w:sz w:val="20"/>
                <w:szCs w:val="20"/>
              </w:rPr>
              <w:t>razredna nastava</w:t>
            </w:r>
            <w:r w:rsidRPr="00522435">
              <w:rPr>
                <w:rFonts w:eastAsia="Times New Roman" w:cstheme="minorHAnsi"/>
                <w:color w:val="000000" w:themeColor="text1"/>
                <w:sz w:val="20"/>
                <w:szCs w:val="20"/>
              </w:rPr>
              <w:t>- unutar jednog razrednog odjela za sve učenike od 1.-4. razreda (koj</w:t>
            </w:r>
            <w:r w:rsidR="00176E2E" w:rsidRPr="00522435">
              <w:rPr>
                <w:rFonts w:eastAsia="Times New Roman" w:cstheme="minorHAnsi"/>
                <w:color w:val="000000" w:themeColor="text1"/>
                <w:sz w:val="20"/>
                <w:szCs w:val="20"/>
              </w:rPr>
              <w:t>u održava učiteljica Irena Mihaljević</w:t>
            </w:r>
            <w:r w:rsidRPr="00522435">
              <w:rPr>
                <w:rFonts w:eastAsia="Times New Roman" w:cstheme="minorHAnsi"/>
                <w:color w:val="000000" w:themeColor="text1"/>
                <w:sz w:val="20"/>
                <w:szCs w:val="20"/>
              </w:rPr>
              <w:t xml:space="preserve"> u punom radnom vremenu)</w:t>
            </w:r>
          </w:p>
          <w:p w:rsidR="00A21A59" w:rsidRPr="00522435" w:rsidRDefault="00A21A59" w:rsidP="00C85EC8">
            <w:pPr>
              <w:numPr>
                <w:ilvl w:val="0"/>
                <w:numId w:val="24"/>
              </w:numPr>
              <w:spacing w:after="0" w:line="240" w:lineRule="auto"/>
              <w:rPr>
                <w:rFonts w:eastAsia="Times New Roman" w:cstheme="minorHAnsi"/>
                <w:color w:val="000000" w:themeColor="text1"/>
                <w:sz w:val="20"/>
                <w:szCs w:val="20"/>
              </w:rPr>
            </w:pPr>
            <w:r w:rsidRPr="00522435">
              <w:rPr>
                <w:rFonts w:eastAsia="Times New Roman" w:cstheme="minorHAnsi"/>
                <w:b/>
                <w:color w:val="000000" w:themeColor="text1"/>
                <w:sz w:val="20"/>
                <w:szCs w:val="20"/>
              </w:rPr>
              <w:t>predmetna nastava</w:t>
            </w:r>
            <w:r w:rsidRPr="00522435">
              <w:rPr>
                <w:rFonts w:eastAsia="Times New Roman" w:cstheme="minorHAnsi"/>
                <w:color w:val="000000" w:themeColor="text1"/>
                <w:sz w:val="20"/>
                <w:szCs w:val="20"/>
              </w:rPr>
              <w:t>- unutar jednog razrednog odjela za učenike od 5.-8. razreda (koju održavaju učitelji predmetne nastave kao jedan dio svog radnog vremena prema slijedećem zaduženju)</w:t>
            </w:r>
          </w:p>
          <w:p w:rsidR="00A21A59" w:rsidRPr="00522435" w:rsidRDefault="00A21A59" w:rsidP="00A21A59">
            <w:pPr>
              <w:spacing w:after="0" w:line="240" w:lineRule="auto"/>
              <w:ind w:left="720"/>
              <w:rPr>
                <w:rFonts w:eastAsia="Times New Roman" w:cstheme="minorHAnsi"/>
                <w:color w:val="000000" w:themeColor="text1"/>
                <w:sz w:val="20"/>
                <w:szCs w:val="20"/>
              </w:rPr>
            </w:pPr>
          </w:p>
        </w:tc>
      </w:tr>
      <w:tr w:rsidR="00F6281E" w:rsidRPr="00522435" w:rsidTr="00CE56D3">
        <w:trPr>
          <w:trHeight w:val="539"/>
          <w:jc w:val="center"/>
        </w:trPr>
        <w:tc>
          <w:tcPr>
            <w:tcW w:w="9571" w:type="dxa"/>
            <w:tcBorders>
              <w:top w:val="single" w:sz="4" w:space="0" w:color="auto"/>
              <w:left w:val="single" w:sz="4" w:space="0" w:color="00000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688"/>
              <w:gridCol w:w="2107"/>
            </w:tblGrid>
            <w:tr w:rsidR="00F6281E" w:rsidRPr="00522435" w:rsidTr="00CE56D3">
              <w:tc>
                <w:tcPr>
                  <w:tcW w:w="3414" w:type="dxa"/>
                  <w:tcBorders>
                    <w:top w:val="single" w:sz="4" w:space="0" w:color="000000"/>
                    <w:left w:val="single" w:sz="4" w:space="0" w:color="000000"/>
                    <w:bottom w:val="single" w:sz="4" w:space="0" w:color="auto"/>
                    <w:right w:val="single" w:sz="4" w:space="0" w:color="auto"/>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cr/>
                    <w:t>REDMET</w:t>
                  </w:r>
                </w:p>
              </w:tc>
              <w:tc>
                <w:tcPr>
                  <w:tcW w:w="3811" w:type="dxa"/>
                  <w:tcBorders>
                    <w:top w:val="single" w:sz="4" w:space="0" w:color="000000"/>
                    <w:left w:val="single" w:sz="4" w:space="0" w:color="auto"/>
                    <w:bottom w:val="single" w:sz="4" w:space="0" w:color="auto"/>
                    <w:right w:val="single" w:sz="4" w:space="0" w:color="000000"/>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IME I PREZIME</w:t>
                  </w:r>
                </w:p>
              </w:tc>
              <w:tc>
                <w:tcPr>
                  <w:tcW w:w="2164" w:type="dxa"/>
                  <w:tcBorders>
                    <w:top w:val="single" w:sz="4" w:space="0" w:color="000000"/>
                    <w:left w:val="single" w:sz="4" w:space="0" w:color="000000"/>
                    <w:bottom w:val="single" w:sz="4" w:space="0" w:color="auto"/>
                    <w:right w:val="single" w:sz="4" w:space="0" w:color="000000"/>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BROJ SATI TJEDNO</w:t>
                  </w:r>
                </w:p>
              </w:tc>
            </w:tr>
            <w:tr w:rsidR="00F6281E" w:rsidRPr="00522435" w:rsidTr="00CE56D3">
              <w:tc>
                <w:tcPr>
                  <w:tcW w:w="3414" w:type="dxa"/>
                  <w:tcBorders>
                    <w:top w:val="single" w:sz="4" w:space="0" w:color="auto"/>
                    <w:left w:val="single" w:sz="4" w:space="0" w:color="000000"/>
                    <w:bottom w:val="single" w:sz="4" w:space="0" w:color="000000"/>
                    <w:right w:val="single" w:sz="4" w:space="0" w:color="auto"/>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HRVATSKI JEZIK</w:t>
                  </w:r>
                </w:p>
              </w:tc>
              <w:tc>
                <w:tcPr>
                  <w:tcW w:w="3811" w:type="dxa"/>
                  <w:tcBorders>
                    <w:top w:val="single" w:sz="4" w:space="0" w:color="auto"/>
                    <w:left w:val="single" w:sz="4" w:space="0" w:color="auto"/>
                    <w:bottom w:val="single" w:sz="4" w:space="0" w:color="000000"/>
                    <w:right w:val="single" w:sz="4" w:space="0" w:color="000000"/>
                  </w:tcBorders>
                  <w:hideMark/>
                </w:tcPr>
                <w:p w:rsidR="00A21A59" w:rsidRPr="00522435" w:rsidRDefault="00176E2E"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Marina Peterlin</w:t>
                  </w:r>
                </w:p>
              </w:tc>
              <w:tc>
                <w:tcPr>
                  <w:tcW w:w="2164" w:type="dxa"/>
                  <w:tcBorders>
                    <w:top w:val="single" w:sz="4" w:space="0" w:color="auto"/>
                    <w:left w:val="single" w:sz="4" w:space="0" w:color="000000"/>
                    <w:bottom w:val="single" w:sz="4" w:space="0" w:color="000000"/>
                    <w:right w:val="single" w:sz="4" w:space="0" w:color="000000"/>
                  </w:tcBorders>
                  <w:hideMark/>
                </w:tcPr>
                <w:p w:rsidR="00A21A59" w:rsidRPr="00522435" w:rsidRDefault="00A21A59" w:rsidP="00A21A5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5</w:t>
                  </w:r>
                </w:p>
              </w:tc>
            </w:tr>
            <w:tr w:rsidR="00F6281E" w:rsidRPr="00522435"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LIKOVNA KULTURA</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J</w:t>
                  </w:r>
                  <w:r w:rsidR="00596098" w:rsidRPr="00522435">
                    <w:rPr>
                      <w:rFonts w:eastAsia="Times New Roman" w:cstheme="minorHAnsi"/>
                      <w:color w:val="000000" w:themeColor="text1"/>
                      <w:sz w:val="20"/>
                      <w:szCs w:val="20"/>
                    </w:rPr>
                    <w:t>urana Linarić</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22435" w:rsidRDefault="00A21A59" w:rsidP="00A21A5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r>
            <w:tr w:rsidR="00F6281E" w:rsidRPr="00522435"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ENGLESKI JEZIK</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22435" w:rsidRDefault="00176E2E"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Marijana Leško</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22435" w:rsidRDefault="00A21A59" w:rsidP="00A21A5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3</w:t>
                  </w:r>
                </w:p>
              </w:tc>
            </w:tr>
            <w:tr w:rsidR="00F6281E" w:rsidRPr="00522435"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MATEMATIKA</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22435" w:rsidRDefault="00256D0F"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Kristina Branković</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22435" w:rsidRDefault="00A21A59" w:rsidP="00A21A5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w:t>
                  </w:r>
                </w:p>
              </w:tc>
            </w:tr>
            <w:tr w:rsidR="00F6281E" w:rsidRPr="00522435"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PRIRODA I BIOLOGIJA</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Vinka Marić</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22435" w:rsidRDefault="00A21A59" w:rsidP="00A21A5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r>
            <w:tr w:rsidR="00F6281E" w:rsidRPr="00522435"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KEMIJA </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22435" w:rsidRDefault="00256D0F"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Marijana Žderić</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22435" w:rsidRDefault="00A21A59" w:rsidP="00A21A5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r>
            <w:tr w:rsidR="00F6281E" w:rsidRPr="00522435"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FIZIKA</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22435" w:rsidRDefault="00A21A59" w:rsidP="00596098">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Gordana Tomić Šušnjara</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22435" w:rsidRDefault="00A21A59" w:rsidP="00A21A5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r>
            <w:tr w:rsidR="00F6281E" w:rsidRPr="00522435"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GOGRAFIJA I POVIJEST</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Tomislav Zorić</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22435" w:rsidRDefault="00A21A59" w:rsidP="00A21A5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w:t>
                  </w:r>
                </w:p>
              </w:tc>
            </w:tr>
            <w:tr w:rsidR="00F6281E" w:rsidRPr="00522435"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TEHNIČKA KULTURA</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22435" w:rsidRDefault="00176E2E" w:rsidP="008704BD">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Dražen gavrilović</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22435" w:rsidRDefault="00A21A59" w:rsidP="00A21A5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r>
            <w:tr w:rsidR="00F6281E" w:rsidRPr="00522435" w:rsidTr="00CE56D3">
              <w:tc>
                <w:tcPr>
                  <w:tcW w:w="3414" w:type="dxa"/>
                  <w:tcBorders>
                    <w:top w:val="single" w:sz="4" w:space="0" w:color="000000"/>
                    <w:left w:val="single" w:sz="4" w:space="0" w:color="000000"/>
                    <w:bottom w:val="single" w:sz="4" w:space="0" w:color="000000"/>
                    <w:right w:val="single" w:sz="4" w:space="0" w:color="auto"/>
                  </w:tcBorders>
                </w:tcPr>
                <w:p w:rsidR="00BC491D" w:rsidRPr="00522435" w:rsidRDefault="00BC491D"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GLAZBENA KULTURA</w:t>
                  </w:r>
                </w:p>
              </w:tc>
              <w:tc>
                <w:tcPr>
                  <w:tcW w:w="3811" w:type="dxa"/>
                  <w:tcBorders>
                    <w:top w:val="single" w:sz="4" w:space="0" w:color="000000"/>
                    <w:left w:val="single" w:sz="4" w:space="0" w:color="auto"/>
                    <w:bottom w:val="single" w:sz="4" w:space="0" w:color="000000"/>
                    <w:right w:val="single" w:sz="4" w:space="0" w:color="000000"/>
                  </w:tcBorders>
                </w:tcPr>
                <w:p w:rsidR="00BC491D" w:rsidRPr="00522435" w:rsidRDefault="00BC491D"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Lidija Balog Petrović</w:t>
                  </w:r>
                </w:p>
              </w:tc>
              <w:tc>
                <w:tcPr>
                  <w:tcW w:w="2164" w:type="dxa"/>
                  <w:tcBorders>
                    <w:top w:val="single" w:sz="4" w:space="0" w:color="000000"/>
                    <w:left w:val="single" w:sz="4" w:space="0" w:color="000000"/>
                    <w:bottom w:val="single" w:sz="4" w:space="0" w:color="000000"/>
                    <w:right w:val="single" w:sz="4" w:space="0" w:color="000000"/>
                  </w:tcBorders>
                </w:tcPr>
                <w:p w:rsidR="00BC491D" w:rsidRPr="00522435" w:rsidRDefault="00BC491D" w:rsidP="00A21A5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r>
            <w:tr w:rsidR="00F6281E" w:rsidRPr="00522435" w:rsidTr="00CE56D3">
              <w:tc>
                <w:tcPr>
                  <w:tcW w:w="3414" w:type="dxa"/>
                  <w:tcBorders>
                    <w:top w:val="single" w:sz="4" w:space="0" w:color="000000"/>
                    <w:left w:val="single" w:sz="4" w:space="0" w:color="000000"/>
                    <w:bottom w:val="single" w:sz="4" w:space="0" w:color="000000"/>
                    <w:right w:val="single" w:sz="4" w:space="0" w:color="auto"/>
                  </w:tcBorders>
                  <w:hideMark/>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VJERONAUK</w:t>
                  </w:r>
                </w:p>
              </w:tc>
              <w:tc>
                <w:tcPr>
                  <w:tcW w:w="3811" w:type="dxa"/>
                  <w:tcBorders>
                    <w:top w:val="single" w:sz="4" w:space="0" w:color="000000"/>
                    <w:left w:val="single" w:sz="4" w:space="0" w:color="auto"/>
                    <w:bottom w:val="single" w:sz="4" w:space="0" w:color="000000"/>
                    <w:right w:val="single" w:sz="4" w:space="0" w:color="000000"/>
                  </w:tcBorders>
                  <w:hideMark/>
                </w:tcPr>
                <w:p w:rsidR="00A21A59" w:rsidRPr="00522435" w:rsidRDefault="00176E2E"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Nevenka Došen</w:t>
                  </w:r>
                </w:p>
              </w:tc>
              <w:tc>
                <w:tcPr>
                  <w:tcW w:w="2164" w:type="dxa"/>
                  <w:tcBorders>
                    <w:top w:val="single" w:sz="4" w:space="0" w:color="000000"/>
                    <w:left w:val="single" w:sz="4" w:space="0" w:color="000000"/>
                    <w:bottom w:val="single" w:sz="4" w:space="0" w:color="000000"/>
                    <w:right w:val="single" w:sz="4" w:space="0" w:color="000000"/>
                  </w:tcBorders>
                  <w:hideMark/>
                </w:tcPr>
                <w:p w:rsidR="00A21A59" w:rsidRPr="00522435" w:rsidRDefault="00A21A59" w:rsidP="00A21A5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r>
          </w:tbl>
          <w:p w:rsidR="00A21A59" w:rsidRPr="00522435" w:rsidRDefault="00A21A59" w:rsidP="00A21A59">
            <w:pPr>
              <w:spacing w:after="0" w:line="240" w:lineRule="auto"/>
              <w:rPr>
                <w:rFonts w:eastAsia="Times New Roman" w:cstheme="minorHAnsi"/>
                <w:color w:val="000000" w:themeColor="text1"/>
                <w:sz w:val="20"/>
                <w:szCs w:val="20"/>
              </w:rPr>
            </w:pP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i to prema dogovorenom rasporedu, od ponedjeljka do petka od 13:30 sati do 16:30 sati za predmetnu nastavu, i  od 14:00 sati do</w:t>
            </w:r>
            <w:r w:rsidR="00831885" w:rsidRPr="00522435">
              <w:rPr>
                <w:rFonts w:eastAsia="Times New Roman" w:cstheme="minorHAnsi"/>
                <w:color w:val="000000" w:themeColor="text1"/>
                <w:sz w:val="20"/>
                <w:szCs w:val="20"/>
              </w:rPr>
              <w:t xml:space="preserve"> 17:00 sati za razrednu nastavu.</w:t>
            </w:r>
          </w:p>
          <w:p w:rsidR="00A21A59" w:rsidRPr="00522435" w:rsidRDefault="00A21A59" w:rsidP="00A21A59">
            <w:pPr>
              <w:spacing w:after="0" w:line="240" w:lineRule="auto"/>
              <w:rPr>
                <w:rFonts w:eastAsia="Times New Roman" w:cstheme="minorHAnsi"/>
                <w:color w:val="000000" w:themeColor="text1"/>
                <w:sz w:val="20"/>
                <w:szCs w:val="20"/>
              </w:rPr>
            </w:pP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Ovaj oblik neposrednog odgojno obrazovnog rada usklađen je s potrebama i interesima učenika i roditelja kako bi se njihovoj djeci  osigurali i dodatni uvjeti školovanja, a time osiguralo puno ostvarenje učenikovih prava i dužnosti, tj. obrazovanje koje mora biti kvalitetno i svima dostupno pod jednakim uvjetima ( prema novom Pedagoškom standardu za predškolski, osnovnoškolski i srednjoškolski sustav obrazovanja).</w:t>
            </w:r>
          </w:p>
          <w:p w:rsidR="00A21A59" w:rsidRPr="00522435" w:rsidRDefault="00A21A59" w:rsidP="00A21A59">
            <w:pPr>
              <w:spacing w:after="0" w:line="240" w:lineRule="auto"/>
              <w:rPr>
                <w:rFonts w:eastAsia="Times New Roman" w:cstheme="minorHAnsi"/>
                <w:color w:val="000000" w:themeColor="text1"/>
                <w:sz w:val="20"/>
                <w:szCs w:val="20"/>
              </w:rPr>
            </w:pP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Neposredno odgojno obrazovni rad obuhvaća rad s osnovnoškolskom djecom koja su kraće ili dulje vremena hospitalizirana na endokrinološkom, nefrološkom, kardiološkom, gastroenterološkom, neurološkom i respiratorno-alergološkom odsjeku Klinike za pedijatriju.</w:t>
            </w:r>
          </w:p>
          <w:p w:rsidR="00A21A59" w:rsidRPr="00522435" w:rsidRDefault="00A21A59" w:rsidP="00A21A59">
            <w:pPr>
              <w:spacing w:after="0" w:line="240" w:lineRule="auto"/>
              <w:rPr>
                <w:rFonts w:eastAsia="Times New Roman" w:cstheme="minorHAnsi"/>
                <w:color w:val="000000" w:themeColor="text1"/>
                <w:sz w:val="20"/>
                <w:szCs w:val="20"/>
                <w:lang w:val="en-US"/>
              </w:rPr>
            </w:pPr>
            <w:r w:rsidRPr="00522435">
              <w:rPr>
                <w:rFonts w:eastAsia="Times New Roman" w:cstheme="minorHAnsi"/>
                <w:color w:val="000000" w:themeColor="text1"/>
                <w:sz w:val="20"/>
                <w:szCs w:val="20"/>
              </w:rPr>
              <w:t>Rad se provodi kao:</w:t>
            </w:r>
          </w:p>
          <w:p w:rsidR="00A21A59" w:rsidRPr="00522435" w:rsidRDefault="00A21A59" w:rsidP="00A21A59">
            <w:pPr>
              <w:spacing w:after="0" w:line="240" w:lineRule="auto"/>
              <w:rPr>
                <w:rFonts w:eastAsia="Times New Roman" w:cstheme="minorHAnsi"/>
                <w:color w:val="000000" w:themeColor="text1"/>
                <w:sz w:val="20"/>
                <w:szCs w:val="20"/>
              </w:rPr>
            </w:pPr>
          </w:p>
          <w:p w:rsidR="00A21A59" w:rsidRPr="00522435" w:rsidRDefault="00A21A59" w:rsidP="002F77E2">
            <w:pPr>
              <w:numPr>
                <w:ilvl w:val="0"/>
                <w:numId w:val="36"/>
              </w:num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individualni rad s učenicima </w:t>
            </w:r>
            <w:r w:rsidRPr="00522435">
              <w:rPr>
                <w:rFonts w:eastAsia="Times New Roman" w:cstheme="minorHAnsi"/>
                <w:color w:val="000000" w:themeColor="text1"/>
                <w:sz w:val="20"/>
                <w:szCs w:val="20"/>
              </w:rPr>
              <w:t>(prilagođen učenikovim potrebama i sposobnostima i trenutačnom zdravstvenom stanju)</w:t>
            </w:r>
          </w:p>
          <w:p w:rsidR="00A21A59" w:rsidRPr="00522435" w:rsidRDefault="00A21A59" w:rsidP="002F77E2">
            <w:pPr>
              <w:numPr>
                <w:ilvl w:val="0"/>
                <w:numId w:val="36"/>
              </w:numPr>
              <w:spacing w:after="0" w:line="240" w:lineRule="auto"/>
              <w:rPr>
                <w:rFonts w:eastAsia="Times New Roman" w:cstheme="minorHAnsi"/>
                <w:color w:val="000000" w:themeColor="text1"/>
                <w:sz w:val="20"/>
                <w:szCs w:val="20"/>
                <w:lang w:val="pl-PL"/>
              </w:rPr>
            </w:pPr>
            <w:r w:rsidRPr="00522435">
              <w:rPr>
                <w:rFonts w:eastAsia="Times New Roman" w:cstheme="minorHAnsi"/>
                <w:b/>
                <w:color w:val="000000" w:themeColor="text1"/>
                <w:sz w:val="20"/>
                <w:szCs w:val="20"/>
                <w:lang w:val="pl-PL"/>
              </w:rPr>
              <w:t xml:space="preserve">grupni rad s učenicima </w:t>
            </w:r>
            <w:r w:rsidRPr="00522435">
              <w:rPr>
                <w:rFonts w:eastAsia="Times New Roman" w:cstheme="minorHAnsi"/>
                <w:color w:val="000000" w:themeColor="text1"/>
                <w:sz w:val="20"/>
                <w:szCs w:val="20"/>
                <w:lang w:val="pl-PL"/>
              </w:rPr>
              <w:t>( rad sa više učenika različitih dobnih skupina)</w:t>
            </w:r>
          </w:p>
          <w:p w:rsidR="00A21A59" w:rsidRPr="00522435" w:rsidRDefault="00A21A59" w:rsidP="00A21A59">
            <w:pPr>
              <w:spacing w:after="0" w:line="240" w:lineRule="auto"/>
              <w:rPr>
                <w:rFonts w:eastAsia="Times New Roman" w:cstheme="minorHAnsi"/>
                <w:b/>
                <w:color w:val="000000" w:themeColor="text1"/>
                <w:sz w:val="20"/>
                <w:szCs w:val="20"/>
                <w:lang w:val="pl-PL"/>
              </w:rPr>
            </w:pPr>
          </w:p>
        </w:tc>
      </w:tr>
      <w:tr w:rsidR="00F6281E"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A21A59" w:rsidP="00A21A59">
            <w:pPr>
              <w:spacing w:after="0" w:line="240" w:lineRule="auto"/>
              <w:rPr>
                <w:rFonts w:eastAsia="Times New Roman" w:cstheme="minorHAnsi"/>
                <w:b/>
                <w:color w:val="000000" w:themeColor="text1"/>
                <w:sz w:val="20"/>
                <w:szCs w:val="20"/>
              </w:rPr>
            </w:pPr>
          </w:p>
          <w:p w:rsidR="00A21A59" w:rsidRPr="00522435" w:rsidRDefault="00A21A59" w:rsidP="00A21A5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ORGANIZACIJA OBRAZOVANJA</w:t>
            </w:r>
          </w:p>
        </w:tc>
      </w:tr>
      <w:tr w:rsidR="00F6281E"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A21A59" w:rsidP="00596098">
            <w:pPr>
              <w:numPr>
                <w:ilvl w:val="0"/>
                <w:numId w:val="25"/>
              </w:numPr>
              <w:spacing w:after="0" w:line="240" w:lineRule="auto"/>
              <w:rPr>
                <w:rFonts w:eastAsia="Times New Roman" w:cstheme="minorHAnsi"/>
                <w:color w:val="000000" w:themeColor="text1"/>
                <w:sz w:val="20"/>
                <w:szCs w:val="20"/>
              </w:rPr>
            </w:pPr>
            <w:r w:rsidRPr="00522435">
              <w:rPr>
                <w:rFonts w:eastAsia="Times New Roman" w:cstheme="minorHAnsi"/>
                <w:b/>
                <w:color w:val="000000" w:themeColor="text1"/>
                <w:sz w:val="20"/>
                <w:szCs w:val="20"/>
              </w:rPr>
              <w:t>učenje</w:t>
            </w:r>
            <w:r w:rsidRPr="00522435">
              <w:rPr>
                <w:rFonts w:eastAsia="Times New Roman" w:cstheme="minorHAnsi"/>
                <w:color w:val="000000" w:themeColor="text1"/>
                <w:sz w:val="20"/>
                <w:szCs w:val="20"/>
              </w:rPr>
              <w:t xml:space="preserve"> ( učenici uz pomoć učitelja svladavaju redovno nastavno gradivo naglašeno nastavnim planom i programom i to putem: ponavljanja, vježbanja, obrade novog gradiva, samostalnog učenja, istraživačkih projekata...)</w:t>
            </w:r>
          </w:p>
          <w:p w:rsidR="00A21A59" w:rsidRPr="00522435" w:rsidRDefault="00A21A59" w:rsidP="00A21A59">
            <w:pPr>
              <w:spacing w:after="0" w:line="240" w:lineRule="auto"/>
              <w:ind w:left="360"/>
              <w:jc w:val="both"/>
              <w:rPr>
                <w:rFonts w:eastAsia="Times New Roman" w:cstheme="minorHAnsi"/>
                <w:color w:val="000000" w:themeColor="text1"/>
                <w:sz w:val="20"/>
                <w:szCs w:val="20"/>
              </w:rPr>
            </w:pPr>
            <w:r w:rsidRPr="00522435">
              <w:rPr>
                <w:rFonts w:eastAsia="Times New Roman" w:cstheme="minorHAnsi"/>
                <w:b/>
                <w:color w:val="000000" w:themeColor="text1"/>
                <w:sz w:val="20"/>
                <w:szCs w:val="20"/>
              </w:rPr>
              <w:t xml:space="preserve">2.)  slobodno organizirano vrijeme </w:t>
            </w:r>
            <w:r w:rsidRPr="00522435">
              <w:rPr>
                <w:rFonts w:eastAsia="Times New Roman" w:cstheme="minorHAnsi"/>
                <w:color w:val="000000" w:themeColor="text1"/>
                <w:sz w:val="20"/>
                <w:szCs w:val="20"/>
              </w:rPr>
              <w:t>(obuhvaća osmišljene aktivnosti na jezičnom i kulturno-umjetničkom području, radno-tehničkom području, rekreacijskom-zabavnom području, radionice za razvoj i treniranje socijalnih vještina)</w:t>
            </w:r>
          </w:p>
          <w:p w:rsidR="00A21A59" w:rsidRPr="00522435" w:rsidRDefault="00A21A59" w:rsidP="00A21A59">
            <w:pPr>
              <w:spacing w:after="0" w:line="240" w:lineRule="auto"/>
              <w:rPr>
                <w:rFonts w:eastAsia="Times New Roman" w:cstheme="minorHAnsi"/>
                <w:color w:val="000000" w:themeColor="text1"/>
                <w:sz w:val="20"/>
                <w:szCs w:val="20"/>
              </w:rPr>
            </w:pPr>
          </w:p>
        </w:tc>
      </w:tr>
      <w:tr w:rsidR="00F6281E"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A21A59" w:rsidP="00A21A5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CILJEVI ODGOJA I OBRAZOVANJA U OSNOVNOJ ŠKOLI U BOLNIČKIM ODJELJENJIMA</w:t>
            </w:r>
          </w:p>
          <w:p w:rsidR="00A21A59" w:rsidRPr="00522435" w:rsidRDefault="00A21A59" w:rsidP="00A21A59">
            <w:pPr>
              <w:spacing w:after="0" w:line="240" w:lineRule="auto"/>
              <w:rPr>
                <w:rFonts w:eastAsia="Times New Roman" w:cstheme="minorHAnsi"/>
                <w:color w:val="000000" w:themeColor="text1"/>
                <w:sz w:val="20"/>
                <w:szCs w:val="20"/>
              </w:rPr>
            </w:pPr>
          </w:p>
        </w:tc>
      </w:tr>
      <w:tr w:rsidR="00F6281E"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osigurati kvalitetno obrazovanje svakom djetetu pod jednakim uvjetima</w:t>
            </w: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-poticati i unaprjeđivati intelektualni, društveni, tjelesni, moralni i duhovni razvoj djeteta (učenika) u  skladu s  njegovim sposobnostima</w:t>
            </w: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dati bolesnom djetetu mogućnost učenja radi postizanja us</w:t>
            </w:r>
            <w:r w:rsidR="00831885" w:rsidRPr="00522435">
              <w:rPr>
                <w:rFonts w:eastAsia="Times New Roman" w:cstheme="minorHAnsi"/>
                <w:color w:val="000000" w:themeColor="text1"/>
                <w:sz w:val="20"/>
                <w:szCs w:val="20"/>
              </w:rPr>
              <w:t>p</w:t>
            </w:r>
            <w:r w:rsidRPr="00522435">
              <w:rPr>
                <w:rFonts w:eastAsia="Times New Roman" w:cstheme="minorHAnsi"/>
                <w:color w:val="000000" w:themeColor="text1"/>
                <w:sz w:val="20"/>
                <w:szCs w:val="20"/>
              </w:rPr>
              <w:t xml:space="preserve">ješnosti </w:t>
            </w: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održati kontinuitet svladavanja školskog gradiva </w:t>
            </w: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lakše uključivanje u nastavni proces pri izlasku iz bolnice</w:t>
            </w:r>
          </w:p>
          <w:p w:rsidR="00A21A59" w:rsidRPr="00522435" w:rsidRDefault="00A21A59" w:rsidP="00A21A59">
            <w:pPr>
              <w:spacing w:after="0" w:line="240" w:lineRule="auto"/>
              <w:rPr>
                <w:rFonts w:eastAsia="Times New Roman" w:cstheme="minorHAnsi"/>
                <w:color w:val="000000" w:themeColor="text1"/>
                <w:sz w:val="20"/>
                <w:szCs w:val="20"/>
              </w:rPr>
            </w:pPr>
          </w:p>
        </w:tc>
      </w:tr>
      <w:tr w:rsidR="00F6281E"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A21A59" w:rsidP="00A21A59">
            <w:pPr>
              <w:spacing w:after="0" w:line="240" w:lineRule="auto"/>
              <w:rPr>
                <w:rFonts w:eastAsia="Times New Roman" w:cstheme="minorHAnsi"/>
                <w:b/>
                <w:color w:val="000000" w:themeColor="text1"/>
                <w:sz w:val="20"/>
                <w:szCs w:val="20"/>
                <w:lang w:val="pl-PL"/>
              </w:rPr>
            </w:pPr>
            <w:r w:rsidRPr="00522435">
              <w:rPr>
                <w:rFonts w:eastAsia="Times New Roman" w:cstheme="minorHAnsi"/>
                <w:b/>
                <w:color w:val="000000" w:themeColor="text1"/>
                <w:sz w:val="20"/>
                <w:szCs w:val="20"/>
                <w:lang w:val="pl-PL"/>
              </w:rPr>
              <w:lastRenderedPageBreak/>
              <w:t>ZADATCI ODGOJA I OBRAZOVANJA U OSNOVNOJ ŠKOLI U BOLNIČKIM ODJELJENJIMA</w:t>
            </w:r>
          </w:p>
          <w:p w:rsidR="00A21A59" w:rsidRPr="00522435" w:rsidRDefault="00A21A59" w:rsidP="00A21A59">
            <w:pPr>
              <w:spacing w:after="0" w:line="240" w:lineRule="auto"/>
              <w:rPr>
                <w:rFonts w:eastAsia="Times New Roman" w:cstheme="minorHAnsi"/>
                <w:color w:val="000000" w:themeColor="text1"/>
                <w:sz w:val="20"/>
                <w:szCs w:val="20"/>
              </w:rPr>
            </w:pPr>
          </w:p>
        </w:tc>
      </w:tr>
      <w:tr w:rsidR="00F6281E"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 prilagođavanje nastavnih oblika, metoda i sredstava rada pojedinačnim potrebama učenika ( grupe različitog dobnog uzrasta, i nivoa usvojenog znanja, težina bolesti,rad uz bolnički krevet i rad u grupi)</w:t>
            </w: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odabrati i prim</w:t>
            </w:r>
            <w:r w:rsidR="00F13BA9" w:rsidRPr="00522435">
              <w:rPr>
                <w:rFonts w:eastAsia="Times New Roman" w:cstheme="minorHAnsi"/>
                <w:color w:val="000000" w:themeColor="text1"/>
                <w:sz w:val="20"/>
                <w:szCs w:val="20"/>
              </w:rPr>
              <w:t>i</w:t>
            </w:r>
            <w:r w:rsidRPr="00522435">
              <w:rPr>
                <w:rFonts w:eastAsia="Times New Roman" w:cstheme="minorHAnsi"/>
                <w:color w:val="000000" w:themeColor="text1"/>
                <w:sz w:val="20"/>
                <w:szCs w:val="20"/>
              </w:rPr>
              <w:t>jeniti nastavne oblike, metode i sredstva kako bi što uspješnije djelovali na razvoj svih područja djetetove osobnosti</w:t>
            </w: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uvažavanje učenikovih predznanja i neposrednog iskustva </w:t>
            </w: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stvaranje ugodnog ozračja (time zainteresirati i motivirati dijete za praćenje nastave u bolnici)</w:t>
            </w: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korištenje medija (TV, video, radio, računalo) koji potiču učenje  </w:t>
            </w: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(npr. na onkološkom odjelu)</w:t>
            </w: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stvoriti ozračje temeljeno na međusobnom poštivanju, iskrenosti, razumijevanju, solidarnosti</w:t>
            </w:r>
          </w:p>
          <w:p w:rsidR="00A21A59" w:rsidRPr="00522435" w:rsidRDefault="00A21A59" w:rsidP="00A21A59">
            <w:pPr>
              <w:spacing w:after="0" w:line="240" w:lineRule="auto"/>
              <w:rPr>
                <w:rFonts w:eastAsia="Times New Roman" w:cstheme="minorHAnsi"/>
                <w:color w:val="000000" w:themeColor="text1"/>
                <w:sz w:val="20"/>
                <w:szCs w:val="20"/>
                <w:lang w:val="pl-PL"/>
              </w:rPr>
            </w:pPr>
            <w:r w:rsidRPr="00522435">
              <w:rPr>
                <w:rFonts w:eastAsia="Times New Roman" w:cstheme="minorHAnsi"/>
                <w:color w:val="000000" w:themeColor="text1"/>
                <w:sz w:val="20"/>
                <w:szCs w:val="20"/>
                <w:lang w:val="pl-PL"/>
              </w:rPr>
              <w:t>- upućivati dijete na samostalno učenje, pisanje domaćih zadaća</w:t>
            </w:r>
          </w:p>
          <w:p w:rsidR="00A21A59" w:rsidRPr="00522435" w:rsidRDefault="00A21A59" w:rsidP="00A21A59">
            <w:pPr>
              <w:spacing w:after="0" w:line="240" w:lineRule="auto"/>
              <w:rPr>
                <w:rFonts w:eastAsia="Times New Roman" w:cstheme="minorHAnsi"/>
                <w:color w:val="000000" w:themeColor="text1"/>
                <w:sz w:val="20"/>
                <w:szCs w:val="20"/>
                <w:lang w:val="pl-PL"/>
              </w:rPr>
            </w:pPr>
            <w:r w:rsidRPr="00522435">
              <w:rPr>
                <w:rFonts w:eastAsia="Times New Roman" w:cstheme="minorHAnsi"/>
                <w:color w:val="000000" w:themeColor="text1"/>
                <w:sz w:val="20"/>
                <w:szCs w:val="20"/>
                <w:lang w:val="pl-PL"/>
              </w:rPr>
              <w:t>- prilagoditi rad darovitom učeniku i učeniku s teškoćama u učenju</w:t>
            </w:r>
          </w:p>
          <w:p w:rsidR="00A21A59" w:rsidRPr="00522435" w:rsidRDefault="00A21A59" w:rsidP="00A21A59">
            <w:pPr>
              <w:spacing w:after="0" w:line="240" w:lineRule="auto"/>
              <w:rPr>
                <w:rFonts w:eastAsia="Times New Roman" w:cstheme="minorHAnsi"/>
                <w:color w:val="000000" w:themeColor="text1"/>
                <w:sz w:val="20"/>
                <w:szCs w:val="20"/>
                <w:lang w:val="pl-PL"/>
              </w:rPr>
            </w:pPr>
            <w:r w:rsidRPr="00522435">
              <w:rPr>
                <w:rFonts w:eastAsia="Times New Roman" w:cstheme="minorHAnsi"/>
                <w:color w:val="000000" w:themeColor="text1"/>
                <w:sz w:val="20"/>
                <w:szCs w:val="20"/>
                <w:lang w:val="pl-PL"/>
              </w:rPr>
              <w:t xml:space="preserve">- pružanje pomoći učeniku sa specifičnostima u učenju i razvoju </w:t>
            </w:r>
          </w:p>
          <w:p w:rsidR="00A21A59" w:rsidRPr="00522435" w:rsidRDefault="00A21A59" w:rsidP="00A21A59">
            <w:pPr>
              <w:spacing w:after="0" w:line="240" w:lineRule="auto"/>
              <w:rPr>
                <w:rFonts w:eastAsia="Times New Roman" w:cstheme="minorHAnsi"/>
                <w:color w:val="000000" w:themeColor="text1"/>
                <w:sz w:val="20"/>
                <w:szCs w:val="20"/>
                <w:lang w:val="pl-PL"/>
              </w:rPr>
            </w:pPr>
            <w:r w:rsidRPr="00522435">
              <w:rPr>
                <w:rFonts w:eastAsia="Times New Roman" w:cstheme="minorHAnsi"/>
                <w:color w:val="000000" w:themeColor="text1"/>
                <w:sz w:val="20"/>
                <w:szCs w:val="20"/>
                <w:lang w:val="pl-PL"/>
              </w:rPr>
              <w:t>- primjeniti različite vrste ocijenjivanja, izvještavati o učenikovom napretku u učenju</w:t>
            </w:r>
          </w:p>
          <w:p w:rsidR="00A21A59" w:rsidRPr="00522435" w:rsidRDefault="00A21A59" w:rsidP="00A21A59">
            <w:pPr>
              <w:spacing w:after="0" w:line="240" w:lineRule="auto"/>
              <w:rPr>
                <w:rFonts w:eastAsia="Times New Roman" w:cstheme="minorHAnsi"/>
                <w:color w:val="000000" w:themeColor="text1"/>
                <w:sz w:val="20"/>
                <w:szCs w:val="20"/>
                <w:lang w:val="pl-PL"/>
              </w:rPr>
            </w:pPr>
            <w:r w:rsidRPr="00522435">
              <w:rPr>
                <w:rFonts w:eastAsia="Times New Roman" w:cstheme="minorHAnsi"/>
                <w:color w:val="000000" w:themeColor="text1"/>
                <w:sz w:val="20"/>
                <w:szCs w:val="20"/>
                <w:lang w:val="pl-PL"/>
              </w:rPr>
              <w:t>- čvrsta multidisciplinarna povezanost sa stručnjacima radi razvoja i pračenja cjelokupne djetetove osobe za vrijeme boravka u bolnici</w:t>
            </w:r>
          </w:p>
          <w:p w:rsidR="00A21A59" w:rsidRPr="00522435" w:rsidRDefault="00A21A59" w:rsidP="00A21A59">
            <w:pPr>
              <w:spacing w:after="0" w:line="240" w:lineRule="auto"/>
              <w:rPr>
                <w:rFonts w:eastAsia="Times New Roman" w:cstheme="minorHAnsi"/>
                <w:color w:val="000000" w:themeColor="text1"/>
                <w:sz w:val="20"/>
                <w:szCs w:val="20"/>
                <w:lang w:val="pl-PL"/>
              </w:rPr>
            </w:pPr>
            <w:r w:rsidRPr="00522435">
              <w:rPr>
                <w:rFonts w:eastAsia="Times New Roman" w:cstheme="minorHAnsi"/>
                <w:color w:val="000000" w:themeColor="text1"/>
                <w:sz w:val="20"/>
                <w:szCs w:val="20"/>
                <w:lang w:val="pl-PL"/>
              </w:rPr>
              <w:t>- redovita suradnja s roditeljima, kao partnerima u podršci provođenja djetetovog obrazovanja u bolnici</w:t>
            </w:r>
          </w:p>
          <w:p w:rsidR="00A21A59" w:rsidRPr="00522435" w:rsidRDefault="00A21A59" w:rsidP="00A21A59">
            <w:pPr>
              <w:spacing w:after="0" w:line="240" w:lineRule="auto"/>
              <w:rPr>
                <w:rFonts w:eastAsia="Times New Roman" w:cstheme="minorHAnsi"/>
                <w:color w:val="000000" w:themeColor="text1"/>
                <w:sz w:val="20"/>
                <w:szCs w:val="20"/>
                <w:lang w:val="pl-PL"/>
              </w:rPr>
            </w:pPr>
            <w:r w:rsidRPr="00522435">
              <w:rPr>
                <w:rFonts w:eastAsia="Times New Roman" w:cstheme="minorHAnsi"/>
                <w:color w:val="000000" w:themeColor="text1"/>
                <w:sz w:val="20"/>
                <w:szCs w:val="20"/>
                <w:lang w:val="pl-PL"/>
              </w:rPr>
              <w:t>- povezivanje sa  širom zajednicom putem kreativnih radionica (likovnih, književnih susreta, lutkarskih predstava i glumačkih izvedbi)</w:t>
            </w:r>
          </w:p>
          <w:p w:rsidR="00A21A59" w:rsidRPr="00522435" w:rsidRDefault="00A21A59" w:rsidP="00A21A59">
            <w:pPr>
              <w:spacing w:after="0" w:line="240" w:lineRule="auto"/>
              <w:rPr>
                <w:rFonts w:eastAsia="Times New Roman" w:cstheme="minorHAnsi"/>
                <w:color w:val="000000" w:themeColor="text1"/>
                <w:sz w:val="20"/>
                <w:szCs w:val="20"/>
                <w:lang w:val="pl-PL"/>
              </w:rPr>
            </w:pPr>
            <w:r w:rsidRPr="00522435">
              <w:rPr>
                <w:rFonts w:eastAsia="Times New Roman" w:cstheme="minorHAnsi"/>
                <w:color w:val="000000" w:themeColor="text1"/>
                <w:sz w:val="20"/>
                <w:szCs w:val="20"/>
                <w:lang w:val="pl-PL"/>
              </w:rPr>
              <w:t>- konstantno surađivanje i kontaktiranje s djetetovom matičnom školom i njegovim učiteljem</w:t>
            </w:r>
          </w:p>
          <w:p w:rsidR="00A21A59" w:rsidRPr="00522435" w:rsidRDefault="00A21A59" w:rsidP="00A21A59">
            <w:pPr>
              <w:spacing w:after="0" w:line="240" w:lineRule="auto"/>
              <w:rPr>
                <w:rFonts w:eastAsia="Times New Roman" w:cstheme="minorHAnsi"/>
                <w:color w:val="000000" w:themeColor="text1"/>
                <w:sz w:val="20"/>
                <w:szCs w:val="20"/>
                <w:lang w:val="en-US"/>
              </w:rPr>
            </w:pPr>
            <w:r w:rsidRPr="00522435">
              <w:rPr>
                <w:rFonts w:eastAsia="Times New Roman" w:cstheme="minorHAnsi"/>
                <w:color w:val="000000" w:themeColor="text1"/>
                <w:sz w:val="20"/>
                <w:szCs w:val="20"/>
              </w:rPr>
              <w:t>- provođenje i provjeravanje znanja putem testova i nacionalnih ispita</w:t>
            </w:r>
          </w:p>
          <w:p w:rsidR="00A21A59" w:rsidRPr="00522435" w:rsidRDefault="00A21A59" w:rsidP="00A21A59">
            <w:pPr>
              <w:spacing w:after="0" w:line="240" w:lineRule="auto"/>
              <w:rPr>
                <w:rFonts w:eastAsia="Times New Roman" w:cstheme="minorHAnsi"/>
                <w:color w:val="000000" w:themeColor="text1"/>
                <w:sz w:val="20"/>
                <w:szCs w:val="20"/>
              </w:rPr>
            </w:pPr>
          </w:p>
        </w:tc>
      </w:tr>
      <w:tr w:rsidR="00F6281E"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A21A59" w:rsidP="00A21A5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SURADNJA S UČITELJIMA, STRUČNIM SURADNICIMA TE RODITELJIMA</w:t>
            </w:r>
          </w:p>
          <w:p w:rsidR="00A21A59" w:rsidRPr="00522435" w:rsidRDefault="00A21A59" w:rsidP="00A21A59">
            <w:pPr>
              <w:spacing w:after="0" w:line="240" w:lineRule="auto"/>
              <w:rPr>
                <w:rFonts w:eastAsia="Times New Roman" w:cstheme="minorHAnsi"/>
                <w:color w:val="000000" w:themeColor="text1"/>
                <w:sz w:val="20"/>
                <w:szCs w:val="20"/>
              </w:rPr>
            </w:pPr>
          </w:p>
        </w:tc>
      </w:tr>
      <w:tr w:rsidR="00F6281E"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831885"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Redovita suradnja sa </w:t>
            </w:r>
            <w:r w:rsidR="00A21A59" w:rsidRPr="00522435">
              <w:rPr>
                <w:rFonts w:eastAsia="Times New Roman" w:cstheme="minorHAnsi"/>
                <w:color w:val="000000" w:themeColor="text1"/>
                <w:sz w:val="20"/>
                <w:szCs w:val="20"/>
              </w:rPr>
              <w:t>stručnim suradnicima i ravnateljicom  škole radi što kvalitetnijeg ostvarivanja nastavnih ciljeva i zadataka u specifičnim okolnostima i uvjetima u kojima se održava  škola u bolnici.</w:t>
            </w:r>
          </w:p>
          <w:p w:rsidR="00A21A59" w:rsidRPr="00522435" w:rsidRDefault="00A21A59" w:rsidP="00A21A59">
            <w:pPr>
              <w:spacing w:after="0" w:line="240" w:lineRule="auto"/>
              <w:rPr>
                <w:rFonts w:eastAsia="Times New Roman" w:cstheme="minorHAnsi"/>
                <w:color w:val="000000" w:themeColor="text1"/>
                <w:sz w:val="20"/>
                <w:szCs w:val="20"/>
              </w:rPr>
            </w:pP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Suradnja s učiteljima i stručnim suradnicima matičnih škola u skladu s potrebama  odnosi se na redovni nastavni plan i program,mjesečne planove,načine provjeravanja znanja i ocjenjivanja te na određene poteškoće odnosno napredovanje učenika.</w:t>
            </w:r>
          </w:p>
          <w:p w:rsidR="00A21A59" w:rsidRPr="00522435" w:rsidRDefault="00A21A59" w:rsidP="00A21A59">
            <w:pPr>
              <w:spacing w:after="0" w:line="240" w:lineRule="auto"/>
              <w:rPr>
                <w:rFonts w:eastAsia="Times New Roman" w:cstheme="minorHAnsi"/>
                <w:color w:val="000000" w:themeColor="text1"/>
                <w:sz w:val="20"/>
                <w:szCs w:val="20"/>
              </w:rPr>
            </w:pP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Komunikacija s roditeljima radi dobrih i profesionalnih odnosa i aktivnog uključivanja u  provođenju djetetovog obrazovanja u bolnici.</w:t>
            </w:r>
          </w:p>
          <w:p w:rsidR="00A21A59" w:rsidRPr="00522435" w:rsidRDefault="00A21A59" w:rsidP="00A21A59">
            <w:pPr>
              <w:spacing w:after="0" w:line="240" w:lineRule="auto"/>
              <w:rPr>
                <w:rFonts w:eastAsia="Times New Roman" w:cstheme="minorHAnsi"/>
                <w:color w:val="000000" w:themeColor="text1"/>
                <w:sz w:val="20"/>
                <w:szCs w:val="20"/>
              </w:rPr>
            </w:pP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Medicinsko osoblje i bolnički odgajatelj neizostavan su dio suradničkog tima s kojima svakodnevno komuniciramo o djetetovim potrebama, o mogućnostima, kako bismo što kvalitetnije i učinkovitije iskoristili vrijeme provedeno u radu s djetetom.</w:t>
            </w:r>
          </w:p>
          <w:p w:rsidR="00A21A59" w:rsidRPr="00522435" w:rsidRDefault="00A21A59" w:rsidP="00A21A59">
            <w:pPr>
              <w:spacing w:after="0" w:line="240" w:lineRule="auto"/>
              <w:rPr>
                <w:rFonts w:eastAsia="Times New Roman" w:cstheme="minorHAnsi"/>
                <w:color w:val="000000" w:themeColor="text1"/>
                <w:sz w:val="20"/>
                <w:szCs w:val="20"/>
              </w:rPr>
            </w:pPr>
          </w:p>
        </w:tc>
      </w:tr>
      <w:tr w:rsidR="00F24C77"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A21A59" w:rsidP="00A21A59">
            <w:pPr>
              <w:spacing w:after="0" w:line="240" w:lineRule="auto"/>
              <w:rPr>
                <w:rFonts w:eastAsia="Times New Roman" w:cstheme="minorHAnsi"/>
                <w:color w:val="000000" w:themeColor="text1"/>
                <w:sz w:val="20"/>
                <w:szCs w:val="20"/>
                <w:lang w:val="en-US"/>
              </w:rPr>
            </w:pPr>
            <w:r w:rsidRPr="00522435">
              <w:rPr>
                <w:rFonts w:eastAsia="Times New Roman" w:cstheme="minorHAnsi"/>
                <w:b/>
                <w:color w:val="000000" w:themeColor="text1"/>
                <w:sz w:val="20"/>
                <w:szCs w:val="20"/>
              </w:rPr>
              <w:t xml:space="preserve"> KULTURNA DJELATNOST</w:t>
            </w:r>
          </w:p>
          <w:p w:rsidR="00A21A59" w:rsidRPr="00522435" w:rsidRDefault="00A21A59" w:rsidP="00A21A59">
            <w:pPr>
              <w:spacing w:after="0" w:line="240" w:lineRule="auto"/>
              <w:rPr>
                <w:rFonts w:eastAsia="Times New Roman" w:cstheme="minorHAnsi"/>
                <w:color w:val="000000" w:themeColor="text1"/>
                <w:sz w:val="20"/>
                <w:szCs w:val="20"/>
              </w:rPr>
            </w:pPr>
          </w:p>
        </w:tc>
      </w:tr>
      <w:tr w:rsidR="00F24C77"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A21A59" w:rsidP="00596098">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U prostoru bolnice tijekom školske godine obilježit ćemo sve važnije datume, blagdane i događaje likovnim i literarnim radovima koje ćemo izložiti na bolničkim školskim panoima.</w:t>
            </w:r>
          </w:p>
        </w:tc>
      </w:tr>
      <w:tr w:rsidR="00F24C77"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596098" w:rsidP="00A21A59">
            <w:pPr>
              <w:spacing w:after="0" w:line="240" w:lineRule="auto"/>
              <w:rPr>
                <w:rFonts w:eastAsia="Times New Roman" w:cstheme="minorHAnsi"/>
                <w:b/>
                <w:color w:val="000000" w:themeColor="text1"/>
                <w:sz w:val="20"/>
                <w:szCs w:val="20"/>
                <w:lang w:val="it-IT"/>
              </w:rPr>
            </w:pPr>
            <w:r w:rsidRPr="00522435">
              <w:rPr>
                <w:rFonts w:eastAsia="Times New Roman" w:cstheme="minorHAnsi"/>
                <w:b/>
                <w:color w:val="000000" w:themeColor="text1"/>
                <w:sz w:val="20"/>
                <w:szCs w:val="20"/>
                <w:lang w:val="it-IT"/>
              </w:rPr>
              <w:t>OSTALI POSLOVI</w:t>
            </w:r>
          </w:p>
          <w:p w:rsidR="00596098" w:rsidRPr="00522435" w:rsidRDefault="00596098" w:rsidP="00A21A59">
            <w:pPr>
              <w:spacing w:after="0" w:line="240" w:lineRule="auto"/>
              <w:rPr>
                <w:rFonts w:eastAsia="Times New Roman" w:cstheme="minorHAnsi"/>
                <w:b/>
                <w:color w:val="000000" w:themeColor="text1"/>
                <w:sz w:val="20"/>
                <w:szCs w:val="20"/>
                <w:lang w:val="it-IT"/>
              </w:rPr>
            </w:pPr>
          </w:p>
        </w:tc>
      </w:tr>
      <w:tr w:rsidR="00A21A59" w:rsidRPr="00522435" w:rsidTr="00CE56D3">
        <w:trPr>
          <w:jc w:val="center"/>
        </w:trPr>
        <w:tc>
          <w:tcPr>
            <w:tcW w:w="9571" w:type="dxa"/>
            <w:tcBorders>
              <w:top w:val="single" w:sz="4" w:space="0" w:color="000000"/>
              <w:left w:val="single" w:sz="4" w:space="0" w:color="000000"/>
              <w:bottom w:val="single" w:sz="4" w:space="0" w:color="000000"/>
              <w:right w:val="single" w:sz="4" w:space="0" w:color="000000"/>
            </w:tcBorders>
          </w:tcPr>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r w:rsidRPr="00522435">
              <w:rPr>
                <w:rFonts w:eastAsia="Times New Roman" w:cstheme="minorHAnsi"/>
                <w:color w:val="000000" w:themeColor="text1"/>
                <w:sz w:val="20"/>
                <w:szCs w:val="20"/>
                <w:lang w:val="it-IT"/>
              </w:rPr>
              <w:t>sudjelovanje na sjednicama UV</w:t>
            </w:r>
          </w:p>
          <w:p w:rsidR="00A21A59" w:rsidRPr="00522435" w:rsidRDefault="00A21A59" w:rsidP="00A21A59">
            <w:pPr>
              <w:spacing w:after="0" w:line="240" w:lineRule="auto"/>
              <w:ind w:left="180" w:hanging="180"/>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r w:rsidRPr="00522435">
              <w:rPr>
                <w:rFonts w:eastAsia="Times New Roman" w:cstheme="minorHAnsi"/>
                <w:color w:val="000000" w:themeColor="text1"/>
                <w:sz w:val="20"/>
                <w:szCs w:val="20"/>
                <w:lang w:val="it-IT"/>
              </w:rPr>
              <w:t>vo</w:t>
            </w:r>
            <w:r w:rsidRPr="00522435">
              <w:rPr>
                <w:rFonts w:eastAsia="Times New Roman" w:cstheme="minorHAnsi"/>
                <w:color w:val="000000" w:themeColor="text1"/>
                <w:sz w:val="20"/>
                <w:szCs w:val="20"/>
              </w:rPr>
              <w:t>đ</w:t>
            </w:r>
            <w:r w:rsidRPr="00522435">
              <w:rPr>
                <w:rFonts w:eastAsia="Times New Roman" w:cstheme="minorHAnsi"/>
                <w:color w:val="000000" w:themeColor="text1"/>
                <w:sz w:val="20"/>
                <w:szCs w:val="20"/>
                <w:lang w:val="it-IT"/>
              </w:rPr>
              <w:t>enje dokumentacije</w:t>
            </w:r>
            <w:r w:rsidRPr="00522435">
              <w:rPr>
                <w:rFonts w:eastAsia="Times New Roman" w:cstheme="minorHAnsi"/>
                <w:color w:val="000000" w:themeColor="text1"/>
                <w:sz w:val="20"/>
                <w:szCs w:val="20"/>
              </w:rPr>
              <w:t xml:space="preserve"> ( </w:t>
            </w:r>
            <w:r w:rsidRPr="00522435">
              <w:rPr>
                <w:rFonts w:eastAsia="Times New Roman" w:cstheme="minorHAnsi"/>
                <w:color w:val="000000" w:themeColor="text1"/>
                <w:sz w:val="20"/>
                <w:szCs w:val="20"/>
                <w:lang w:val="it-IT"/>
              </w:rPr>
              <w:t>dnevnik rada</w:t>
            </w:r>
            <w:r w:rsidRPr="00522435">
              <w:rPr>
                <w:rFonts w:eastAsia="Times New Roman" w:cstheme="minorHAnsi"/>
                <w:color w:val="000000" w:themeColor="text1"/>
                <w:sz w:val="20"/>
                <w:szCs w:val="20"/>
              </w:rPr>
              <w:t>,</w:t>
            </w:r>
            <w:r w:rsidRPr="00522435">
              <w:rPr>
                <w:rFonts w:eastAsia="Times New Roman" w:cstheme="minorHAnsi"/>
                <w:color w:val="000000" w:themeColor="text1"/>
                <w:sz w:val="20"/>
                <w:szCs w:val="20"/>
                <w:lang w:val="it-IT"/>
              </w:rPr>
              <w:t>izrada mi</w:t>
            </w:r>
            <w:r w:rsidRPr="00522435">
              <w:rPr>
                <w:rFonts w:eastAsia="Times New Roman" w:cstheme="minorHAnsi"/>
                <w:color w:val="000000" w:themeColor="text1"/>
                <w:sz w:val="20"/>
                <w:szCs w:val="20"/>
              </w:rPr>
              <w:t>š</w:t>
            </w:r>
            <w:r w:rsidRPr="00522435">
              <w:rPr>
                <w:rFonts w:eastAsia="Times New Roman" w:cstheme="minorHAnsi"/>
                <w:color w:val="000000" w:themeColor="text1"/>
                <w:sz w:val="20"/>
                <w:szCs w:val="20"/>
                <w:lang w:val="it-IT"/>
              </w:rPr>
              <w:t>ljenja i izvje</w:t>
            </w:r>
            <w:r w:rsidRPr="00522435">
              <w:rPr>
                <w:rFonts w:eastAsia="Times New Roman" w:cstheme="minorHAnsi"/>
                <w:color w:val="000000" w:themeColor="text1"/>
                <w:sz w:val="20"/>
                <w:szCs w:val="20"/>
              </w:rPr>
              <w:t>šć</w:t>
            </w:r>
            <w:r w:rsidRPr="00522435">
              <w:rPr>
                <w:rFonts w:eastAsia="Times New Roman" w:cstheme="minorHAnsi"/>
                <w:color w:val="000000" w:themeColor="text1"/>
                <w:sz w:val="20"/>
                <w:szCs w:val="20"/>
                <w:lang w:val="it-IT"/>
              </w:rPr>
              <w:t>a o radu u</w:t>
            </w:r>
            <w:r w:rsidRPr="00522435">
              <w:rPr>
                <w:rFonts w:eastAsia="Times New Roman" w:cstheme="minorHAnsi"/>
                <w:color w:val="000000" w:themeColor="text1"/>
                <w:sz w:val="20"/>
                <w:szCs w:val="20"/>
              </w:rPr>
              <w:t>č</w:t>
            </w:r>
            <w:r w:rsidRPr="00522435">
              <w:rPr>
                <w:rFonts w:eastAsia="Times New Roman" w:cstheme="minorHAnsi"/>
                <w:color w:val="000000" w:themeColor="text1"/>
                <w:sz w:val="20"/>
                <w:szCs w:val="20"/>
                <w:lang w:val="it-IT"/>
              </w:rPr>
              <w:t>enika koji suboravili dulje vrijeme u bolnici</w:t>
            </w:r>
            <w:r w:rsidRPr="00522435">
              <w:rPr>
                <w:rFonts w:eastAsia="Times New Roman" w:cstheme="minorHAnsi"/>
                <w:color w:val="000000" w:themeColor="text1"/>
                <w:sz w:val="20"/>
                <w:szCs w:val="20"/>
              </w:rPr>
              <w:t xml:space="preserve"> )</w:t>
            </w:r>
          </w:p>
          <w:p w:rsidR="00A21A59" w:rsidRPr="00522435" w:rsidRDefault="00A21A59" w:rsidP="00A21A5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r w:rsidRPr="00522435">
              <w:rPr>
                <w:rFonts w:eastAsia="Times New Roman" w:cstheme="minorHAnsi"/>
                <w:color w:val="000000" w:themeColor="text1"/>
                <w:sz w:val="20"/>
                <w:szCs w:val="20"/>
                <w:lang w:val="it-IT"/>
              </w:rPr>
              <w:t>sudjelovanje u kulturnoj i javnoj djelatnosti</w:t>
            </w:r>
            <w:r w:rsidRPr="00522435">
              <w:rPr>
                <w:rFonts w:eastAsia="Times New Roman" w:cstheme="minorHAnsi"/>
                <w:color w:val="000000" w:themeColor="text1"/>
                <w:sz w:val="20"/>
                <w:szCs w:val="20"/>
              </w:rPr>
              <w:t xml:space="preserve"> š</w:t>
            </w:r>
            <w:r w:rsidRPr="00522435">
              <w:rPr>
                <w:rFonts w:eastAsia="Times New Roman" w:cstheme="minorHAnsi"/>
                <w:color w:val="000000" w:themeColor="text1"/>
                <w:sz w:val="20"/>
                <w:szCs w:val="20"/>
                <w:lang w:val="it-IT"/>
              </w:rPr>
              <w:t>kole</w:t>
            </w:r>
            <w:r w:rsidRPr="00522435">
              <w:rPr>
                <w:rFonts w:eastAsia="Times New Roman" w:cstheme="minorHAnsi"/>
                <w:color w:val="000000" w:themeColor="text1"/>
                <w:sz w:val="20"/>
                <w:szCs w:val="20"/>
              </w:rPr>
              <w:t xml:space="preserve">  (</w:t>
            </w:r>
            <w:r w:rsidRPr="00522435">
              <w:rPr>
                <w:rFonts w:eastAsia="Times New Roman" w:cstheme="minorHAnsi"/>
                <w:color w:val="000000" w:themeColor="text1"/>
                <w:sz w:val="20"/>
                <w:szCs w:val="20"/>
                <w:lang w:val="it-IT"/>
              </w:rPr>
              <w:t>suradnja sa Smibom i Modrom</w:t>
            </w:r>
            <w:r w:rsidR="00256D0F" w:rsidRPr="00522435">
              <w:rPr>
                <w:rFonts w:eastAsia="Times New Roman" w:cstheme="minorHAnsi"/>
                <w:color w:val="000000" w:themeColor="text1"/>
                <w:sz w:val="20"/>
                <w:szCs w:val="20"/>
                <w:lang w:val="it-IT"/>
              </w:rPr>
              <w:t xml:space="preserve"> </w:t>
            </w:r>
            <w:r w:rsidRPr="00522435">
              <w:rPr>
                <w:rFonts w:eastAsia="Times New Roman" w:cstheme="minorHAnsi"/>
                <w:color w:val="000000" w:themeColor="text1"/>
                <w:sz w:val="20"/>
                <w:szCs w:val="20"/>
                <w:lang w:val="it-IT"/>
              </w:rPr>
              <w:t>lastom</w:t>
            </w:r>
            <w:r w:rsidRPr="00522435">
              <w:rPr>
                <w:rFonts w:eastAsia="Times New Roman" w:cstheme="minorHAnsi"/>
                <w:color w:val="000000" w:themeColor="text1"/>
                <w:sz w:val="20"/>
                <w:szCs w:val="20"/>
              </w:rPr>
              <w:t>)</w:t>
            </w:r>
          </w:p>
        </w:tc>
      </w:tr>
    </w:tbl>
    <w:p w:rsidR="00A870D0" w:rsidRPr="00522435" w:rsidRDefault="00A870D0" w:rsidP="00A21A59">
      <w:pPr>
        <w:spacing w:after="0" w:line="240" w:lineRule="auto"/>
        <w:jc w:val="both"/>
        <w:rPr>
          <w:rFonts w:eastAsia="Times New Roman" w:cstheme="minorHAnsi"/>
          <w:color w:val="000000" w:themeColor="text1"/>
          <w:sz w:val="24"/>
          <w:szCs w:val="24"/>
          <w:lang w:val="it-IT"/>
        </w:rPr>
      </w:pPr>
    </w:p>
    <w:p w:rsidR="004E6058" w:rsidRPr="00522435" w:rsidRDefault="004E6058" w:rsidP="00A21A59">
      <w:pPr>
        <w:spacing w:after="0" w:line="240" w:lineRule="auto"/>
        <w:jc w:val="both"/>
        <w:rPr>
          <w:rFonts w:eastAsia="Times New Roman" w:cstheme="minorHAnsi"/>
          <w:b/>
          <w:color w:val="000000" w:themeColor="text1"/>
          <w:sz w:val="24"/>
          <w:szCs w:val="24"/>
        </w:rPr>
      </w:pPr>
    </w:p>
    <w:p w:rsidR="004E6058" w:rsidRPr="00522435" w:rsidRDefault="004E6058" w:rsidP="00A21A59">
      <w:pPr>
        <w:spacing w:after="0" w:line="240" w:lineRule="auto"/>
        <w:jc w:val="both"/>
        <w:rPr>
          <w:rFonts w:eastAsia="Times New Roman" w:cstheme="minorHAnsi"/>
          <w:b/>
          <w:color w:val="000000" w:themeColor="text1"/>
          <w:sz w:val="24"/>
          <w:szCs w:val="24"/>
        </w:rPr>
      </w:pPr>
    </w:p>
    <w:p w:rsidR="004E6058" w:rsidRPr="00522435" w:rsidRDefault="004E6058" w:rsidP="00A21A59">
      <w:pPr>
        <w:spacing w:after="0" w:line="240" w:lineRule="auto"/>
        <w:jc w:val="both"/>
        <w:rPr>
          <w:rFonts w:eastAsia="Times New Roman" w:cstheme="minorHAnsi"/>
          <w:b/>
          <w:color w:val="000000" w:themeColor="text1"/>
          <w:sz w:val="24"/>
          <w:szCs w:val="24"/>
        </w:rPr>
      </w:pPr>
    </w:p>
    <w:p w:rsidR="004E6058" w:rsidRPr="00522435" w:rsidRDefault="004E6058" w:rsidP="00A21A59">
      <w:pPr>
        <w:spacing w:after="0" w:line="240" w:lineRule="auto"/>
        <w:jc w:val="both"/>
        <w:rPr>
          <w:rFonts w:eastAsia="Times New Roman" w:cstheme="minorHAnsi"/>
          <w:b/>
          <w:color w:val="000000" w:themeColor="text1"/>
          <w:sz w:val="24"/>
          <w:szCs w:val="24"/>
        </w:rPr>
      </w:pPr>
    </w:p>
    <w:p w:rsidR="004E6058" w:rsidRPr="00522435" w:rsidRDefault="004E6058" w:rsidP="00A21A59">
      <w:pPr>
        <w:spacing w:after="0" w:line="240" w:lineRule="auto"/>
        <w:jc w:val="both"/>
        <w:rPr>
          <w:rFonts w:eastAsia="Times New Roman" w:cstheme="minorHAnsi"/>
          <w:b/>
          <w:color w:val="000000" w:themeColor="text1"/>
          <w:sz w:val="24"/>
          <w:szCs w:val="24"/>
        </w:rPr>
      </w:pPr>
    </w:p>
    <w:p w:rsidR="004E6058" w:rsidRPr="00522435" w:rsidRDefault="004E6058" w:rsidP="00A21A59">
      <w:pPr>
        <w:spacing w:after="0" w:line="240" w:lineRule="auto"/>
        <w:jc w:val="both"/>
        <w:rPr>
          <w:rFonts w:eastAsia="Times New Roman" w:cstheme="minorHAnsi"/>
          <w:b/>
          <w:color w:val="000000" w:themeColor="text1"/>
          <w:sz w:val="24"/>
          <w:szCs w:val="24"/>
        </w:rPr>
      </w:pPr>
    </w:p>
    <w:p w:rsidR="00A21A59" w:rsidRPr="00522435" w:rsidRDefault="00A21A59" w:rsidP="00A21A59">
      <w:pPr>
        <w:spacing w:after="0" w:line="240" w:lineRule="auto"/>
        <w:jc w:val="both"/>
        <w:rPr>
          <w:rFonts w:eastAsia="Times New Roman" w:cstheme="minorHAnsi"/>
          <w:b/>
          <w:color w:val="000000" w:themeColor="text1"/>
          <w:sz w:val="24"/>
          <w:szCs w:val="24"/>
        </w:rPr>
      </w:pPr>
      <w:r w:rsidRPr="00522435">
        <w:rPr>
          <w:rFonts w:eastAsia="Times New Roman" w:cstheme="minorHAnsi"/>
          <w:b/>
          <w:color w:val="000000" w:themeColor="text1"/>
          <w:sz w:val="24"/>
          <w:szCs w:val="24"/>
        </w:rPr>
        <w:lastRenderedPageBreak/>
        <w:t>5.8. PRODUŽENI BORAVAK</w:t>
      </w:r>
    </w:p>
    <w:p w:rsidR="005D5D98" w:rsidRPr="00522435" w:rsidRDefault="00846D05" w:rsidP="00176E2E">
      <w:pPr>
        <w:spacing w:after="0" w:line="240" w:lineRule="auto"/>
        <w:ind w:firstLine="360"/>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 xml:space="preserve"> </w:t>
      </w:r>
    </w:p>
    <w:p w:rsidR="00D33ED3" w:rsidRPr="00522435" w:rsidRDefault="00D33ED3" w:rsidP="00D33ED3">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 xml:space="preserve">U 10 skupina produženog boravka uključeno je ukupno </w:t>
      </w:r>
      <w:r w:rsidRPr="00522435">
        <w:rPr>
          <w:rFonts w:ascii="Arial" w:eastAsia="Times New Roman" w:hAnsi="Arial" w:cs="Arial"/>
          <w:b/>
          <w:color w:val="000000" w:themeColor="text1"/>
          <w:sz w:val="20"/>
          <w:szCs w:val="20"/>
        </w:rPr>
        <w:t xml:space="preserve"> 236 </w:t>
      </w:r>
      <w:r w:rsidRPr="00522435">
        <w:rPr>
          <w:rFonts w:ascii="Arial" w:eastAsia="Times New Roman" w:hAnsi="Arial" w:cs="Arial"/>
          <w:color w:val="000000" w:themeColor="text1"/>
          <w:sz w:val="20"/>
          <w:szCs w:val="20"/>
        </w:rPr>
        <w:t xml:space="preserve">učenika iz 1.abc, 2.abcd, 3.abc i 4.abc  razreda. </w:t>
      </w:r>
    </w:p>
    <w:p w:rsidR="00D33ED3" w:rsidRPr="00522435" w:rsidRDefault="00D33ED3" w:rsidP="00D33ED3">
      <w:pPr>
        <w:spacing w:after="0" w:line="240" w:lineRule="auto"/>
        <w:jc w:val="both"/>
        <w:rPr>
          <w:rFonts w:ascii="Arial" w:eastAsia="Times New Roman"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1428"/>
        <w:gridCol w:w="3593"/>
      </w:tblGrid>
      <w:tr w:rsidR="0036472F" w:rsidRPr="00522435" w:rsidTr="00A45CAA">
        <w:trPr>
          <w:jc w:val="center"/>
        </w:trPr>
        <w:tc>
          <w:tcPr>
            <w:tcW w:w="2301" w:type="dxa"/>
          </w:tcPr>
          <w:p w:rsidR="00D33ED3" w:rsidRPr="00522435" w:rsidRDefault="00D33ED3" w:rsidP="00A45CAA">
            <w:pPr>
              <w:spacing w:after="0" w:line="240" w:lineRule="auto"/>
              <w:jc w:val="both"/>
              <w:rPr>
                <w:rFonts w:ascii="Arial" w:eastAsia="Times New Roman" w:hAnsi="Arial" w:cs="Arial"/>
                <w:b/>
                <w:color w:val="000000" w:themeColor="text1"/>
                <w:sz w:val="20"/>
                <w:szCs w:val="20"/>
              </w:rPr>
            </w:pPr>
            <w:r w:rsidRPr="00522435">
              <w:rPr>
                <w:rFonts w:ascii="Arial" w:eastAsia="Times New Roman" w:hAnsi="Arial" w:cs="Arial"/>
                <w:b/>
                <w:color w:val="000000" w:themeColor="text1"/>
                <w:sz w:val="20"/>
                <w:szCs w:val="20"/>
              </w:rPr>
              <w:t>Razred</w:t>
            </w:r>
          </w:p>
        </w:tc>
        <w:tc>
          <w:tcPr>
            <w:tcW w:w="1428" w:type="dxa"/>
          </w:tcPr>
          <w:p w:rsidR="00D33ED3" w:rsidRPr="00522435" w:rsidRDefault="00D33ED3" w:rsidP="00A45CAA">
            <w:pPr>
              <w:spacing w:after="0" w:line="240" w:lineRule="auto"/>
              <w:jc w:val="both"/>
              <w:rPr>
                <w:rFonts w:ascii="Arial" w:eastAsia="Times New Roman" w:hAnsi="Arial" w:cs="Arial"/>
                <w:b/>
                <w:color w:val="000000" w:themeColor="text1"/>
                <w:sz w:val="20"/>
                <w:szCs w:val="20"/>
              </w:rPr>
            </w:pPr>
            <w:r w:rsidRPr="00522435">
              <w:rPr>
                <w:rFonts w:ascii="Arial" w:eastAsia="Times New Roman" w:hAnsi="Arial" w:cs="Arial"/>
                <w:b/>
                <w:color w:val="000000" w:themeColor="text1"/>
                <w:sz w:val="20"/>
                <w:szCs w:val="20"/>
              </w:rPr>
              <w:t>Broj učenika</w:t>
            </w:r>
          </w:p>
        </w:tc>
        <w:tc>
          <w:tcPr>
            <w:tcW w:w="3593" w:type="dxa"/>
          </w:tcPr>
          <w:p w:rsidR="00D33ED3" w:rsidRPr="00522435" w:rsidRDefault="00D33ED3" w:rsidP="00A45CAA">
            <w:pPr>
              <w:spacing w:after="0" w:line="240" w:lineRule="auto"/>
              <w:jc w:val="both"/>
              <w:rPr>
                <w:rFonts w:ascii="Arial" w:eastAsia="Times New Roman" w:hAnsi="Arial" w:cs="Arial"/>
                <w:b/>
                <w:color w:val="000000" w:themeColor="text1"/>
                <w:sz w:val="20"/>
                <w:szCs w:val="20"/>
              </w:rPr>
            </w:pPr>
            <w:r w:rsidRPr="00522435">
              <w:rPr>
                <w:rFonts w:ascii="Arial" w:eastAsia="Times New Roman" w:hAnsi="Arial" w:cs="Arial"/>
                <w:b/>
                <w:color w:val="000000" w:themeColor="text1"/>
                <w:sz w:val="20"/>
                <w:szCs w:val="20"/>
              </w:rPr>
              <w:t>Učiteljice</w:t>
            </w:r>
          </w:p>
        </w:tc>
      </w:tr>
      <w:tr w:rsidR="0036472F" w:rsidRPr="00522435" w:rsidTr="00A45CAA">
        <w:trPr>
          <w:jc w:val="center"/>
        </w:trPr>
        <w:tc>
          <w:tcPr>
            <w:tcW w:w="2301" w:type="dxa"/>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1.a</w:t>
            </w:r>
          </w:p>
        </w:tc>
        <w:tc>
          <w:tcPr>
            <w:tcW w:w="1428" w:type="dxa"/>
          </w:tcPr>
          <w:p w:rsidR="00D33ED3" w:rsidRPr="00522435" w:rsidRDefault="00D33ED3" w:rsidP="00A45CAA">
            <w:pPr>
              <w:spacing w:after="0" w:line="240" w:lineRule="auto"/>
              <w:jc w:val="center"/>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24</w:t>
            </w:r>
          </w:p>
        </w:tc>
        <w:tc>
          <w:tcPr>
            <w:tcW w:w="3593" w:type="dxa"/>
            <w:shd w:val="clear" w:color="auto" w:fill="auto"/>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Kristina Burja</w:t>
            </w:r>
          </w:p>
        </w:tc>
      </w:tr>
      <w:tr w:rsidR="0036472F" w:rsidRPr="00522435" w:rsidTr="00A45CAA">
        <w:trPr>
          <w:trHeight w:val="287"/>
          <w:jc w:val="center"/>
        </w:trPr>
        <w:tc>
          <w:tcPr>
            <w:tcW w:w="2301" w:type="dxa"/>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 xml:space="preserve">1.b </w:t>
            </w:r>
          </w:p>
        </w:tc>
        <w:tc>
          <w:tcPr>
            <w:tcW w:w="1428" w:type="dxa"/>
          </w:tcPr>
          <w:p w:rsidR="00D33ED3" w:rsidRPr="00522435" w:rsidRDefault="00D33ED3" w:rsidP="00A45CAA">
            <w:pPr>
              <w:spacing w:after="0" w:line="240" w:lineRule="auto"/>
              <w:jc w:val="center"/>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26</w:t>
            </w:r>
          </w:p>
        </w:tc>
        <w:tc>
          <w:tcPr>
            <w:tcW w:w="3593" w:type="dxa"/>
            <w:shd w:val="clear" w:color="auto" w:fill="auto"/>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Ivana Holjevac</w:t>
            </w:r>
          </w:p>
        </w:tc>
      </w:tr>
      <w:tr w:rsidR="0036472F" w:rsidRPr="00522435" w:rsidTr="00A45CAA">
        <w:trPr>
          <w:trHeight w:val="287"/>
          <w:jc w:val="center"/>
        </w:trPr>
        <w:tc>
          <w:tcPr>
            <w:tcW w:w="2301" w:type="dxa"/>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 xml:space="preserve">1.c </w:t>
            </w:r>
          </w:p>
        </w:tc>
        <w:tc>
          <w:tcPr>
            <w:tcW w:w="1428" w:type="dxa"/>
          </w:tcPr>
          <w:p w:rsidR="00D33ED3" w:rsidRPr="00522435" w:rsidRDefault="00D33ED3" w:rsidP="00A45CAA">
            <w:pPr>
              <w:spacing w:after="0" w:line="240" w:lineRule="auto"/>
              <w:jc w:val="center"/>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19</w:t>
            </w:r>
          </w:p>
        </w:tc>
        <w:tc>
          <w:tcPr>
            <w:tcW w:w="3593" w:type="dxa"/>
            <w:shd w:val="clear" w:color="auto" w:fill="auto"/>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Petra Juraja Špoljarić</w:t>
            </w:r>
          </w:p>
        </w:tc>
      </w:tr>
      <w:tr w:rsidR="0036472F" w:rsidRPr="00522435" w:rsidTr="00A45CAA">
        <w:trPr>
          <w:jc w:val="center"/>
        </w:trPr>
        <w:tc>
          <w:tcPr>
            <w:tcW w:w="2301" w:type="dxa"/>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2.a / d</w:t>
            </w:r>
          </w:p>
        </w:tc>
        <w:tc>
          <w:tcPr>
            <w:tcW w:w="1428" w:type="dxa"/>
          </w:tcPr>
          <w:p w:rsidR="00D33ED3" w:rsidRPr="00522435" w:rsidRDefault="00D33ED3" w:rsidP="00A45CAA">
            <w:pPr>
              <w:spacing w:after="0" w:line="240" w:lineRule="auto"/>
              <w:jc w:val="center"/>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28</w:t>
            </w:r>
          </w:p>
        </w:tc>
        <w:tc>
          <w:tcPr>
            <w:tcW w:w="3593" w:type="dxa"/>
            <w:shd w:val="clear" w:color="auto" w:fill="auto"/>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Monika Takač</w:t>
            </w:r>
          </w:p>
        </w:tc>
      </w:tr>
      <w:tr w:rsidR="0036472F" w:rsidRPr="00522435" w:rsidTr="00A45CAA">
        <w:trPr>
          <w:trHeight w:val="235"/>
          <w:jc w:val="center"/>
        </w:trPr>
        <w:tc>
          <w:tcPr>
            <w:tcW w:w="2301" w:type="dxa"/>
            <w:tcBorders>
              <w:bottom w:val="single" w:sz="4" w:space="0" w:color="auto"/>
            </w:tcBorders>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2.b / d</w:t>
            </w:r>
          </w:p>
        </w:tc>
        <w:tc>
          <w:tcPr>
            <w:tcW w:w="1428" w:type="dxa"/>
            <w:tcBorders>
              <w:bottom w:val="single" w:sz="4" w:space="0" w:color="auto"/>
            </w:tcBorders>
          </w:tcPr>
          <w:p w:rsidR="00D33ED3" w:rsidRPr="00522435" w:rsidRDefault="00D33ED3" w:rsidP="00A45CAA">
            <w:pPr>
              <w:spacing w:after="0" w:line="240" w:lineRule="auto"/>
              <w:jc w:val="center"/>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28</w:t>
            </w:r>
          </w:p>
        </w:tc>
        <w:tc>
          <w:tcPr>
            <w:tcW w:w="3593" w:type="dxa"/>
            <w:tcBorders>
              <w:bottom w:val="single" w:sz="4" w:space="0" w:color="auto"/>
            </w:tcBorders>
            <w:shd w:val="clear" w:color="auto" w:fill="auto"/>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Davorka Siketić</w:t>
            </w:r>
          </w:p>
        </w:tc>
      </w:tr>
      <w:tr w:rsidR="0036472F" w:rsidRPr="00522435" w:rsidTr="00A45CAA">
        <w:trPr>
          <w:trHeight w:val="235"/>
          <w:jc w:val="center"/>
        </w:trPr>
        <w:tc>
          <w:tcPr>
            <w:tcW w:w="2301" w:type="dxa"/>
            <w:tcBorders>
              <w:bottom w:val="single" w:sz="4" w:space="0" w:color="auto"/>
            </w:tcBorders>
          </w:tcPr>
          <w:p w:rsidR="00D33ED3" w:rsidRPr="00522435" w:rsidRDefault="00D33ED3" w:rsidP="00A45CAA">
            <w:pPr>
              <w:spacing w:after="0"/>
              <w:jc w:val="both"/>
              <w:rPr>
                <w:rFonts w:ascii="Arial" w:hAnsi="Arial" w:cs="Arial"/>
                <w:color w:val="000000" w:themeColor="text1"/>
                <w:sz w:val="20"/>
              </w:rPr>
            </w:pPr>
            <w:r w:rsidRPr="00522435">
              <w:rPr>
                <w:rFonts w:ascii="Arial" w:hAnsi="Arial" w:cs="Arial"/>
                <w:color w:val="000000" w:themeColor="text1"/>
                <w:sz w:val="20"/>
              </w:rPr>
              <w:t>2.c / d</w:t>
            </w:r>
          </w:p>
        </w:tc>
        <w:tc>
          <w:tcPr>
            <w:tcW w:w="1428" w:type="dxa"/>
            <w:tcBorders>
              <w:bottom w:val="single" w:sz="4" w:space="0" w:color="auto"/>
            </w:tcBorders>
          </w:tcPr>
          <w:p w:rsidR="00D33ED3" w:rsidRPr="00522435" w:rsidRDefault="00D33ED3" w:rsidP="00A45CAA">
            <w:pPr>
              <w:spacing w:after="0" w:line="240" w:lineRule="auto"/>
              <w:jc w:val="center"/>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28</w:t>
            </w:r>
          </w:p>
        </w:tc>
        <w:tc>
          <w:tcPr>
            <w:tcW w:w="3593" w:type="dxa"/>
            <w:tcBorders>
              <w:bottom w:val="single" w:sz="4" w:space="0" w:color="auto"/>
            </w:tcBorders>
            <w:shd w:val="clear" w:color="auto" w:fill="auto"/>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Iva Milin</w:t>
            </w:r>
          </w:p>
        </w:tc>
      </w:tr>
      <w:tr w:rsidR="0036472F" w:rsidRPr="00522435" w:rsidTr="00A45CAA">
        <w:trPr>
          <w:trHeight w:val="235"/>
          <w:jc w:val="center"/>
        </w:trPr>
        <w:tc>
          <w:tcPr>
            <w:tcW w:w="2301" w:type="dxa"/>
            <w:tcBorders>
              <w:bottom w:val="single" w:sz="4" w:space="0" w:color="auto"/>
            </w:tcBorders>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3.a</w:t>
            </w:r>
          </w:p>
        </w:tc>
        <w:tc>
          <w:tcPr>
            <w:tcW w:w="1428" w:type="dxa"/>
            <w:tcBorders>
              <w:bottom w:val="single" w:sz="4" w:space="0" w:color="auto"/>
            </w:tcBorders>
          </w:tcPr>
          <w:p w:rsidR="00D33ED3" w:rsidRPr="00522435" w:rsidRDefault="00D33ED3" w:rsidP="00A45CAA">
            <w:pPr>
              <w:spacing w:after="0" w:line="240" w:lineRule="auto"/>
              <w:jc w:val="center"/>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17</w:t>
            </w:r>
          </w:p>
        </w:tc>
        <w:tc>
          <w:tcPr>
            <w:tcW w:w="3593" w:type="dxa"/>
            <w:tcBorders>
              <w:bottom w:val="single" w:sz="4" w:space="0" w:color="auto"/>
            </w:tcBorders>
            <w:shd w:val="clear" w:color="auto" w:fill="auto"/>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Maja Plenča</w:t>
            </w:r>
          </w:p>
        </w:tc>
      </w:tr>
      <w:tr w:rsidR="0036472F" w:rsidRPr="00522435" w:rsidTr="00A45CAA">
        <w:trPr>
          <w:trHeight w:val="235"/>
          <w:jc w:val="center"/>
        </w:trPr>
        <w:tc>
          <w:tcPr>
            <w:tcW w:w="2301" w:type="dxa"/>
            <w:tcBorders>
              <w:bottom w:val="single" w:sz="4" w:space="0" w:color="auto"/>
            </w:tcBorders>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 xml:space="preserve">3.b </w:t>
            </w:r>
          </w:p>
        </w:tc>
        <w:tc>
          <w:tcPr>
            <w:tcW w:w="1428" w:type="dxa"/>
            <w:tcBorders>
              <w:bottom w:val="single" w:sz="4" w:space="0" w:color="auto"/>
            </w:tcBorders>
          </w:tcPr>
          <w:p w:rsidR="00D33ED3" w:rsidRPr="00522435" w:rsidRDefault="00D33ED3" w:rsidP="00A45CAA">
            <w:pPr>
              <w:spacing w:after="0" w:line="240" w:lineRule="auto"/>
              <w:jc w:val="center"/>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20</w:t>
            </w:r>
          </w:p>
        </w:tc>
        <w:tc>
          <w:tcPr>
            <w:tcW w:w="3593" w:type="dxa"/>
            <w:tcBorders>
              <w:bottom w:val="single" w:sz="4" w:space="0" w:color="auto"/>
            </w:tcBorders>
            <w:shd w:val="clear" w:color="auto" w:fill="auto"/>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Antea Kranjac</w:t>
            </w:r>
          </w:p>
        </w:tc>
      </w:tr>
      <w:tr w:rsidR="0036472F" w:rsidRPr="00522435" w:rsidTr="00A45CAA">
        <w:trPr>
          <w:jc w:val="center"/>
        </w:trPr>
        <w:tc>
          <w:tcPr>
            <w:tcW w:w="2301" w:type="dxa"/>
          </w:tcPr>
          <w:p w:rsidR="00D33ED3" w:rsidRPr="00522435" w:rsidRDefault="00D33ED3" w:rsidP="00A45CAA">
            <w:pPr>
              <w:spacing w:after="0"/>
              <w:jc w:val="both"/>
              <w:rPr>
                <w:rFonts w:ascii="Arial" w:eastAsia="Times New Roman" w:hAnsi="Arial" w:cs="Arial"/>
                <w:color w:val="000000" w:themeColor="text1"/>
                <w:sz w:val="20"/>
                <w:szCs w:val="20"/>
              </w:rPr>
            </w:pPr>
            <w:r w:rsidRPr="00522435">
              <w:rPr>
                <w:rFonts w:ascii="Arial" w:hAnsi="Arial" w:cs="Arial"/>
                <w:color w:val="000000" w:themeColor="text1"/>
                <w:sz w:val="20"/>
              </w:rPr>
              <w:t>3.c</w:t>
            </w:r>
          </w:p>
        </w:tc>
        <w:tc>
          <w:tcPr>
            <w:tcW w:w="1428" w:type="dxa"/>
          </w:tcPr>
          <w:p w:rsidR="00D33ED3" w:rsidRPr="00522435" w:rsidRDefault="00D33ED3" w:rsidP="00A45CAA">
            <w:pPr>
              <w:spacing w:after="0" w:line="240" w:lineRule="auto"/>
              <w:jc w:val="center"/>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18</w:t>
            </w:r>
          </w:p>
        </w:tc>
        <w:tc>
          <w:tcPr>
            <w:tcW w:w="3593" w:type="dxa"/>
            <w:shd w:val="clear" w:color="auto" w:fill="auto"/>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Jasmina Bajan</w:t>
            </w:r>
          </w:p>
        </w:tc>
      </w:tr>
      <w:tr w:rsidR="0036472F" w:rsidRPr="00522435" w:rsidTr="00A45CAA">
        <w:trPr>
          <w:jc w:val="center"/>
        </w:trPr>
        <w:tc>
          <w:tcPr>
            <w:tcW w:w="2301" w:type="dxa"/>
          </w:tcPr>
          <w:p w:rsidR="00D33ED3" w:rsidRPr="00522435" w:rsidRDefault="00D33ED3" w:rsidP="00A45CAA">
            <w:pPr>
              <w:spacing w:after="0"/>
              <w:jc w:val="both"/>
              <w:rPr>
                <w:rFonts w:ascii="Arial" w:hAnsi="Arial" w:cs="Arial"/>
                <w:color w:val="000000" w:themeColor="text1"/>
                <w:sz w:val="20"/>
              </w:rPr>
            </w:pPr>
            <w:r w:rsidRPr="00522435">
              <w:rPr>
                <w:rFonts w:ascii="Arial" w:hAnsi="Arial" w:cs="Arial"/>
                <w:color w:val="000000" w:themeColor="text1"/>
                <w:sz w:val="20"/>
              </w:rPr>
              <w:t>4.a/b/c</w:t>
            </w:r>
          </w:p>
        </w:tc>
        <w:tc>
          <w:tcPr>
            <w:tcW w:w="1428" w:type="dxa"/>
          </w:tcPr>
          <w:p w:rsidR="00D33ED3" w:rsidRPr="00522435" w:rsidRDefault="00D33ED3" w:rsidP="00A45CAA">
            <w:pPr>
              <w:spacing w:after="0" w:line="240" w:lineRule="auto"/>
              <w:jc w:val="center"/>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28</w:t>
            </w:r>
          </w:p>
        </w:tc>
        <w:tc>
          <w:tcPr>
            <w:tcW w:w="3593" w:type="dxa"/>
            <w:shd w:val="clear" w:color="auto" w:fill="auto"/>
          </w:tcPr>
          <w:p w:rsidR="00D33ED3" w:rsidRPr="00522435" w:rsidRDefault="00D33ED3" w:rsidP="00A45CAA">
            <w:pPr>
              <w:spacing w:after="0" w:line="240" w:lineRule="auto"/>
              <w:jc w:val="both"/>
              <w:rPr>
                <w:rFonts w:ascii="Arial" w:eastAsia="Times New Roman" w:hAnsi="Arial" w:cs="Arial"/>
                <w:color w:val="000000" w:themeColor="text1"/>
                <w:sz w:val="20"/>
                <w:szCs w:val="20"/>
              </w:rPr>
            </w:pPr>
            <w:r w:rsidRPr="00522435">
              <w:rPr>
                <w:rFonts w:ascii="Arial" w:eastAsia="Times New Roman" w:hAnsi="Arial" w:cs="Arial"/>
                <w:color w:val="000000" w:themeColor="text1"/>
                <w:sz w:val="20"/>
                <w:szCs w:val="20"/>
              </w:rPr>
              <w:t>Ljerka Tomašević</w:t>
            </w:r>
          </w:p>
        </w:tc>
      </w:tr>
      <w:tr w:rsidR="00D33ED3" w:rsidRPr="00522435" w:rsidTr="00A45CAA">
        <w:trPr>
          <w:jc w:val="center"/>
        </w:trPr>
        <w:tc>
          <w:tcPr>
            <w:tcW w:w="2301" w:type="dxa"/>
          </w:tcPr>
          <w:p w:rsidR="00D33ED3" w:rsidRPr="00522435" w:rsidRDefault="00D33ED3" w:rsidP="00A45CAA">
            <w:pPr>
              <w:spacing w:after="0" w:line="240" w:lineRule="auto"/>
              <w:jc w:val="both"/>
              <w:rPr>
                <w:rFonts w:ascii="Arial" w:eastAsia="Times New Roman" w:hAnsi="Arial" w:cs="Arial"/>
                <w:b/>
                <w:color w:val="000000" w:themeColor="text1"/>
                <w:sz w:val="20"/>
                <w:szCs w:val="20"/>
              </w:rPr>
            </w:pPr>
            <w:r w:rsidRPr="00522435">
              <w:rPr>
                <w:rFonts w:ascii="Arial" w:eastAsia="Times New Roman" w:hAnsi="Arial" w:cs="Arial"/>
                <w:b/>
                <w:color w:val="000000" w:themeColor="text1"/>
                <w:sz w:val="20"/>
                <w:szCs w:val="20"/>
              </w:rPr>
              <w:t xml:space="preserve">Ukupno </w:t>
            </w:r>
          </w:p>
        </w:tc>
        <w:tc>
          <w:tcPr>
            <w:tcW w:w="5021" w:type="dxa"/>
            <w:gridSpan w:val="2"/>
          </w:tcPr>
          <w:p w:rsidR="00D33ED3" w:rsidRPr="00522435" w:rsidRDefault="00D33ED3" w:rsidP="00A45CAA">
            <w:pPr>
              <w:spacing w:after="0" w:line="240" w:lineRule="auto"/>
              <w:jc w:val="both"/>
              <w:rPr>
                <w:rFonts w:ascii="Arial" w:eastAsia="Times New Roman" w:hAnsi="Arial" w:cs="Arial"/>
                <w:b/>
                <w:color w:val="000000" w:themeColor="text1"/>
                <w:sz w:val="20"/>
                <w:szCs w:val="20"/>
              </w:rPr>
            </w:pPr>
            <w:r w:rsidRPr="00522435">
              <w:rPr>
                <w:rFonts w:ascii="Arial" w:eastAsia="Times New Roman" w:hAnsi="Arial" w:cs="Arial"/>
                <w:b/>
                <w:color w:val="000000" w:themeColor="text1"/>
                <w:sz w:val="20"/>
                <w:szCs w:val="20"/>
              </w:rPr>
              <w:t xml:space="preserve">        236 učenika  </w:t>
            </w:r>
          </w:p>
        </w:tc>
      </w:tr>
    </w:tbl>
    <w:p w:rsidR="00D33ED3" w:rsidRPr="00522435" w:rsidRDefault="00D33ED3" w:rsidP="00176E2E">
      <w:pPr>
        <w:spacing w:after="0" w:line="240" w:lineRule="auto"/>
        <w:jc w:val="both"/>
        <w:rPr>
          <w:rFonts w:ascii="Arial" w:eastAsia="Times New Roman" w:hAnsi="Arial" w:cs="Arial"/>
          <w:color w:val="000000" w:themeColor="text1"/>
          <w:sz w:val="20"/>
          <w:szCs w:val="20"/>
        </w:rPr>
      </w:pPr>
    </w:p>
    <w:p w:rsidR="005D5D98" w:rsidRPr="00522435" w:rsidRDefault="00E67CC4" w:rsidP="00176E2E">
      <w:pPr>
        <w:spacing w:after="0" w:line="240" w:lineRule="auto"/>
        <w:rPr>
          <w:rFonts w:ascii="Calibri" w:eastAsia="Times New Roman" w:hAnsi="Calibri" w:cs="Times New Roman"/>
          <w:b/>
          <w:color w:val="000000" w:themeColor="text1"/>
        </w:rPr>
      </w:pPr>
      <w:r w:rsidRPr="00522435">
        <w:rPr>
          <w:rFonts w:ascii="Arial" w:eastAsia="Times New Roman" w:hAnsi="Arial" w:cs="Arial"/>
          <w:color w:val="000000" w:themeColor="text1"/>
          <w:sz w:val="20"/>
          <w:szCs w:val="20"/>
        </w:rPr>
        <w:t xml:space="preserve"> </w:t>
      </w:r>
    </w:p>
    <w:p w:rsidR="00E67CC4" w:rsidRPr="00522435" w:rsidRDefault="00E67CC4" w:rsidP="00E67CC4">
      <w:pPr>
        <w:spacing w:after="0" w:line="240" w:lineRule="auto"/>
        <w:rPr>
          <w:rFonts w:ascii="Arial" w:eastAsia="Times New Roman" w:hAnsi="Arial" w:cs="Arial"/>
          <w:color w:val="000000" w:themeColor="text1"/>
          <w:sz w:val="20"/>
          <w:szCs w:val="20"/>
        </w:rPr>
      </w:pPr>
    </w:p>
    <w:p w:rsidR="00A21A59" w:rsidRPr="00522435" w:rsidRDefault="00A21A59" w:rsidP="00A21A59">
      <w:pPr>
        <w:spacing w:after="0" w:line="240" w:lineRule="auto"/>
        <w:rPr>
          <w:rFonts w:eastAsia="Times New Roman" w:cstheme="minorHAnsi"/>
          <w:b/>
          <w:color w:val="000000" w:themeColor="text1"/>
          <w:sz w:val="24"/>
          <w:szCs w:val="20"/>
        </w:rPr>
      </w:pPr>
    </w:p>
    <w:p w:rsidR="00A21A59" w:rsidRPr="00522435" w:rsidRDefault="00A21A59" w:rsidP="00A21A5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5.9. IZVANŠKOLSKE AKTIVNOSTI</w:t>
      </w:r>
    </w:p>
    <w:p w:rsidR="00A21A59" w:rsidRPr="00522435" w:rsidRDefault="00A21A59" w:rsidP="00A21A59">
      <w:pPr>
        <w:spacing w:after="0" w:line="240" w:lineRule="auto"/>
        <w:ind w:firstLine="720"/>
        <w:rPr>
          <w:rFonts w:eastAsia="Times New Roman" w:cstheme="minorHAnsi"/>
          <w:color w:val="000000" w:themeColor="text1"/>
          <w:sz w:val="20"/>
          <w:szCs w:val="20"/>
        </w:rPr>
      </w:pPr>
      <w:r w:rsidRPr="00522435">
        <w:rPr>
          <w:rFonts w:eastAsia="Times New Roman" w:cstheme="minorHAnsi"/>
          <w:color w:val="000000" w:themeColor="text1"/>
          <w:szCs w:val="20"/>
        </w:rPr>
        <w:tab/>
      </w:r>
      <w:r w:rsidRPr="00522435">
        <w:rPr>
          <w:rFonts w:eastAsia="Times New Roman" w:cstheme="minorHAnsi"/>
          <w:color w:val="000000" w:themeColor="text1"/>
          <w:szCs w:val="20"/>
        </w:rPr>
        <w:tab/>
      </w:r>
      <w:r w:rsidRPr="00522435">
        <w:rPr>
          <w:rFonts w:eastAsia="Times New Roman" w:cstheme="minorHAnsi"/>
          <w:color w:val="000000" w:themeColor="text1"/>
          <w:szCs w:val="20"/>
        </w:rPr>
        <w:tab/>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31"/>
        <w:gridCol w:w="1551"/>
        <w:gridCol w:w="1386"/>
        <w:gridCol w:w="1385"/>
        <w:gridCol w:w="1382"/>
        <w:gridCol w:w="1862"/>
      </w:tblGrid>
      <w:tr w:rsidR="00F6281E" w:rsidRPr="00522435" w:rsidTr="00914924">
        <w:trPr>
          <w:jc w:val="center"/>
        </w:trPr>
        <w:tc>
          <w:tcPr>
            <w:tcW w:w="8897" w:type="dxa"/>
            <w:gridSpan w:val="6"/>
            <w:tcBorders>
              <w:top w:val="single" w:sz="2" w:space="0" w:color="auto"/>
              <w:right w:val="single" w:sz="2" w:space="0" w:color="auto"/>
            </w:tcBorders>
            <w:shd w:val="clear" w:color="auto" w:fill="FFFFFF"/>
            <w:vAlign w:val="center"/>
          </w:tcPr>
          <w:p w:rsidR="00914924" w:rsidRPr="00522435" w:rsidRDefault="00914924" w:rsidP="00914924">
            <w:pPr>
              <w:jc w:val="center"/>
              <w:rPr>
                <w:b/>
                <w:color w:val="000000" w:themeColor="text1"/>
                <w:sz w:val="20"/>
              </w:rPr>
            </w:pPr>
            <w:r w:rsidRPr="00522435">
              <w:rPr>
                <w:b/>
                <w:color w:val="000000" w:themeColor="text1"/>
                <w:sz w:val="20"/>
              </w:rPr>
              <w:t>VELIKA ŠKOLSKA ŠPORTSKA DVORANA</w:t>
            </w:r>
          </w:p>
        </w:tc>
      </w:tr>
      <w:tr w:rsidR="00F6281E" w:rsidRPr="00522435" w:rsidTr="00914924">
        <w:trPr>
          <w:jc w:val="center"/>
        </w:trPr>
        <w:tc>
          <w:tcPr>
            <w:tcW w:w="8897" w:type="dxa"/>
            <w:gridSpan w:val="6"/>
            <w:tcBorders>
              <w:top w:val="single" w:sz="2" w:space="0" w:color="auto"/>
              <w:right w:val="single" w:sz="2" w:space="0" w:color="auto"/>
            </w:tcBorders>
            <w:shd w:val="clear" w:color="auto" w:fill="FFFFFF"/>
            <w:vAlign w:val="center"/>
          </w:tcPr>
          <w:p w:rsidR="00914924" w:rsidRPr="00522435" w:rsidRDefault="00914924" w:rsidP="00914924">
            <w:pPr>
              <w:jc w:val="center"/>
              <w:rPr>
                <w:b/>
                <w:color w:val="000000" w:themeColor="text1"/>
                <w:sz w:val="20"/>
              </w:rPr>
            </w:pPr>
            <w:r w:rsidRPr="00522435">
              <w:rPr>
                <w:b/>
                <w:color w:val="000000" w:themeColor="text1"/>
                <w:sz w:val="20"/>
              </w:rPr>
              <w:t xml:space="preserve">ZA UČENIKE ŠKOLE I MLADE IZ ŠKOLSKOG OKRUŽENJA </w:t>
            </w:r>
          </w:p>
        </w:tc>
      </w:tr>
      <w:tr w:rsidR="00F6281E" w:rsidRPr="00522435" w:rsidTr="00914924">
        <w:trPr>
          <w:jc w:val="center"/>
        </w:trPr>
        <w:tc>
          <w:tcPr>
            <w:tcW w:w="1331" w:type="dxa"/>
            <w:tcBorders>
              <w:top w:val="single" w:sz="2" w:space="0" w:color="auto"/>
              <w:right w:val="single" w:sz="18" w:space="0" w:color="auto"/>
            </w:tcBorders>
            <w:shd w:val="clear" w:color="auto" w:fill="FFFFFF"/>
            <w:vAlign w:val="center"/>
          </w:tcPr>
          <w:p w:rsidR="00914924" w:rsidRPr="00522435" w:rsidRDefault="00914924" w:rsidP="00914924">
            <w:pPr>
              <w:jc w:val="center"/>
              <w:rPr>
                <w:color w:val="000000" w:themeColor="text1"/>
                <w:sz w:val="20"/>
              </w:rPr>
            </w:pPr>
          </w:p>
        </w:tc>
        <w:tc>
          <w:tcPr>
            <w:tcW w:w="1551" w:type="dxa"/>
            <w:tcBorders>
              <w:top w:val="single" w:sz="2" w:space="0" w:color="auto"/>
              <w:left w:val="single" w:sz="18" w:space="0" w:color="auto"/>
              <w:right w:val="single" w:sz="2" w:space="0" w:color="auto"/>
            </w:tcBorders>
            <w:shd w:val="clear" w:color="auto" w:fill="FFFFFF"/>
            <w:vAlign w:val="center"/>
          </w:tcPr>
          <w:p w:rsidR="00914924" w:rsidRPr="00522435" w:rsidRDefault="00914924" w:rsidP="00914924">
            <w:pPr>
              <w:jc w:val="center"/>
              <w:rPr>
                <w:b/>
                <w:color w:val="000000" w:themeColor="text1"/>
                <w:sz w:val="16"/>
                <w:szCs w:val="16"/>
              </w:rPr>
            </w:pPr>
            <w:r w:rsidRPr="00522435">
              <w:rPr>
                <w:b/>
                <w:color w:val="000000" w:themeColor="text1"/>
                <w:sz w:val="16"/>
                <w:szCs w:val="16"/>
              </w:rPr>
              <w:t>PONEDJELJAK</w:t>
            </w:r>
          </w:p>
        </w:tc>
        <w:tc>
          <w:tcPr>
            <w:tcW w:w="1386" w:type="dxa"/>
            <w:tcBorders>
              <w:top w:val="single" w:sz="2" w:space="0" w:color="auto"/>
              <w:left w:val="single" w:sz="2" w:space="0" w:color="auto"/>
              <w:right w:val="single" w:sz="2" w:space="0" w:color="auto"/>
            </w:tcBorders>
            <w:shd w:val="clear" w:color="auto" w:fill="FFFFFF"/>
            <w:vAlign w:val="center"/>
          </w:tcPr>
          <w:p w:rsidR="00914924" w:rsidRPr="00522435" w:rsidRDefault="00914924" w:rsidP="00914924">
            <w:pPr>
              <w:jc w:val="center"/>
              <w:rPr>
                <w:b/>
                <w:color w:val="000000" w:themeColor="text1"/>
                <w:sz w:val="16"/>
                <w:szCs w:val="16"/>
              </w:rPr>
            </w:pPr>
            <w:r w:rsidRPr="00522435">
              <w:rPr>
                <w:b/>
                <w:color w:val="000000" w:themeColor="text1"/>
                <w:sz w:val="16"/>
                <w:szCs w:val="16"/>
              </w:rPr>
              <w:t>UTORAK</w:t>
            </w:r>
          </w:p>
        </w:tc>
        <w:tc>
          <w:tcPr>
            <w:tcW w:w="1385" w:type="dxa"/>
            <w:tcBorders>
              <w:top w:val="single" w:sz="2" w:space="0" w:color="auto"/>
              <w:left w:val="single" w:sz="2" w:space="0" w:color="auto"/>
              <w:right w:val="single" w:sz="2" w:space="0" w:color="auto"/>
            </w:tcBorders>
            <w:shd w:val="clear" w:color="auto" w:fill="FFFFFF"/>
            <w:vAlign w:val="center"/>
          </w:tcPr>
          <w:p w:rsidR="00914924" w:rsidRPr="00522435" w:rsidRDefault="00914924" w:rsidP="00914924">
            <w:pPr>
              <w:jc w:val="center"/>
              <w:rPr>
                <w:b/>
                <w:color w:val="000000" w:themeColor="text1"/>
                <w:sz w:val="16"/>
                <w:szCs w:val="16"/>
              </w:rPr>
            </w:pPr>
            <w:r w:rsidRPr="00522435">
              <w:rPr>
                <w:b/>
                <w:color w:val="000000" w:themeColor="text1"/>
                <w:sz w:val="16"/>
                <w:szCs w:val="16"/>
              </w:rPr>
              <w:t>SRIJEDA</w:t>
            </w:r>
          </w:p>
        </w:tc>
        <w:tc>
          <w:tcPr>
            <w:tcW w:w="1382" w:type="dxa"/>
            <w:tcBorders>
              <w:top w:val="single" w:sz="2" w:space="0" w:color="auto"/>
              <w:left w:val="single" w:sz="2" w:space="0" w:color="auto"/>
              <w:right w:val="single" w:sz="2" w:space="0" w:color="auto"/>
            </w:tcBorders>
            <w:shd w:val="clear" w:color="auto" w:fill="FFFFFF"/>
            <w:vAlign w:val="center"/>
          </w:tcPr>
          <w:p w:rsidR="00914924" w:rsidRPr="00522435" w:rsidRDefault="00914924" w:rsidP="00914924">
            <w:pPr>
              <w:jc w:val="center"/>
              <w:rPr>
                <w:b/>
                <w:color w:val="000000" w:themeColor="text1"/>
                <w:sz w:val="16"/>
                <w:szCs w:val="16"/>
              </w:rPr>
            </w:pPr>
            <w:r w:rsidRPr="00522435">
              <w:rPr>
                <w:b/>
                <w:color w:val="000000" w:themeColor="text1"/>
                <w:sz w:val="16"/>
                <w:szCs w:val="16"/>
              </w:rPr>
              <w:t>ČETVRTAK</w:t>
            </w:r>
          </w:p>
        </w:tc>
        <w:tc>
          <w:tcPr>
            <w:tcW w:w="1862" w:type="dxa"/>
            <w:tcBorders>
              <w:top w:val="single" w:sz="2" w:space="0" w:color="auto"/>
              <w:left w:val="single" w:sz="2" w:space="0" w:color="auto"/>
              <w:right w:val="single" w:sz="2" w:space="0" w:color="auto"/>
            </w:tcBorders>
            <w:shd w:val="clear" w:color="auto" w:fill="FFFFFF"/>
            <w:vAlign w:val="center"/>
          </w:tcPr>
          <w:p w:rsidR="00914924" w:rsidRPr="00522435" w:rsidRDefault="00914924" w:rsidP="00914924">
            <w:pPr>
              <w:jc w:val="center"/>
              <w:rPr>
                <w:b/>
                <w:color w:val="000000" w:themeColor="text1"/>
                <w:sz w:val="16"/>
                <w:szCs w:val="16"/>
              </w:rPr>
            </w:pPr>
          </w:p>
          <w:p w:rsidR="00914924" w:rsidRPr="00522435" w:rsidRDefault="00914924" w:rsidP="00914924">
            <w:pPr>
              <w:jc w:val="center"/>
              <w:rPr>
                <w:b/>
                <w:color w:val="000000" w:themeColor="text1"/>
                <w:sz w:val="16"/>
                <w:szCs w:val="16"/>
              </w:rPr>
            </w:pPr>
            <w:r w:rsidRPr="00522435">
              <w:rPr>
                <w:b/>
                <w:color w:val="000000" w:themeColor="text1"/>
                <w:sz w:val="16"/>
                <w:szCs w:val="16"/>
              </w:rPr>
              <w:t>PETAK</w:t>
            </w:r>
          </w:p>
          <w:p w:rsidR="00914924" w:rsidRPr="00522435" w:rsidRDefault="00914924" w:rsidP="00914924">
            <w:pPr>
              <w:jc w:val="center"/>
              <w:rPr>
                <w:b/>
                <w:color w:val="000000" w:themeColor="text1"/>
                <w:sz w:val="16"/>
                <w:szCs w:val="16"/>
              </w:rPr>
            </w:pPr>
          </w:p>
        </w:tc>
      </w:tr>
      <w:tr w:rsidR="00F6281E" w:rsidRPr="00522435" w:rsidTr="00FB1B6D">
        <w:trPr>
          <w:trHeight w:val="858"/>
          <w:jc w:val="center"/>
        </w:trPr>
        <w:tc>
          <w:tcPr>
            <w:tcW w:w="1331" w:type="dxa"/>
            <w:tcBorders>
              <w:top w:val="single" w:sz="4" w:space="0" w:color="auto"/>
              <w:right w:val="single" w:sz="18"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17.30 – 18.30</w:t>
            </w:r>
          </w:p>
        </w:tc>
        <w:tc>
          <w:tcPr>
            <w:tcW w:w="1551" w:type="dxa"/>
            <w:tcBorders>
              <w:top w:val="single" w:sz="4" w:space="0" w:color="auto"/>
              <w:left w:val="single" w:sz="18" w:space="0" w:color="auto"/>
              <w:right w:val="single" w:sz="2" w:space="0" w:color="auto"/>
            </w:tcBorders>
            <w:shd w:val="clear" w:color="auto" w:fill="FFFFFF"/>
            <w:vAlign w:val="center"/>
          </w:tcPr>
          <w:p w:rsidR="00914924" w:rsidRPr="00522435" w:rsidRDefault="00FB1B6D" w:rsidP="00FB1B6D">
            <w:pPr>
              <w:jc w:val="center"/>
              <w:rPr>
                <w:color w:val="000000" w:themeColor="text1"/>
                <w:sz w:val="16"/>
                <w:szCs w:val="16"/>
              </w:rPr>
            </w:pPr>
            <w:r w:rsidRPr="00522435">
              <w:rPr>
                <w:color w:val="000000" w:themeColor="text1"/>
                <w:sz w:val="16"/>
                <w:szCs w:val="16"/>
              </w:rPr>
              <w:t xml:space="preserve">HOKEJ </w:t>
            </w:r>
            <w:r w:rsidR="00914924" w:rsidRPr="00522435">
              <w:rPr>
                <w:color w:val="000000" w:themeColor="text1"/>
                <w:sz w:val="16"/>
                <w:szCs w:val="16"/>
              </w:rPr>
              <w:t>TREŠNJEVKA</w:t>
            </w:r>
          </w:p>
        </w:tc>
        <w:tc>
          <w:tcPr>
            <w:tcW w:w="1386" w:type="dxa"/>
            <w:tcBorders>
              <w:top w:val="single" w:sz="4" w:space="0" w:color="auto"/>
              <w:left w:val="single" w:sz="2" w:space="0" w:color="auto"/>
              <w:right w:val="single" w:sz="2" w:space="0" w:color="auto"/>
            </w:tcBorders>
            <w:shd w:val="clear" w:color="auto" w:fill="FFFFFF"/>
            <w:vAlign w:val="center"/>
          </w:tcPr>
          <w:p w:rsidR="00914924" w:rsidRPr="00522435" w:rsidRDefault="00914924" w:rsidP="00FB1B6D">
            <w:pPr>
              <w:jc w:val="center"/>
              <w:rPr>
                <w:color w:val="000000" w:themeColor="text1"/>
                <w:sz w:val="16"/>
                <w:szCs w:val="16"/>
              </w:rPr>
            </w:pPr>
            <w:r w:rsidRPr="00522435">
              <w:rPr>
                <w:color w:val="000000" w:themeColor="text1"/>
                <w:sz w:val="16"/>
                <w:szCs w:val="16"/>
              </w:rPr>
              <w:t xml:space="preserve">RUKOMETNI KLUB </w:t>
            </w:r>
            <w:r w:rsidR="00B97101" w:rsidRPr="00522435">
              <w:rPr>
                <w:color w:val="000000" w:themeColor="text1"/>
                <w:sz w:val="16"/>
                <w:szCs w:val="16"/>
              </w:rPr>
              <w:t>METALAC</w:t>
            </w:r>
          </w:p>
          <w:p w:rsidR="00914924" w:rsidRPr="00522435" w:rsidRDefault="00914924" w:rsidP="00914924">
            <w:pPr>
              <w:jc w:val="center"/>
              <w:rPr>
                <w:color w:val="000000" w:themeColor="text1"/>
                <w:sz w:val="16"/>
                <w:szCs w:val="16"/>
              </w:rPr>
            </w:pPr>
          </w:p>
        </w:tc>
        <w:tc>
          <w:tcPr>
            <w:tcW w:w="1385" w:type="dxa"/>
            <w:tcBorders>
              <w:top w:val="single" w:sz="4" w:space="0" w:color="auto"/>
              <w:left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HOKEJ</w:t>
            </w:r>
          </w:p>
          <w:p w:rsidR="00914924" w:rsidRPr="00522435" w:rsidRDefault="00914924" w:rsidP="00914924">
            <w:pPr>
              <w:jc w:val="center"/>
              <w:rPr>
                <w:color w:val="000000" w:themeColor="text1"/>
                <w:sz w:val="16"/>
                <w:szCs w:val="16"/>
              </w:rPr>
            </w:pPr>
            <w:r w:rsidRPr="00522435">
              <w:rPr>
                <w:color w:val="000000" w:themeColor="text1"/>
                <w:sz w:val="16"/>
                <w:szCs w:val="16"/>
              </w:rPr>
              <w:t>TREŠNJEVKA</w:t>
            </w:r>
          </w:p>
        </w:tc>
        <w:tc>
          <w:tcPr>
            <w:tcW w:w="1382" w:type="dxa"/>
            <w:tcBorders>
              <w:top w:val="single" w:sz="4" w:space="0" w:color="auto"/>
              <w:left w:val="single" w:sz="2" w:space="0" w:color="auto"/>
              <w:bottom w:val="single" w:sz="2" w:space="0" w:color="auto"/>
              <w:right w:val="single" w:sz="2" w:space="0" w:color="auto"/>
            </w:tcBorders>
            <w:shd w:val="clear" w:color="auto" w:fill="FFFFFF"/>
            <w:vAlign w:val="center"/>
          </w:tcPr>
          <w:p w:rsidR="00914924" w:rsidRPr="00522435" w:rsidRDefault="00FB1B6D" w:rsidP="00914924">
            <w:pPr>
              <w:jc w:val="center"/>
              <w:rPr>
                <w:color w:val="000000" w:themeColor="text1"/>
                <w:sz w:val="16"/>
                <w:szCs w:val="16"/>
              </w:rPr>
            </w:pPr>
            <w:r w:rsidRPr="00522435">
              <w:rPr>
                <w:color w:val="000000" w:themeColor="text1"/>
                <w:sz w:val="16"/>
                <w:szCs w:val="16"/>
              </w:rPr>
              <w:t>Farmaceutsko-biokemijski fakultet</w:t>
            </w:r>
          </w:p>
        </w:tc>
        <w:tc>
          <w:tcPr>
            <w:tcW w:w="1862" w:type="dxa"/>
            <w:tcBorders>
              <w:top w:val="single" w:sz="4" w:space="0" w:color="auto"/>
              <w:left w:val="single" w:sz="2" w:space="0" w:color="auto"/>
              <w:bottom w:val="single" w:sz="2" w:space="0" w:color="auto"/>
              <w:right w:val="single" w:sz="2" w:space="0" w:color="auto"/>
            </w:tcBorders>
            <w:shd w:val="clear" w:color="auto" w:fill="FFFFFF"/>
            <w:vAlign w:val="center"/>
          </w:tcPr>
          <w:p w:rsidR="00914924" w:rsidRPr="00522435" w:rsidRDefault="00B97101" w:rsidP="00914924">
            <w:pPr>
              <w:jc w:val="center"/>
              <w:rPr>
                <w:color w:val="000000" w:themeColor="text1"/>
                <w:sz w:val="16"/>
                <w:szCs w:val="16"/>
              </w:rPr>
            </w:pPr>
            <w:r w:rsidRPr="00522435">
              <w:rPr>
                <w:color w:val="000000" w:themeColor="text1"/>
                <w:sz w:val="16"/>
                <w:szCs w:val="16"/>
              </w:rPr>
              <w:t>KK VUČIĆI</w:t>
            </w:r>
          </w:p>
          <w:p w:rsidR="00914924" w:rsidRPr="00522435" w:rsidRDefault="00914924" w:rsidP="00914924">
            <w:pPr>
              <w:jc w:val="center"/>
              <w:rPr>
                <w:color w:val="000000" w:themeColor="text1"/>
                <w:sz w:val="16"/>
                <w:szCs w:val="16"/>
              </w:rPr>
            </w:pPr>
          </w:p>
        </w:tc>
      </w:tr>
      <w:tr w:rsidR="00F6281E" w:rsidRPr="00522435" w:rsidTr="00914924">
        <w:trPr>
          <w:jc w:val="center"/>
        </w:trPr>
        <w:tc>
          <w:tcPr>
            <w:tcW w:w="1331" w:type="dxa"/>
            <w:tcBorders>
              <w:right w:val="single" w:sz="18"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18.30 – 19.30</w:t>
            </w:r>
          </w:p>
        </w:tc>
        <w:tc>
          <w:tcPr>
            <w:tcW w:w="1551" w:type="dxa"/>
            <w:tcBorders>
              <w:left w:val="single" w:sz="18" w:space="0" w:color="auto"/>
              <w:right w:val="single" w:sz="2" w:space="0" w:color="auto"/>
            </w:tcBorders>
            <w:shd w:val="clear" w:color="auto" w:fill="FFFFFF"/>
            <w:vAlign w:val="center"/>
          </w:tcPr>
          <w:p w:rsidR="00914924" w:rsidRPr="00522435" w:rsidRDefault="00914924" w:rsidP="00FB1B6D">
            <w:pPr>
              <w:jc w:val="center"/>
              <w:rPr>
                <w:color w:val="000000" w:themeColor="text1"/>
                <w:sz w:val="16"/>
                <w:szCs w:val="16"/>
              </w:rPr>
            </w:pPr>
            <w:r w:rsidRPr="00522435">
              <w:rPr>
                <w:color w:val="000000" w:themeColor="text1"/>
                <w:sz w:val="16"/>
                <w:szCs w:val="16"/>
              </w:rPr>
              <w:t xml:space="preserve">KK </w:t>
            </w:r>
            <w:r w:rsidR="00FB1B6D" w:rsidRPr="00522435">
              <w:rPr>
                <w:color w:val="000000" w:themeColor="text1"/>
                <w:sz w:val="16"/>
                <w:szCs w:val="16"/>
              </w:rPr>
              <w:t>VUČIĆI</w:t>
            </w:r>
            <w:r w:rsidRPr="00522435">
              <w:rPr>
                <w:color w:val="000000" w:themeColor="text1"/>
                <w:sz w:val="16"/>
                <w:szCs w:val="16"/>
              </w:rPr>
              <w:t xml:space="preserve"> </w:t>
            </w:r>
          </w:p>
        </w:tc>
        <w:tc>
          <w:tcPr>
            <w:tcW w:w="1386" w:type="dxa"/>
            <w:tcBorders>
              <w:left w:val="single" w:sz="2" w:space="0" w:color="auto"/>
              <w:right w:val="single" w:sz="2" w:space="0" w:color="auto"/>
            </w:tcBorders>
            <w:shd w:val="clear" w:color="auto" w:fill="FFFFFF"/>
            <w:vAlign w:val="center"/>
          </w:tcPr>
          <w:p w:rsidR="00B97101" w:rsidRPr="00522435" w:rsidRDefault="00B97101" w:rsidP="00B97101">
            <w:pPr>
              <w:jc w:val="center"/>
              <w:rPr>
                <w:color w:val="000000" w:themeColor="text1"/>
                <w:sz w:val="16"/>
                <w:szCs w:val="16"/>
              </w:rPr>
            </w:pPr>
            <w:r w:rsidRPr="00522435">
              <w:rPr>
                <w:color w:val="000000" w:themeColor="text1"/>
                <w:sz w:val="16"/>
                <w:szCs w:val="16"/>
              </w:rPr>
              <w:t>RUKOMETNI KLUB METALAC</w:t>
            </w:r>
          </w:p>
          <w:p w:rsidR="00914924" w:rsidRPr="00522435" w:rsidRDefault="00914924" w:rsidP="00914924">
            <w:pPr>
              <w:jc w:val="center"/>
              <w:rPr>
                <w:color w:val="000000" w:themeColor="text1"/>
                <w:sz w:val="16"/>
                <w:szCs w:val="16"/>
              </w:rPr>
            </w:pPr>
          </w:p>
        </w:tc>
        <w:tc>
          <w:tcPr>
            <w:tcW w:w="1385" w:type="dxa"/>
            <w:tcBorders>
              <w:left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RUKOMETNI KLUB METALAC</w:t>
            </w:r>
          </w:p>
        </w:tc>
        <w:tc>
          <w:tcPr>
            <w:tcW w:w="138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KK VUČIĆI</w:t>
            </w:r>
          </w:p>
        </w:tc>
        <w:tc>
          <w:tcPr>
            <w:tcW w:w="186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22435" w:rsidRDefault="00B97101" w:rsidP="00914924">
            <w:pPr>
              <w:jc w:val="center"/>
              <w:rPr>
                <w:color w:val="000000" w:themeColor="text1"/>
                <w:sz w:val="16"/>
                <w:szCs w:val="16"/>
              </w:rPr>
            </w:pPr>
            <w:r w:rsidRPr="00522435">
              <w:rPr>
                <w:color w:val="000000" w:themeColor="text1"/>
                <w:sz w:val="16"/>
                <w:szCs w:val="16"/>
              </w:rPr>
              <w:t>RUKOMETNI KLUB METALAC</w:t>
            </w:r>
          </w:p>
        </w:tc>
      </w:tr>
      <w:tr w:rsidR="00F6281E" w:rsidRPr="00522435" w:rsidTr="00914924">
        <w:trPr>
          <w:jc w:val="center"/>
        </w:trPr>
        <w:tc>
          <w:tcPr>
            <w:tcW w:w="1331" w:type="dxa"/>
            <w:tcBorders>
              <w:right w:val="single" w:sz="18"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19.30 – 20.30</w:t>
            </w:r>
          </w:p>
        </w:tc>
        <w:tc>
          <w:tcPr>
            <w:tcW w:w="1551" w:type="dxa"/>
            <w:tcBorders>
              <w:left w:val="single" w:sz="18" w:space="0" w:color="auto"/>
              <w:right w:val="single" w:sz="2" w:space="0" w:color="auto"/>
            </w:tcBorders>
            <w:shd w:val="clear" w:color="auto" w:fill="FFFFFF"/>
            <w:vAlign w:val="center"/>
          </w:tcPr>
          <w:p w:rsidR="00220C22" w:rsidRPr="00522435" w:rsidRDefault="00220C22" w:rsidP="00220C22">
            <w:pPr>
              <w:jc w:val="center"/>
              <w:rPr>
                <w:color w:val="000000" w:themeColor="text1"/>
                <w:sz w:val="16"/>
                <w:szCs w:val="16"/>
              </w:rPr>
            </w:pPr>
            <w:r w:rsidRPr="00522435">
              <w:rPr>
                <w:color w:val="000000" w:themeColor="text1"/>
                <w:sz w:val="16"/>
                <w:szCs w:val="16"/>
              </w:rPr>
              <w:t>HOKEJ</w:t>
            </w:r>
          </w:p>
          <w:p w:rsidR="00914924" w:rsidRPr="00522435" w:rsidRDefault="00220C22" w:rsidP="00220C22">
            <w:pPr>
              <w:jc w:val="center"/>
              <w:rPr>
                <w:color w:val="000000" w:themeColor="text1"/>
                <w:sz w:val="16"/>
                <w:szCs w:val="16"/>
              </w:rPr>
            </w:pPr>
            <w:r w:rsidRPr="00522435">
              <w:rPr>
                <w:color w:val="000000" w:themeColor="text1"/>
                <w:sz w:val="16"/>
                <w:szCs w:val="16"/>
              </w:rPr>
              <w:t>TREŠNJEVKA</w:t>
            </w:r>
          </w:p>
        </w:tc>
        <w:tc>
          <w:tcPr>
            <w:tcW w:w="1386" w:type="dxa"/>
            <w:tcBorders>
              <w:left w:val="single" w:sz="2" w:space="0" w:color="auto"/>
              <w:right w:val="single" w:sz="2" w:space="0" w:color="auto"/>
            </w:tcBorders>
            <w:shd w:val="clear" w:color="auto" w:fill="FFFFFF"/>
            <w:vAlign w:val="center"/>
          </w:tcPr>
          <w:p w:rsidR="00914924" w:rsidRPr="00522435" w:rsidRDefault="00B97101" w:rsidP="00914924">
            <w:pPr>
              <w:jc w:val="center"/>
              <w:rPr>
                <w:color w:val="000000" w:themeColor="text1"/>
                <w:sz w:val="16"/>
                <w:szCs w:val="16"/>
              </w:rPr>
            </w:pPr>
            <w:r w:rsidRPr="00522435">
              <w:rPr>
                <w:color w:val="000000" w:themeColor="text1"/>
                <w:sz w:val="20"/>
                <w:szCs w:val="20"/>
              </w:rPr>
              <w:t>KK Cibona</w:t>
            </w:r>
          </w:p>
        </w:tc>
        <w:tc>
          <w:tcPr>
            <w:tcW w:w="1385" w:type="dxa"/>
            <w:tcBorders>
              <w:left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RUKOMETNI KLUB METALAC</w:t>
            </w:r>
          </w:p>
        </w:tc>
        <w:tc>
          <w:tcPr>
            <w:tcW w:w="138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22435" w:rsidRDefault="00B97101" w:rsidP="00914924">
            <w:pPr>
              <w:jc w:val="center"/>
              <w:rPr>
                <w:color w:val="000000" w:themeColor="text1"/>
                <w:sz w:val="16"/>
                <w:szCs w:val="16"/>
              </w:rPr>
            </w:pPr>
            <w:r w:rsidRPr="00522435">
              <w:rPr>
                <w:color w:val="000000" w:themeColor="text1"/>
                <w:sz w:val="20"/>
                <w:szCs w:val="20"/>
              </w:rPr>
              <w:t>KK Cibona</w:t>
            </w:r>
          </w:p>
        </w:tc>
        <w:tc>
          <w:tcPr>
            <w:tcW w:w="186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RUKOMETNI KLUB METALAC</w:t>
            </w:r>
          </w:p>
        </w:tc>
      </w:tr>
      <w:tr w:rsidR="00F6281E" w:rsidRPr="00522435" w:rsidTr="00914924">
        <w:trPr>
          <w:jc w:val="center"/>
        </w:trPr>
        <w:tc>
          <w:tcPr>
            <w:tcW w:w="1331" w:type="dxa"/>
            <w:tcBorders>
              <w:right w:val="single" w:sz="18"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20.30 – 21.30</w:t>
            </w:r>
          </w:p>
        </w:tc>
        <w:tc>
          <w:tcPr>
            <w:tcW w:w="1551" w:type="dxa"/>
            <w:tcBorders>
              <w:left w:val="single" w:sz="18" w:space="0" w:color="auto"/>
              <w:right w:val="single" w:sz="2" w:space="0" w:color="auto"/>
            </w:tcBorders>
            <w:shd w:val="clear" w:color="auto" w:fill="FFFFFF"/>
            <w:vAlign w:val="center"/>
          </w:tcPr>
          <w:p w:rsidR="00914924" w:rsidRPr="00522435" w:rsidRDefault="00220C22" w:rsidP="00914924">
            <w:pPr>
              <w:jc w:val="center"/>
              <w:rPr>
                <w:color w:val="000000" w:themeColor="text1"/>
                <w:sz w:val="20"/>
                <w:szCs w:val="20"/>
              </w:rPr>
            </w:pPr>
            <w:r w:rsidRPr="00522435">
              <w:rPr>
                <w:color w:val="000000" w:themeColor="text1"/>
                <w:sz w:val="20"/>
                <w:szCs w:val="20"/>
              </w:rPr>
              <w:t>KK Cibona</w:t>
            </w:r>
          </w:p>
        </w:tc>
        <w:tc>
          <w:tcPr>
            <w:tcW w:w="1386" w:type="dxa"/>
            <w:tcBorders>
              <w:left w:val="single" w:sz="2" w:space="0" w:color="auto"/>
              <w:right w:val="single" w:sz="2" w:space="0" w:color="auto"/>
            </w:tcBorders>
            <w:shd w:val="clear" w:color="auto" w:fill="FFFFFF"/>
            <w:vAlign w:val="center"/>
          </w:tcPr>
          <w:p w:rsidR="00FB1B6D" w:rsidRPr="00522435" w:rsidRDefault="00B97101" w:rsidP="00FB1B6D">
            <w:pPr>
              <w:jc w:val="center"/>
              <w:rPr>
                <w:color w:val="000000" w:themeColor="text1"/>
                <w:sz w:val="20"/>
                <w:szCs w:val="20"/>
              </w:rPr>
            </w:pPr>
            <w:r w:rsidRPr="00522435">
              <w:rPr>
                <w:color w:val="000000" w:themeColor="text1"/>
                <w:sz w:val="20"/>
                <w:szCs w:val="20"/>
              </w:rPr>
              <w:t>KK Cibona</w:t>
            </w:r>
            <w:r w:rsidR="00FB1B6D" w:rsidRPr="00522435">
              <w:rPr>
                <w:color w:val="000000" w:themeColor="text1"/>
                <w:sz w:val="20"/>
                <w:szCs w:val="20"/>
              </w:rPr>
              <w:t xml:space="preserve"> (do 22 sata)</w:t>
            </w:r>
          </w:p>
        </w:tc>
        <w:tc>
          <w:tcPr>
            <w:tcW w:w="1385" w:type="dxa"/>
            <w:tcBorders>
              <w:left w:val="single" w:sz="2" w:space="0" w:color="auto"/>
              <w:right w:val="single" w:sz="2" w:space="0" w:color="auto"/>
            </w:tcBorders>
            <w:shd w:val="clear" w:color="auto" w:fill="FFFFFF"/>
            <w:vAlign w:val="center"/>
          </w:tcPr>
          <w:p w:rsidR="00914924" w:rsidRPr="00522435" w:rsidRDefault="00B97101" w:rsidP="00914924">
            <w:pPr>
              <w:jc w:val="center"/>
              <w:rPr>
                <w:color w:val="000000" w:themeColor="text1"/>
                <w:sz w:val="16"/>
                <w:szCs w:val="16"/>
              </w:rPr>
            </w:pPr>
            <w:r w:rsidRPr="00522435">
              <w:rPr>
                <w:color w:val="000000" w:themeColor="text1"/>
                <w:sz w:val="20"/>
                <w:szCs w:val="20"/>
              </w:rPr>
              <w:t>KK Cibona</w:t>
            </w:r>
          </w:p>
        </w:tc>
        <w:tc>
          <w:tcPr>
            <w:tcW w:w="138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22435" w:rsidRDefault="00B97101" w:rsidP="00914924">
            <w:pPr>
              <w:jc w:val="center"/>
              <w:rPr>
                <w:color w:val="000000" w:themeColor="text1"/>
                <w:sz w:val="16"/>
                <w:szCs w:val="16"/>
              </w:rPr>
            </w:pPr>
            <w:r w:rsidRPr="00522435">
              <w:rPr>
                <w:color w:val="000000" w:themeColor="text1"/>
                <w:sz w:val="20"/>
                <w:szCs w:val="20"/>
              </w:rPr>
              <w:t>KK Cibona</w:t>
            </w:r>
          </w:p>
        </w:tc>
        <w:tc>
          <w:tcPr>
            <w:tcW w:w="186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22435" w:rsidRDefault="00B97101" w:rsidP="00914924">
            <w:pPr>
              <w:jc w:val="center"/>
              <w:rPr>
                <w:color w:val="000000" w:themeColor="text1"/>
                <w:sz w:val="16"/>
                <w:szCs w:val="16"/>
              </w:rPr>
            </w:pPr>
            <w:r w:rsidRPr="00522435">
              <w:rPr>
                <w:color w:val="000000" w:themeColor="text1"/>
                <w:sz w:val="20"/>
                <w:szCs w:val="20"/>
              </w:rPr>
              <w:t>KK Cibona</w:t>
            </w:r>
          </w:p>
        </w:tc>
      </w:tr>
      <w:tr w:rsidR="00F6281E" w:rsidRPr="00522435" w:rsidTr="00914924">
        <w:trPr>
          <w:jc w:val="center"/>
        </w:trPr>
        <w:tc>
          <w:tcPr>
            <w:tcW w:w="1331" w:type="dxa"/>
            <w:tcBorders>
              <w:right w:val="single" w:sz="18"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21.30 – 22.30</w:t>
            </w:r>
          </w:p>
        </w:tc>
        <w:tc>
          <w:tcPr>
            <w:tcW w:w="1551" w:type="dxa"/>
            <w:tcBorders>
              <w:left w:val="single" w:sz="18" w:space="0" w:color="auto"/>
              <w:right w:val="single" w:sz="2" w:space="0" w:color="auto"/>
            </w:tcBorders>
            <w:shd w:val="clear" w:color="auto" w:fill="FFFFFF"/>
            <w:vAlign w:val="center"/>
          </w:tcPr>
          <w:p w:rsidR="00914924" w:rsidRPr="00522435" w:rsidRDefault="00B97101" w:rsidP="00914924">
            <w:pPr>
              <w:jc w:val="center"/>
              <w:rPr>
                <w:color w:val="000000" w:themeColor="text1"/>
                <w:sz w:val="16"/>
                <w:szCs w:val="16"/>
              </w:rPr>
            </w:pPr>
            <w:r w:rsidRPr="00522435">
              <w:rPr>
                <w:color w:val="000000" w:themeColor="text1"/>
                <w:sz w:val="20"/>
                <w:szCs w:val="20"/>
              </w:rPr>
              <w:t>KK Cibona</w:t>
            </w:r>
          </w:p>
        </w:tc>
        <w:tc>
          <w:tcPr>
            <w:tcW w:w="1386" w:type="dxa"/>
            <w:tcBorders>
              <w:left w:val="single" w:sz="2" w:space="0" w:color="auto"/>
              <w:right w:val="single" w:sz="2" w:space="0" w:color="auto"/>
            </w:tcBorders>
            <w:shd w:val="clear" w:color="auto" w:fill="FFFFFF"/>
            <w:vAlign w:val="center"/>
          </w:tcPr>
          <w:p w:rsidR="00914924" w:rsidRPr="00522435" w:rsidRDefault="00914924" w:rsidP="00FB1B6D">
            <w:pPr>
              <w:rPr>
                <w:color w:val="000000" w:themeColor="text1"/>
                <w:sz w:val="16"/>
                <w:szCs w:val="16"/>
              </w:rPr>
            </w:pPr>
          </w:p>
        </w:tc>
        <w:tc>
          <w:tcPr>
            <w:tcW w:w="1385" w:type="dxa"/>
            <w:tcBorders>
              <w:left w:val="single" w:sz="2" w:space="0" w:color="auto"/>
              <w:right w:val="single" w:sz="2" w:space="0" w:color="auto"/>
            </w:tcBorders>
            <w:shd w:val="clear" w:color="auto" w:fill="FFFFFF"/>
            <w:vAlign w:val="center"/>
          </w:tcPr>
          <w:p w:rsidR="00FB1B6D" w:rsidRPr="00522435" w:rsidRDefault="00B97101" w:rsidP="00FB1B6D">
            <w:pPr>
              <w:jc w:val="center"/>
              <w:rPr>
                <w:color w:val="000000" w:themeColor="text1"/>
                <w:sz w:val="20"/>
                <w:szCs w:val="20"/>
              </w:rPr>
            </w:pPr>
            <w:r w:rsidRPr="00522435">
              <w:rPr>
                <w:color w:val="000000" w:themeColor="text1"/>
                <w:sz w:val="20"/>
                <w:szCs w:val="20"/>
              </w:rPr>
              <w:t>KK Cibona</w:t>
            </w:r>
            <w:r w:rsidR="00FB1B6D" w:rsidRPr="00522435">
              <w:rPr>
                <w:color w:val="000000" w:themeColor="text1"/>
                <w:sz w:val="20"/>
                <w:szCs w:val="20"/>
              </w:rPr>
              <w:t xml:space="preserve"> (do 22 sata)</w:t>
            </w:r>
          </w:p>
        </w:tc>
        <w:tc>
          <w:tcPr>
            <w:tcW w:w="138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4"/>
                <w:szCs w:val="14"/>
              </w:rPr>
            </w:pPr>
            <w:r w:rsidRPr="00522435">
              <w:rPr>
                <w:color w:val="000000" w:themeColor="text1"/>
                <w:sz w:val="14"/>
                <w:szCs w:val="14"/>
              </w:rPr>
              <w:t>SPORTSKA UDRUGA LIBERTAS</w:t>
            </w:r>
          </w:p>
        </w:tc>
        <w:tc>
          <w:tcPr>
            <w:tcW w:w="186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22435" w:rsidRDefault="00B97101" w:rsidP="00914924">
            <w:pPr>
              <w:jc w:val="center"/>
              <w:rPr>
                <w:color w:val="000000" w:themeColor="text1"/>
                <w:sz w:val="16"/>
                <w:szCs w:val="16"/>
              </w:rPr>
            </w:pPr>
            <w:r w:rsidRPr="00522435">
              <w:rPr>
                <w:color w:val="000000" w:themeColor="text1"/>
                <w:sz w:val="20"/>
                <w:szCs w:val="20"/>
              </w:rPr>
              <w:t>KK Cibona</w:t>
            </w:r>
          </w:p>
        </w:tc>
      </w:tr>
      <w:tr w:rsidR="00F6281E" w:rsidRPr="00522435" w:rsidTr="00914924">
        <w:trPr>
          <w:jc w:val="center"/>
        </w:trPr>
        <w:tc>
          <w:tcPr>
            <w:tcW w:w="1331" w:type="dxa"/>
            <w:tcBorders>
              <w:right w:val="single" w:sz="18"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22.30 – 23.30</w:t>
            </w:r>
          </w:p>
        </w:tc>
        <w:tc>
          <w:tcPr>
            <w:tcW w:w="1551" w:type="dxa"/>
            <w:tcBorders>
              <w:left w:val="single" w:sz="18"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p>
        </w:tc>
        <w:tc>
          <w:tcPr>
            <w:tcW w:w="1386" w:type="dxa"/>
            <w:tcBorders>
              <w:left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p>
        </w:tc>
        <w:tc>
          <w:tcPr>
            <w:tcW w:w="1385" w:type="dxa"/>
            <w:tcBorders>
              <w:left w:val="single" w:sz="2" w:space="0" w:color="auto"/>
              <w:right w:val="single" w:sz="2" w:space="0" w:color="auto"/>
            </w:tcBorders>
            <w:shd w:val="clear" w:color="auto" w:fill="FFFFFF"/>
            <w:vAlign w:val="center"/>
          </w:tcPr>
          <w:p w:rsidR="00914924" w:rsidRPr="00522435" w:rsidRDefault="00FB1B6D" w:rsidP="00914924">
            <w:pPr>
              <w:jc w:val="center"/>
              <w:rPr>
                <w:color w:val="000000" w:themeColor="text1"/>
                <w:sz w:val="16"/>
                <w:szCs w:val="16"/>
              </w:rPr>
            </w:pPr>
            <w:r w:rsidRPr="00522435">
              <w:rPr>
                <w:color w:val="000000" w:themeColor="text1"/>
                <w:sz w:val="16"/>
                <w:szCs w:val="16"/>
              </w:rPr>
              <w:t>Farmaceutsko-biokemijski fakultet</w:t>
            </w:r>
          </w:p>
        </w:tc>
        <w:tc>
          <w:tcPr>
            <w:tcW w:w="138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p>
        </w:tc>
        <w:tc>
          <w:tcPr>
            <w:tcW w:w="1862" w:type="dxa"/>
            <w:tcBorders>
              <w:top w:val="single" w:sz="2" w:space="0" w:color="auto"/>
              <w:left w:val="single" w:sz="2" w:space="0" w:color="auto"/>
              <w:bottom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p>
        </w:tc>
      </w:tr>
    </w:tbl>
    <w:p w:rsidR="00B97101" w:rsidRPr="00522435" w:rsidRDefault="00B97101" w:rsidP="00A21A59">
      <w:pPr>
        <w:spacing w:after="0" w:line="240" w:lineRule="auto"/>
        <w:rPr>
          <w:rFonts w:eastAsia="Times New Roman" w:cstheme="minorHAnsi"/>
          <w:b/>
          <w:color w:val="000000" w:themeColor="text1"/>
          <w:sz w:val="24"/>
          <w:szCs w:val="20"/>
        </w:rPr>
      </w:pPr>
    </w:p>
    <w:p w:rsidR="00B97101" w:rsidRPr="00522435" w:rsidRDefault="00B97101" w:rsidP="00A21A59">
      <w:pPr>
        <w:spacing w:after="0" w:line="240" w:lineRule="auto"/>
        <w:rPr>
          <w:rFonts w:eastAsia="Times New Roman" w:cstheme="minorHAnsi"/>
          <w:b/>
          <w:color w:val="000000" w:themeColor="text1"/>
          <w:sz w:val="24"/>
          <w:szCs w:val="20"/>
        </w:rPr>
      </w:pPr>
    </w:p>
    <w:p w:rsidR="00B33F66" w:rsidRPr="00522435" w:rsidRDefault="00B33F66" w:rsidP="00A21A59">
      <w:pPr>
        <w:spacing w:after="0" w:line="240" w:lineRule="auto"/>
        <w:rPr>
          <w:rFonts w:eastAsia="Times New Roman" w:cstheme="minorHAnsi"/>
          <w:b/>
          <w:color w:val="000000" w:themeColor="text1"/>
          <w:sz w:val="24"/>
          <w:szCs w:val="20"/>
        </w:rPr>
      </w:pPr>
    </w:p>
    <w:p w:rsidR="00B33F66" w:rsidRPr="00522435" w:rsidRDefault="00B33F66" w:rsidP="00A21A59">
      <w:pPr>
        <w:spacing w:after="0" w:line="240" w:lineRule="auto"/>
        <w:rPr>
          <w:rFonts w:eastAsia="Times New Roman" w:cstheme="minorHAnsi"/>
          <w:b/>
          <w:color w:val="000000" w:themeColor="text1"/>
          <w:sz w:val="24"/>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31"/>
        <w:gridCol w:w="1513"/>
        <w:gridCol w:w="1513"/>
        <w:gridCol w:w="1513"/>
        <w:gridCol w:w="1513"/>
        <w:gridCol w:w="1514"/>
      </w:tblGrid>
      <w:tr w:rsidR="00F6281E" w:rsidRPr="00522435" w:rsidTr="00914924">
        <w:trPr>
          <w:jc w:val="center"/>
        </w:trPr>
        <w:tc>
          <w:tcPr>
            <w:tcW w:w="8897" w:type="dxa"/>
            <w:gridSpan w:val="6"/>
            <w:tcBorders>
              <w:top w:val="single" w:sz="2" w:space="0" w:color="auto"/>
              <w:right w:val="single" w:sz="2" w:space="0" w:color="auto"/>
            </w:tcBorders>
            <w:shd w:val="clear" w:color="auto" w:fill="FFFFFF"/>
            <w:vAlign w:val="center"/>
          </w:tcPr>
          <w:p w:rsidR="00914924" w:rsidRPr="00522435" w:rsidRDefault="00914924" w:rsidP="00914924">
            <w:pPr>
              <w:jc w:val="center"/>
              <w:rPr>
                <w:b/>
                <w:color w:val="000000" w:themeColor="text1"/>
                <w:sz w:val="20"/>
              </w:rPr>
            </w:pPr>
            <w:r w:rsidRPr="00522435">
              <w:rPr>
                <w:b/>
                <w:color w:val="000000" w:themeColor="text1"/>
                <w:sz w:val="20"/>
              </w:rPr>
              <w:t>MALA DVORANA - HODNIK</w:t>
            </w:r>
          </w:p>
        </w:tc>
      </w:tr>
      <w:tr w:rsidR="00F6281E" w:rsidRPr="00522435" w:rsidTr="00914924">
        <w:trPr>
          <w:jc w:val="center"/>
        </w:trPr>
        <w:tc>
          <w:tcPr>
            <w:tcW w:w="8897" w:type="dxa"/>
            <w:gridSpan w:val="6"/>
            <w:tcBorders>
              <w:top w:val="single" w:sz="2" w:space="0" w:color="auto"/>
              <w:right w:val="single" w:sz="2" w:space="0" w:color="auto"/>
            </w:tcBorders>
            <w:shd w:val="clear" w:color="auto" w:fill="FFFFFF"/>
            <w:vAlign w:val="center"/>
          </w:tcPr>
          <w:p w:rsidR="00914924" w:rsidRPr="00522435" w:rsidRDefault="00914924" w:rsidP="00914924">
            <w:pPr>
              <w:jc w:val="center"/>
              <w:rPr>
                <w:b/>
                <w:color w:val="000000" w:themeColor="text1"/>
                <w:sz w:val="20"/>
              </w:rPr>
            </w:pPr>
            <w:r w:rsidRPr="00522435">
              <w:rPr>
                <w:b/>
                <w:color w:val="000000" w:themeColor="text1"/>
                <w:sz w:val="20"/>
              </w:rPr>
              <w:t xml:space="preserve">ZA UČENIKE ŠKOLE I MLADE IZ ŠKOLSKOG OKRUŽENJA </w:t>
            </w:r>
          </w:p>
        </w:tc>
      </w:tr>
      <w:tr w:rsidR="00F6281E" w:rsidRPr="00522435" w:rsidTr="00914924">
        <w:trPr>
          <w:jc w:val="center"/>
        </w:trPr>
        <w:tc>
          <w:tcPr>
            <w:tcW w:w="1331" w:type="dxa"/>
            <w:tcBorders>
              <w:top w:val="single" w:sz="2" w:space="0" w:color="auto"/>
              <w:right w:val="single" w:sz="18" w:space="0" w:color="auto"/>
            </w:tcBorders>
            <w:shd w:val="clear" w:color="auto" w:fill="FFFFFF"/>
            <w:vAlign w:val="center"/>
          </w:tcPr>
          <w:p w:rsidR="00914924" w:rsidRPr="00522435" w:rsidRDefault="00914924" w:rsidP="00914924">
            <w:pPr>
              <w:jc w:val="center"/>
              <w:rPr>
                <w:color w:val="000000" w:themeColor="text1"/>
                <w:sz w:val="20"/>
              </w:rPr>
            </w:pPr>
          </w:p>
        </w:tc>
        <w:tc>
          <w:tcPr>
            <w:tcW w:w="1513" w:type="dxa"/>
            <w:tcBorders>
              <w:top w:val="single" w:sz="2" w:space="0" w:color="auto"/>
              <w:left w:val="single" w:sz="18" w:space="0" w:color="auto"/>
              <w:right w:val="single" w:sz="2" w:space="0" w:color="auto"/>
            </w:tcBorders>
            <w:shd w:val="clear" w:color="auto" w:fill="FFFFFF"/>
            <w:vAlign w:val="center"/>
          </w:tcPr>
          <w:p w:rsidR="00914924" w:rsidRPr="00522435" w:rsidRDefault="00914924" w:rsidP="00914924">
            <w:pPr>
              <w:jc w:val="center"/>
              <w:rPr>
                <w:b/>
                <w:color w:val="000000" w:themeColor="text1"/>
                <w:sz w:val="16"/>
                <w:szCs w:val="16"/>
              </w:rPr>
            </w:pPr>
            <w:r w:rsidRPr="00522435">
              <w:rPr>
                <w:b/>
                <w:color w:val="000000" w:themeColor="text1"/>
                <w:sz w:val="16"/>
                <w:szCs w:val="16"/>
              </w:rPr>
              <w:t>PONEDJELJAK</w:t>
            </w:r>
          </w:p>
        </w:tc>
        <w:tc>
          <w:tcPr>
            <w:tcW w:w="1513" w:type="dxa"/>
            <w:tcBorders>
              <w:top w:val="single" w:sz="2" w:space="0" w:color="auto"/>
              <w:left w:val="single" w:sz="2" w:space="0" w:color="auto"/>
              <w:right w:val="single" w:sz="2" w:space="0" w:color="auto"/>
            </w:tcBorders>
            <w:shd w:val="clear" w:color="auto" w:fill="FFFFFF"/>
            <w:vAlign w:val="center"/>
          </w:tcPr>
          <w:p w:rsidR="00914924" w:rsidRPr="00522435" w:rsidRDefault="00914924" w:rsidP="00914924">
            <w:pPr>
              <w:jc w:val="center"/>
              <w:rPr>
                <w:b/>
                <w:color w:val="000000" w:themeColor="text1"/>
                <w:sz w:val="16"/>
                <w:szCs w:val="16"/>
              </w:rPr>
            </w:pPr>
            <w:r w:rsidRPr="00522435">
              <w:rPr>
                <w:b/>
                <w:color w:val="000000" w:themeColor="text1"/>
                <w:sz w:val="16"/>
                <w:szCs w:val="16"/>
              </w:rPr>
              <w:t>UTORAK</w:t>
            </w:r>
          </w:p>
        </w:tc>
        <w:tc>
          <w:tcPr>
            <w:tcW w:w="1513" w:type="dxa"/>
            <w:tcBorders>
              <w:top w:val="single" w:sz="2" w:space="0" w:color="auto"/>
              <w:left w:val="single" w:sz="2" w:space="0" w:color="auto"/>
              <w:right w:val="single" w:sz="2" w:space="0" w:color="auto"/>
            </w:tcBorders>
            <w:shd w:val="clear" w:color="auto" w:fill="FFFFFF"/>
            <w:vAlign w:val="center"/>
          </w:tcPr>
          <w:p w:rsidR="00914924" w:rsidRPr="00522435" w:rsidRDefault="00914924" w:rsidP="00914924">
            <w:pPr>
              <w:jc w:val="center"/>
              <w:rPr>
                <w:b/>
                <w:color w:val="000000" w:themeColor="text1"/>
                <w:sz w:val="16"/>
                <w:szCs w:val="16"/>
              </w:rPr>
            </w:pPr>
            <w:r w:rsidRPr="00522435">
              <w:rPr>
                <w:b/>
                <w:color w:val="000000" w:themeColor="text1"/>
                <w:sz w:val="16"/>
                <w:szCs w:val="16"/>
              </w:rPr>
              <w:t>SRIJEDA</w:t>
            </w:r>
          </w:p>
        </w:tc>
        <w:tc>
          <w:tcPr>
            <w:tcW w:w="1513" w:type="dxa"/>
            <w:tcBorders>
              <w:top w:val="single" w:sz="2" w:space="0" w:color="auto"/>
              <w:left w:val="single" w:sz="2" w:space="0" w:color="auto"/>
              <w:right w:val="single" w:sz="2" w:space="0" w:color="auto"/>
            </w:tcBorders>
            <w:shd w:val="clear" w:color="auto" w:fill="FFFFFF"/>
            <w:vAlign w:val="center"/>
          </w:tcPr>
          <w:p w:rsidR="00914924" w:rsidRPr="00522435" w:rsidRDefault="00914924" w:rsidP="00914924">
            <w:pPr>
              <w:jc w:val="center"/>
              <w:rPr>
                <w:b/>
                <w:color w:val="000000" w:themeColor="text1"/>
                <w:sz w:val="16"/>
                <w:szCs w:val="16"/>
              </w:rPr>
            </w:pPr>
            <w:r w:rsidRPr="00522435">
              <w:rPr>
                <w:b/>
                <w:color w:val="000000" w:themeColor="text1"/>
                <w:sz w:val="16"/>
                <w:szCs w:val="16"/>
              </w:rPr>
              <w:t>ČETVRTAK</w:t>
            </w:r>
          </w:p>
        </w:tc>
        <w:tc>
          <w:tcPr>
            <w:tcW w:w="1514" w:type="dxa"/>
            <w:tcBorders>
              <w:top w:val="single" w:sz="2" w:space="0" w:color="auto"/>
              <w:left w:val="single" w:sz="2" w:space="0" w:color="auto"/>
              <w:right w:val="single" w:sz="2" w:space="0" w:color="auto"/>
            </w:tcBorders>
            <w:shd w:val="clear" w:color="auto" w:fill="FFFFFF"/>
            <w:vAlign w:val="center"/>
          </w:tcPr>
          <w:p w:rsidR="00914924" w:rsidRPr="00522435" w:rsidRDefault="00914924" w:rsidP="00914924">
            <w:pPr>
              <w:jc w:val="center"/>
              <w:rPr>
                <w:b/>
                <w:color w:val="000000" w:themeColor="text1"/>
                <w:sz w:val="16"/>
                <w:szCs w:val="16"/>
              </w:rPr>
            </w:pPr>
          </w:p>
          <w:p w:rsidR="00914924" w:rsidRPr="00522435" w:rsidRDefault="00914924" w:rsidP="00914924">
            <w:pPr>
              <w:jc w:val="center"/>
              <w:rPr>
                <w:b/>
                <w:color w:val="000000" w:themeColor="text1"/>
                <w:sz w:val="16"/>
                <w:szCs w:val="16"/>
              </w:rPr>
            </w:pPr>
            <w:r w:rsidRPr="00522435">
              <w:rPr>
                <w:b/>
                <w:color w:val="000000" w:themeColor="text1"/>
                <w:sz w:val="16"/>
                <w:szCs w:val="16"/>
              </w:rPr>
              <w:t>PETAK</w:t>
            </w:r>
          </w:p>
          <w:p w:rsidR="00914924" w:rsidRPr="00522435" w:rsidRDefault="00914924" w:rsidP="00914924">
            <w:pPr>
              <w:jc w:val="center"/>
              <w:rPr>
                <w:b/>
                <w:color w:val="000000" w:themeColor="text1"/>
                <w:sz w:val="16"/>
                <w:szCs w:val="16"/>
              </w:rPr>
            </w:pPr>
          </w:p>
        </w:tc>
      </w:tr>
      <w:tr w:rsidR="00F6281E" w:rsidRPr="00522435" w:rsidTr="00FB1B6D">
        <w:trPr>
          <w:trHeight w:val="211"/>
          <w:jc w:val="center"/>
        </w:trPr>
        <w:tc>
          <w:tcPr>
            <w:tcW w:w="1331" w:type="dxa"/>
            <w:tcBorders>
              <w:top w:val="single" w:sz="4" w:space="0" w:color="auto"/>
              <w:right w:val="single" w:sz="18" w:space="0" w:color="auto"/>
            </w:tcBorders>
            <w:shd w:val="clear" w:color="auto" w:fill="FFFFFF"/>
          </w:tcPr>
          <w:p w:rsidR="00914924" w:rsidRPr="00522435" w:rsidRDefault="00914924" w:rsidP="00914924">
            <w:pPr>
              <w:jc w:val="center"/>
              <w:rPr>
                <w:color w:val="000000" w:themeColor="text1"/>
                <w:sz w:val="20"/>
              </w:rPr>
            </w:pPr>
            <w:r w:rsidRPr="00522435">
              <w:rPr>
                <w:color w:val="000000" w:themeColor="text1"/>
                <w:sz w:val="20"/>
              </w:rPr>
              <w:t>16.00– 17.00</w:t>
            </w:r>
          </w:p>
        </w:tc>
        <w:tc>
          <w:tcPr>
            <w:tcW w:w="1513" w:type="dxa"/>
            <w:tcBorders>
              <w:top w:val="single" w:sz="4" w:space="0" w:color="auto"/>
              <w:left w:val="single" w:sz="18" w:space="0" w:color="auto"/>
              <w:right w:val="single" w:sz="2" w:space="0" w:color="auto"/>
            </w:tcBorders>
            <w:shd w:val="clear" w:color="auto" w:fill="FFFFFF"/>
            <w:vAlign w:val="center"/>
          </w:tcPr>
          <w:p w:rsidR="00914924" w:rsidRPr="00522435" w:rsidRDefault="00914924" w:rsidP="00914924">
            <w:pPr>
              <w:jc w:val="center"/>
              <w:rPr>
                <w:color w:val="000000" w:themeColor="text1"/>
                <w:sz w:val="18"/>
                <w:szCs w:val="18"/>
              </w:rPr>
            </w:pPr>
          </w:p>
        </w:tc>
        <w:tc>
          <w:tcPr>
            <w:tcW w:w="1513" w:type="dxa"/>
            <w:vMerge w:val="restart"/>
            <w:tcBorders>
              <w:top w:val="single" w:sz="4" w:space="0" w:color="auto"/>
              <w:left w:val="single" w:sz="2" w:space="0" w:color="auto"/>
              <w:right w:val="single" w:sz="2" w:space="0" w:color="auto"/>
            </w:tcBorders>
            <w:shd w:val="clear" w:color="auto" w:fill="FFFFFF"/>
            <w:vAlign w:val="center"/>
          </w:tcPr>
          <w:p w:rsidR="00FB1B6D" w:rsidRPr="00522435" w:rsidRDefault="00914924" w:rsidP="00FB1B6D">
            <w:pPr>
              <w:jc w:val="center"/>
              <w:rPr>
                <w:color w:val="000000" w:themeColor="text1"/>
                <w:sz w:val="16"/>
                <w:szCs w:val="16"/>
              </w:rPr>
            </w:pPr>
            <w:r w:rsidRPr="00522435">
              <w:rPr>
                <w:color w:val="000000" w:themeColor="text1"/>
                <w:sz w:val="16"/>
                <w:szCs w:val="16"/>
              </w:rPr>
              <w:t>Umj.org. „Plesni studio svje</w:t>
            </w:r>
            <w:r w:rsidR="00FB1B6D" w:rsidRPr="00522435">
              <w:rPr>
                <w:color w:val="000000" w:themeColor="text1"/>
                <w:sz w:val="16"/>
                <w:szCs w:val="16"/>
              </w:rPr>
              <w:t xml:space="preserve">tlost u pokretu“ Tatjana Rupčić </w:t>
            </w:r>
          </w:p>
          <w:p w:rsidR="00914924" w:rsidRPr="00522435" w:rsidRDefault="00FB1B6D" w:rsidP="00FB1B6D">
            <w:pPr>
              <w:jc w:val="center"/>
              <w:rPr>
                <w:color w:val="000000" w:themeColor="text1"/>
                <w:sz w:val="16"/>
                <w:szCs w:val="16"/>
              </w:rPr>
            </w:pPr>
            <w:r w:rsidRPr="00522435">
              <w:rPr>
                <w:color w:val="000000" w:themeColor="text1"/>
                <w:sz w:val="16"/>
                <w:szCs w:val="16"/>
              </w:rPr>
              <w:t>16,00-16,45</w:t>
            </w:r>
          </w:p>
        </w:tc>
        <w:tc>
          <w:tcPr>
            <w:tcW w:w="1513" w:type="dxa"/>
            <w:tcBorders>
              <w:top w:val="single" w:sz="4" w:space="0" w:color="auto"/>
              <w:left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8"/>
                <w:szCs w:val="18"/>
              </w:rPr>
            </w:pPr>
          </w:p>
        </w:tc>
        <w:tc>
          <w:tcPr>
            <w:tcW w:w="1513" w:type="dxa"/>
            <w:vMerge w:val="restart"/>
            <w:tcBorders>
              <w:top w:val="single" w:sz="4" w:space="0" w:color="auto"/>
              <w:left w:val="single" w:sz="2" w:space="0" w:color="auto"/>
              <w:right w:val="single" w:sz="2" w:space="0" w:color="auto"/>
            </w:tcBorders>
            <w:shd w:val="clear" w:color="auto" w:fill="FFFFFF"/>
            <w:vAlign w:val="center"/>
          </w:tcPr>
          <w:p w:rsidR="00914924" w:rsidRPr="00522435" w:rsidRDefault="00914924" w:rsidP="00FB1B6D">
            <w:pPr>
              <w:jc w:val="center"/>
              <w:rPr>
                <w:color w:val="000000" w:themeColor="text1"/>
                <w:sz w:val="16"/>
                <w:szCs w:val="16"/>
              </w:rPr>
            </w:pPr>
            <w:r w:rsidRPr="00522435">
              <w:rPr>
                <w:color w:val="000000" w:themeColor="text1"/>
                <w:sz w:val="16"/>
                <w:szCs w:val="16"/>
              </w:rPr>
              <w:t>Umj.org. „Plesni studio svj</w:t>
            </w:r>
            <w:r w:rsidR="00FB1B6D" w:rsidRPr="00522435">
              <w:rPr>
                <w:color w:val="000000" w:themeColor="text1"/>
                <w:sz w:val="16"/>
                <w:szCs w:val="16"/>
              </w:rPr>
              <w:t>etlost u pokretu“ Tatjana Rupčić 16,00-16,45</w:t>
            </w:r>
          </w:p>
        </w:tc>
        <w:tc>
          <w:tcPr>
            <w:tcW w:w="1514" w:type="dxa"/>
            <w:tcBorders>
              <w:top w:val="single" w:sz="4" w:space="0" w:color="auto"/>
              <w:left w:val="single" w:sz="2" w:space="0" w:color="auto"/>
              <w:bottom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8"/>
                <w:szCs w:val="18"/>
              </w:rPr>
            </w:pPr>
          </w:p>
        </w:tc>
      </w:tr>
      <w:tr w:rsidR="00F6281E" w:rsidRPr="00522435" w:rsidTr="00FB1B6D">
        <w:trPr>
          <w:trHeight w:val="1154"/>
          <w:jc w:val="center"/>
        </w:trPr>
        <w:tc>
          <w:tcPr>
            <w:tcW w:w="1331" w:type="dxa"/>
            <w:tcBorders>
              <w:right w:val="single" w:sz="18" w:space="0" w:color="auto"/>
            </w:tcBorders>
            <w:shd w:val="clear" w:color="auto" w:fill="FFFFFF"/>
          </w:tcPr>
          <w:p w:rsidR="00914924" w:rsidRPr="00522435" w:rsidRDefault="00914924" w:rsidP="00914924">
            <w:pPr>
              <w:jc w:val="center"/>
              <w:rPr>
                <w:color w:val="000000" w:themeColor="text1"/>
                <w:sz w:val="20"/>
              </w:rPr>
            </w:pPr>
            <w:r w:rsidRPr="00522435">
              <w:rPr>
                <w:color w:val="000000" w:themeColor="text1"/>
                <w:sz w:val="20"/>
              </w:rPr>
              <w:t>17.00 – 18.00</w:t>
            </w:r>
          </w:p>
        </w:tc>
        <w:tc>
          <w:tcPr>
            <w:tcW w:w="1513" w:type="dxa"/>
            <w:tcBorders>
              <w:left w:val="single" w:sz="18" w:space="0" w:color="auto"/>
              <w:right w:val="single" w:sz="2" w:space="0" w:color="auto"/>
            </w:tcBorders>
            <w:shd w:val="clear" w:color="auto" w:fill="FFFFFF"/>
            <w:vAlign w:val="center"/>
          </w:tcPr>
          <w:p w:rsidR="00FB1B6D" w:rsidRPr="00522435" w:rsidRDefault="00FB1B6D" w:rsidP="00FB1B6D">
            <w:pPr>
              <w:rPr>
                <w:color w:val="000000" w:themeColor="text1"/>
                <w:sz w:val="16"/>
                <w:szCs w:val="16"/>
              </w:rPr>
            </w:pPr>
            <w:r w:rsidRPr="00522435">
              <w:rPr>
                <w:color w:val="000000" w:themeColor="text1"/>
                <w:sz w:val="16"/>
                <w:szCs w:val="16"/>
              </w:rPr>
              <w:t>Judo</w:t>
            </w:r>
          </w:p>
          <w:p w:rsidR="00914924" w:rsidRPr="00522435" w:rsidRDefault="00FB1B6D" w:rsidP="00FB1B6D">
            <w:pPr>
              <w:rPr>
                <w:color w:val="000000" w:themeColor="text1"/>
                <w:sz w:val="16"/>
                <w:szCs w:val="16"/>
              </w:rPr>
            </w:pPr>
            <w:r w:rsidRPr="00522435">
              <w:rPr>
                <w:color w:val="000000" w:themeColor="text1"/>
                <w:sz w:val="16"/>
                <w:szCs w:val="16"/>
              </w:rPr>
              <w:t xml:space="preserve">  16:10 do 19:15 </w:t>
            </w:r>
          </w:p>
        </w:tc>
        <w:tc>
          <w:tcPr>
            <w:tcW w:w="1513" w:type="dxa"/>
            <w:vMerge/>
            <w:tcBorders>
              <w:left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p>
        </w:tc>
        <w:tc>
          <w:tcPr>
            <w:tcW w:w="1513" w:type="dxa"/>
            <w:tcBorders>
              <w:left w:val="single" w:sz="2" w:space="0" w:color="auto"/>
              <w:right w:val="single" w:sz="2" w:space="0" w:color="auto"/>
            </w:tcBorders>
            <w:shd w:val="clear" w:color="auto" w:fill="FFFFFF"/>
            <w:vAlign w:val="center"/>
          </w:tcPr>
          <w:p w:rsidR="00FB1B6D" w:rsidRPr="00522435" w:rsidRDefault="00B97101" w:rsidP="00FB1B6D">
            <w:pPr>
              <w:rPr>
                <w:color w:val="000000" w:themeColor="text1"/>
                <w:sz w:val="16"/>
                <w:szCs w:val="16"/>
              </w:rPr>
            </w:pPr>
            <w:r w:rsidRPr="00522435">
              <w:rPr>
                <w:color w:val="000000" w:themeColor="text1"/>
                <w:sz w:val="16"/>
                <w:szCs w:val="16"/>
              </w:rPr>
              <w:t>Judo</w:t>
            </w:r>
            <w:r w:rsidR="00FB1B6D" w:rsidRPr="00522435">
              <w:rPr>
                <w:color w:val="000000" w:themeColor="text1"/>
                <w:sz w:val="16"/>
                <w:szCs w:val="16"/>
              </w:rPr>
              <w:t xml:space="preserve"> </w:t>
            </w:r>
          </w:p>
          <w:p w:rsidR="00914924" w:rsidRPr="00522435" w:rsidRDefault="00FB1B6D" w:rsidP="00FB1B6D">
            <w:pPr>
              <w:rPr>
                <w:color w:val="000000" w:themeColor="text1"/>
                <w:sz w:val="16"/>
                <w:szCs w:val="16"/>
              </w:rPr>
            </w:pPr>
            <w:r w:rsidRPr="00522435">
              <w:rPr>
                <w:color w:val="000000" w:themeColor="text1"/>
                <w:sz w:val="16"/>
                <w:szCs w:val="16"/>
              </w:rPr>
              <w:t>16:10 do 19:15</w:t>
            </w:r>
          </w:p>
        </w:tc>
        <w:tc>
          <w:tcPr>
            <w:tcW w:w="1513" w:type="dxa"/>
            <w:vMerge/>
            <w:tcBorders>
              <w:left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p>
        </w:tc>
        <w:tc>
          <w:tcPr>
            <w:tcW w:w="1514" w:type="dxa"/>
            <w:tcBorders>
              <w:left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p>
        </w:tc>
      </w:tr>
      <w:tr w:rsidR="00FB1B6D" w:rsidRPr="00522435" w:rsidTr="00BC3E1E">
        <w:trPr>
          <w:trHeight w:val="405"/>
          <w:jc w:val="center"/>
        </w:trPr>
        <w:tc>
          <w:tcPr>
            <w:tcW w:w="1331" w:type="dxa"/>
            <w:tcBorders>
              <w:right w:val="single" w:sz="4" w:space="0" w:color="auto"/>
            </w:tcBorders>
            <w:shd w:val="clear" w:color="auto" w:fill="FFFFFF"/>
          </w:tcPr>
          <w:p w:rsidR="00FB1B6D" w:rsidRPr="00522435" w:rsidRDefault="00FB1B6D" w:rsidP="00914924">
            <w:pPr>
              <w:jc w:val="center"/>
              <w:rPr>
                <w:color w:val="000000" w:themeColor="text1"/>
                <w:sz w:val="20"/>
              </w:rPr>
            </w:pPr>
            <w:r w:rsidRPr="00522435">
              <w:rPr>
                <w:color w:val="000000" w:themeColor="text1"/>
                <w:sz w:val="20"/>
              </w:rPr>
              <w:t>18.00 – 18.30</w:t>
            </w:r>
          </w:p>
        </w:tc>
        <w:tc>
          <w:tcPr>
            <w:tcW w:w="1513" w:type="dxa"/>
            <w:tcBorders>
              <w:left w:val="single" w:sz="4" w:space="0" w:color="auto"/>
              <w:right w:val="single" w:sz="4" w:space="0" w:color="auto"/>
            </w:tcBorders>
            <w:shd w:val="clear" w:color="auto" w:fill="FFFFFF"/>
            <w:vAlign w:val="center"/>
          </w:tcPr>
          <w:p w:rsidR="00FB1B6D" w:rsidRPr="00522435" w:rsidRDefault="00FB1B6D" w:rsidP="00BC3E1E">
            <w:pPr>
              <w:rPr>
                <w:color w:val="000000" w:themeColor="text1"/>
                <w:sz w:val="16"/>
                <w:szCs w:val="16"/>
              </w:rPr>
            </w:pPr>
          </w:p>
        </w:tc>
        <w:tc>
          <w:tcPr>
            <w:tcW w:w="1513" w:type="dxa"/>
            <w:tcBorders>
              <w:left w:val="single" w:sz="4" w:space="0" w:color="auto"/>
              <w:right w:val="single" w:sz="4" w:space="0" w:color="auto"/>
            </w:tcBorders>
            <w:shd w:val="clear" w:color="auto" w:fill="FFFFFF"/>
            <w:vAlign w:val="center"/>
          </w:tcPr>
          <w:p w:rsidR="00FB1B6D" w:rsidRPr="00522435" w:rsidRDefault="00BC3E1E" w:rsidP="00BC3E1E">
            <w:pPr>
              <w:jc w:val="center"/>
              <w:rPr>
                <w:color w:val="000000" w:themeColor="text1"/>
                <w:sz w:val="16"/>
                <w:szCs w:val="16"/>
              </w:rPr>
            </w:pPr>
            <w:r w:rsidRPr="00522435">
              <w:rPr>
                <w:color w:val="000000" w:themeColor="text1"/>
                <w:sz w:val="16"/>
                <w:szCs w:val="16"/>
              </w:rPr>
              <w:t>Udruga Svijet sporta 17 do 18:30</w:t>
            </w:r>
          </w:p>
        </w:tc>
        <w:tc>
          <w:tcPr>
            <w:tcW w:w="1513" w:type="dxa"/>
            <w:tcBorders>
              <w:left w:val="single" w:sz="4" w:space="0" w:color="auto"/>
              <w:right w:val="single" w:sz="4" w:space="0" w:color="auto"/>
            </w:tcBorders>
            <w:shd w:val="clear" w:color="auto" w:fill="FFFFFF"/>
            <w:vAlign w:val="center"/>
          </w:tcPr>
          <w:p w:rsidR="00FB1B6D" w:rsidRPr="00522435" w:rsidRDefault="00FB1B6D" w:rsidP="00914924">
            <w:pPr>
              <w:jc w:val="center"/>
              <w:rPr>
                <w:color w:val="000000" w:themeColor="text1"/>
                <w:sz w:val="16"/>
                <w:szCs w:val="16"/>
              </w:rPr>
            </w:pPr>
          </w:p>
        </w:tc>
        <w:tc>
          <w:tcPr>
            <w:tcW w:w="1513" w:type="dxa"/>
            <w:tcBorders>
              <w:left w:val="single" w:sz="4" w:space="0" w:color="auto"/>
              <w:right w:val="single" w:sz="4" w:space="0" w:color="auto"/>
            </w:tcBorders>
            <w:shd w:val="clear" w:color="auto" w:fill="FFFFFF"/>
            <w:vAlign w:val="center"/>
          </w:tcPr>
          <w:p w:rsidR="00FB1B6D" w:rsidRPr="00522435" w:rsidRDefault="00BC3E1E" w:rsidP="00BC3E1E">
            <w:pPr>
              <w:jc w:val="center"/>
              <w:rPr>
                <w:color w:val="000000" w:themeColor="text1"/>
                <w:sz w:val="16"/>
                <w:szCs w:val="16"/>
              </w:rPr>
            </w:pPr>
            <w:r w:rsidRPr="00522435">
              <w:rPr>
                <w:color w:val="000000" w:themeColor="text1"/>
                <w:sz w:val="16"/>
                <w:szCs w:val="16"/>
              </w:rPr>
              <w:t>Udruga Svijet sporta 17 do 18:30</w:t>
            </w:r>
          </w:p>
        </w:tc>
        <w:tc>
          <w:tcPr>
            <w:tcW w:w="1514" w:type="dxa"/>
            <w:tcBorders>
              <w:left w:val="single" w:sz="4" w:space="0" w:color="auto"/>
              <w:right w:val="single" w:sz="2" w:space="0" w:color="auto"/>
            </w:tcBorders>
            <w:shd w:val="clear" w:color="auto" w:fill="FFFFFF"/>
            <w:vAlign w:val="center"/>
          </w:tcPr>
          <w:p w:rsidR="00FB1B6D" w:rsidRPr="00522435" w:rsidRDefault="00FB1B6D" w:rsidP="00914924">
            <w:pPr>
              <w:jc w:val="center"/>
              <w:rPr>
                <w:color w:val="000000" w:themeColor="text1"/>
                <w:sz w:val="16"/>
                <w:szCs w:val="16"/>
              </w:rPr>
            </w:pPr>
          </w:p>
          <w:p w:rsidR="000E0D63" w:rsidRPr="00522435" w:rsidRDefault="000E0D63" w:rsidP="00914924">
            <w:pPr>
              <w:jc w:val="center"/>
              <w:rPr>
                <w:color w:val="000000" w:themeColor="text1"/>
                <w:sz w:val="16"/>
                <w:szCs w:val="16"/>
              </w:rPr>
            </w:pPr>
          </w:p>
        </w:tc>
      </w:tr>
      <w:tr w:rsidR="00FB1B6D" w:rsidRPr="00522435" w:rsidTr="00BC3E1E">
        <w:trPr>
          <w:jc w:val="center"/>
        </w:trPr>
        <w:tc>
          <w:tcPr>
            <w:tcW w:w="1331" w:type="dxa"/>
            <w:tcBorders>
              <w:right w:val="single" w:sz="4" w:space="0" w:color="auto"/>
            </w:tcBorders>
            <w:shd w:val="clear" w:color="auto" w:fill="FFFFFF"/>
          </w:tcPr>
          <w:p w:rsidR="00FB1B6D" w:rsidRPr="00522435" w:rsidRDefault="00FB1B6D" w:rsidP="00914924">
            <w:pPr>
              <w:jc w:val="center"/>
              <w:rPr>
                <w:color w:val="000000" w:themeColor="text1"/>
                <w:sz w:val="20"/>
              </w:rPr>
            </w:pPr>
            <w:r w:rsidRPr="00522435">
              <w:rPr>
                <w:color w:val="000000" w:themeColor="text1"/>
                <w:sz w:val="20"/>
              </w:rPr>
              <w:t>18.30 – 19.00</w:t>
            </w:r>
          </w:p>
        </w:tc>
        <w:tc>
          <w:tcPr>
            <w:tcW w:w="1513" w:type="dxa"/>
            <w:vMerge w:val="restart"/>
            <w:tcBorders>
              <w:left w:val="single" w:sz="4" w:space="0" w:color="auto"/>
              <w:right w:val="single" w:sz="4" w:space="0" w:color="auto"/>
            </w:tcBorders>
            <w:shd w:val="clear" w:color="auto" w:fill="FFFFFF"/>
            <w:vAlign w:val="center"/>
          </w:tcPr>
          <w:p w:rsidR="00FB1B6D" w:rsidRPr="00522435" w:rsidRDefault="00FB1B6D" w:rsidP="00914924">
            <w:pPr>
              <w:jc w:val="center"/>
              <w:rPr>
                <w:color w:val="000000" w:themeColor="text1"/>
                <w:sz w:val="16"/>
                <w:szCs w:val="16"/>
              </w:rPr>
            </w:pPr>
          </w:p>
        </w:tc>
        <w:tc>
          <w:tcPr>
            <w:tcW w:w="1513" w:type="dxa"/>
            <w:vMerge w:val="restart"/>
            <w:tcBorders>
              <w:left w:val="single" w:sz="4" w:space="0" w:color="auto"/>
              <w:right w:val="single" w:sz="4" w:space="0" w:color="auto"/>
            </w:tcBorders>
            <w:shd w:val="clear" w:color="auto" w:fill="FFFFFF"/>
            <w:vAlign w:val="center"/>
          </w:tcPr>
          <w:p w:rsidR="00FB1B6D" w:rsidRPr="00522435" w:rsidRDefault="00BC3E1E" w:rsidP="00914924">
            <w:pPr>
              <w:jc w:val="center"/>
              <w:rPr>
                <w:color w:val="000000" w:themeColor="text1"/>
                <w:sz w:val="16"/>
                <w:szCs w:val="16"/>
              </w:rPr>
            </w:pPr>
            <w:r w:rsidRPr="00522435">
              <w:rPr>
                <w:color w:val="000000" w:themeColor="text1"/>
                <w:sz w:val="16"/>
                <w:szCs w:val="16"/>
              </w:rPr>
              <w:t>Mimara 18:30 do 19:30</w:t>
            </w:r>
          </w:p>
        </w:tc>
        <w:tc>
          <w:tcPr>
            <w:tcW w:w="1513" w:type="dxa"/>
            <w:vMerge w:val="restart"/>
            <w:tcBorders>
              <w:left w:val="single" w:sz="4" w:space="0" w:color="auto"/>
              <w:right w:val="single" w:sz="4" w:space="0" w:color="auto"/>
            </w:tcBorders>
            <w:shd w:val="clear" w:color="auto" w:fill="FFFFFF"/>
            <w:vAlign w:val="center"/>
          </w:tcPr>
          <w:p w:rsidR="00FB1B6D" w:rsidRPr="00522435" w:rsidRDefault="00FB1B6D" w:rsidP="00914924">
            <w:pPr>
              <w:jc w:val="center"/>
              <w:rPr>
                <w:color w:val="000000" w:themeColor="text1"/>
                <w:sz w:val="16"/>
                <w:szCs w:val="16"/>
              </w:rPr>
            </w:pPr>
          </w:p>
        </w:tc>
        <w:tc>
          <w:tcPr>
            <w:tcW w:w="1513" w:type="dxa"/>
            <w:vMerge w:val="restart"/>
            <w:tcBorders>
              <w:left w:val="single" w:sz="4" w:space="0" w:color="auto"/>
              <w:right w:val="single" w:sz="4" w:space="0" w:color="auto"/>
            </w:tcBorders>
            <w:shd w:val="clear" w:color="auto" w:fill="FFFFFF"/>
            <w:vAlign w:val="center"/>
          </w:tcPr>
          <w:p w:rsidR="00FB1B6D" w:rsidRPr="00522435" w:rsidRDefault="00BC3E1E" w:rsidP="00914924">
            <w:pPr>
              <w:jc w:val="center"/>
              <w:rPr>
                <w:color w:val="000000" w:themeColor="text1"/>
                <w:sz w:val="16"/>
                <w:szCs w:val="16"/>
              </w:rPr>
            </w:pPr>
            <w:r w:rsidRPr="00522435">
              <w:rPr>
                <w:color w:val="000000" w:themeColor="text1"/>
                <w:sz w:val="16"/>
                <w:szCs w:val="16"/>
              </w:rPr>
              <w:t>Mimara 18:30 do 19:30</w:t>
            </w:r>
          </w:p>
        </w:tc>
        <w:tc>
          <w:tcPr>
            <w:tcW w:w="1514" w:type="dxa"/>
            <w:vMerge w:val="restart"/>
            <w:tcBorders>
              <w:left w:val="single" w:sz="4" w:space="0" w:color="auto"/>
              <w:right w:val="single" w:sz="2" w:space="0" w:color="auto"/>
            </w:tcBorders>
            <w:shd w:val="clear" w:color="auto" w:fill="FFFFFF"/>
            <w:vAlign w:val="center"/>
          </w:tcPr>
          <w:p w:rsidR="00FB1B6D" w:rsidRPr="00522435" w:rsidRDefault="00FB1B6D" w:rsidP="00914924">
            <w:pPr>
              <w:jc w:val="center"/>
              <w:rPr>
                <w:color w:val="000000" w:themeColor="text1"/>
                <w:sz w:val="16"/>
                <w:szCs w:val="16"/>
              </w:rPr>
            </w:pPr>
          </w:p>
        </w:tc>
      </w:tr>
      <w:tr w:rsidR="00FB1B6D" w:rsidRPr="00522435" w:rsidTr="00BC3E1E">
        <w:trPr>
          <w:jc w:val="center"/>
        </w:trPr>
        <w:tc>
          <w:tcPr>
            <w:tcW w:w="1331" w:type="dxa"/>
            <w:tcBorders>
              <w:right w:val="single" w:sz="4" w:space="0" w:color="auto"/>
            </w:tcBorders>
            <w:shd w:val="clear" w:color="auto" w:fill="FFFFFF"/>
          </w:tcPr>
          <w:p w:rsidR="00FB1B6D" w:rsidRPr="00522435" w:rsidRDefault="00FB1B6D" w:rsidP="00914924">
            <w:pPr>
              <w:rPr>
                <w:color w:val="000000" w:themeColor="text1"/>
              </w:rPr>
            </w:pPr>
            <w:r w:rsidRPr="00522435">
              <w:rPr>
                <w:color w:val="000000" w:themeColor="text1"/>
                <w:sz w:val="20"/>
              </w:rPr>
              <w:t>19.00 – 19.30</w:t>
            </w:r>
          </w:p>
        </w:tc>
        <w:tc>
          <w:tcPr>
            <w:tcW w:w="1513" w:type="dxa"/>
            <w:vMerge/>
            <w:tcBorders>
              <w:left w:val="single" w:sz="4" w:space="0" w:color="auto"/>
              <w:right w:val="single" w:sz="4" w:space="0" w:color="auto"/>
            </w:tcBorders>
            <w:shd w:val="clear" w:color="auto" w:fill="FFFFFF"/>
            <w:vAlign w:val="center"/>
          </w:tcPr>
          <w:p w:rsidR="00FB1B6D" w:rsidRPr="00522435" w:rsidRDefault="00FB1B6D" w:rsidP="00914924">
            <w:pPr>
              <w:jc w:val="center"/>
              <w:rPr>
                <w:color w:val="000000" w:themeColor="text1"/>
                <w:sz w:val="16"/>
                <w:szCs w:val="16"/>
              </w:rPr>
            </w:pPr>
          </w:p>
        </w:tc>
        <w:tc>
          <w:tcPr>
            <w:tcW w:w="1513" w:type="dxa"/>
            <w:vMerge/>
            <w:tcBorders>
              <w:left w:val="single" w:sz="4" w:space="0" w:color="auto"/>
              <w:right w:val="single" w:sz="4" w:space="0" w:color="auto"/>
            </w:tcBorders>
            <w:shd w:val="clear" w:color="auto" w:fill="FFFFFF"/>
            <w:vAlign w:val="center"/>
          </w:tcPr>
          <w:p w:rsidR="00FB1B6D" w:rsidRPr="00522435" w:rsidRDefault="00FB1B6D" w:rsidP="00914924">
            <w:pPr>
              <w:jc w:val="center"/>
              <w:rPr>
                <w:color w:val="000000" w:themeColor="text1"/>
                <w:sz w:val="16"/>
                <w:szCs w:val="16"/>
              </w:rPr>
            </w:pPr>
          </w:p>
        </w:tc>
        <w:tc>
          <w:tcPr>
            <w:tcW w:w="1513" w:type="dxa"/>
            <w:vMerge/>
            <w:tcBorders>
              <w:left w:val="single" w:sz="4" w:space="0" w:color="auto"/>
              <w:right w:val="single" w:sz="4" w:space="0" w:color="auto"/>
            </w:tcBorders>
            <w:shd w:val="clear" w:color="auto" w:fill="FFFFFF"/>
            <w:vAlign w:val="center"/>
          </w:tcPr>
          <w:p w:rsidR="00FB1B6D" w:rsidRPr="00522435" w:rsidRDefault="00FB1B6D" w:rsidP="00914924">
            <w:pPr>
              <w:jc w:val="center"/>
              <w:rPr>
                <w:color w:val="000000" w:themeColor="text1"/>
                <w:sz w:val="16"/>
                <w:szCs w:val="16"/>
              </w:rPr>
            </w:pPr>
          </w:p>
        </w:tc>
        <w:tc>
          <w:tcPr>
            <w:tcW w:w="1513" w:type="dxa"/>
            <w:vMerge/>
            <w:tcBorders>
              <w:left w:val="single" w:sz="4" w:space="0" w:color="auto"/>
              <w:right w:val="single" w:sz="4" w:space="0" w:color="auto"/>
            </w:tcBorders>
            <w:shd w:val="clear" w:color="auto" w:fill="FFFFFF"/>
            <w:vAlign w:val="center"/>
          </w:tcPr>
          <w:p w:rsidR="00FB1B6D" w:rsidRPr="00522435" w:rsidRDefault="00FB1B6D" w:rsidP="00914924">
            <w:pPr>
              <w:jc w:val="center"/>
              <w:rPr>
                <w:color w:val="000000" w:themeColor="text1"/>
                <w:sz w:val="16"/>
                <w:szCs w:val="16"/>
              </w:rPr>
            </w:pPr>
          </w:p>
        </w:tc>
        <w:tc>
          <w:tcPr>
            <w:tcW w:w="1514" w:type="dxa"/>
            <w:vMerge/>
            <w:tcBorders>
              <w:left w:val="single" w:sz="4" w:space="0" w:color="auto"/>
              <w:right w:val="single" w:sz="2" w:space="0" w:color="auto"/>
            </w:tcBorders>
            <w:shd w:val="clear" w:color="auto" w:fill="FFFFFF"/>
            <w:vAlign w:val="center"/>
          </w:tcPr>
          <w:p w:rsidR="00FB1B6D" w:rsidRPr="00522435" w:rsidRDefault="00FB1B6D" w:rsidP="00914924">
            <w:pPr>
              <w:jc w:val="center"/>
              <w:rPr>
                <w:color w:val="000000" w:themeColor="text1"/>
                <w:sz w:val="16"/>
                <w:szCs w:val="16"/>
              </w:rPr>
            </w:pPr>
          </w:p>
        </w:tc>
      </w:tr>
      <w:tr w:rsidR="00F6281E" w:rsidRPr="00522435" w:rsidTr="00914924">
        <w:trPr>
          <w:jc w:val="center"/>
        </w:trPr>
        <w:tc>
          <w:tcPr>
            <w:tcW w:w="1331" w:type="dxa"/>
            <w:tcBorders>
              <w:right w:val="single" w:sz="18" w:space="0" w:color="auto"/>
            </w:tcBorders>
            <w:shd w:val="clear" w:color="auto" w:fill="FFFFFF"/>
          </w:tcPr>
          <w:p w:rsidR="00914924" w:rsidRPr="00522435" w:rsidRDefault="00914924" w:rsidP="00914924">
            <w:pPr>
              <w:rPr>
                <w:color w:val="000000" w:themeColor="text1"/>
              </w:rPr>
            </w:pPr>
            <w:r w:rsidRPr="00522435">
              <w:rPr>
                <w:color w:val="000000" w:themeColor="text1"/>
                <w:sz w:val="20"/>
              </w:rPr>
              <w:t>19.30 – 21.00</w:t>
            </w:r>
          </w:p>
        </w:tc>
        <w:tc>
          <w:tcPr>
            <w:tcW w:w="1513" w:type="dxa"/>
            <w:tcBorders>
              <w:left w:val="single" w:sz="18" w:space="0" w:color="auto"/>
              <w:right w:val="single" w:sz="4"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Klub instiktivna samoobrana</w:t>
            </w:r>
          </w:p>
          <w:p w:rsidR="00914924" w:rsidRPr="00522435" w:rsidRDefault="00914924" w:rsidP="00914924">
            <w:pPr>
              <w:jc w:val="center"/>
              <w:rPr>
                <w:color w:val="000000" w:themeColor="text1"/>
                <w:sz w:val="16"/>
                <w:szCs w:val="16"/>
              </w:rPr>
            </w:pPr>
          </w:p>
        </w:tc>
        <w:tc>
          <w:tcPr>
            <w:tcW w:w="1513" w:type="dxa"/>
            <w:tcBorders>
              <w:left w:val="single" w:sz="4" w:space="0" w:color="auto"/>
              <w:right w:val="single" w:sz="2" w:space="0" w:color="auto"/>
            </w:tcBorders>
            <w:shd w:val="clear" w:color="auto" w:fill="FFFFFF"/>
            <w:vAlign w:val="center"/>
          </w:tcPr>
          <w:p w:rsidR="00914924" w:rsidRPr="00522435" w:rsidRDefault="000E0D63" w:rsidP="000E0D63">
            <w:pPr>
              <w:jc w:val="center"/>
              <w:rPr>
                <w:color w:val="000000" w:themeColor="text1"/>
                <w:sz w:val="16"/>
                <w:szCs w:val="16"/>
              </w:rPr>
            </w:pPr>
            <w:r w:rsidRPr="00522435">
              <w:rPr>
                <w:color w:val="000000" w:themeColor="text1"/>
                <w:sz w:val="16"/>
                <w:szCs w:val="16"/>
              </w:rPr>
              <w:t>Kuk Sul Do</w:t>
            </w:r>
          </w:p>
        </w:tc>
        <w:tc>
          <w:tcPr>
            <w:tcW w:w="1513" w:type="dxa"/>
            <w:tcBorders>
              <w:left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Klub instiktivna samoobrana</w:t>
            </w:r>
          </w:p>
          <w:p w:rsidR="00914924" w:rsidRPr="00522435" w:rsidRDefault="00914924" w:rsidP="00914924">
            <w:pPr>
              <w:jc w:val="center"/>
              <w:rPr>
                <w:color w:val="000000" w:themeColor="text1"/>
                <w:sz w:val="16"/>
                <w:szCs w:val="16"/>
              </w:rPr>
            </w:pPr>
          </w:p>
        </w:tc>
        <w:tc>
          <w:tcPr>
            <w:tcW w:w="1513" w:type="dxa"/>
            <w:tcBorders>
              <w:left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p>
          <w:p w:rsidR="00914924" w:rsidRPr="00522435" w:rsidRDefault="00914924" w:rsidP="00914924">
            <w:pPr>
              <w:jc w:val="center"/>
              <w:rPr>
                <w:color w:val="000000" w:themeColor="text1"/>
                <w:sz w:val="16"/>
                <w:szCs w:val="16"/>
              </w:rPr>
            </w:pPr>
            <w:r w:rsidRPr="00522435">
              <w:rPr>
                <w:color w:val="000000" w:themeColor="text1"/>
                <w:sz w:val="16"/>
                <w:szCs w:val="16"/>
              </w:rPr>
              <w:t>Kuk Sul Do</w:t>
            </w:r>
          </w:p>
          <w:p w:rsidR="00914924" w:rsidRPr="00522435" w:rsidRDefault="00914924" w:rsidP="00914924">
            <w:pPr>
              <w:jc w:val="center"/>
              <w:rPr>
                <w:color w:val="000000" w:themeColor="text1"/>
                <w:sz w:val="16"/>
                <w:szCs w:val="16"/>
              </w:rPr>
            </w:pPr>
          </w:p>
        </w:tc>
        <w:tc>
          <w:tcPr>
            <w:tcW w:w="1514" w:type="dxa"/>
            <w:tcBorders>
              <w:left w:val="single" w:sz="2" w:space="0" w:color="auto"/>
              <w:right w:val="single" w:sz="2" w:space="0" w:color="auto"/>
            </w:tcBorders>
            <w:shd w:val="clear" w:color="auto" w:fill="FFFFFF"/>
            <w:vAlign w:val="center"/>
          </w:tcPr>
          <w:p w:rsidR="00914924" w:rsidRPr="00522435" w:rsidRDefault="00914924" w:rsidP="00914924">
            <w:pPr>
              <w:jc w:val="center"/>
              <w:rPr>
                <w:color w:val="000000" w:themeColor="text1"/>
                <w:sz w:val="16"/>
                <w:szCs w:val="16"/>
              </w:rPr>
            </w:pPr>
            <w:r w:rsidRPr="00522435">
              <w:rPr>
                <w:color w:val="000000" w:themeColor="text1"/>
                <w:sz w:val="16"/>
                <w:szCs w:val="16"/>
              </w:rPr>
              <w:t>Klub instiktivna samoobrana</w:t>
            </w:r>
          </w:p>
          <w:p w:rsidR="00914924" w:rsidRPr="00522435" w:rsidRDefault="00914924" w:rsidP="00914924">
            <w:pPr>
              <w:jc w:val="center"/>
              <w:rPr>
                <w:color w:val="000000" w:themeColor="text1"/>
                <w:sz w:val="16"/>
                <w:szCs w:val="16"/>
              </w:rPr>
            </w:pPr>
          </w:p>
        </w:tc>
      </w:tr>
    </w:tbl>
    <w:p w:rsidR="00176E2E" w:rsidRPr="00522435" w:rsidRDefault="00176E2E" w:rsidP="00B32B9B">
      <w:pPr>
        <w:rPr>
          <w:b/>
          <w:color w:val="000000" w:themeColor="text1"/>
        </w:rPr>
      </w:pPr>
    </w:p>
    <w:p w:rsidR="00176E2E" w:rsidRPr="00522435" w:rsidRDefault="00176E2E" w:rsidP="00B32B9B">
      <w:pPr>
        <w:rPr>
          <w:b/>
          <w:color w:val="000000" w:themeColor="text1"/>
        </w:rPr>
      </w:pPr>
    </w:p>
    <w:p w:rsidR="00176E2E" w:rsidRPr="00522435" w:rsidRDefault="00176E2E" w:rsidP="00B32B9B">
      <w:pPr>
        <w:rPr>
          <w:b/>
          <w:color w:val="000000" w:themeColor="text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704BD" w:rsidRPr="00522435" w:rsidTr="00176E2E">
        <w:trPr>
          <w:trHeight w:val="847"/>
          <w:jc w:val="center"/>
        </w:trPr>
        <w:tc>
          <w:tcPr>
            <w:tcW w:w="9351" w:type="dxa"/>
            <w:vAlign w:val="center"/>
          </w:tcPr>
          <w:p w:rsidR="008704BD" w:rsidRPr="00522435" w:rsidRDefault="008704BD" w:rsidP="008704BD">
            <w:pPr>
              <w:spacing w:after="0" w:line="240" w:lineRule="auto"/>
              <w:jc w:val="both"/>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PROGRAM GRADSKOG UREDA ZA OBRAZOVANJE, KULTURU I ŠPORT </w:t>
            </w:r>
          </w:p>
          <w:p w:rsidR="008704BD" w:rsidRPr="00522435" w:rsidRDefault="008704BD" w:rsidP="008704BD">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„VIKENDOM U ŠPORTSKE DVORANE“ </w:t>
            </w:r>
          </w:p>
          <w:p w:rsidR="008704BD" w:rsidRPr="00522435" w:rsidRDefault="008704BD" w:rsidP="008704BD">
            <w:pPr>
              <w:spacing w:after="0" w:line="240" w:lineRule="auto"/>
              <w:jc w:val="both"/>
              <w:rPr>
                <w:rFonts w:eastAsia="Times New Roman" w:cstheme="minorHAnsi"/>
                <w:color w:val="000000" w:themeColor="text1"/>
                <w:sz w:val="18"/>
                <w:szCs w:val="18"/>
              </w:rPr>
            </w:pPr>
            <w:r w:rsidRPr="00522435">
              <w:rPr>
                <w:rFonts w:eastAsia="Times New Roman" w:cstheme="minorHAnsi"/>
                <w:color w:val="000000" w:themeColor="text1"/>
                <w:sz w:val="18"/>
                <w:szCs w:val="18"/>
              </w:rPr>
              <w:t>Voditelj programa Damir Grgić, prof.TZK</w:t>
            </w:r>
          </w:p>
        </w:tc>
      </w:tr>
    </w:tbl>
    <w:p w:rsidR="008704BD" w:rsidRPr="00522435" w:rsidRDefault="008704BD" w:rsidP="00A21A59">
      <w:pPr>
        <w:spacing w:after="0" w:line="240" w:lineRule="auto"/>
        <w:rPr>
          <w:rFonts w:eastAsia="Times New Roman" w:cstheme="minorHAnsi"/>
          <w:b/>
          <w:color w:val="000000" w:themeColor="text1"/>
          <w:sz w:val="24"/>
          <w:szCs w:val="20"/>
        </w:rPr>
      </w:pPr>
    </w:p>
    <w:p w:rsidR="00176E2E" w:rsidRPr="00522435" w:rsidRDefault="00176E2E" w:rsidP="00A21A59">
      <w:pPr>
        <w:spacing w:after="0" w:line="240" w:lineRule="auto"/>
        <w:rPr>
          <w:rFonts w:eastAsia="Times New Roman" w:cstheme="minorHAnsi"/>
          <w:b/>
          <w:color w:val="000000" w:themeColor="text1"/>
          <w:sz w:val="24"/>
          <w:szCs w:val="20"/>
        </w:rPr>
      </w:pP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193"/>
        <w:gridCol w:w="683"/>
        <w:gridCol w:w="1048"/>
        <w:gridCol w:w="683"/>
        <w:gridCol w:w="1048"/>
        <w:gridCol w:w="683"/>
        <w:gridCol w:w="1027"/>
        <w:gridCol w:w="683"/>
        <w:gridCol w:w="1280"/>
      </w:tblGrid>
      <w:tr w:rsidR="00F6281E" w:rsidRPr="00522435" w:rsidTr="00176E2E">
        <w:trPr>
          <w:trHeight w:val="850"/>
          <w:jc w:val="center"/>
        </w:trPr>
        <w:tc>
          <w:tcPr>
            <w:tcW w:w="2579" w:type="dxa"/>
            <w:shd w:val="clear" w:color="auto" w:fill="DBE5F1" w:themeFill="accent1" w:themeFillTint="33"/>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SATI</w:t>
            </w:r>
          </w:p>
        </w:tc>
        <w:tc>
          <w:tcPr>
            <w:tcW w:w="1193" w:type="dxa"/>
            <w:shd w:val="clear" w:color="auto" w:fill="DBE5F1" w:themeFill="accent1" w:themeFillTint="33"/>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p>
          <w:p w:rsidR="00176E2E" w:rsidRPr="00522435" w:rsidRDefault="00176E2E" w:rsidP="00176E2E">
            <w:pPr>
              <w:spacing w:after="0" w:line="240" w:lineRule="auto"/>
              <w:jc w:val="both"/>
              <w:rPr>
                <w:rFonts w:eastAsia="Times New Roman" w:cstheme="minorHAnsi"/>
                <w:b/>
                <w:color w:val="000000" w:themeColor="text1"/>
                <w:sz w:val="18"/>
                <w:szCs w:val="18"/>
              </w:rPr>
            </w:pPr>
          </w:p>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UTORAK</w:t>
            </w:r>
          </w:p>
          <w:p w:rsidR="00176E2E" w:rsidRPr="00522435" w:rsidRDefault="00176E2E" w:rsidP="00176E2E">
            <w:pPr>
              <w:spacing w:after="0" w:line="240" w:lineRule="auto"/>
              <w:jc w:val="both"/>
              <w:rPr>
                <w:rFonts w:eastAsia="Times New Roman" w:cstheme="minorHAnsi"/>
                <w:b/>
                <w:color w:val="000000" w:themeColor="text1"/>
                <w:sz w:val="18"/>
                <w:szCs w:val="18"/>
              </w:rPr>
            </w:pPr>
          </w:p>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shd w:val="clear" w:color="auto" w:fill="DBE5F1" w:themeFill="accent1" w:themeFillTint="33"/>
            <w:vAlign w:val="center"/>
          </w:tcPr>
          <w:p w:rsidR="00176E2E" w:rsidRPr="00522435" w:rsidRDefault="00176E2E" w:rsidP="00176E2E">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SATI</w:t>
            </w:r>
          </w:p>
        </w:tc>
        <w:tc>
          <w:tcPr>
            <w:tcW w:w="1048" w:type="dxa"/>
            <w:shd w:val="clear" w:color="auto" w:fill="DBE5F1" w:themeFill="accent1" w:themeFillTint="33"/>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SRIJEDA</w:t>
            </w:r>
          </w:p>
        </w:tc>
        <w:tc>
          <w:tcPr>
            <w:tcW w:w="683" w:type="dxa"/>
            <w:shd w:val="clear" w:color="auto" w:fill="DBE5F1" w:themeFill="accent1" w:themeFillTint="33"/>
            <w:vAlign w:val="center"/>
          </w:tcPr>
          <w:p w:rsidR="00176E2E" w:rsidRPr="00522435" w:rsidRDefault="00176E2E" w:rsidP="00176E2E">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SATI</w:t>
            </w:r>
          </w:p>
        </w:tc>
        <w:tc>
          <w:tcPr>
            <w:tcW w:w="1048" w:type="dxa"/>
            <w:shd w:val="clear" w:color="auto" w:fill="DBE5F1" w:themeFill="accent1" w:themeFillTint="33"/>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ČETVRTAK</w:t>
            </w:r>
          </w:p>
        </w:tc>
        <w:tc>
          <w:tcPr>
            <w:tcW w:w="683" w:type="dxa"/>
            <w:shd w:val="clear" w:color="auto" w:fill="DBE5F1" w:themeFill="accent1" w:themeFillTint="33"/>
            <w:vAlign w:val="center"/>
          </w:tcPr>
          <w:p w:rsidR="00176E2E" w:rsidRPr="00522435" w:rsidRDefault="00176E2E" w:rsidP="00176E2E">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SATI</w:t>
            </w:r>
          </w:p>
        </w:tc>
        <w:tc>
          <w:tcPr>
            <w:tcW w:w="1027" w:type="dxa"/>
            <w:shd w:val="clear" w:color="auto" w:fill="DBE5F1" w:themeFill="accent1" w:themeFillTint="33"/>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PETAK</w:t>
            </w:r>
          </w:p>
        </w:tc>
        <w:tc>
          <w:tcPr>
            <w:tcW w:w="683" w:type="dxa"/>
            <w:shd w:val="clear" w:color="auto" w:fill="DBE5F1" w:themeFill="accent1" w:themeFillTint="33"/>
            <w:vAlign w:val="center"/>
          </w:tcPr>
          <w:p w:rsidR="00176E2E" w:rsidRPr="00522435" w:rsidRDefault="00176E2E" w:rsidP="00176E2E">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SATI</w:t>
            </w:r>
          </w:p>
        </w:tc>
        <w:tc>
          <w:tcPr>
            <w:tcW w:w="1027" w:type="dxa"/>
            <w:shd w:val="clear" w:color="auto" w:fill="DBE5F1" w:themeFill="accent1" w:themeFillTint="33"/>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SUBOTA</w:t>
            </w:r>
          </w:p>
        </w:tc>
      </w:tr>
      <w:tr w:rsidR="00F6281E" w:rsidRPr="00522435" w:rsidTr="00176E2E">
        <w:trPr>
          <w:trHeight w:val="735"/>
          <w:jc w:val="center"/>
        </w:trPr>
        <w:tc>
          <w:tcPr>
            <w:tcW w:w="2579"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12,25-13,10</w:t>
            </w:r>
          </w:p>
        </w:tc>
        <w:tc>
          <w:tcPr>
            <w:tcW w:w="119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BADMINTON</w:t>
            </w:r>
          </w:p>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(4.-8.)M/Ž</w:t>
            </w:r>
          </w:p>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12,25-13,10</w:t>
            </w:r>
          </w:p>
        </w:tc>
        <w:tc>
          <w:tcPr>
            <w:tcW w:w="1048"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12,25-13,10</w:t>
            </w:r>
          </w:p>
        </w:tc>
        <w:tc>
          <w:tcPr>
            <w:tcW w:w="1048"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12,25-13,10</w:t>
            </w:r>
          </w:p>
        </w:tc>
        <w:tc>
          <w:tcPr>
            <w:tcW w:w="1027"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shd w:val="clear" w:color="auto" w:fill="auto"/>
            <w:vAlign w:val="center"/>
          </w:tcPr>
          <w:p w:rsidR="00176E2E" w:rsidRPr="00522435" w:rsidRDefault="00176E2E" w:rsidP="00176E2E">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11,00-12,30</w:t>
            </w:r>
          </w:p>
        </w:tc>
        <w:tc>
          <w:tcPr>
            <w:tcW w:w="1027" w:type="dxa"/>
            <w:shd w:val="clear" w:color="auto" w:fill="auto"/>
            <w:vAlign w:val="center"/>
          </w:tcPr>
          <w:p w:rsidR="00176E2E" w:rsidRPr="00522435" w:rsidRDefault="00176E2E" w:rsidP="00176E2E">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NOGOMET</w:t>
            </w:r>
          </w:p>
          <w:p w:rsidR="00176E2E" w:rsidRPr="00522435" w:rsidRDefault="00176E2E" w:rsidP="00176E2E">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(1.-4.) M</w:t>
            </w:r>
          </w:p>
          <w:p w:rsidR="00176E2E" w:rsidRPr="00522435" w:rsidRDefault="00176E2E" w:rsidP="00176E2E">
            <w:pPr>
              <w:spacing w:after="0" w:line="240" w:lineRule="auto"/>
              <w:jc w:val="center"/>
              <w:rPr>
                <w:rFonts w:eastAsia="Times New Roman" w:cstheme="minorHAnsi"/>
                <w:b/>
                <w:color w:val="000000" w:themeColor="text1"/>
                <w:sz w:val="18"/>
                <w:szCs w:val="18"/>
              </w:rPr>
            </w:pPr>
          </w:p>
        </w:tc>
      </w:tr>
      <w:tr w:rsidR="00F6281E" w:rsidRPr="00522435" w:rsidTr="00176E2E">
        <w:trPr>
          <w:trHeight w:val="735"/>
          <w:jc w:val="center"/>
        </w:trPr>
        <w:tc>
          <w:tcPr>
            <w:tcW w:w="2579"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13,15-14,00</w:t>
            </w:r>
          </w:p>
        </w:tc>
        <w:tc>
          <w:tcPr>
            <w:tcW w:w="119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BADMINTON</w:t>
            </w:r>
          </w:p>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(4.-8.)M/Ž</w:t>
            </w:r>
          </w:p>
          <w:p w:rsidR="00176E2E" w:rsidRPr="00522435" w:rsidRDefault="00176E2E" w:rsidP="00176E2E">
            <w:pPr>
              <w:spacing w:after="0" w:line="240" w:lineRule="auto"/>
              <w:jc w:val="both"/>
              <w:rPr>
                <w:rFonts w:eastAsia="Times New Roman" w:cstheme="minorHAnsi"/>
                <w:b/>
                <w:color w:val="000000" w:themeColor="text1"/>
                <w:sz w:val="18"/>
                <w:szCs w:val="18"/>
                <w:lang w:val="de-DE"/>
              </w:rPr>
            </w:pPr>
          </w:p>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13,15-14,00</w:t>
            </w:r>
          </w:p>
        </w:tc>
        <w:tc>
          <w:tcPr>
            <w:tcW w:w="1048"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lang w:val="de-DE"/>
              </w:rPr>
            </w:pPr>
            <w:r w:rsidRPr="00522435">
              <w:rPr>
                <w:rFonts w:eastAsia="Times New Roman" w:cstheme="minorHAnsi"/>
                <w:b/>
                <w:color w:val="000000" w:themeColor="text1"/>
                <w:sz w:val="18"/>
                <w:szCs w:val="18"/>
                <w:lang w:val="de-DE"/>
              </w:rPr>
              <w:t>STOLNI TENIS</w:t>
            </w:r>
          </w:p>
          <w:p w:rsidR="00176E2E" w:rsidRPr="00522435" w:rsidRDefault="00176E2E" w:rsidP="00176E2E">
            <w:pPr>
              <w:spacing w:after="0" w:line="240" w:lineRule="auto"/>
              <w:jc w:val="both"/>
              <w:rPr>
                <w:rFonts w:eastAsia="Times New Roman" w:cstheme="minorHAnsi"/>
                <w:b/>
                <w:color w:val="000000" w:themeColor="text1"/>
                <w:sz w:val="18"/>
                <w:szCs w:val="18"/>
                <w:lang w:val="de-DE"/>
              </w:rPr>
            </w:pPr>
            <w:r w:rsidRPr="00522435">
              <w:rPr>
                <w:rFonts w:eastAsia="Times New Roman" w:cstheme="minorHAnsi"/>
                <w:b/>
                <w:color w:val="000000" w:themeColor="text1"/>
                <w:sz w:val="18"/>
                <w:szCs w:val="18"/>
                <w:lang w:val="de-DE"/>
              </w:rPr>
              <w:t>(4.-8.)M/Ž</w:t>
            </w:r>
          </w:p>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13,15-14,00</w:t>
            </w:r>
          </w:p>
        </w:tc>
        <w:tc>
          <w:tcPr>
            <w:tcW w:w="1048"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lang w:val="de-DE"/>
              </w:rPr>
            </w:pPr>
            <w:r w:rsidRPr="00522435">
              <w:rPr>
                <w:rFonts w:eastAsia="Times New Roman" w:cstheme="minorHAnsi"/>
                <w:b/>
                <w:color w:val="000000" w:themeColor="text1"/>
                <w:sz w:val="18"/>
                <w:szCs w:val="18"/>
                <w:lang w:val="de-DE"/>
              </w:rPr>
              <w:t>STOLNI TENIS</w:t>
            </w:r>
          </w:p>
          <w:p w:rsidR="00176E2E" w:rsidRPr="00522435" w:rsidRDefault="00176E2E" w:rsidP="00176E2E">
            <w:pPr>
              <w:spacing w:after="0" w:line="240" w:lineRule="auto"/>
              <w:jc w:val="both"/>
              <w:rPr>
                <w:rFonts w:eastAsia="Times New Roman" w:cstheme="minorHAnsi"/>
                <w:b/>
                <w:color w:val="000000" w:themeColor="text1"/>
                <w:sz w:val="18"/>
                <w:szCs w:val="18"/>
                <w:lang w:val="de-DE"/>
              </w:rPr>
            </w:pPr>
            <w:r w:rsidRPr="00522435">
              <w:rPr>
                <w:rFonts w:eastAsia="Times New Roman" w:cstheme="minorHAnsi"/>
                <w:b/>
                <w:color w:val="000000" w:themeColor="text1"/>
                <w:sz w:val="18"/>
                <w:szCs w:val="18"/>
                <w:lang w:val="de-DE"/>
              </w:rPr>
              <w:t>(4.-8.)M/Ž</w:t>
            </w: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13,15-14,00</w:t>
            </w:r>
          </w:p>
        </w:tc>
        <w:tc>
          <w:tcPr>
            <w:tcW w:w="1027"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NOGOMET</w:t>
            </w:r>
          </w:p>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(6.-8.)M </w:t>
            </w:r>
          </w:p>
        </w:tc>
        <w:tc>
          <w:tcPr>
            <w:tcW w:w="683" w:type="dxa"/>
            <w:shd w:val="clear" w:color="auto" w:fill="auto"/>
            <w:vAlign w:val="center"/>
          </w:tcPr>
          <w:p w:rsidR="00176E2E" w:rsidRPr="00522435" w:rsidRDefault="00176E2E" w:rsidP="00176E2E">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12,35-14,05</w:t>
            </w:r>
          </w:p>
        </w:tc>
        <w:tc>
          <w:tcPr>
            <w:tcW w:w="1027" w:type="dxa"/>
            <w:shd w:val="clear" w:color="auto" w:fill="auto"/>
            <w:vAlign w:val="center"/>
          </w:tcPr>
          <w:p w:rsidR="00176E2E" w:rsidRPr="00522435" w:rsidRDefault="00195833" w:rsidP="00195833">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SPORTSKI SUSRETI</w:t>
            </w:r>
          </w:p>
          <w:p w:rsidR="00195833" w:rsidRPr="00522435" w:rsidRDefault="00195833" w:rsidP="00195833">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1.-8.</w:t>
            </w:r>
          </w:p>
          <w:p w:rsidR="00195833" w:rsidRPr="00522435" w:rsidRDefault="00195833" w:rsidP="00195833">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Međurazredni škol. I gradski  susreti</w:t>
            </w:r>
          </w:p>
        </w:tc>
      </w:tr>
      <w:tr w:rsidR="00F6281E" w:rsidRPr="00522435" w:rsidTr="00176E2E">
        <w:trPr>
          <w:trHeight w:val="735"/>
          <w:jc w:val="center"/>
        </w:trPr>
        <w:tc>
          <w:tcPr>
            <w:tcW w:w="2579"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14,00-14,45</w:t>
            </w:r>
          </w:p>
        </w:tc>
        <w:tc>
          <w:tcPr>
            <w:tcW w:w="119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lang w:val="de-DE"/>
              </w:rPr>
            </w:pPr>
            <w:r w:rsidRPr="00522435">
              <w:rPr>
                <w:rFonts w:eastAsia="Times New Roman" w:cstheme="minorHAnsi"/>
                <w:b/>
                <w:color w:val="000000" w:themeColor="text1"/>
                <w:sz w:val="18"/>
                <w:szCs w:val="18"/>
                <w:lang w:val="de-DE"/>
              </w:rPr>
              <w:t>STOLNI TENIS</w:t>
            </w:r>
          </w:p>
          <w:p w:rsidR="00176E2E" w:rsidRPr="00522435" w:rsidRDefault="00176E2E" w:rsidP="00176E2E">
            <w:pPr>
              <w:spacing w:after="0" w:line="240" w:lineRule="auto"/>
              <w:jc w:val="both"/>
              <w:rPr>
                <w:rFonts w:eastAsia="Times New Roman" w:cstheme="minorHAnsi"/>
                <w:b/>
                <w:color w:val="000000" w:themeColor="text1"/>
                <w:sz w:val="18"/>
                <w:szCs w:val="18"/>
                <w:lang w:val="de-DE"/>
              </w:rPr>
            </w:pPr>
            <w:r w:rsidRPr="00522435">
              <w:rPr>
                <w:rFonts w:eastAsia="Times New Roman" w:cstheme="minorHAnsi"/>
                <w:b/>
                <w:color w:val="000000" w:themeColor="text1"/>
                <w:sz w:val="18"/>
                <w:szCs w:val="18"/>
                <w:lang w:val="de-DE"/>
              </w:rPr>
              <w:t xml:space="preserve">(4.-8.) </w:t>
            </w:r>
            <w:r w:rsidRPr="00522435">
              <w:rPr>
                <w:rFonts w:eastAsia="Times New Roman" w:cstheme="minorHAnsi"/>
                <w:b/>
                <w:color w:val="000000" w:themeColor="text1"/>
                <w:sz w:val="18"/>
                <w:szCs w:val="18"/>
              </w:rPr>
              <w:t>M/Ž</w:t>
            </w:r>
          </w:p>
          <w:p w:rsidR="00176E2E" w:rsidRPr="00522435" w:rsidRDefault="00176E2E" w:rsidP="00176E2E">
            <w:pPr>
              <w:spacing w:after="0" w:line="240" w:lineRule="auto"/>
              <w:jc w:val="both"/>
              <w:rPr>
                <w:rFonts w:eastAsia="Times New Roman" w:cstheme="minorHAnsi"/>
                <w:b/>
                <w:color w:val="000000" w:themeColor="text1"/>
                <w:sz w:val="18"/>
                <w:szCs w:val="18"/>
                <w:lang w:val="de-DE"/>
              </w:rPr>
            </w:pP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14,00-14,45</w:t>
            </w:r>
          </w:p>
        </w:tc>
        <w:tc>
          <w:tcPr>
            <w:tcW w:w="1048"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NOGOMET</w:t>
            </w:r>
          </w:p>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(6.-8.) M</w:t>
            </w:r>
          </w:p>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14,00-14,45</w:t>
            </w:r>
          </w:p>
        </w:tc>
        <w:tc>
          <w:tcPr>
            <w:tcW w:w="1048"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Graničar</w:t>
            </w:r>
          </w:p>
          <w:p w:rsidR="00176E2E" w:rsidRPr="00522435" w:rsidRDefault="00195833"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(3.-4</w:t>
            </w:r>
            <w:r w:rsidR="00176E2E" w:rsidRPr="00522435">
              <w:rPr>
                <w:rFonts w:eastAsia="Times New Roman" w:cstheme="minorHAnsi"/>
                <w:b/>
                <w:color w:val="000000" w:themeColor="text1"/>
                <w:sz w:val="18"/>
                <w:szCs w:val="18"/>
              </w:rPr>
              <w:t>. r.)</w:t>
            </w:r>
          </w:p>
          <w:p w:rsidR="00176E2E" w:rsidRPr="00522435" w:rsidRDefault="00176E2E" w:rsidP="00176E2E">
            <w:pPr>
              <w:spacing w:after="0" w:line="240" w:lineRule="auto"/>
              <w:jc w:val="both"/>
              <w:rPr>
                <w:rFonts w:eastAsia="Times New Roman" w:cstheme="minorHAnsi"/>
                <w:b/>
                <w:color w:val="000000" w:themeColor="text1"/>
                <w:sz w:val="18"/>
                <w:szCs w:val="18"/>
                <w:lang w:val="de-DE"/>
              </w:rPr>
            </w:pPr>
            <w:r w:rsidRPr="00522435">
              <w:rPr>
                <w:rFonts w:eastAsia="Times New Roman" w:cstheme="minorHAnsi"/>
                <w:b/>
                <w:color w:val="000000" w:themeColor="text1"/>
                <w:sz w:val="18"/>
                <w:szCs w:val="18"/>
              </w:rPr>
              <w:t>M/Ž</w:t>
            </w: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14,00-14,45</w:t>
            </w:r>
          </w:p>
        </w:tc>
        <w:tc>
          <w:tcPr>
            <w:tcW w:w="1027"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NOGOMET</w:t>
            </w:r>
          </w:p>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(6.-8.)M</w:t>
            </w:r>
          </w:p>
        </w:tc>
        <w:tc>
          <w:tcPr>
            <w:tcW w:w="683" w:type="dxa"/>
            <w:shd w:val="clear" w:color="auto" w:fill="auto"/>
          </w:tcPr>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1027" w:type="dxa"/>
            <w:vMerge w:val="restart"/>
            <w:shd w:val="clear" w:color="auto" w:fill="auto"/>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p>
          <w:p w:rsidR="00176E2E" w:rsidRPr="00522435" w:rsidRDefault="00176E2E" w:rsidP="00176E2E">
            <w:pPr>
              <w:spacing w:after="0" w:line="240" w:lineRule="auto"/>
              <w:jc w:val="both"/>
              <w:rPr>
                <w:rFonts w:eastAsia="Times New Roman" w:cstheme="minorHAnsi"/>
                <w:b/>
                <w:color w:val="000000" w:themeColor="text1"/>
                <w:sz w:val="18"/>
                <w:szCs w:val="18"/>
              </w:rPr>
            </w:pPr>
          </w:p>
        </w:tc>
      </w:tr>
      <w:tr w:rsidR="00F6281E" w:rsidRPr="00522435" w:rsidTr="00176E2E">
        <w:trPr>
          <w:trHeight w:val="735"/>
          <w:jc w:val="center"/>
        </w:trPr>
        <w:tc>
          <w:tcPr>
            <w:tcW w:w="2579"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lastRenderedPageBreak/>
              <w:t>14,50-15,35</w:t>
            </w:r>
          </w:p>
        </w:tc>
        <w:tc>
          <w:tcPr>
            <w:tcW w:w="1193" w:type="dxa"/>
            <w:vAlign w:val="center"/>
          </w:tcPr>
          <w:p w:rsidR="00176E2E" w:rsidRPr="00522435" w:rsidRDefault="00195833" w:rsidP="00176E2E">
            <w:pPr>
              <w:spacing w:after="0" w:line="240" w:lineRule="auto"/>
              <w:jc w:val="both"/>
              <w:rPr>
                <w:rFonts w:eastAsia="Times New Roman" w:cstheme="minorHAnsi"/>
                <w:b/>
                <w:color w:val="000000" w:themeColor="text1"/>
                <w:sz w:val="18"/>
                <w:szCs w:val="18"/>
                <w:lang w:val="de-DE"/>
              </w:rPr>
            </w:pPr>
            <w:r w:rsidRPr="00522435">
              <w:rPr>
                <w:rFonts w:eastAsia="Times New Roman" w:cstheme="minorHAnsi"/>
                <w:b/>
                <w:color w:val="000000" w:themeColor="text1"/>
                <w:sz w:val="18"/>
                <w:szCs w:val="18"/>
                <w:lang w:val="de-DE"/>
              </w:rPr>
              <w:t>GRANIČAR</w:t>
            </w:r>
          </w:p>
          <w:p w:rsidR="00176E2E" w:rsidRPr="00522435" w:rsidRDefault="00195833" w:rsidP="00176E2E">
            <w:pPr>
              <w:spacing w:after="0" w:line="240" w:lineRule="auto"/>
              <w:jc w:val="both"/>
              <w:rPr>
                <w:rFonts w:eastAsia="Times New Roman" w:cstheme="minorHAnsi"/>
                <w:b/>
                <w:color w:val="000000" w:themeColor="text1"/>
                <w:sz w:val="18"/>
                <w:szCs w:val="18"/>
                <w:lang w:val="de-DE"/>
              </w:rPr>
            </w:pPr>
            <w:r w:rsidRPr="00522435">
              <w:rPr>
                <w:rFonts w:eastAsia="Times New Roman" w:cstheme="minorHAnsi"/>
                <w:b/>
                <w:color w:val="000000" w:themeColor="text1"/>
                <w:sz w:val="18"/>
                <w:szCs w:val="18"/>
                <w:lang w:val="de-DE"/>
              </w:rPr>
              <w:t>(1.-2</w:t>
            </w:r>
            <w:r w:rsidR="00176E2E" w:rsidRPr="00522435">
              <w:rPr>
                <w:rFonts w:eastAsia="Times New Roman" w:cstheme="minorHAnsi"/>
                <w:b/>
                <w:color w:val="000000" w:themeColor="text1"/>
                <w:sz w:val="18"/>
                <w:szCs w:val="18"/>
                <w:lang w:val="de-DE"/>
              </w:rPr>
              <w:t>.</w:t>
            </w:r>
            <w:r w:rsidRPr="00522435">
              <w:rPr>
                <w:rFonts w:eastAsia="Times New Roman" w:cstheme="minorHAnsi"/>
                <w:b/>
                <w:color w:val="000000" w:themeColor="text1"/>
                <w:sz w:val="18"/>
                <w:szCs w:val="18"/>
                <w:lang w:val="de-DE"/>
              </w:rPr>
              <w:t>R.</w:t>
            </w:r>
            <w:r w:rsidR="00176E2E" w:rsidRPr="00522435">
              <w:rPr>
                <w:rFonts w:eastAsia="Times New Roman" w:cstheme="minorHAnsi"/>
                <w:b/>
                <w:color w:val="000000" w:themeColor="text1"/>
                <w:sz w:val="18"/>
                <w:szCs w:val="18"/>
                <w:lang w:val="de-DE"/>
              </w:rPr>
              <w:t>)</w:t>
            </w:r>
            <w:r w:rsidR="00176E2E" w:rsidRPr="00522435">
              <w:rPr>
                <w:rFonts w:eastAsia="Times New Roman" w:cstheme="minorHAnsi"/>
                <w:b/>
                <w:color w:val="000000" w:themeColor="text1"/>
                <w:sz w:val="18"/>
                <w:szCs w:val="18"/>
              </w:rPr>
              <w:t xml:space="preserve"> M/Ž</w:t>
            </w:r>
          </w:p>
          <w:p w:rsidR="00176E2E" w:rsidRPr="00522435" w:rsidRDefault="00176E2E" w:rsidP="00176E2E">
            <w:pPr>
              <w:spacing w:after="0" w:line="240" w:lineRule="auto"/>
              <w:jc w:val="both"/>
              <w:rPr>
                <w:rFonts w:eastAsia="Times New Roman" w:cstheme="minorHAnsi"/>
                <w:b/>
                <w:color w:val="000000" w:themeColor="text1"/>
                <w:sz w:val="18"/>
                <w:szCs w:val="18"/>
              </w:rPr>
            </w:pPr>
          </w:p>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14,50-15,35</w:t>
            </w:r>
          </w:p>
        </w:tc>
        <w:tc>
          <w:tcPr>
            <w:tcW w:w="1048"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NOGOMET</w:t>
            </w:r>
          </w:p>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(3.-5.) M</w:t>
            </w:r>
          </w:p>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14,50-15,35</w:t>
            </w:r>
          </w:p>
        </w:tc>
        <w:tc>
          <w:tcPr>
            <w:tcW w:w="1048"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lang w:val="de-DE"/>
              </w:rPr>
            </w:pPr>
            <w:r w:rsidRPr="00522435">
              <w:rPr>
                <w:rFonts w:eastAsia="Times New Roman" w:cstheme="minorHAnsi"/>
                <w:b/>
                <w:color w:val="000000" w:themeColor="text1"/>
                <w:sz w:val="18"/>
                <w:szCs w:val="18"/>
                <w:lang w:val="de-DE"/>
              </w:rPr>
              <w:t>RUKOMET</w:t>
            </w:r>
          </w:p>
          <w:p w:rsidR="00176E2E" w:rsidRPr="00522435" w:rsidRDefault="00176E2E" w:rsidP="00176E2E">
            <w:pPr>
              <w:spacing w:after="0" w:line="240" w:lineRule="auto"/>
              <w:jc w:val="both"/>
              <w:rPr>
                <w:rFonts w:eastAsia="Times New Roman" w:cstheme="minorHAnsi"/>
                <w:b/>
                <w:color w:val="000000" w:themeColor="text1"/>
                <w:sz w:val="18"/>
                <w:szCs w:val="18"/>
                <w:lang w:val="de-DE"/>
              </w:rPr>
            </w:pPr>
            <w:r w:rsidRPr="00522435">
              <w:rPr>
                <w:rFonts w:eastAsia="Times New Roman" w:cstheme="minorHAnsi"/>
                <w:b/>
                <w:color w:val="000000" w:themeColor="text1"/>
                <w:sz w:val="18"/>
                <w:szCs w:val="18"/>
                <w:lang w:val="de-DE"/>
              </w:rPr>
              <w:t>(4.-8.)</w:t>
            </w:r>
            <w:r w:rsidRPr="00522435">
              <w:rPr>
                <w:rFonts w:eastAsia="Times New Roman" w:cstheme="minorHAnsi"/>
                <w:b/>
                <w:color w:val="000000" w:themeColor="text1"/>
                <w:sz w:val="18"/>
                <w:szCs w:val="18"/>
              </w:rPr>
              <w:t xml:space="preserve"> M/Ž</w:t>
            </w:r>
          </w:p>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14,50-15,35</w:t>
            </w:r>
          </w:p>
        </w:tc>
        <w:tc>
          <w:tcPr>
            <w:tcW w:w="1027"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NOGOMET</w:t>
            </w:r>
          </w:p>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(3.-5.)M</w:t>
            </w:r>
          </w:p>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shd w:val="clear" w:color="auto" w:fill="auto"/>
          </w:tcPr>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1027" w:type="dxa"/>
            <w:vMerge/>
            <w:shd w:val="clear" w:color="auto" w:fill="auto"/>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p>
        </w:tc>
      </w:tr>
      <w:tr w:rsidR="00F6281E" w:rsidRPr="00522435" w:rsidTr="00176E2E">
        <w:trPr>
          <w:trHeight w:val="1038"/>
          <w:jc w:val="center"/>
        </w:trPr>
        <w:tc>
          <w:tcPr>
            <w:tcW w:w="2579"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lastRenderedPageBreak/>
              <w:t>15,40-16,25</w:t>
            </w:r>
          </w:p>
        </w:tc>
        <w:tc>
          <w:tcPr>
            <w:tcW w:w="119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Fitnes</w:t>
            </w:r>
          </w:p>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(6.-8. raz)</w:t>
            </w:r>
          </w:p>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     M/Ž</w:t>
            </w: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15,40-16,25</w:t>
            </w:r>
          </w:p>
        </w:tc>
        <w:tc>
          <w:tcPr>
            <w:tcW w:w="1048"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lang w:val="de-DE"/>
              </w:rPr>
            </w:pPr>
          </w:p>
          <w:p w:rsidR="00195833" w:rsidRPr="00522435" w:rsidRDefault="00195833" w:rsidP="00195833">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El.Športska škola</w:t>
            </w:r>
          </w:p>
          <w:p w:rsidR="00176E2E" w:rsidRPr="00522435" w:rsidRDefault="00195833" w:rsidP="00195833">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 M/Ž</w:t>
            </w: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15,40-16,25</w:t>
            </w:r>
          </w:p>
        </w:tc>
        <w:tc>
          <w:tcPr>
            <w:tcW w:w="1048" w:type="dxa"/>
            <w:vAlign w:val="center"/>
          </w:tcPr>
          <w:p w:rsidR="00195833" w:rsidRPr="00522435" w:rsidRDefault="00195833" w:rsidP="00195833">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El.Športska škola</w:t>
            </w:r>
          </w:p>
          <w:p w:rsidR="00176E2E" w:rsidRPr="00522435" w:rsidRDefault="00195833" w:rsidP="00195833">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(1.-4.) M/Ž</w:t>
            </w: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15,40-16,25</w:t>
            </w:r>
          </w:p>
        </w:tc>
        <w:tc>
          <w:tcPr>
            <w:tcW w:w="1027" w:type="dxa"/>
            <w:vAlign w:val="center"/>
          </w:tcPr>
          <w:p w:rsidR="00176E2E" w:rsidRPr="00522435" w:rsidRDefault="00195833"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ROLANJE</w:t>
            </w:r>
          </w:p>
          <w:p w:rsidR="00176E2E" w:rsidRPr="00522435" w:rsidRDefault="00195833"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w:t>
            </w:r>
            <w:r w:rsidR="00176E2E" w:rsidRPr="00522435">
              <w:rPr>
                <w:rFonts w:eastAsia="Times New Roman" w:cstheme="minorHAnsi"/>
                <w:b/>
                <w:color w:val="000000" w:themeColor="text1"/>
                <w:sz w:val="18"/>
                <w:szCs w:val="18"/>
              </w:rPr>
              <w:t>.-8. raz)</w:t>
            </w:r>
          </w:p>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    M/Ž</w:t>
            </w:r>
          </w:p>
          <w:p w:rsidR="00176E2E" w:rsidRPr="00522435" w:rsidRDefault="00176E2E" w:rsidP="00176E2E">
            <w:pPr>
              <w:spacing w:after="0" w:line="240" w:lineRule="auto"/>
              <w:jc w:val="both"/>
              <w:rPr>
                <w:rFonts w:eastAsia="Times New Roman" w:cstheme="minorHAnsi"/>
                <w:b/>
                <w:color w:val="000000" w:themeColor="text1"/>
                <w:sz w:val="18"/>
                <w:szCs w:val="18"/>
                <w:lang w:val="de-DE"/>
              </w:rPr>
            </w:pPr>
          </w:p>
        </w:tc>
        <w:tc>
          <w:tcPr>
            <w:tcW w:w="683" w:type="dxa"/>
            <w:shd w:val="clear" w:color="auto" w:fill="auto"/>
          </w:tcPr>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1027" w:type="dxa"/>
            <w:shd w:val="clear" w:color="auto" w:fill="auto"/>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p>
        </w:tc>
      </w:tr>
      <w:tr w:rsidR="00F6281E" w:rsidRPr="00522435" w:rsidTr="00176E2E">
        <w:trPr>
          <w:trHeight w:val="1038"/>
          <w:jc w:val="center"/>
        </w:trPr>
        <w:tc>
          <w:tcPr>
            <w:tcW w:w="2579"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16,30-17,15</w:t>
            </w:r>
          </w:p>
        </w:tc>
        <w:tc>
          <w:tcPr>
            <w:tcW w:w="119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16,30-17,15</w:t>
            </w:r>
          </w:p>
        </w:tc>
        <w:tc>
          <w:tcPr>
            <w:tcW w:w="1048" w:type="dxa"/>
            <w:vAlign w:val="center"/>
          </w:tcPr>
          <w:p w:rsidR="00176E2E" w:rsidRPr="00522435" w:rsidRDefault="00195833" w:rsidP="00195833">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 NOGOMET</w:t>
            </w:r>
          </w:p>
          <w:p w:rsidR="00195833" w:rsidRPr="00522435" w:rsidRDefault="00195833" w:rsidP="00195833">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(1.-3. RAZ.)</w:t>
            </w:r>
          </w:p>
          <w:p w:rsidR="00195833" w:rsidRPr="00522435" w:rsidRDefault="00195833" w:rsidP="00195833">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M</w:t>
            </w: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16,30-17,15</w:t>
            </w:r>
          </w:p>
        </w:tc>
        <w:tc>
          <w:tcPr>
            <w:tcW w:w="1048" w:type="dxa"/>
            <w:vAlign w:val="center"/>
          </w:tcPr>
          <w:p w:rsidR="00195833" w:rsidRPr="00522435" w:rsidRDefault="00195833" w:rsidP="00195833">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Fitnes</w:t>
            </w:r>
          </w:p>
          <w:p w:rsidR="00195833" w:rsidRPr="00522435" w:rsidRDefault="00195833" w:rsidP="00195833">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(6.-8. raz)</w:t>
            </w:r>
          </w:p>
          <w:p w:rsidR="00176E2E" w:rsidRPr="00522435" w:rsidRDefault="00195833" w:rsidP="00195833">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     M/Ž</w:t>
            </w:r>
          </w:p>
        </w:tc>
        <w:tc>
          <w:tcPr>
            <w:tcW w:w="68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16,30-17,15</w:t>
            </w:r>
          </w:p>
        </w:tc>
        <w:tc>
          <w:tcPr>
            <w:tcW w:w="1027"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NOGOMET</w:t>
            </w:r>
          </w:p>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(1.-3.) M</w:t>
            </w:r>
          </w:p>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683" w:type="dxa"/>
            <w:shd w:val="clear" w:color="auto" w:fill="auto"/>
          </w:tcPr>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1027" w:type="dxa"/>
            <w:shd w:val="clear" w:color="auto" w:fill="auto"/>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p>
        </w:tc>
      </w:tr>
      <w:tr w:rsidR="00176E2E" w:rsidRPr="00522435" w:rsidTr="00176E2E">
        <w:trPr>
          <w:trHeight w:val="70"/>
          <w:jc w:val="center"/>
        </w:trPr>
        <w:tc>
          <w:tcPr>
            <w:tcW w:w="2579"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Broj sati:</w:t>
            </w:r>
          </w:p>
        </w:tc>
        <w:tc>
          <w:tcPr>
            <w:tcW w:w="1193"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5</w:t>
            </w:r>
          </w:p>
        </w:tc>
        <w:tc>
          <w:tcPr>
            <w:tcW w:w="683" w:type="dxa"/>
            <w:vAlign w:val="center"/>
          </w:tcPr>
          <w:p w:rsidR="00176E2E" w:rsidRPr="00522435" w:rsidRDefault="00176E2E" w:rsidP="00176E2E">
            <w:pPr>
              <w:spacing w:after="0" w:line="240" w:lineRule="auto"/>
              <w:jc w:val="center"/>
              <w:rPr>
                <w:rFonts w:eastAsia="Times New Roman" w:cstheme="minorHAnsi"/>
                <w:b/>
                <w:color w:val="000000" w:themeColor="text1"/>
                <w:sz w:val="18"/>
                <w:szCs w:val="18"/>
              </w:rPr>
            </w:pPr>
          </w:p>
        </w:tc>
        <w:tc>
          <w:tcPr>
            <w:tcW w:w="1048"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5</w:t>
            </w:r>
          </w:p>
        </w:tc>
        <w:tc>
          <w:tcPr>
            <w:tcW w:w="683" w:type="dxa"/>
          </w:tcPr>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1048"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5</w:t>
            </w:r>
          </w:p>
        </w:tc>
        <w:tc>
          <w:tcPr>
            <w:tcW w:w="683" w:type="dxa"/>
          </w:tcPr>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1027" w:type="dxa"/>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5</w:t>
            </w:r>
          </w:p>
        </w:tc>
        <w:tc>
          <w:tcPr>
            <w:tcW w:w="683" w:type="dxa"/>
            <w:shd w:val="clear" w:color="auto" w:fill="auto"/>
          </w:tcPr>
          <w:p w:rsidR="00176E2E" w:rsidRPr="00522435" w:rsidRDefault="00176E2E" w:rsidP="00176E2E">
            <w:pPr>
              <w:spacing w:after="0" w:line="240" w:lineRule="auto"/>
              <w:jc w:val="both"/>
              <w:rPr>
                <w:rFonts w:eastAsia="Times New Roman" w:cstheme="minorHAnsi"/>
                <w:b/>
                <w:color w:val="000000" w:themeColor="text1"/>
                <w:sz w:val="18"/>
                <w:szCs w:val="18"/>
              </w:rPr>
            </w:pPr>
          </w:p>
        </w:tc>
        <w:tc>
          <w:tcPr>
            <w:tcW w:w="1027" w:type="dxa"/>
            <w:shd w:val="clear" w:color="auto" w:fill="auto"/>
            <w:vAlign w:val="center"/>
          </w:tcPr>
          <w:p w:rsidR="00176E2E" w:rsidRPr="00522435" w:rsidRDefault="00176E2E" w:rsidP="00176E2E">
            <w:pPr>
              <w:spacing w:after="0" w:line="240" w:lineRule="auto"/>
              <w:jc w:val="both"/>
              <w:rPr>
                <w:rFonts w:eastAsia="Times New Roman" w:cstheme="minorHAnsi"/>
                <w:b/>
                <w:color w:val="000000" w:themeColor="text1"/>
                <w:sz w:val="18"/>
                <w:szCs w:val="18"/>
              </w:rPr>
            </w:pPr>
            <w:r w:rsidRPr="00522435">
              <w:rPr>
                <w:rFonts w:eastAsia="Times New Roman" w:cstheme="minorHAnsi"/>
                <w:b/>
                <w:color w:val="000000" w:themeColor="text1"/>
                <w:sz w:val="18"/>
                <w:szCs w:val="18"/>
              </w:rPr>
              <w:t>4</w:t>
            </w:r>
          </w:p>
        </w:tc>
      </w:tr>
    </w:tbl>
    <w:p w:rsidR="00176E2E" w:rsidRPr="00522435" w:rsidRDefault="00176E2E" w:rsidP="00176E2E">
      <w:pPr>
        <w:spacing w:after="0" w:line="240" w:lineRule="auto"/>
        <w:jc w:val="both"/>
        <w:rPr>
          <w:rFonts w:eastAsia="Times New Roman" w:cstheme="minorHAnsi"/>
          <w:b/>
          <w:color w:val="000000" w:themeColor="text1"/>
        </w:rPr>
      </w:pPr>
    </w:p>
    <w:p w:rsidR="00914924" w:rsidRPr="00522435" w:rsidRDefault="00914924" w:rsidP="00A21A59">
      <w:pPr>
        <w:spacing w:after="0" w:line="240" w:lineRule="auto"/>
        <w:rPr>
          <w:rFonts w:eastAsia="Times New Roman" w:cstheme="minorHAnsi"/>
          <w:b/>
          <w:color w:val="000000" w:themeColor="text1"/>
        </w:rPr>
      </w:pPr>
    </w:p>
    <w:p w:rsidR="006D50A0" w:rsidRPr="00522435" w:rsidRDefault="006D50A0" w:rsidP="00A21A59">
      <w:pPr>
        <w:spacing w:after="0" w:line="240" w:lineRule="auto"/>
        <w:rPr>
          <w:rFonts w:eastAsia="Times New Roman" w:cstheme="minorHAnsi"/>
          <w:b/>
          <w:color w:val="000000" w:themeColor="text1"/>
        </w:rPr>
      </w:pPr>
    </w:p>
    <w:p w:rsidR="00A21A59" w:rsidRPr="00522435" w:rsidRDefault="00A21A59" w:rsidP="00A21A59">
      <w:pPr>
        <w:spacing w:after="0" w:line="240" w:lineRule="auto"/>
        <w:rPr>
          <w:rFonts w:eastAsia="Times New Roman" w:cstheme="minorHAnsi"/>
          <w:b/>
          <w:color w:val="000000" w:themeColor="text1"/>
          <w:sz w:val="28"/>
          <w:szCs w:val="28"/>
        </w:rPr>
      </w:pPr>
      <w:r w:rsidRPr="00522435">
        <w:rPr>
          <w:rFonts w:eastAsia="Times New Roman" w:cstheme="minorHAnsi"/>
          <w:b/>
          <w:color w:val="000000" w:themeColor="text1"/>
          <w:sz w:val="28"/>
          <w:szCs w:val="28"/>
        </w:rPr>
        <w:t>6. PLANOVI RADA RAVNATELJA, UČITELJA, STRUČNIH   SURADNIKA, TAJNIŠTVA I ADMINISTRATIVNO – TEHNIČKE   SLUŽBE</w:t>
      </w:r>
    </w:p>
    <w:p w:rsidR="00A21A59" w:rsidRPr="00522435" w:rsidRDefault="00A21A59" w:rsidP="00A21A59">
      <w:pPr>
        <w:spacing w:after="0" w:line="240" w:lineRule="auto"/>
        <w:rPr>
          <w:rFonts w:eastAsia="Times New Roman" w:cstheme="minorHAnsi"/>
          <w:b/>
          <w:color w:val="000000" w:themeColor="text1"/>
          <w:sz w:val="24"/>
          <w:szCs w:val="24"/>
        </w:rPr>
      </w:pPr>
    </w:p>
    <w:p w:rsidR="002531DE" w:rsidRPr="00522435" w:rsidRDefault="002531DE" w:rsidP="002531DE">
      <w:pPr>
        <w:spacing w:after="0" w:line="240" w:lineRule="auto"/>
        <w:rPr>
          <w:rFonts w:eastAsia="Times New Roman" w:cstheme="minorHAnsi"/>
          <w:b/>
          <w:color w:val="000000" w:themeColor="text1"/>
          <w:sz w:val="24"/>
          <w:szCs w:val="24"/>
        </w:rPr>
      </w:pPr>
      <w:r w:rsidRPr="00522435">
        <w:rPr>
          <w:rFonts w:eastAsia="Times New Roman" w:cstheme="minorHAnsi"/>
          <w:b/>
          <w:color w:val="000000" w:themeColor="text1"/>
          <w:sz w:val="24"/>
          <w:szCs w:val="24"/>
        </w:rPr>
        <w:t>6.1. PLAN RADA RAVNATELJICE</w:t>
      </w:r>
    </w:p>
    <w:p w:rsidR="002531DE" w:rsidRPr="00522435" w:rsidRDefault="002531DE" w:rsidP="002531DE">
      <w:pPr>
        <w:spacing w:after="0" w:line="240" w:lineRule="auto"/>
        <w:rPr>
          <w:rFonts w:eastAsia="Times New Roman" w:cstheme="minorHAnsi"/>
          <w:b/>
          <w:color w:val="000000" w:themeColor="text1"/>
          <w:sz w:val="24"/>
          <w:szCs w:val="24"/>
        </w:rPr>
      </w:pPr>
    </w:p>
    <w:p w:rsidR="002531DE" w:rsidRPr="00522435" w:rsidRDefault="002531DE" w:rsidP="00F811A8">
      <w:pPr>
        <w:spacing w:after="0" w:line="240" w:lineRule="auto"/>
        <w:ind w:firstLine="720"/>
        <w:rPr>
          <w:rFonts w:eastAsia="Times New Roman" w:cstheme="minorHAnsi"/>
          <w:color w:val="000000" w:themeColor="text1"/>
        </w:rPr>
      </w:pPr>
      <w:r w:rsidRPr="00522435">
        <w:rPr>
          <w:rFonts w:eastAsia="Times New Roman" w:cstheme="minorHAnsi"/>
          <w:color w:val="000000" w:themeColor="text1"/>
        </w:rPr>
        <w:t xml:space="preserve">Ravnateljica je glavni organizator, pokretač i koordinator djelatnosti za uspješno ostvarivanje sadržaja   stručnih  i upravnih organa škole, kao i za rješavanje cjelokupne problematike odgojno-obrazovnog  procesa i rada Škole u cjelini. </w:t>
      </w:r>
    </w:p>
    <w:p w:rsidR="002531DE" w:rsidRPr="00522435" w:rsidRDefault="002531DE" w:rsidP="002531DE">
      <w:pPr>
        <w:spacing w:after="0" w:line="240" w:lineRule="auto"/>
        <w:rPr>
          <w:rFonts w:eastAsia="Times New Roman" w:cstheme="minorHAnsi"/>
          <w:color w:val="000000" w:themeColor="text1"/>
        </w:rPr>
      </w:pPr>
      <w:r w:rsidRPr="00522435">
        <w:rPr>
          <w:rFonts w:eastAsia="Times New Roman" w:cstheme="minorHAnsi"/>
          <w:b/>
          <w:color w:val="000000" w:themeColor="text1"/>
        </w:rPr>
        <w:tab/>
      </w:r>
      <w:r w:rsidRPr="00522435">
        <w:rPr>
          <w:rFonts w:eastAsia="Times New Roman" w:cstheme="minorHAnsi"/>
          <w:b/>
          <w:color w:val="000000" w:themeColor="text1"/>
        </w:rPr>
        <w:tab/>
      </w:r>
      <w:r w:rsidRPr="00522435">
        <w:rPr>
          <w:rFonts w:eastAsia="Times New Roman" w:cstheme="minorHAnsi"/>
          <w:b/>
          <w:color w:val="000000" w:themeColor="text1"/>
        </w:rPr>
        <w:tab/>
      </w:r>
      <w:r w:rsidRPr="00522435">
        <w:rPr>
          <w:rFonts w:eastAsia="Times New Roman" w:cstheme="minorHAnsi"/>
          <w:b/>
          <w:color w:val="000000" w:themeColor="text1"/>
        </w:rPr>
        <w:tab/>
      </w:r>
      <w:r w:rsidRPr="00522435">
        <w:rPr>
          <w:rFonts w:eastAsia="Times New Roman" w:cstheme="minorHAnsi"/>
          <w:b/>
          <w:color w:val="000000" w:themeColor="text1"/>
        </w:rPr>
        <w:tab/>
      </w:r>
      <w:r w:rsidRPr="00522435">
        <w:rPr>
          <w:rFonts w:eastAsia="Times New Roman" w:cstheme="minorHAnsi"/>
          <w:b/>
          <w:color w:val="000000" w:themeColor="text1"/>
        </w:rPr>
        <w:tab/>
      </w:r>
      <w:r w:rsidRPr="00522435">
        <w:rPr>
          <w:rFonts w:eastAsia="Times New Roman" w:cstheme="minorHAnsi"/>
          <w:b/>
          <w:color w:val="000000" w:themeColor="text1"/>
        </w:rPr>
        <w:tab/>
      </w:r>
      <w:r w:rsidRPr="00522435">
        <w:rPr>
          <w:rFonts w:eastAsia="Times New Roman" w:cstheme="minorHAnsi"/>
          <w:b/>
          <w:color w:val="000000" w:themeColor="text1"/>
        </w:rPr>
        <w:tab/>
      </w:r>
      <w:r w:rsidRPr="00522435">
        <w:rPr>
          <w:rFonts w:eastAsia="Times New Roman" w:cstheme="minorHAnsi"/>
          <w:b/>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p>
    <w:tbl>
      <w:tblPr>
        <w:tblW w:w="997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538"/>
        <w:gridCol w:w="1417"/>
        <w:gridCol w:w="1016"/>
      </w:tblGrid>
      <w:tr w:rsidR="00F6281E" w:rsidRPr="00522435" w:rsidTr="002531DE">
        <w:trPr>
          <w:cantSplit/>
          <w:jc w:val="center"/>
        </w:trPr>
        <w:tc>
          <w:tcPr>
            <w:tcW w:w="9971" w:type="dxa"/>
            <w:gridSpan w:val="3"/>
            <w:tcBorders>
              <w:top w:val="single" w:sz="12" w:space="0" w:color="auto"/>
              <w:left w:val="single" w:sz="12" w:space="0" w:color="000000"/>
              <w:bottom w:val="single" w:sz="6" w:space="0" w:color="000000"/>
              <w:right w:val="single" w:sz="12" w:space="0" w:color="auto"/>
            </w:tcBorders>
            <w:vAlign w:val="center"/>
          </w:tcPr>
          <w:p w:rsidR="002531DE" w:rsidRPr="00522435" w:rsidRDefault="002531DE" w:rsidP="002531DE">
            <w:pPr>
              <w:spacing w:after="0" w:line="240" w:lineRule="auto"/>
              <w:rPr>
                <w:rFonts w:eastAsia="Times New Roman" w:cstheme="minorHAnsi"/>
                <w:b/>
                <w:color w:val="000000" w:themeColor="text1"/>
              </w:rPr>
            </w:pPr>
            <w:r w:rsidRPr="00522435">
              <w:rPr>
                <w:rFonts w:eastAsia="Times New Roman" w:cstheme="minorHAnsi"/>
                <w:b/>
                <w:color w:val="000000" w:themeColor="text1"/>
                <w:sz w:val="24"/>
                <w:szCs w:val="24"/>
              </w:rPr>
              <w:t>PLAN RADA RAVNATELJICE</w:t>
            </w:r>
          </w:p>
        </w:tc>
      </w:tr>
      <w:tr w:rsidR="00F6281E" w:rsidRPr="00522435" w:rsidTr="002531DE">
        <w:trPr>
          <w:cantSplit/>
          <w:jc w:val="center"/>
        </w:trPr>
        <w:tc>
          <w:tcPr>
            <w:tcW w:w="9971" w:type="dxa"/>
            <w:gridSpan w:val="3"/>
            <w:tcBorders>
              <w:top w:val="single" w:sz="12" w:space="0" w:color="auto"/>
              <w:left w:val="single" w:sz="12" w:space="0" w:color="000000"/>
              <w:bottom w:val="single" w:sz="6" w:space="0" w:color="000000"/>
              <w:right w:val="single" w:sz="12" w:space="0" w:color="auto"/>
            </w:tcBorders>
            <w:vAlign w:val="center"/>
          </w:tcPr>
          <w:p w:rsidR="002531DE" w:rsidRPr="00522435" w:rsidRDefault="002531DE" w:rsidP="002531DE">
            <w:pPr>
              <w:spacing w:after="0" w:line="240" w:lineRule="auto"/>
              <w:jc w:val="center"/>
              <w:rPr>
                <w:rFonts w:eastAsia="Times New Roman" w:cstheme="minorHAnsi"/>
                <w:b/>
                <w:color w:val="000000" w:themeColor="text1"/>
                <w:sz w:val="24"/>
                <w:szCs w:val="24"/>
              </w:rPr>
            </w:pPr>
            <w:r w:rsidRPr="00522435">
              <w:rPr>
                <w:rFonts w:eastAsia="Times New Roman" w:cstheme="minorHAnsi"/>
                <w:b/>
                <w:bCs/>
                <w:color w:val="000000" w:themeColor="text1"/>
                <w:sz w:val="24"/>
                <w:szCs w:val="20"/>
              </w:rPr>
              <w:t>Poslovi i radni zadaci tijekom školske godine:</w:t>
            </w:r>
          </w:p>
        </w:tc>
      </w:tr>
      <w:tr w:rsidR="00F6281E" w:rsidRPr="00522435" w:rsidTr="002531DE">
        <w:trPr>
          <w:cantSplit/>
          <w:jc w:val="center"/>
        </w:trPr>
        <w:tc>
          <w:tcPr>
            <w:tcW w:w="9971" w:type="dxa"/>
            <w:gridSpan w:val="3"/>
            <w:tcBorders>
              <w:top w:val="single" w:sz="12" w:space="0" w:color="auto"/>
              <w:left w:val="single" w:sz="12" w:space="0" w:color="000000"/>
              <w:bottom w:val="single" w:sz="6" w:space="0" w:color="000000"/>
              <w:right w:val="single" w:sz="12" w:space="0" w:color="auto"/>
            </w:tcBorders>
            <w:vAlign w:val="center"/>
          </w:tcPr>
          <w:p w:rsidR="002531DE" w:rsidRPr="00522435" w:rsidRDefault="002531DE" w:rsidP="002531DE">
            <w:pPr>
              <w:spacing w:after="0" w:line="240" w:lineRule="auto"/>
              <w:jc w:val="center"/>
              <w:rPr>
                <w:rFonts w:eastAsia="Times New Roman" w:cstheme="minorHAnsi"/>
                <w:b/>
                <w:bCs/>
                <w:color w:val="000000" w:themeColor="text1"/>
                <w:sz w:val="24"/>
                <w:szCs w:val="20"/>
              </w:rPr>
            </w:pPr>
            <w:r w:rsidRPr="00522435">
              <w:rPr>
                <w:rFonts w:eastAsia="Times New Roman" w:cstheme="minorHAnsi"/>
                <w:b/>
                <w:bCs/>
                <w:color w:val="000000" w:themeColor="text1"/>
                <w:sz w:val="24"/>
                <w:szCs w:val="20"/>
              </w:rPr>
              <w:t>Ukupan broj sa</w:t>
            </w:r>
            <w:r w:rsidR="00914924" w:rsidRPr="00522435">
              <w:rPr>
                <w:rFonts w:eastAsia="Times New Roman" w:cstheme="minorHAnsi"/>
                <w:b/>
                <w:bCs/>
                <w:color w:val="000000" w:themeColor="text1"/>
                <w:sz w:val="24"/>
                <w:szCs w:val="20"/>
              </w:rPr>
              <w:t>ti za cije</w:t>
            </w:r>
            <w:r w:rsidR="003B5532" w:rsidRPr="00522435">
              <w:rPr>
                <w:rFonts w:eastAsia="Times New Roman" w:cstheme="minorHAnsi"/>
                <w:b/>
                <w:bCs/>
                <w:color w:val="000000" w:themeColor="text1"/>
                <w:sz w:val="24"/>
                <w:szCs w:val="20"/>
              </w:rPr>
              <w:t>lu školsku godinu 2018. /2019. je 1760</w:t>
            </w:r>
            <w:r w:rsidRPr="00522435">
              <w:rPr>
                <w:rFonts w:eastAsia="Times New Roman" w:cstheme="minorHAnsi"/>
                <w:b/>
                <w:bCs/>
                <w:color w:val="000000" w:themeColor="text1"/>
                <w:sz w:val="24"/>
                <w:szCs w:val="20"/>
              </w:rPr>
              <w:t xml:space="preserve"> sata.</w:t>
            </w:r>
          </w:p>
        </w:tc>
      </w:tr>
      <w:tr w:rsidR="00F6281E" w:rsidRPr="00522435" w:rsidTr="00F811A8">
        <w:trPr>
          <w:cantSplit/>
          <w:jc w:val="center"/>
        </w:trPr>
        <w:tc>
          <w:tcPr>
            <w:tcW w:w="7538" w:type="dxa"/>
            <w:tcBorders>
              <w:top w:val="single" w:sz="12" w:space="0" w:color="auto"/>
              <w:left w:val="single" w:sz="12" w:space="0" w:color="000000"/>
              <w:bottom w:val="single" w:sz="6" w:space="0" w:color="000000"/>
              <w:right w:val="single" w:sz="6" w:space="0" w:color="000000"/>
            </w:tcBorders>
            <w:vAlign w:val="center"/>
          </w:tcPr>
          <w:p w:rsidR="002531DE" w:rsidRPr="00522435" w:rsidRDefault="002531DE" w:rsidP="002531DE">
            <w:pPr>
              <w:spacing w:after="0" w:line="240" w:lineRule="auto"/>
              <w:jc w:val="center"/>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Sadržaj rada</w:t>
            </w:r>
          </w:p>
        </w:tc>
        <w:tc>
          <w:tcPr>
            <w:tcW w:w="1417" w:type="dxa"/>
            <w:tcBorders>
              <w:top w:val="single" w:sz="12" w:space="0" w:color="auto"/>
              <w:left w:val="single" w:sz="6" w:space="0" w:color="000000"/>
              <w:bottom w:val="single" w:sz="6" w:space="0" w:color="000000"/>
              <w:right w:val="single" w:sz="12" w:space="0" w:color="000000"/>
            </w:tcBorders>
            <w:vAlign w:val="center"/>
          </w:tcPr>
          <w:p w:rsidR="002531DE" w:rsidRPr="00522435" w:rsidRDefault="002531DE" w:rsidP="002531DE">
            <w:pPr>
              <w:spacing w:after="0" w:line="240" w:lineRule="auto"/>
              <w:jc w:val="center"/>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Predviđeno vrijeme ostvarivanja</w:t>
            </w:r>
          </w:p>
        </w:tc>
        <w:tc>
          <w:tcPr>
            <w:tcW w:w="1016" w:type="dxa"/>
            <w:tcBorders>
              <w:top w:val="single" w:sz="12" w:space="0" w:color="auto"/>
              <w:left w:val="single" w:sz="6" w:space="0" w:color="000000"/>
              <w:bottom w:val="single" w:sz="6" w:space="0" w:color="000000"/>
              <w:right w:val="single" w:sz="12" w:space="0" w:color="auto"/>
            </w:tcBorders>
            <w:vAlign w:val="center"/>
          </w:tcPr>
          <w:p w:rsidR="002531DE" w:rsidRPr="00522435" w:rsidRDefault="002531DE" w:rsidP="002531DE">
            <w:pPr>
              <w:spacing w:after="0" w:line="240" w:lineRule="auto"/>
              <w:jc w:val="center"/>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Predviđeno sati godišnje</w:t>
            </w:r>
          </w:p>
        </w:tc>
      </w:tr>
      <w:tr w:rsidR="00F6281E" w:rsidRPr="00522435"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0"/>
                <w:numId w:val="3"/>
              </w:numPr>
              <w:spacing w:after="0" w:line="240" w:lineRule="auto"/>
              <w:rPr>
                <w:rFonts w:eastAsia="Times New Roman" w:cstheme="minorHAnsi"/>
                <w:b/>
                <w:color w:val="000000" w:themeColor="text1"/>
              </w:rPr>
            </w:pPr>
            <w:r w:rsidRPr="00522435">
              <w:rPr>
                <w:rFonts w:eastAsia="Times New Roman" w:cstheme="minorHAnsi"/>
                <w:b/>
                <w:color w:val="000000" w:themeColor="text1"/>
              </w:rPr>
              <w:t>POSLOVI  PLANIRANJA  I  PROGRAMIRANJA</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b/>
                <w:color w:val="000000" w:themeColor="text1"/>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3B5532" w:rsidP="002531DE">
            <w:pPr>
              <w:spacing w:after="0" w:line="240" w:lineRule="auto"/>
              <w:jc w:val="center"/>
              <w:rPr>
                <w:rFonts w:eastAsia="Times New Roman" w:cstheme="minorHAnsi"/>
                <w:b/>
                <w:color w:val="000000" w:themeColor="text1"/>
              </w:rPr>
            </w:pPr>
            <w:r w:rsidRPr="00522435">
              <w:rPr>
                <w:rFonts w:eastAsia="Times New Roman" w:cstheme="minorHAnsi"/>
                <w:b/>
                <w:color w:val="000000" w:themeColor="text1"/>
              </w:rPr>
              <w:t>200</w:t>
            </w:r>
          </w:p>
        </w:tc>
      </w:tr>
      <w:tr w:rsidR="00F6281E" w:rsidRPr="00522435" w:rsidTr="00F811A8">
        <w:trPr>
          <w:cantSplit/>
          <w:trHeight w:val="284"/>
          <w:jc w:val="center"/>
        </w:trPr>
        <w:tc>
          <w:tcPr>
            <w:tcW w:w="7538" w:type="dxa"/>
            <w:tcBorders>
              <w:top w:val="single" w:sz="12" w:space="0" w:color="auto"/>
              <w:left w:val="single" w:sz="12" w:space="0" w:color="000000"/>
              <w:bottom w:val="single" w:sz="4" w:space="0" w:color="auto"/>
              <w:right w:val="single" w:sz="6" w:space="0" w:color="000000"/>
            </w:tcBorders>
          </w:tcPr>
          <w:p w:rsidR="002531DE" w:rsidRPr="00522435" w:rsidRDefault="002531DE" w:rsidP="002531DE">
            <w:pPr>
              <w:numPr>
                <w:ilvl w:val="1"/>
                <w:numId w:val="2"/>
              </w:numPr>
              <w:spacing w:after="0" w:line="240" w:lineRule="auto"/>
              <w:rPr>
                <w:rFonts w:eastAsia="Times New Roman" w:cstheme="minorHAnsi"/>
                <w:color w:val="000000" w:themeColor="text1"/>
              </w:rPr>
            </w:pPr>
            <w:r w:rsidRPr="00522435">
              <w:rPr>
                <w:rFonts w:eastAsia="Times New Roman" w:cstheme="minorHAnsi"/>
                <w:color w:val="000000" w:themeColor="text1"/>
              </w:rPr>
              <w:t>Izrada programa rada ravnatelja</w:t>
            </w:r>
          </w:p>
        </w:tc>
        <w:tc>
          <w:tcPr>
            <w:tcW w:w="1417" w:type="dxa"/>
            <w:tcBorders>
              <w:top w:val="single" w:sz="12"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VIII. - IX.</w:t>
            </w:r>
          </w:p>
        </w:tc>
        <w:tc>
          <w:tcPr>
            <w:tcW w:w="1016" w:type="dxa"/>
            <w:tcBorders>
              <w:top w:val="single" w:sz="12"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22435" w:rsidRDefault="002531DE" w:rsidP="002531DE">
            <w:pPr>
              <w:numPr>
                <w:ilvl w:val="1"/>
                <w:numId w:val="2"/>
              </w:numPr>
              <w:spacing w:after="0" w:line="240" w:lineRule="auto"/>
              <w:rPr>
                <w:rFonts w:eastAsia="Times New Roman" w:cstheme="minorHAnsi"/>
                <w:color w:val="000000" w:themeColor="text1"/>
              </w:rPr>
            </w:pPr>
            <w:r w:rsidRPr="00522435">
              <w:rPr>
                <w:rFonts w:eastAsia="Times New Roman" w:cstheme="minorHAnsi"/>
                <w:color w:val="000000" w:themeColor="text1"/>
              </w:rPr>
              <w:t>Određivanje zaduženja učitelja, stručnih suradnika i ostalih zaposlenika Škole</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 - IX.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22435" w:rsidRDefault="003B5532"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4</w:t>
            </w:r>
            <w:r w:rsidR="008A5C44"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22435" w:rsidRDefault="002531DE" w:rsidP="002531DE">
            <w:pPr>
              <w:numPr>
                <w:ilvl w:val="1"/>
                <w:numId w:val="2"/>
              </w:numPr>
              <w:spacing w:after="0" w:line="240" w:lineRule="auto"/>
              <w:rPr>
                <w:rFonts w:eastAsia="Times New Roman" w:cstheme="minorHAnsi"/>
                <w:color w:val="000000" w:themeColor="text1"/>
              </w:rPr>
            </w:pPr>
            <w:r w:rsidRPr="00522435">
              <w:rPr>
                <w:rFonts w:eastAsia="Times New Roman" w:cstheme="minorHAnsi"/>
                <w:color w:val="000000" w:themeColor="text1"/>
              </w:rPr>
              <w:t>Sudjelovanje u izradi financijskog plana Škole</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XII.</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30</w:t>
            </w:r>
          </w:p>
        </w:tc>
      </w:tr>
      <w:tr w:rsidR="00F6281E" w:rsidRPr="00522435"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22435" w:rsidRDefault="002531DE" w:rsidP="002531DE">
            <w:pPr>
              <w:numPr>
                <w:ilvl w:val="1"/>
                <w:numId w:val="2"/>
              </w:numPr>
              <w:spacing w:after="0" w:line="240" w:lineRule="auto"/>
              <w:rPr>
                <w:rFonts w:eastAsia="Times New Roman" w:cstheme="minorHAnsi"/>
                <w:color w:val="000000" w:themeColor="text1"/>
              </w:rPr>
            </w:pPr>
            <w:r w:rsidRPr="00522435">
              <w:rPr>
                <w:rFonts w:eastAsia="Times New Roman" w:cstheme="minorHAnsi"/>
                <w:color w:val="000000" w:themeColor="text1"/>
              </w:rPr>
              <w:t>Briga o pravodobnosti i kvaliteti izrade planova i programa rada učitelja i stručnih suradnika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VIII. - IX.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22435" w:rsidRDefault="002531DE" w:rsidP="002531DE">
            <w:pPr>
              <w:numPr>
                <w:ilvl w:val="1"/>
                <w:numId w:val="2"/>
              </w:numPr>
              <w:spacing w:after="0" w:line="240" w:lineRule="auto"/>
              <w:rPr>
                <w:rFonts w:eastAsia="Times New Roman" w:cstheme="minorHAnsi"/>
                <w:color w:val="000000" w:themeColor="text1"/>
              </w:rPr>
            </w:pPr>
            <w:r w:rsidRPr="00522435">
              <w:rPr>
                <w:rFonts w:eastAsia="Times New Roman" w:cstheme="minorHAnsi"/>
                <w:color w:val="000000" w:themeColor="text1"/>
              </w:rPr>
              <w:t>Planiranje i programiranje rada učiteljskih i razrednih vijeća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VIII. - IX.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20</w:t>
            </w:r>
          </w:p>
        </w:tc>
      </w:tr>
      <w:tr w:rsidR="00F6281E" w:rsidRPr="00522435"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22435" w:rsidRDefault="002531DE" w:rsidP="002531DE">
            <w:pPr>
              <w:numPr>
                <w:ilvl w:val="1"/>
                <w:numId w:val="2"/>
              </w:numPr>
              <w:spacing w:after="0" w:line="240" w:lineRule="auto"/>
              <w:rPr>
                <w:rFonts w:eastAsia="Times New Roman" w:cstheme="minorHAnsi"/>
                <w:color w:val="000000" w:themeColor="text1"/>
              </w:rPr>
            </w:pPr>
            <w:r w:rsidRPr="00522435">
              <w:rPr>
                <w:rFonts w:eastAsia="Times New Roman" w:cstheme="minorHAnsi"/>
                <w:color w:val="000000" w:themeColor="text1"/>
              </w:rPr>
              <w:t>Planiranje nabave učila, pomagala, udžbenika, stručne literature, učeničke lektire i ostalog didaktičkog materijala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VIII. - 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22435" w:rsidRDefault="002531DE" w:rsidP="002531DE">
            <w:pPr>
              <w:numPr>
                <w:ilvl w:val="1"/>
                <w:numId w:val="2"/>
              </w:numPr>
              <w:spacing w:after="0" w:line="240" w:lineRule="auto"/>
              <w:rPr>
                <w:rFonts w:eastAsia="Times New Roman" w:cstheme="minorHAnsi"/>
                <w:color w:val="000000" w:themeColor="text1"/>
              </w:rPr>
            </w:pPr>
            <w:r w:rsidRPr="00522435">
              <w:rPr>
                <w:rFonts w:eastAsia="Times New Roman" w:cstheme="minorHAnsi"/>
                <w:color w:val="000000" w:themeColor="text1"/>
              </w:rPr>
              <w:t>Planiranje uređenja okoliša škole</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VIII. - IX.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22435" w:rsidRDefault="002531DE" w:rsidP="002531DE">
            <w:pPr>
              <w:numPr>
                <w:ilvl w:val="1"/>
                <w:numId w:val="2"/>
              </w:numPr>
              <w:spacing w:after="0" w:line="240" w:lineRule="auto"/>
              <w:rPr>
                <w:rFonts w:eastAsia="Times New Roman" w:cstheme="minorHAnsi"/>
                <w:color w:val="000000" w:themeColor="text1"/>
              </w:rPr>
            </w:pPr>
            <w:r w:rsidRPr="00522435">
              <w:rPr>
                <w:rFonts w:eastAsia="Times New Roman" w:cstheme="minorHAnsi"/>
                <w:color w:val="000000" w:themeColor="text1"/>
              </w:rPr>
              <w:t>Izrada godišnjeg kalendara rada Škole</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VIII. - IX.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tcPr>
          <w:p w:rsidR="002531DE" w:rsidRPr="00522435" w:rsidRDefault="002531DE" w:rsidP="002531DE">
            <w:pPr>
              <w:numPr>
                <w:ilvl w:val="1"/>
                <w:numId w:val="2"/>
              </w:numPr>
              <w:spacing w:after="0" w:line="240" w:lineRule="auto"/>
              <w:rPr>
                <w:rFonts w:eastAsia="Times New Roman" w:cstheme="minorHAnsi"/>
                <w:color w:val="000000" w:themeColor="text1"/>
              </w:rPr>
            </w:pPr>
            <w:r w:rsidRPr="00522435">
              <w:rPr>
                <w:rFonts w:eastAsia="Times New Roman" w:cstheme="minorHAnsi"/>
                <w:color w:val="000000" w:themeColor="text1"/>
              </w:rPr>
              <w:t xml:space="preserve">Sudjelovanje u izradi plana i programa uvođenja učitelja pripravnika u učiteljsku profesiju </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X.</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4" w:space="0" w:color="auto"/>
              <w:left w:val="single" w:sz="12" w:space="0" w:color="000000"/>
              <w:bottom w:val="single" w:sz="12" w:space="0" w:color="auto"/>
              <w:right w:val="single" w:sz="6" w:space="0" w:color="000000"/>
            </w:tcBorders>
          </w:tcPr>
          <w:p w:rsidR="002531DE" w:rsidRPr="00522435" w:rsidRDefault="002531DE" w:rsidP="002531DE">
            <w:pPr>
              <w:numPr>
                <w:ilvl w:val="1"/>
                <w:numId w:val="2"/>
              </w:numPr>
              <w:spacing w:after="0" w:line="240" w:lineRule="auto"/>
              <w:rPr>
                <w:rFonts w:eastAsia="Times New Roman" w:cstheme="minorHAnsi"/>
                <w:color w:val="000000" w:themeColor="text1"/>
              </w:rPr>
            </w:pPr>
            <w:r w:rsidRPr="00522435">
              <w:rPr>
                <w:rFonts w:eastAsia="Times New Roman" w:cstheme="minorHAnsi"/>
                <w:color w:val="000000" w:themeColor="text1"/>
              </w:rPr>
              <w:t>Organizacija i sudjelovanje u izradi Školskog kurikuluma i Godišnjeg plana i programa rada Škole</w:t>
            </w:r>
          </w:p>
        </w:tc>
        <w:tc>
          <w:tcPr>
            <w:tcW w:w="1417" w:type="dxa"/>
            <w:tcBorders>
              <w:top w:val="single" w:sz="4"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 - IX.</w:t>
            </w:r>
          </w:p>
        </w:tc>
        <w:tc>
          <w:tcPr>
            <w:tcW w:w="1016" w:type="dxa"/>
            <w:tcBorders>
              <w:top w:val="single" w:sz="4" w:space="0" w:color="auto"/>
              <w:left w:val="single" w:sz="6" w:space="0" w:color="000000"/>
              <w:bottom w:val="single" w:sz="12" w:space="0" w:color="auto"/>
              <w:right w:val="single" w:sz="12" w:space="0" w:color="auto"/>
            </w:tcBorders>
            <w:vAlign w:val="center"/>
          </w:tcPr>
          <w:p w:rsidR="002531DE" w:rsidRPr="00522435" w:rsidRDefault="0076108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42</w:t>
            </w:r>
          </w:p>
        </w:tc>
      </w:tr>
      <w:tr w:rsidR="00F6281E" w:rsidRPr="00522435"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0"/>
                <w:numId w:val="2"/>
              </w:numPr>
              <w:spacing w:after="0" w:line="240" w:lineRule="auto"/>
              <w:rPr>
                <w:rFonts w:eastAsia="Times New Roman" w:cstheme="minorHAnsi"/>
                <w:b/>
                <w:color w:val="000000" w:themeColor="text1"/>
              </w:rPr>
            </w:pPr>
            <w:r w:rsidRPr="00522435">
              <w:rPr>
                <w:rFonts w:eastAsia="Times New Roman" w:cstheme="minorHAnsi"/>
                <w:b/>
                <w:color w:val="000000" w:themeColor="text1"/>
              </w:rPr>
              <w:t>POSLOVI  ORGANIZACIJE  I KOORDINACIJE RADA</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b/>
                <w:color w:val="000000" w:themeColor="text1"/>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3B5532" w:rsidP="002531DE">
            <w:pPr>
              <w:spacing w:after="0" w:line="240" w:lineRule="auto"/>
              <w:jc w:val="center"/>
              <w:rPr>
                <w:rFonts w:eastAsia="Times New Roman" w:cstheme="minorHAnsi"/>
                <w:b/>
                <w:color w:val="000000" w:themeColor="text1"/>
              </w:rPr>
            </w:pPr>
            <w:r w:rsidRPr="00522435">
              <w:rPr>
                <w:rFonts w:eastAsia="Times New Roman" w:cstheme="minorHAnsi"/>
                <w:b/>
                <w:color w:val="000000" w:themeColor="text1"/>
              </w:rPr>
              <w:t>133</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Određivanje namjene unutarnjeg školskog prostora radi djelotvornijeg korištenja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 - IX.</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Organizacija radnog tjedna ( smjene redovite nastave i produženog boravka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lastRenderedPageBreak/>
              <w:t>Organizacija dežurstava učitelja, domara, spremačica i kuharica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Sudjelovanje u organizaciji svih oblika odgoja i  obrazovanja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3B5532"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8</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Briga o pravodobnosti i kvaliteti izrade rasporeda sati</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Organizacija prehrane za učenike i briga o nabavci opreme za školsku kuhinju i blagovaonicu</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VIII. - IX.</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3B5532"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8</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Organizacija rada stručnih tijela i organa upravljanja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VIII. - IX.</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Organizacija svečanih obilježavanja državnih praznika i ostalih važnih nadnevaka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prema kalendaru</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846D05"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 xml:space="preserve">Organizacija učeničkih izleta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III.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846D05"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Organizacija povjerenstva za upis u prvi razred</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Organizacija učeničkih natjecanja, susreta i smotri</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 xml:space="preserve">Organizacija rada ispitnih povjerenstava za razredne, predmetne i popravne ispite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B306F7"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w:t>
            </w:r>
            <w:r w:rsidR="002531DE"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Sudjelovanje u organizaciji polaganja stručnih ispita učitelja pripravnika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ovisno o planu komisije</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 xml:space="preserve"> Sudjelovanje u organizaciji i provođenju polaganja državnih stručnih ispita učitelja pripravnika kemije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ovisno o planu komisije</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Organizacija zajedničkog druženja učitelja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X., XII., IV. i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 xml:space="preserve">Organizacija zajedničkog druženja učitelja i učenika koji su na kraju školske godine postigli  odličan uspjeh i učenika koji su tijekom školske godine prezentirali rad u dodatnoj nastavi, izvannastavnim i izvanškolskim aktivnostima, te postizali visoke rezultate na općinskim, županijskim, regionalnim i državnim natjecanjima, susretima i smotrama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Koordinacija provođenja različitih programa i projekata predviđenih Školskim kurikulumom i Godišnjim planom i programom rada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 xml:space="preserve">Koordinacija kulturne i javne djelatnosti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Koordinacija zdravstvene i socijalne zaštite učenika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0"/>
                <w:numId w:val="4"/>
              </w:numPr>
              <w:spacing w:after="0" w:line="240" w:lineRule="auto"/>
              <w:rPr>
                <w:rFonts w:eastAsia="Times New Roman" w:cstheme="minorHAnsi"/>
                <w:b/>
                <w:color w:val="000000" w:themeColor="text1"/>
              </w:rPr>
            </w:pPr>
            <w:r w:rsidRPr="00522435">
              <w:rPr>
                <w:rFonts w:eastAsia="Times New Roman" w:cstheme="minorHAnsi"/>
                <w:b/>
                <w:color w:val="000000" w:themeColor="text1"/>
              </w:rPr>
              <w:t xml:space="preserve">POSLOVI  VOĐENJA </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r w:rsidRPr="00522435">
              <w:rPr>
                <w:rFonts w:eastAsia="Times New Roman" w:cstheme="minorHAnsi"/>
                <w:b/>
                <w:bCs/>
                <w:color w:val="000000" w:themeColor="text1"/>
              </w:rPr>
              <w:t>80</w:t>
            </w:r>
          </w:p>
        </w:tc>
      </w:tr>
      <w:tr w:rsidR="00F6281E" w:rsidRPr="00522435"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Stvaranje pozitivnog i motivirajućeg radnog ozračja u školi radi poticanja djelatnika na postizanje dobrih rezultata u radu</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Stvaranje ozračja povjerenja i dobre suradnje  sa svim djelatnicima, te poticanje na međusobnu suradnju  i dobre međuljudske odnose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p>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w:t>
            </w:r>
          </w:p>
          <w:p w:rsidR="002531DE" w:rsidRPr="00522435" w:rsidRDefault="002531DE" w:rsidP="002531DE">
            <w:pPr>
              <w:spacing w:after="0" w:line="240" w:lineRule="auto"/>
              <w:jc w:val="center"/>
              <w:rPr>
                <w:rFonts w:eastAsia="Times New Roman" w:cstheme="minorHAnsi"/>
                <w:color w:val="000000" w:themeColor="text1"/>
              </w:rPr>
            </w:pP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 xml:space="preserve">Povezivanje djelatnika na ostvarivanje zajedničkog cilja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Rad na razvijanju partnerskih odnosa između roditelja i učitelja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Poticanje učitelja i stručnih suradnika na stručno usavršavanje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Poticanje dobrih, te prevencija i uklanjanje neprimjerenih postupaka u odnosu učitelj-roditelj i učitelj-učenici</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 xml:space="preserve">Briga o odgovornom odnosu djelatnika i učenika prema školi i školskoj imovini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4"/>
              </w:numPr>
              <w:spacing w:after="0" w:line="240" w:lineRule="auto"/>
              <w:rPr>
                <w:rFonts w:eastAsia="Times New Roman" w:cstheme="minorHAnsi"/>
                <w:color w:val="000000" w:themeColor="text1"/>
              </w:rPr>
            </w:pPr>
            <w:r w:rsidRPr="00522435">
              <w:rPr>
                <w:rFonts w:eastAsia="Times New Roman" w:cstheme="minorHAnsi"/>
                <w:color w:val="000000" w:themeColor="text1"/>
              </w:rPr>
              <w:t>Briga o zdravstvenom i materijalnom stanju djelatnika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0"/>
                <w:numId w:val="5"/>
              </w:numPr>
              <w:spacing w:after="0" w:line="240" w:lineRule="auto"/>
              <w:rPr>
                <w:rFonts w:eastAsia="Times New Roman" w:cstheme="minorHAnsi"/>
                <w:b/>
                <w:bCs/>
                <w:color w:val="000000" w:themeColor="text1"/>
              </w:rPr>
            </w:pPr>
            <w:r w:rsidRPr="00522435">
              <w:rPr>
                <w:rFonts w:eastAsia="Times New Roman" w:cstheme="minorHAnsi"/>
                <w:b/>
                <w:bCs/>
                <w:color w:val="000000" w:themeColor="text1"/>
              </w:rPr>
              <w:t>RAD U STRUČNIM TIJELIMA I ORGANIMA UPRAVLJANJA</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r w:rsidRPr="00522435">
              <w:rPr>
                <w:rFonts w:eastAsia="Times New Roman" w:cstheme="minorHAnsi"/>
                <w:b/>
                <w:bCs/>
                <w:color w:val="000000" w:themeColor="text1"/>
              </w:rPr>
              <w:t>130</w:t>
            </w:r>
          </w:p>
        </w:tc>
      </w:tr>
      <w:tr w:rsidR="00F6281E" w:rsidRPr="00522435" w:rsidTr="00F811A8">
        <w:trPr>
          <w:cantSplit/>
          <w:trHeight w:val="284"/>
          <w:jc w:val="center"/>
        </w:trPr>
        <w:tc>
          <w:tcPr>
            <w:tcW w:w="7538" w:type="dxa"/>
            <w:tcBorders>
              <w:top w:val="single" w:sz="12" w:space="0" w:color="auto"/>
              <w:left w:val="single" w:sz="12" w:space="0" w:color="000000"/>
              <w:bottom w:val="single" w:sz="4" w:space="0" w:color="auto"/>
              <w:right w:val="single" w:sz="6" w:space="0" w:color="000000"/>
            </w:tcBorders>
            <w:vAlign w:val="center"/>
          </w:tcPr>
          <w:p w:rsidR="002531DE" w:rsidRPr="00522435" w:rsidRDefault="002531DE" w:rsidP="002531DE">
            <w:pPr>
              <w:numPr>
                <w:ilvl w:val="1"/>
                <w:numId w:val="5"/>
              </w:numPr>
              <w:spacing w:after="0" w:line="240" w:lineRule="auto"/>
              <w:rPr>
                <w:rFonts w:eastAsia="Times New Roman" w:cstheme="minorHAnsi"/>
                <w:color w:val="000000" w:themeColor="text1"/>
              </w:rPr>
            </w:pPr>
            <w:r w:rsidRPr="00522435">
              <w:rPr>
                <w:rFonts w:eastAsia="Times New Roman" w:cstheme="minorHAnsi"/>
                <w:color w:val="000000" w:themeColor="text1"/>
              </w:rPr>
              <w:t>Pripremanje i vođenje sjednica Učiteljskog  vijeća</w:t>
            </w:r>
          </w:p>
        </w:tc>
        <w:tc>
          <w:tcPr>
            <w:tcW w:w="1417" w:type="dxa"/>
            <w:tcBorders>
              <w:top w:val="single" w:sz="12"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12"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25</w:t>
            </w:r>
          </w:p>
        </w:tc>
      </w:tr>
      <w:tr w:rsidR="00F6281E" w:rsidRPr="00522435"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vAlign w:val="center"/>
          </w:tcPr>
          <w:p w:rsidR="002531DE" w:rsidRPr="00522435" w:rsidRDefault="002531DE" w:rsidP="002531DE">
            <w:pPr>
              <w:numPr>
                <w:ilvl w:val="1"/>
                <w:numId w:val="5"/>
              </w:numPr>
              <w:spacing w:after="0" w:line="240" w:lineRule="auto"/>
              <w:rPr>
                <w:rFonts w:eastAsia="Times New Roman" w:cstheme="minorHAnsi"/>
                <w:color w:val="000000" w:themeColor="text1"/>
              </w:rPr>
            </w:pPr>
            <w:r w:rsidRPr="00522435">
              <w:rPr>
                <w:rFonts w:eastAsia="Times New Roman" w:cstheme="minorHAnsi"/>
                <w:color w:val="000000" w:themeColor="text1"/>
              </w:rPr>
              <w:t>Pripremanje i vođenje sjednica Vijeće roditelja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XII., VI.</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25</w:t>
            </w:r>
          </w:p>
        </w:tc>
      </w:tr>
      <w:tr w:rsidR="00F6281E" w:rsidRPr="00522435"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vAlign w:val="center"/>
          </w:tcPr>
          <w:p w:rsidR="002531DE" w:rsidRPr="00522435" w:rsidRDefault="002531DE" w:rsidP="002531DE">
            <w:pPr>
              <w:numPr>
                <w:ilvl w:val="1"/>
                <w:numId w:val="5"/>
              </w:numPr>
              <w:spacing w:after="0" w:line="240" w:lineRule="auto"/>
              <w:rPr>
                <w:rFonts w:eastAsia="Times New Roman" w:cstheme="minorHAnsi"/>
                <w:color w:val="000000" w:themeColor="text1"/>
              </w:rPr>
            </w:pPr>
            <w:r w:rsidRPr="00522435">
              <w:rPr>
                <w:rFonts w:eastAsia="Times New Roman" w:cstheme="minorHAnsi"/>
                <w:color w:val="000000" w:themeColor="text1"/>
              </w:rPr>
              <w:t>Pripremanje izlaganja i sudjelovanje u radu Školskog odbora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22435" w:rsidRDefault="002531DE" w:rsidP="00F811A8">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prema potrebi</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20</w:t>
            </w:r>
          </w:p>
          <w:p w:rsidR="002531DE" w:rsidRPr="00522435" w:rsidRDefault="002531DE" w:rsidP="002531DE">
            <w:pPr>
              <w:spacing w:after="0" w:line="240" w:lineRule="auto"/>
              <w:jc w:val="center"/>
              <w:rPr>
                <w:rFonts w:eastAsia="Times New Roman" w:cstheme="minorHAnsi"/>
                <w:color w:val="000000" w:themeColor="text1"/>
              </w:rPr>
            </w:pPr>
          </w:p>
        </w:tc>
      </w:tr>
      <w:tr w:rsidR="00F6281E" w:rsidRPr="00522435"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vAlign w:val="center"/>
          </w:tcPr>
          <w:p w:rsidR="002531DE" w:rsidRPr="00522435" w:rsidRDefault="002531DE" w:rsidP="002531DE">
            <w:pPr>
              <w:numPr>
                <w:ilvl w:val="1"/>
                <w:numId w:val="5"/>
              </w:numPr>
              <w:spacing w:after="0" w:line="240" w:lineRule="auto"/>
              <w:rPr>
                <w:rFonts w:eastAsia="Times New Roman" w:cstheme="minorHAnsi"/>
                <w:color w:val="000000" w:themeColor="text1"/>
              </w:rPr>
            </w:pPr>
            <w:r w:rsidRPr="00522435">
              <w:rPr>
                <w:rFonts w:eastAsia="Times New Roman" w:cstheme="minorHAnsi"/>
                <w:color w:val="000000" w:themeColor="text1"/>
              </w:rPr>
              <w:t>Sudjelovanje u radu razrednih vijeća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X., XII., IV., VI.</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25</w:t>
            </w:r>
          </w:p>
        </w:tc>
      </w:tr>
      <w:tr w:rsidR="00F6281E" w:rsidRPr="00522435"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vAlign w:val="center"/>
          </w:tcPr>
          <w:p w:rsidR="002531DE" w:rsidRPr="00522435" w:rsidRDefault="002531DE" w:rsidP="002531DE">
            <w:pPr>
              <w:numPr>
                <w:ilvl w:val="1"/>
                <w:numId w:val="5"/>
              </w:numPr>
              <w:spacing w:after="0" w:line="240" w:lineRule="auto"/>
              <w:rPr>
                <w:rFonts w:eastAsia="Times New Roman" w:cstheme="minorHAnsi"/>
                <w:color w:val="000000" w:themeColor="text1"/>
              </w:rPr>
            </w:pPr>
            <w:r w:rsidRPr="00522435">
              <w:rPr>
                <w:rFonts w:eastAsia="Times New Roman" w:cstheme="minorHAnsi"/>
                <w:color w:val="000000" w:themeColor="text1"/>
              </w:rPr>
              <w:lastRenderedPageBreak/>
              <w:t>Sudjelovanje u radu  školskih stručnih aktiva</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X., XII., IV., VI.</w:t>
            </w: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25</w:t>
            </w:r>
          </w:p>
        </w:tc>
      </w:tr>
      <w:tr w:rsidR="00F6281E" w:rsidRPr="00522435" w:rsidTr="00F811A8">
        <w:trPr>
          <w:cantSplit/>
          <w:trHeight w:val="284"/>
          <w:jc w:val="center"/>
        </w:trPr>
        <w:tc>
          <w:tcPr>
            <w:tcW w:w="7538" w:type="dxa"/>
            <w:tcBorders>
              <w:top w:val="single" w:sz="4" w:space="0" w:color="auto"/>
              <w:left w:val="single" w:sz="12" w:space="0" w:color="000000"/>
              <w:bottom w:val="single" w:sz="4" w:space="0" w:color="auto"/>
              <w:right w:val="single" w:sz="6" w:space="0" w:color="000000"/>
            </w:tcBorders>
            <w:vAlign w:val="center"/>
          </w:tcPr>
          <w:p w:rsidR="002531DE" w:rsidRPr="00522435" w:rsidRDefault="002531DE" w:rsidP="002531DE">
            <w:pPr>
              <w:numPr>
                <w:ilvl w:val="1"/>
                <w:numId w:val="5"/>
              </w:numPr>
              <w:spacing w:after="0" w:line="240" w:lineRule="auto"/>
              <w:rPr>
                <w:rFonts w:eastAsia="Times New Roman" w:cstheme="minorHAnsi"/>
                <w:color w:val="000000" w:themeColor="text1"/>
              </w:rPr>
            </w:pPr>
            <w:r w:rsidRPr="00522435">
              <w:rPr>
                <w:rFonts w:eastAsia="Times New Roman" w:cstheme="minorHAnsi"/>
                <w:color w:val="000000" w:themeColor="text1"/>
              </w:rPr>
              <w:t>Sudjelovanje u povjerenstvu za stručne ispite iz kemije</w:t>
            </w:r>
          </w:p>
        </w:tc>
        <w:tc>
          <w:tcPr>
            <w:tcW w:w="1417" w:type="dxa"/>
            <w:tcBorders>
              <w:top w:val="single" w:sz="4" w:space="0" w:color="auto"/>
              <w:left w:val="single" w:sz="6" w:space="0" w:color="000000"/>
              <w:bottom w:val="single" w:sz="4"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p>
        </w:tc>
        <w:tc>
          <w:tcPr>
            <w:tcW w:w="1016" w:type="dxa"/>
            <w:tcBorders>
              <w:top w:val="single" w:sz="4" w:space="0" w:color="auto"/>
              <w:left w:val="single" w:sz="6" w:space="0" w:color="000000"/>
              <w:bottom w:val="single" w:sz="4"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12" w:space="0" w:color="000000"/>
              <w:left w:val="single" w:sz="12" w:space="0" w:color="000000"/>
              <w:bottom w:val="single" w:sz="12" w:space="0" w:color="auto"/>
              <w:right w:val="single" w:sz="6" w:space="0" w:color="000000"/>
            </w:tcBorders>
            <w:vAlign w:val="center"/>
          </w:tcPr>
          <w:p w:rsidR="002531DE" w:rsidRPr="00522435" w:rsidRDefault="002531DE" w:rsidP="002531DE">
            <w:pPr>
              <w:numPr>
                <w:ilvl w:val="0"/>
                <w:numId w:val="5"/>
              </w:numPr>
              <w:spacing w:after="0" w:line="240" w:lineRule="auto"/>
              <w:rPr>
                <w:rFonts w:eastAsia="Times New Roman" w:cstheme="minorHAnsi"/>
                <w:b/>
                <w:color w:val="000000" w:themeColor="text1"/>
              </w:rPr>
            </w:pPr>
            <w:r w:rsidRPr="00522435">
              <w:rPr>
                <w:rFonts w:eastAsia="Times New Roman" w:cstheme="minorHAnsi"/>
                <w:b/>
                <w:color w:val="000000" w:themeColor="text1"/>
              </w:rPr>
              <w:t>SURADNJA I SAVJETODAVNI   RAD</w:t>
            </w:r>
          </w:p>
        </w:tc>
        <w:tc>
          <w:tcPr>
            <w:tcW w:w="1417" w:type="dxa"/>
            <w:tcBorders>
              <w:top w:val="single" w:sz="12" w:space="0" w:color="000000"/>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p>
        </w:tc>
        <w:tc>
          <w:tcPr>
            <w:tcW w:w="1016" w:type="dxa"/>
            <w:tcBorders>
              <w:top w:val="single" w:sz="12" w:space="0" w:color="000000"/>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r w:rsidRPr="00522435">
              <w:rPr>
                <w:rFonts w:eastAsia="Times New Roman" w:cstheme="minorHAnsi"/>
                <w:b/>
                <w:bCs/>
                <w:color w:val="000000" w:themeColor="text1"/>
              </w:rPr>
              <w:t>130</w:t>
            </w:r>
          </w:p>
        </w:tc>
      </w:tr>
      <w:tr w:rsidR="00F6281E" w:rsidRPr="00522435"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vAlign w:val="center"/>
          </w:tcPr>
          <w:p w:rsidR="002531DE" w:rsidRPr="00522435" w:rsidRDefault="002531DE" w:rsidP="00F811A8">
            <w:pPr>
              <w:numPr>
                <w:ilvl w:val="1"/>
                <w:numId w:val="5"/>
              </w:numPr>
              <w:spacing w:after="0" w:line="240" w:lineRule="auto"/>
              <w:rPr>
                <w:rFonts w:eastAsia="Times New Roman" w:cstheme="minorHAnsi"/>
                <w:color w:val="000000" w:themeColor="text1"/>
              </w:rPr>
            </w:pPr>
            <w:r w:rsidRPr="00522435">
              <w:rPr>
                <w:rFonts w:eastAsia="Times New Roman" w:cstheme="minorHAnsi"/>
                <w:color w:val="000000" w:themeColor="text1"/>
              </w:rPr>
              <w:t xml:space="preserve">Savjetovanje i suradnja s pedagogom, socijalnim pedagogom, </w:t>
            </w:r>
            <w:r w:rsidR="00F811A8" w:rsidRPr="00522435">
              <w:rPr>
                <w:rFonts w:eastAsia="Times New Roman" w:cstheme="minorHAnsi"/>
                <w:color w:val="000000" w:themeColor="text1"/>
              </w:rPr>
              <w:t xml:space="preserve">knjižničarom i </w:t>
            </w:r>
            <w:r w:rsidRPr="00522435">
              <w:rPr>
                <w:rFonts w:eastAsia="Times New Roman" w:cstheme="minorHAnsi"/>
                <w:color w:val="000000" w:themeColor="text1"/>
              </w:rPr>
              <w:t xml:space="preserve">voditeljem </w:t>
            </w:r>
            <w:r w:rsidR="00F811A8" w:rsidRPr="00522435">
              <w:rPr>
                <w:rFonts w:eastAsia="Times New Roman" w:cstheme="minorHAnsi"/>
                <w:color w:val="000000" w:themeColor="text1"/>
              </w:rPr>
              <w:t>odjela poludnevnog boravka</w:t>
            </w:r>
            <w:r w:rsidRPr="00522435">
              <w:rPr>
                <w:rFonts w:eastAsia="Times New Roman" w:cstheme="minorHAnsi"/>
                <w:color w:val="000000" w:themeColor="text1"/>
              </w:rPr>
              <w:t xml:space="preserve"> (</w:t>
            </w:r>
            <w:r w:rsidR="00F811A8" w:rsidRPr="00522435">
              <w:rPr>
                <w:rFonts w:eastAsia="Times New Roman" w:cstheme="minorHAnsi"/>
                <w:color w:val="000000" w:themeColor="text1"/>
              </w:rPr>
              <w:t xml:space="preserve">OPB) </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p>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p w:rsidR="002531DE" w:rsidRPr="00522435" w:rsidRDefault="002531DE" w:rsidP="002531DE">
            <w:pPr>
              <w:spacing w:after="0" w:line="240" w:lineRule="auto"/>
              <w:jc w:val="center"/>
              <w:rPr>
                <w:rFonts w:eastAsia="Times New Roman" w:cstheme="minorHAnsi"/>
                <w:color w:val="000000" w:themeColor="text1"/>
              </w:rPr>
            </w:pP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p>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60</w:t>
            </w:r>
          </w:p>
          <w:p w:rsidR="002531DE" w:rsidRPr="00522435" w:rsidRDefault="002531DE" w:rsidP="002531DE">
            <w:pPr>
              <w:spacing w:after="0" w:line="240" w:lineRule="auto"/>
              <w:jc w:val="center"/>
              <w:rPr>
                <w:rFonts w:eastAsia="Times New Roman" w:cstheme="minorHAnsi"/>
                <w:color w:val="000000" w:themeColor="text1"/>
              </w:rPr>
            </w:pP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5"/>
              </w:numPr>
              <w:spacing w:after="0" w:line="240" w:lineRule="auto"/>
              <w:rPr>
                <w:rFonts w:eastAsia="Times New Roman" w:cstheme="minorHAnsi"/>
                <w:color w:val="000000" w:themeColor="text1"/>
              </w:rPr>
            </w:pPr>
            <w:r w:rsidRPr="00522435">
              <w:rPr>
                <w:rFonts w:eastAsia="Times New Roman" w:cstheme="minorHAnsi"/>
                <w:color w:val="000000" w:themeColor="text1"/>
              </w:rPr>
              <w:t>Suradnja i pomoć u ostvarenju poslova i zadaća učitelja i ostalih djelatnika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p>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5"/>
              </w:numPr>
              <w:spacing w:after="0" w:line="240" w:lineRule="auto"/>
              <w:rPr>
                <w:rFonts w:eastAsia="Times New Roman" w:cstheme="minorHAnsi"/>
                <w:color w:val="000000" w:themeColor="text1"/>
              </w:rPr>
            </w:pPr>
            <w:r w:rsidRPr="00522435">
              <w:rPr>
                <w:rFonts w:eastAsia="Times New Roman" w:cstheme="minorHAnsi"/>
                <w:color w:val="000000" w:themeColor="text1"/>
              </w:rPr>
              <w:t>Savjetovanje i suradnja s roditeljima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20</w:t>
            </w:r>
          </w:p>
        </w:tc>
      </w:tr>
      <w:tr w:rsidR="00F6281E" w:rsidRPr="00522435" w:rsidTr="00F811A8">
        <w:trPr>
          <w:cantSplit/>
          <w:trHeight w:val="284"/>
          <w:jc w:val="center"/>
        </w:trPr>
        <w:tc>
          <w:tcPr>
            <w:tcW w:w="7538" w:type="dxa"/>
            <w:tcBorders>
              <w:top w:val="single" w:sz="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1"/>
                <w:numId w:val="5"/>
              </w:numPr>
              <w:spacing w:after="0" w:line="240" w:lineRule="auto"/>
              <w:rPr>
                <w:rFonts w:eastAsia="Times New Roman" w:cstheme="minorHAnsi"/>
                <w:color w:val="000000" w:themeColor="text1"/>
              </w:rPr>
            </w:pPr>
            <w:r w:rsidRPr="00522435">
              <w:rPr>
                <w:rFonts w:eastAsia="Times New Roman" w:cstheme="minorHAnsi"/>
                <w:color w:val="000000" w:themeColor="text1"/>
              </w:rPr>
              <w:t>Savjetodavni razgovori s učenicima</w:t>
            </w:r>
          </w:p>
        </w:tc>
        <w:tc>
          <w:tcPr>
            <w:tcW w:w="1417" w:type="dxa"/>
            <w:tcBorders>
              <w:top w:val="single" w:sz="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w:t>
            </w:r>
          </w:p>
        </w:tc>
        <w:tc>
          <w:tcPr>
            <w:tcW w:w="1016" w:type="dxa"/>
            <w:tcBorders>
              <w:top w:val="single" w:sz="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25</w:t>
            </w:r>
          </w:p>
        </w:tc>
      </w:tr>
      <w:tr w:rsidR="00F6281E" w:rsidRPr="00522435" w:rsidTr="00F811A8">
        <w:trPr>
          <w:cantSplit/>
          <w:trHeight w:val="525"/>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0"/>
                <w:numId w:val="5"/>
              </w:numPr>
              <w:spacing w:after="0" w:line="240" w:lineRule="auto"/>
              <w:rPr>
                <w:rFonts w:eastAsia="Times New Roman" w:cstheme="minorHAnsi"/>
                <w:b/>
                <w:color w:val="000000" w:themeColor="text1"/>
              </w:rPr>
            </w:pPr>
            <w:r w:rsidRPr="00522435">
              <w:rPr>
                <w:rFonts w:eastAsia="Times New Roman" w:cstheme="minorHAnsi"/>
                <w:b/>
                <w:color w:val="000000" w:themeColor="text1"/>
              </w:rPr>
              <w:t xml:space="preserve">SURADNJA  S  VAŽNIM  USTANOVAMA I STRUČNIM ORGANIZACIJAMA </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846D05" w:rsidP="002531DE">
            <w:pPr>
              <w:spacing w:after="0" w:line="240" w:lineRule="auto"/>
              <w:jc w:val="center"/>
              <w:rPr>
                <w:rFonts w:eastAsia="Times New Roman" w:cstheme="minorHAnsi"/>
                <w:b/>
                <w:bCs/>
                <w:color w:val="000000" w:themeColor="text1"/>
              </w:rPr>
            </w:pPr>
            <w:r w:rsidRPr="00522435">
              <w:rPr>
                <w:rFonts w:eastAsia="Times New Roman" w:cstheme="minorHAnsi"/>
                <w:b/>
                <w:bCs/>
                <w:color w:val="000000" w:themeColor="text1"/>
              </w:rPr>
              <w:t>1</w:t>
            </w:r>
            <w:r w:rsidR="003B5532" w:rsidRPr="00522435">
              <w:rPr>
                <w:rFonts w:eastAsia="Times New Roman" w:cstheme="minorHAnsi"/>
                <w:b/>
                <w:bCs/>
                <w:color w:val="000000" w:themeColor="text1"/>
              </w:rPr>
              <w:t>30</w:t>
            </w:r>
          </w:p>
        </w:tc>
      </w:tr>
      <w:tr w:rsidR="00F6281E" w:rsidRPr="00522435" w:rsidTr="00F811A8">
        <w:trPr>
          <w:cantSplit/>
          <w:trHeight w:val="120"/>
          <w:jc w:val="center"/>
        </w:trPr>
        <w:tc>
          <w:tcPr>
            <w:tcW w:w="7538" w:type="dxa"/>
            <w:tcBorders>
              <w:top w:val="single" w:sz="1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6"/>
              </w:numPr>
              <w:spacing w:after="0" w:line="240" w:lineRule="auto"/>
              <w:rPr>
                <w:rFonts w:eastAsia="Times New Roman" w:cstheme="minorHAnsi"/>
                <w:color w:val="000000" w:themeColor="text1"/>
              </w:rPr>
            </w:pPr>
            <w:r w:rsidRPr="00522435">
              <w:rPr>
                <w:rFonts w:eastAsia="Times New Roman" w:cstheme="minorHAnsi"/>
                <w:color w:val="000000" w:themeColor="text1"/>
              </w:rPr>
              <w:t>Ministarstvo znanosti, obrazovanja i športa RH</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-VIII.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20</w:t>
            </w:r>
          </w:p>
        </w:tc>
      </w:tr>
      <w:tr w:rsidR="00F6281E" w:rsidRPr="00522435" w:rsidTr="00F811A8">
        <w:trPr>
          <w:cantSplit/>
          <w:trHeight w:val="12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6"/>
              </w:numPr>
              <w:spacing w:after="0" w:line="240" w:lineRule="auto"/>
              <w:rPr>
                <w:rFonts w:eastAsia="Times New Roman" w:cstheme="minorHAnsi"/>
                <w:color w:val="000000" w:themeColor="text1"/>
              </w:rPr>
            </w:pPr>
            <w:r w:rsidRPr="00522435">
              <w:rPr>
                <w:rFonts w:eastAsia="Times New Roman" w:cstheme="minorHAnsi"/>
                <w:color w:val="000000" w:themeColor="text1"/>
              </w:rPr>
              <w:t>Gradski ured za obrazovanje, kulturu i šport, Zagreb</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3B5532"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30</w:t>
            </w:r>
          </w:p>
        </w:tc>
      </w:tr>
      <w:tr w:rsidR="00F6281E" w:rsidRPr="00522435" w:rsidTr="00F811A8">
        <w:trPr>
          <w:cantSplit/>
          <w:trHeight w:val="12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6"/>
              </w:numPr>
              <w:spacing w:after="0" w:line="240" w:lineRule="auto"/>
              <w:rPr>
                <w:rFonts w:eastAsia="Times New Roman" w:cstheme="minorHAnsi"/>
                <w:color w:val="000000" w:themeColor="text1"/>
              </w:rPr>
            </w:pPr>
            <w:r w:rsidRPr="00522435">
              <w:rPr>
                <w:rFonts w:eastAsia="Times New Roman" w:cstheme="minorHAnsi"/>
                <w:color w:val="000000" w:themeColor="text1"/>
              </w:rPr>
              <w:t>Agencijom za odgoj i obrazovanje Republike Hrvatske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B306F7"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3</w:t>
            </w:r>
            <w:r w:rsidR="002531DE" w:rsidRPr="00522435">
              <w:rPr>
                <w:rFonts w:eastAsia="Times New Roman" w:cstheme="minorHAnsi"/>
                <w:color w:val="000000" w:themeColor="text1"/>
              </w:rPr>
              <w:t>5</w:t>
            </w:r>
          </w:p>
        </w:tc>
      </w:tr>
      <w:tr w:rsidR="00F6281E" w:rsidRPr="00522435" w:rsidTr="00F811A8">
        <w:trPr>
          <w:cantSplit/>
          <w:trHeight w:val="12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6"/>
              </w:numPr>
              <w:spacing w:after="0" w:line="240" w:lineRule="auto"/>
              <w:rPr>
                <w:rFonts w:eastAsia="Times New Roman" w:cstheme="minorHAnsi"/>
                <w:color w:val="000000" w:themeColor="text1"/>
              </w:rPr>
            </w:pPr>
            <w:r w:rsidRPr="00522435">
              <w:rPr>
                <w:rFonts w:eastAsia="Times New Roman" w:cstheme="minorHAnsi"/>
                <w:color w:val="000000" w:themeColor="text1"/>
              </w:rPr>
              <w:t>Nacionalnim centrom za vanjsko vrednovanje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12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6"/>
              </w:numPr>
              <w:spacing w:after="0" w:line="240" w:lineRule="auto"/>
              <w:rPr>
                <w:rFonts w:eastAsia="Times New Roman" w:cstheme="minorHAnsi"/>
                <w:color w:val="000000" w:themeColor="text1"/>
              </w:rPr>
            </w:pPr>
            <w:r w:rsidRPr="00522435">
              <w:rPr>
                <w:rFonts w:eastAsia="Times New Roman" w:cstheme="minorHAnsi"/>
                <w:color w:val="000000" w:themeColor="text1"/>
              </w:rPr>
              <w:t>Udruga ravnatelja i Stručno vijeće ravnatelja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12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F811A8">
            <w:pPr>
              <w:numPr>
                <w:ilvl w:val="1"/>
                <w:numId w:val="6"/>
              </w:numPr>
              <w:spacing w:after="0" w:line="240" w:lineRule="auto"/>
              <w:rPr>
                <w:rFonts w:eastAsia="Times New Roman" w:cstheme="minorHAnsi"/>
                <w:color w:val="000000" w:themeColor="text1"/>
              </w:rPr>
            </w:pPr>
            <w:r w:rsidRPr="00522435">
              <w:rPr>
                <w:rFonts w:eastAsia="Times New Roman" w:cstheme="minorHAnsi"/>
                <w:color w:val="000000" w:themeColor="text1"/>
              </w:rPr>
              <w:t>Suradnja sa župni</w:t>
            </w:r>
            <w:r w:rsidR="00F811A8" w:rsidRPr="00522435">
              <w:rPr>
                <w:rFonts w:eastAsia="Times New Roman" w:cstheme="minorHAnsi"/>
                <w:color w:val="000000" w:themeColor="text1"/>
              </w:rPr>
              <w:t>kom</w:t>
            </w:r>
            <w:r w:rsidRPr="00522435">
              <w:rPr>
                <w:rFonts w:eastAsia="Times New Roman" w:cstheme="minorHAnsi"/>
                <w:color w:val="000000" w:themeColor="text1"/>
              </w:rPr>
              <w:t xml:space="preserve"> Župe Sv. Blaža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15</w:t>
            </w:r>
          </w:p>
        </w:tc>
      </w:tr>
      <w:tr w:rsidR="00F6281E" w:rsidRPr="00522435" w:rsidTr="00F811A8">
        <w:trPr>
          <w:cantSplit/>
          <w:trHeight w:val="48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6"/>
              </w:numPr>
              <w:spacing w:after="0" w:line="240" w:lineRule="auto"/>
              <w:rPr>
                <w:rFonts w:eastAsia="Times New Roman" w:cstheme="minorHAnsi"/>
                <w:color w:val="000000" w:themeColor="text1"/>
              </w:rPr>
            </w:pPr>
            <w:r w:rsidRPr="00522435">
              <w:rPr>
                <w:rFonts w:eastAsia="Times New Roman" w:cstheme="minorHAnsi"/>
                <w:color w:val="000000" w:themeColor="text1"/>
              </w:rPr>
              <w:t>Suradnja s ustanovama koje organiziraju susrete, smotre i natjecanja učenika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II.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15</w:t>
            </w:r>
          </w:p>
        </w:tc>
      </w:tr>
      <w:tr w:rsidR="00F6281E" w:rsidRPr="00522435" w:rsidTr="00F811A8">
        <w:trPr>
          <w:cantSplit/>
          <w:trHeight w:val="240"/>
          <w:jc w:val="center"/>
        </w:trPr>
        <w:tc>
          <w:tcPr>
            <w:tcW w:w="7538" w:type="dxa"/>
            <w:tcBorders>
              <w:top w:val="single" w:sz="2" w:space="0" w:color="auto"/>
              <w:left w:val="single" w:sz="12" w:space="0" w:color="000000"/>
              <w:bottom w:val="single" w:sz="2" w:space="0" w:color="auto"/>
              <w:right w:val="single" w:sz="6" w:space="0" w:color="000000"/>
            </w:tcBorders>
            <w:vAlign w:val="center"/>
          </w:tcPr>
          <w:p w:rsidR="002531DE" w:rsidRPr="00522435" w:rsidRDefault="002531DE" w:rsidP="002531DE">
            <w:pPr>
              <w:numPr>
                <w:ilvl w:val="1"/>
                <w:numId w:val="6"/>
              </w:numPr>
              <w:spacing w:after="0" w:line="240" w:lineRule="auto"/>
              <w:rPr>
                <w:rFonts w:eastAsia="Times New Roman" w:cstheme="minorHAnsi"/>
                <w:color w:val="000000" w:themeColor="text1"/>
              </w:rPr>
            </w:pPr>
            <w:r w:rsidRPr="00522435">
              <w:rPr>
                <w:rFonts w:eastAsia="Times New Roman" w:cstheme="minorHAnsi"/>
                <w:color w:val="000000" w:themeColor="text1"/>
              </w:rPr>
              <w:t>Suradnja s PU Črnomerec i PU Zagrebačkom</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525"/>
          <w:jc w:val="center"/>
        </w:trPr>
        <w:tc>
          <w:tcPr>
            <w:tcW w:w="7538" w:type="dxa"/>
            <w:tcBorders>
              <w:top w:val="single" w:sz="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1"/>
                <w:numId w:val="6"/>
              </w:numPr>
              <w:spacing w:after="0" w:line="240" w:lineRule="auto"/>
              <w:rPr>
                <w:rFonts w:eastAsia="Times New Roman" w:cstheme="minorHAnsi"/>
                <w:color w:val="000000" w:themeColor="text1"/>
              </w:rPr>
            </w:pPr>
            <w:r w:rsidRPr="00522435">
              <w:rPr>
                <w:rFonts w:eastAsia="Times New Roman" w:cstheme="minorHAnsi"/>
                <w:color w:val="000000" w:themeColor="text1"/>
              </w:rPr>
              <w:t>Suradnja s raznim izvanškolskim organizacijama za odgoj i obrazovanje mladeži</w:t>
            </w:r>
          </w:p>
        </w:tc>
        <w:tc>
          <w:tcPr>
            <w:tcW w:w="1417" w:type="dxa"/>
            <w:tcBorders>
              <w:top w:val="single" w:sz="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prema potrebi</w:t>
            </w:r>
          </w:p>
        </w:tc>
        <w:tc>
          <w:tcPr>
            <w:tcW w:w="1016" w:type="dxa"/>
            <w:tcBorders>
              <w:top w:val="single" w:sz="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0"/>
                <w:numId w:val="6"/>
              </w:numPr>
              <w:spacing w:after="0" w:line="240" w:lineRule="auto"/>
              <w:rPr>
                <w:rFonts w:eastAsia="Times New Roman" w:cstheme="minorHAnsi"/>
                <w:b/>
                <w:color w:val="000000" w:themeColor="text1"/>
              </w:rPr>
            </w:pPr>
            <w:r w:rsidRPr="00522435">
              <w:rPr>
                <w:rFonts w:eastAsia="Times New Roman" w:cstheme="minorHAnsi"/>
                <w:b/>
                <w:color w:val="000000" w:themeColor="text1"/>
              </w:rPr>
              <w:t>POSLOVI PRAĆENJA I UNAPREĐIVANJA ODGOJNO-OBRAZOVNOG PROCESA TE VREDNOVANJE OSTVARIVANJA  PLANA  I  PROGRAMA  ŠKOLE</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p>
          <w:p w:rsidR="002531DE" w:rsidRPr="00522435" w:rsidRDefault="002531DE" w:rsidP="002531DE">
            <w:pPr>
              <w:spacing w:after="0" w:line="240" w:lineRule="auto"/>
              <w:jc w:val="center"/>
              <w:rPr>
                <w:rFonts w:eastAsia="Times New Roman" w:cstheme="minorHAnsi"/>
                <w:b/>
                <w:bCs/>
                <w:color w:val="000000" w:themeColor="text1"/>
              </w:rPr>
            </w:pPr>
          </w:p>
          <w:p w:rsidR="002531DE" w:rsidRPr="00522435" w:rsidRDefault="002531DE" w:rsidP="002531DE">
            <w:pPr>
              <w:spacing w:after="0" w:line="240" w:lineRule="auto"/>
              <w:jc w:val="center"/>
              <w:rPr>
                <w:rFonts w:eastAsia="Times New Roman" w:cstheme="minorHAnsi"/>
                <w:b/>
                <w:bCs/>
                <w:color w:val="000000" w:themeColor="text1"/>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p>
          <w:p w:rsidR="002531DE" w:rsidRPr="00522435" w:rsidRDefault="002531DE" w:rsidP="002531DE">
            <w:pPr>
              <w:spacing w:after="0" w:line="240" w:lineRule="auto"/>
              <w:jc w:val="center"/>
              <w:rPr>
                <w:rFonts w:eastAsia="Times New Roman" w:cstheme="minorHAnsi"/>
                <w:b/>
                <w:bCs/>
                <w:color w:val="000000" w:themeColor="text1"/>
              </w:rPr>
            </w:pPr>
            <w:r w:rsidRPr="00522435">
              <w:rPr>
                <w:rFonts w:eastAsia="Times New Roman" w:cstheme="minorHAnsi"/>
                <w:b/>
                <w:bCs/>
                <w:color w:val="000000" w:themeColor="text1"/>
              </w:rPr>
              <w:t>320</w:t>
            </w:r>
          </w:p>
          <w:p w:rsidR="002531DE" w:rsidRPr="00522435" w:rsidRDefault="002531DE" w:rsidP="002531DE">
            <w:pPr>
              <w:spacing w:after="0" w:line="240" w:lineRule="auto"/>
              <w:jc w:val="center"/>
              <w:rPr>
                <w:rFonts w:eastAsia="Times New Roman" w:cstheme="minorHAnsi"/>
                <w:b/>
                <w:bCs/>
                <w:color w:val="000000" w:themeColor="text1"/>
              </w:rPr>
            </w:pPr>
          </w:p>
        </w:tc>
      </w:tr>
      <w:tr w:rsidR="00F6281E" w:rsidRPr="00522435"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Praćenje ostvarivanja svih poslova i zadaća planiranih Školskim kurikulom i Godišnjim planom i programom rada</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 xml:space="preserve">IX.- VI. </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Kontrola pedagoške dokumentacije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Praćenje rada učitelja u odgojno-obrazovnom procesu</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Uvid u ostvarenje programa rada razrednih odjela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XII.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Praćenje odgojno-obrazovnih postignuća i uspjeha učenika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Analiza odgojno-obrazovnih postignuća i uspjeha učenika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XII.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Praćenje izostajanja učenika s nastave, analiza uzroka i mjere za smanjenje razloga izostajanja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 xml:space="preserve">IX. - VI. </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Praćenje ostvarenja suradnje Škole i roditelja kroz Vijeće roditelja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 xml:space="preserve">IX. - VI. </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15</w:t>
            </w:r>
          </w:p>
          <w:p w:rsidR="002531DE" w:rsidRPr="00522435" w:rsidRDefault="002531DE" w:rsidP="002531DE">
            <w:pPr>
              <w:spacing w:after="0" w:line="240" w:lineRule="auto"/>
              <w:jc w:val="center"/>
              <w:rPr>
                <w:rFonts w:eastAsia="Times New Roman" w:cstheme="minorHAnsi"/>
                <w:color w:val="000000" w:themeColor="text1"/>
              </w:rPr>
            </w:pP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Provođenje samovrednovanja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Analiza ostvarenja Školskog kurikuluma i Godišnjeg plana i programa rada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 VII.,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30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Analiza suradnje s roditeljima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XII., VI., VII.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Analiza suradnje s institucijama izvan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XII., VI., VII.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Izrada godišnjeg izvješća o ostvarenju Školskog kurikuluma i Godišnjeg plana i programa rada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VI., VII.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30</w:t>
            </w:r>
          </w:p>
        </w:tc>
      </w:tr>
      <w:tr w:rsidR="00F6281E" w:rsidRPr="00522435" w:rsidTr="00F811A8">
        <w:trPr>
          <w:cantSplit/>
          <w:trHeight w:val="284"/>
          <w:jc w:val="center"/>
        </w:trPr>
        <w:tc>
          <w:tcPr>
            <w:tcW w:w="7538" w:type="dxa"/>
            <w:tcBorders>
              <w:top w:val="single" w:sz="2" w:space="0" w:color="auto"/>
              <w:left w:val="single" w:sz="12" w:space="0" w:color="000000"/>
              <w:bottom w:val="single" w:sz="12" w:space="0" w:color="auto"/>
              <w:right w:val="single" w:sz="6" w:space="0" w:color="000000"/>
            </w:tcBorders>
          </w:tcPr>
          <w:p w:rsidR="002531DE" w:rsidRPr="00522435" w:rsidRDefault="002531DE" w:rsidP="002531DE">
            <w:pPr>
              <w:numPr>
                <w:ilvl w:val="1"/>
                <w:numId w:val="7"/>
              </w:numPr>
              <w:spacing w:after="0" w:line="240" w:lineRule="auto"/>
              <w:rPr>
                <w:rFonts w:eastAsia="Times New Roman" w:cstheme="minorHAnsi"/>
                <w:color w:val="000000" w:themeColor="text1"/>
              </w:rPr>
            </w:pPr>
            <w:r w:rsidRPr="00522435">
              <w:rPr>
                <w:rFonts w:eastAsia="Times New Roman" w:cstheme="minorHAnsi"/>
                <w:color w:val="000000" w:themeColor="text1"/>
              </w:rPr>
              <w:t xml:space="preserve">Iznošenje prijedloga unapređivanja odgojno-obrazovnog procesa i uklanjanje mogućih nepravilnosti      </w:t>
            </w:r>
          </w:p>
        </w:tc>
        <w:tc>
          <w:tcPr>
            <w:tcW w:w="1417" w:type="dxa"/>
            <w:tcBorders>
              <w:top w:val="single" w:sz="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XII., VI., VIII.</w:t>
            </w:r>
          </w:p>
        </w:tc>
        <w:tc>
          <w:tcPr>
            <w:tcW w:w="1016" w:type="dxa"/>
            <w:tcBorders>
              <w:top w:val="single" w:sz="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0"/>
                <w:numId w:val="7"/>
              </w:numPr>
              <w:spacing w:after="0" w:line="240" w:lineRule="auto"/>
              <w:rPr>
                <w:rFonts w:eastAsia="Times New Roman" w:cstheme="minorHAnsi"/>
                <w:b/>
                <w:color w:val="000000" w:themeColor="text1"/>
              </w:rPr>
            </w:pPr>
            <w:r w:rsidRPr="00522435">
              <w:rPr>
                <w:rFonts w:eastAsia="Times New Roman" w:cstheme="minorHAnsi"/>
                <w:b/>
                <w:color w:val="000000" w:themeColor="text1"/>
              </w:rPr>
              <w:t>ZDRAVSTVENA I SOCIJALNA ZAŠTITA UČENIKA</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r w:rsidRPr="00522435">
              <w:rPr>
                <w:rFonts w:eastAsia="Times New Roman" w:cstheme="minorHAnsi"/>
                <w:b/>
                <w:bCs/>
                <w:color w:val="000000" w:themeColor="text1"/>
              </w:rPr>
              <w:t>50</w:t>
            </w:r>
          </w:p>
        </w:tc>
      </w:tr>
      <w:tr w:rsidR="00F6281E" w:rsidRPr="00522435"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22435" w:rsidRDefault="002531DE" w:rsidP="002531DE">
            <w:pPr>
              <w:numPr>
                <w:ilvl w:val="1"/>
                <w:numId w:val="8"/>
              </w:numPr>
              <w:spacing w:after="0" w:line="240" w:lineRule="auto"/>
              <w:rPr>
                <w:rFonts w:eastAsia="Times New Roman" w:cstheme="minorHAnsi"/>
                <w:color w:val="000000" w:themeColor="text1"/>
              </w:rPr>
            </w:pPr>
            <w:r w:rsidRPr="00522435">
              <w:rPr>
                <w:rFonts w:eastAsia="Times New Roman" w:cstheme="minorHAnsi"/>
                <w:color w:val="000000" w:themeColor="text1"/>
              </w:rPr>
              <w:t>Praćenje rada učenika u ŠŠK-u</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8"/>
              </w:numPr>
              <w:spacing w:after="0" w:line="240" w:lineRule="auto"/>
              <w:rPr>
                <w:rFonts w:eastAsia="Times New Roman" w:cstheme="minorHAnsi"/>
                <w:color w:val="000000" w:themeColor="text1"/>
              </w:rPr>
            </w:pPr>
            <w:r w:rsidRPr="00522435">
              <w:rPr>
                <w:rFonts w:eastAsia="Times New Roman" w:cstheme="minorHAnsi"/>
                <w:color w:val="000000" w:themeColor="text1"/>
              </w:rPr>
              <w:t>Suradnja sa Zavodom za javno zdravstvo Grada Zagreba, Službom za školsku medicinu Dom zdravlja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8"/>
              </w:numPr>
              <w:spacing w:after="0" w:line="240" w:lineRule="auto"/>
              <w:rPr>
                <w:rFonts w:eastAsia="Times New Roman" w:cstheme="minorHAnsi"/>
                <w:color w:val="000000" w:themeColor="text1"/>
              </w:rPr>
            </w:pPr>
            <w:r w:rsidRPr="00522435">
              <w:rPr>
                <w:rFonts w:eastAsia="Times New Roman" w:cstheme="minorHAnsi"/>
                <w:color w:val="000000" w:themeColor="text1"/>
              </w:rPr>
              <w:lastRenderedPageBreak/>
              <w:t>Suradnja s liječnikom školske medicine radi prevencije i zdravstvenih pregleda učenika</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8"/>
              </w:numPr>
              <w:spacing w:after="0" w:line="240" w:lineRule="auto"/>
              <w:rPr>
                <w:rFonts w:eastAsia="Times New Roman" w:cstheme="minorHAnsi"/>
                <w:color w:val="000000" w:themeColor="text1"/>
              </w:rPr>
            </w:pPr>
            <w:r w:rsidRPr="00522435">
              <w:rPr>
                <w:rFonts w:eastAsia="Times New Roman" w:cstheme="minorHAnsi"/>
                <w:color w:val="000000" w:themeColor="text1"/>
              </w:rPr>
              <w:t>Suradnja s institucijama socijalne skrbi (Gradski ured za zdravstvo, rad i socijalnu skrb, Centar za zaštitu djece Grada Zagreba, Centar za prevenciju ovisnosti,  Centar za odgoj Dugave ...) , upoznavanje socijalnih prilika učenika, te pružanje pomoći prema mogućnostima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20</w:t>
            </w:r>
          </w:p>
        </w:tc>
      </w:tr>
      <w:tr w:rsidR="00F6281E" w:rsidRPr="00522435" w:rsidTr="00F811A8">
        <w:trPr>
          <w:cantSplit/>
          <w:trHeight w:val="284"/>
          <w:jc w:val="center"/>
        </w:trPr>
        <w:tc>
          <w:tcPr>
            <w:tcW w:w="7538" w:type="dxa"/>
            <w:tcBorders>
              <w:top w:val="single" w:sz="2" w:space="0" w:color="auto"/>
              <w:left w:val="single" w:sz="12" w:space="0" w:color="000000"/>
              <w:bottom w:val="single" w:sz="12" w:space="0" w:color="auto"/>
              <w:right w:val="single" w:sz="6" w:space="0" w:color="000000"/>
            </w:tcBorders>
          </w:tcPr>
          <w:p w:rsidR="002531DE" w:rsidRPr="00522435" w:rsidRDefault="002531DE" w:rsidP="002531DE">
            <w:pPr>
              <w:numPr>
                <w:ilvl w:val="1"/>
                <w:numId w:val="8"/>
              </w:numPr>
              <w:spacing w:after="0" w:line="240" w:lineRule="auto"/>
              <w:rPr>
                <w:rFonts w:eastAsia="Times New Roman" w:cstheme="minorHAnsi"/>
                <w:color w:val="000000" w:themeColor="text1"/>
              </w:rPr>
            </w:pPr>
            <w:r w:rsidRPr="00522435">
              <w:rPr>
                <w:rFonts w:eastAsia="Times New Roman" w:cstheme="minorHAnsi"/>
                <w:color w:val="000000" w:themeColor="text1"/>
              </w:rPr>
              <w:t>Posebna briga o djeci stradalnicima Domovinskog rata</w:t>
            </w:r>
          </w:p>
        </w:tc>
        <w:tc>
          <w:tcPr>
            <w:tcW w:w="1417" w:type="dxa"/>
            <w:tcBorders>
              <w:top w:val="single" w:sz="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w:t>
            </w:r>
          </w:p>
        </w:tc>
        <w:tc>
          <w:tcPr>
            <w:tcW w:w="1016" w:type="dxa"/>
            <w:tcBorders>
              <w:top w:val="single" w:sz="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w:t>
            </w:r>
          </w:p>
        </w:tc>
      </w:tr>
      <w:tr w:rsidR="00F6281E" w:rsidRPr="00522435"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0"/>
                <w:numId w:val="8"/>
              </w:numPr>
              <w:spacing w:after="0" w:line="240" w:lineRule="auto"/>
              <w:rPr>
                <w:rFonts w:eastAsia="Times New Roman" w:cstheme="minorHAnsi"/>
                <w:b/>
                <w:color w:val="000000" w:themeColor="text1"/>
              </w:rPr>
            </w:pPr>
            <w:r w:rsidRPr="00522435">
              <w:rPr>
                <w:rFonts w:eastAsia="Times New Roman" w:cstheme="minorHAnsi"/>
                <w:b/>
                <w:color w:val="000000" w:themeColor="text1"/>
              </w:rPr>
              <w:t>ADMINISTRATIVNO - UPRAVNI I KADROVSKI POSLOVI</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r w:rsidRPr="00522435">
              <w:rPr>
                <w:rFonts w:eastAsia="Times New Roman" w:cstheme="minorHAnsi"/>
                <w:b/>
                <w:bCs/>
                <w:color w:val="000000" w:themeColor="text1"/>
              </w:rPr>
              <w:t>155</w:t>
            </w:r>
          </w:p>
        </w:tc>
      </w:tr>
      <w:tr w:rsidR="00F6281E" w:rsidRPr="00522435"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22435" w:rsidRDefault="002531DE" w:rsidP="002531DE">
            <w:pPr>
              <w:numPr>
                <w:ilvl w:val="1"/>
                <w:numId w:val="9"/>
              </w:numPr>
              <w:spacing w:after="0" w:line="240" w:lineRule="auto"/>
              <w:rPr>
                <w:rFonts w:eastAsia="Times New Roman" w:cstheme="minorHAnsi"/>
                <w:color w:val="000000" w:themeColor="text1"/>
              </w:rPr>
            </w:pPr>
            <w:r w:rsidRPr="00522435">
              <w:rPr>
                <w:rFonts w:eastAsia="Times New Roman" w:cstheme="minorHAnsi"/>
                <w:color w:val="000000" w:themeColor="text1"/>
              </w:rPr>
              <w:t>Rad i suradnja s tajnikom Škole</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-VIII.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70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9"/>
              </w:numPr>
              <w:spacing w:after="0" w:line="240" w:lineRule="auto"/>
              <w:rPr>
                <w:rFonts w:eastAsia="Times New Roman" w:cstheme="minorHAnsi"/>
                <w:color w:val="000000" w:themeColor="text1"/>
              </w:rPr>
            </w:pPr>
            <w:r w:rsidRPr="00522435">
              <w:rPr>
                <w:rFonts w:eastAsia="Times New Roman" w:cstheme="minorHAnsi"/>
                <w:color w:val="000000" w:themeColor="text1"/>
              </w:rPr>
              <w:t>Praćenje promjena zakonskih propisa i usklađivanje pravnih akata Škole s važećim Zakonima RH</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9"/>
              </w:numPr>
              <w:spacing w:after="0" w:line="240" w:lineRule="auto"/>
              <w:rPr>
                <w:rFonts w:eastAsia="Times New Roman" w:cstheme="minorHAnsi"/>
                <w:color w:val="000000" w:themeColor="text1"/>
              </w:rPr>
            </w:pPr>
            <w:r w:rsidRPr="00522435">
              <w:rPr>
                <w:rFonts w:eastAsia="Times New Roman" w:cstheme="minorHAnsi"/>
                <w:color w:val="000000" w:themeColor="text1"/>
              </w:rPr>
              <w:t>Primjena naputaka Ministarstva znanosti, obrazovanja i športa RH, Gradskog ureda za obrazovanje i šport Grada Zagreba i Zavoda za školstvo RH</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15</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9"/>
              </w:numPr>
              <w:spacing w:after="0" w:line="240" w:lineRule="auto"/>
              <w:rPr>
                <w:rFonts w:eastAsia="Times New Roman" w:cstheme="minorHAnsi"/>
                <w:color w:val="000000" w:themeColor="text1"/>
              </w:rPr>
            </w:pPr>
            <w:r w:rsidRPr="00522435">
              <w:rPr>
                <w:rFonts w:eastAsia="Times New Roman" w:cstheme="minorHAnsi"/>
                <w:color w:val="000000" w:themeColor="text1"/>
              </w:rPr>
              <w:t>Uvid u pravodobnost izrade i kvalitetu vođenja  administrativno - upravne dokumentacije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12" w:space="0" w:color="auto"/>
              <w:right w:val="single" w:sz="6" w:space="0" w:color="000000"/>
            </w:tcBorders>
          </w:tcPr>
          <w:p w:rsidR="002531DE" w:rsidRPr="00522435" w:rsidRDefault="002531DE" w:rsidP="002531DE">
            <w:pPr>
              <w:numPr>
                <w:ilvl w:val="1"/>
                <w:numId w:val="9"/>
              </w:numPr>
              <w:spacing w:after="0" w:line="240" w:lineRule="auto"/>
              <w:rPr>
                <w:rFonts w:eastAsia="Times New Roman" w:cstheme="minorHAnsi"/>
                <w:color w:val="000000" w:themeColor="text1"/>
              </w:rPr>
            </w:pPr>
            <w:r w:rsidRPr="00522435">
              <w:rPr>
                <w:rFonts w:eastAsia="Times New Roman" w:cstheme="minorHAnsi"/>
                <w:color w:val="000000" w:themeColor="text1"/>
              </w:rPr>
              <w:t>Zapošljavanje novih zaposlenika u domeni zakonskih ovlaštenja</w:t>
            </w:r>
          </w:p>
        </w:tc>
        <w:tc>
          <w:tcPr>
            <w:tcW w:w="1417" w:type="dxa"/>
            <w:tcBorders>
              <w:top w:val="single" w:sz="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-VIII.</w:t>
            </w:r>
          </w:p>
        </w:tc>
        <w:tc>
          <w:tcPr>
            <w:tcW w:w="1016" w:type="dxa"/>
            <w:tcBorders>
              <w:top w:val="single" w:sz="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0"/>
                <w:numId w:val="10"/>
              </w:numPr>
              <w:spacing w:after="0" w:line="240" w:lineRule="auto"/>
              <w:rPr>
                <w:rFonts w:eastAsia="Times New Roman" w:cstheme="minorHAnsi"/>
                <w:b/>
                <w:color w:val="000000" w:themeColor="text1"/>
              </w:rPr>
            </w:pPr>
            <w:r w:rsidRPr="00522435">
              <w:rPr>
                <w:rFonts w:eastAsia="Times New Roman" w:cstheme="minorHAnsi"/>
                <w:b/>
                <w:color w:val="000000" w:themeColor="text1"/>
              </w:rPr>
              <w:t>FINANCIJSKO-RAČUNOVODSTVENI POSLOVI</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b/>
                <w:color w:val="000000" w:themeColor="text1"/>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b/>
                <w:color w:val="000000" w:themeColor="text1"/>
              </w:rPr>
            </w:pPr>
            <w:r w:rsidRPr="00522435">
              <w:rPr>
                <w:rFonts w:eastAsia="Times New Roman" w:cstheme="minorHAnsi"/>
                <w:b/>
                <w:color w:val="000000" w:themeColor="text1"/>
              </w:rPr>
              <w:t>90</w:t>
            </w:r>
          </w:p>
        </w:tc>
      </w:tr>
      <w:tr w:rsidR="00F6281E" w:rsidRPr="00522435"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22435" w:rsidRDefault="002531DE" w:rsidP="002531DE">
            <w:pPr>
              <w:numPr>
                <w:ilvl w:val="1"/>
                <w:numId w:val="10"/>
              </w:numPr>
              <w:spacing w:after="0" w:line="240" w:lineRule="auto"/>
              <w:rPr>
                <w:rFonts w:eastAsia="Times New Roman" w:cstheme="minorHAnsi"/>
                <w:color w:val="000000" w:themeColor="text1"/>
              </w:rPr>
            </w:pPr>
            <w:r w:rsidRPr="00522435">
              <w:rPr>
                <w:rFonts w:eastAsia="Times New Roman" w:cstheme="minorHAnsi"/>
                <w:color w:val="000000" w:themeColor="text1"/>
              </w:rPr>
              <w:t>Praćenje financijskog poslovanja</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10"/>
              </w:numPr>
              <w:spacing w:after="0" w:line="240" w:lineRule="auto"/>
              <w:rPr>
                <w:rFonts w:eastAsia="Times New Roman" w:cstheme="minorHAnsi"/>
                <w:color w:val="000000" w:themeColor="text1"/>
              </w:rPr>
            </w:pPr>
            <w:r w:rsidRPr="00522435">
              <w:rPr>
                <w:rFonts w:eastAsia="Times New Roman" w:cstheme="minorHAnsi"/>
                <w:color w:val="000000" w:themeColor="text1"/>
              </w:rPr>
              <w:t>Suradnja s voditeljem računovodstva i računovodstvenim referentom u izradi financijskog plana Škole, izvješća i završnih računa o financijskom poslovanju</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p>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XII., II., VI.</w:t>
            </w:r>
          </w:p>
          <w:p w:rsidR="002531DE" w:rsidRPr="00522435" w:rsidRDefault="002531DE" w:rsidP="002531DE">
            <w:pPr>
              <w:spacing w:after="0" w:line="240" w:lineRule="auto"/>
              <w:jc w:val="center"/>
              <w:rPr>
                <w:rFonts w:eastAsia="Times New Roman" w:cstheme="minorHAnsi"/>
                <w:color w:val="000000" w:themeColor="text1"/>
              </w:rPr>
            </w:pP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p>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40</w:t>
            </w:r>
          </w:p>
          <w:p w:rsidR="002531DE" w:rsidRPr="00522435" w:rsidRDefault="002531DE" w:rsidP="002531DE">
            <w:pPr>
              <w:spacing w:after="0" w:line="240" w:lineRule="auto"/>
              <w:jc w:val="center"/>
              <w:rPr>
                <w:rFonts w:eastAsia="Times New Roman" w:cstheme="minorHAnsi"/>
                <w:color w:val="000000" w:themeColor="text1"/>
              </w:rPr>
            </w:pP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10"/>
              </w:numPr>
              <w:spacing w:after="0" w:line="240" w:lineRule="auto"/>
              <w:rPr>
                <w:rFonts w:eastAsia="Times New Roman" w:cstheme="minorHAnsi"/>
                <w:color w:val="000000" w:themeColor="text1"/>
              </w:rPr>
            </w:pPr>
            <w:r w:rsidRPr="00522435">
              <w:rPr>
                <w:rFonts w:eastAsia="Times New Roman" w:cstheme="minorHAnsi"/>
                <w:color w:val="000000" w:themeColor="text1"/>
              </w:rPr>
              <w:t>Pribavljanje financijskih sredstava za kvalitetno ostvarivanje programa škole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2" w:space="0" w:color="auto"/>
              <w:left w:val="single" w:sz="12" w:space="0" w:color="000000"/>
              <w:bottom w:val="single" w:sz="12" w:space="0" w:color="auto"/>
              <w:right w:val="single" w:sz="6" w:space="0" w:color="000000"/>
            </w:tcBorders>
          </w:tcPr>
          <w:p w:rsidR="002531DE" w:rsidRPr="00522435" w:rsidRDefault="002531DE" w:rsidP="002531DE">
            <w:pPr>
              <w:numPr>
                <w:ilvl w:val="1"/>
                <w:numId w:val="10"/>
              </w:numPr>
              <w:spacing w:after="0" w:line="240" w:lineRule="auto"/>
              <w:rPr>
                <w:rFonts w:eastAsia="Times New Roman" w:cstheme="minorHAnsi"/>
                <w:color w:val="000000" w:themeColor="text1"/>
              </w:rPr>
            </w:pPr>
            <w:r w:rsidRPr="00522435">
              <w:rPr>
                <w:rFonts w:eastAsia="Times New Roman" w:cstheme="minorHAnsi"/>
                <w:color w:val="000000" w:themeColor="text1"/>
              </w:rPr>
              <w:t>Pribavljanje financijskih sredstava za uređenje i održavanje školske zgrade i okoliša</w:t>
            </w:r>
          </w:p>
        </w:tc>
        <w:tc>
          <w:tcPr>
            <w:tcW w:w="1417" w:type="dxa"/>
            <w:tcBorders>
              <w:top w:val="single" w:sz="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w:t>
            </w:r>
          </w:p>
        </w:tc>
        <w:tc>
          <w:tcPr>
            <w:tcW w:w="1016" w:type="dxa"/>
            <w:tcBorders>
              <w:top w:val="single" w:sz="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20</w:t>
            </w:r>
          </w:p>
        </w:tc>
      </w:tr>
      <w:tr w:rsidR="00F6281E" w:rsidRPr="00522435"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0"/>
                <w:numId w:val="10"/>
              </w:numPr>
              <w:spacing w:after="0" w:line="240" w:lineRule="auto"/>
              <w:rPr>
                <w:rFonts w:eastAsia="Times New Roman" w:cstheme="minorHAnsi"/>
                <w:b/>
                <w:color w:val="000000" w:themeColor="text1"/>
              </w:rPr>
            </w:pPr>
            <w:r w:rsidRPr="00522435">
              <w:rPr>
                <w:rFonts w:eastAsia="Times New Roman" w:cstheme="minorHAnsi"/>
                <w:b/>
                <w:color w:val="000000" w:themeColor="text1"/>
              </w:rPr>
              <w:t>POSLOVI  ODRŽAVANJA</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r w:rsidRPr="00522435">
              <w:rPr>
                <w:rFonts w:eastAsia="Times New Roman" w:cstheme="minorHAnsi"/>
                <w:b/>
                <w:bCs/>
                <w:color w:val="000000" w:themeColor="text1"/>
              </w:rPr>
              <w:t>80</w:t>
            </w:r>
          </w:p>
        </w:tc>
      </w:tr>
      <w:tr w:rsidR="00F6281E" w:rsidRPr="00522435"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22435" w:rsidRDefault="002531DE" w:rsidP="002531DE">
            <w:pPr>
              <w:numPr>
                <w:ilvl w:val="1"/>
                <w:numId w:val="11"/>
              </w:numPr>
              <w:spacing w:after="0" w:line="240" w:lineRule="auto"/>
              <w:rPr>
                <w:rFonts w:eastAsia="Times New Roman" w:cstheme="minorHAnsi"/>
                <w:color w:val="000000" w:themeColor="text1"/>
              </w:rPr>
            </w:pPr>
            <w:r w:rsidRPr="00522435">
              <w:rPr>
                <w:rFonts w:eastAsia="Times New Roman" w:cstheme="minorHAnsi"/>
                <w:color w:val="000000" w:themeColor="text1"/>
              </w:rPr>
              <w:t>Briga o tekućem održavanju školske zgrade i okoliša</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30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11"/>
              </w:numPr>
              <w:spacing w:after="0" w:line="240" w:lineRule="auto"/>
              <w:rPr>
                <w:rFonts w:eastAsia="Times New Roman" w:cstheme="minorHAnsi"/>
                <w:color w:val="000000" w:themeColor="text1"/>
              </w:rPr>
            </w:pPr>
            <w:r w:rsidRPr="00522435">
              <w:rPr>
                <w:rFonts w:eastAsia="Times New Roman" w:cstheme="minorHAnsi"/>
                <w:color w:val="000000" w:themeColor="text1"/>
              </w:rPr>
              <w:t>Opremanje Škole novim pomagalima i opremom</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11"/>
              </w:numPr>
              <w:spacing w:after="0" w:line="240" w:lineRule="auto"/>
              <w:rPr>
                <w:rFonts w:eastAsia="Times New Roman" w:cstheme="minorHAnsi"/>
                <w:color w:val="000000" w:themeColor="text1"/>
              </w:rPr>
            </w:pPr>
            <w:r w:rsidRPr="00522435">
              <w:rPr>
                <w:rFonts w:eastAsia="Times New Roman" w:cstheme="minorHAnsi"/>
                <w:color w:val="000000" w:themeColor="text1"/>
              </w:rPr>
              <w:t>Uvid u održavanje čistoće učioničkog  prostora, hodnika, blagovaone i školske kuhinje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11"/>
              </w:numPr>
              <w:spacing w:after="0" w:line="240" w:lineRule="auto"/>
              <w:rPr>
                <w:rFonts w:eastAsia="Times New Roman" w:cstheme="minorHAnsi"/>
                <w:color w:val="000000" w:themeColor="text1"/>
              </w:rPr>
            </w:pPr>
            <w:r w:rsidRPr="00522435">
              <w:rPr>
                <w:rFonts w:eastAsia="Times New Roman" w:cstheme="minorHAnsi"/>
                <w:color w:val="000000" w:themeColor="text1"/>
              </w:rPr>
              <w:t xml:space="preserve">Uvid o održavanje prostora plinske kotlovnice i uvid u funkcionalnost grijanja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X. - IV.</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cantSplit/>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0"/>
                <w:numId w:val="11"/>
              </w:numPr>
              <w:spacing w:after="0" w:line="240" w:lineRule="auto"/>
              <w:rPr>
                <w:rFonts w:eastAsia="Times New Roman" w:cstheme="minorHAnsi"/>
                <w:b/>
                <w:bCs/>
                <w:color w:val="000000" w:themeColor="text1"/>
              </w:rPr>
            </w:pPr>
            <w:r w:rsidRPr="00522435">
              <w:rPr>
                <w:rFonts w:eastAsia="Times New Roman" w:cstheme="minorHAnsi"/>
                <w:b/>
                <w:bCs/>
                <w:color w:val="000000" w:themeColor="text1"/>
              </w:rPr>
              <w:t>STRUČNO USAVRŠAVANJE</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r w:rsidRPr="00522435">
              <w:rPr>
                <w:rFonts w:eastAsia="Times New Roman" w:cstheme="minorHAnsi"/>
                <w:b/>
                <w:bCs/>
                <w:color w:val="000000" w:themeColor="text1"/>
              </w:rPr>
              <w:t>120</w:t>
            </w:r>
          </w:p>
        </w:tc>
      </w:tr>
      <w:tr w:rsidR="00F6281E" w:rsidRPr="00522435" w:rsidTr="00F811A8">
        <w:trPr>
          <w:cantSplit/>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22435" w:rsidRDefault="002531DE" w:rsidP="002531DE">
            <w:pPr>
              <w:numPr>
                <w:ilvl w:val="1"/>
                <w:numId w:val="12"/>
              </w:numPr>
              <w:spacing w:after="0" w:line="240" w:lineRule="auto"/>
              <w:rPr>
                <w:rFonts w:eastAsia="Times New Roman" w:cstheme="minorHAnsi"/>
                <w:bCs/>
                <w:color w:val="000000" w:themeColor="text1"/>
              </w:rPr>
            </w:pPr>
            <w:r w:rsidRPr="00522435">
              <w:rPr>
                <w:rFonts w:eastAsia="Times New Roman" w:cstheme="minorHAnsi"/>
                <w:bCs/>
                <w:color w:val="000000" w:themeColor="text1"/>
              </w:rPr>
              <w:t>Usavršavanje ravnateljice putem seminara, savjetovanja, stručnih aktiva i sl.</w:t>
            </w:r>
          </w:p>
        </w:tc>
        <w:tc>
          <w:tcPr>
            <w:tcW w:w="1417" w:type="dxa"/>
            <w:tcBorders>
              <w:top w:val="single" w:sz="1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VIII.</w:t>
            </w:r>
          </w:p>
        </w:tc>
        <w:tc>
          <w:tcPr>
            <w:tcW w:w="1016" w:type="dxa"/>
            <w:tcBorders>
              <w:top w:val="single" w:sz="1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60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12"/>
              </w:numPr>
              <w:spacing w:after="0" w:line="240" w:lineRule="auto"/>
              <w:rPr>
                <w:rFonts w:eastAsia="Times New Roman" w:cstheme="minorHAnsi"/>
                <w:bCs/>
                <w:color w:val="000000" w:themeColor="text1"/>
              </w:rPr>
            </w:pPr>
            <w:r w:rsidRPr="00522435">
              <w:rPr>
                <w:rFonts w:eastAsia="Times New Roman" w:cstheme="minorHAnsi"/>
                <w:bCs/>
                <w:color w:val="000000" w:themeColor="text1"/>
              </w:rPr>
              <w:t>Individualno stručno usavršavanje ravnateljice</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B306F7"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34</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12"/>
              </w:numPr>
              <w:spacing w:after="0" w:line="240" w:lineRule="auto"/>
              <w:rPr>
                <w:rFonts w:eastAsia="Times New Roman" w:cstheme="minorHAnsi"/>
                <w:bCs/>
                <w:color w:val="000000" w:themeColor="text1"/>
              </w:rPr>
            </w:pPr>
            <w:r w:rsidRPr="00522435">
              <w:rPr>
                <w:rFonts w:eastAsia="Times New Roman" w:cstheme="minorHAnsi"/>
                <w:bCs/>
                <w:color w:val="000000" w:themeColor="text1"/>
              </w:rPr>
              <w:t>Organizacija i praćenje realizacije stručnog usavršavanja učitelja, stručnih suradnika, administrativno-financijskog- tehničkog i ostalog osoblja</w:t>
            </w:r>
          </w:p>
          <w:p w:rsidR="002531DE" w:rsidRPr="00522435" w:rsidRDefault="002531DE" w:rsidP="002531DE">
            <w:pPr>
              <w:spacing w:after="0" w:line="240" w:lineRule="auto"/>
              <w:ind w:left="792"/>
              <w:rPr>
                <w:rFonts w:eastAsia="Times New Roman" w:cstheme="minorHAnsi"/>
                <w:bCs/>
                <w:color w:val="000000" w:themeColor="text1"/>
              </w:rPr>
            </w:pP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20</w:t>
            </w:r>
          </w:p>
        </w:tc>
      </w:tr>
      <w:tr w:rsidR="00F6281E" w:rsidRPr="00522435" w:rsidTr="00F811A8">
        <w:trPr>
          <w:cantSplit/>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12"/>
              </w:numPr>
              <w:spacing w:after="0" w:line="240" w:lineRule="auto"/>
              <w:rPr>
                <w:rFonts w:eastAsia="Times New Roman" w:cstheme="minorHAnsi"/>
                <w:bCs/>
                <w:color w:val="000000" w:themeColor="text1"/>
              </w:rPr>
            </w:pPr>
            <w:r w:rsidRPr="00522435">
              <w:rPr>
                <w:rFonts w:eastAsia="Times New Roman" w:cstheme="minorHAnsi"/>
                <w:bCs/>
                <w:color w:val="000000" w:themeColor="text1"/>
              </w:rPr>
              <w:t xml:space="preserve">Organizacija, praćenje i unapređivanje kolektivnog usavršavanja </w:t>
            </w:r>
          </w:p>
        </w:tc>
        <w:tc>
          <w:tcPr>
            <w:tcW w:w="1417" w:type="dxa"/>
            <w:tcBorders>
              <w:top w:val="single" w:sz="2" w:space="0" w:color="auto"/>
              <w:left w:val="single" w:sz="6" w:space="0" w:color="000000"/>
              <w:bottom w:val="single" w:sz="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VIII.</w:t>
            </w:r>
          </w:p>
        </w:tc>
        <w:tc>
          <w:tcPr>
            <w:tcW w:w="1016"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0"/>
                <w:numId w:val="12"/>
              </w:numPr>
              <w:spacing w:after="0" w:line="240" w:lineRule="auto"/>
              <w:rPr>
                <w:rFonts w:eastAsia="Times New Roman" w:cstheme="minorHAnsi"/>
                <w:b/>
                <w:bCs/>
                <w:color w:val="000000" w:themeColor="text1"/>
              </w:rPr>
            </w:pPr>
            <w:r w:rsidRPr="00522435">
              <w:rPr>
                <w:rFonts w:eastAsia="Times New Roman" w:cstheme="minorHAnsi"/>
                <w:b/>
                <w:color w:val="000000" w:themeColor="text1"/>
              </w:rPr>
              <w:t>RAD  U  NASTAVI</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b/>
                <w:bCs/>
                <w:color w:val="000000" w:themeColor="text1"/>
              </w:rPr>
            </w:pPr>
            <w:r w:rsidRPr="00522435">
              <w:rPr>
                <w:rFonts w:eastAsia="Times New Roman" w:cstheme="minorHAnsi"/>
                <w:b/>
                <w:bCs/>
                <w:color w:val="000000" w:themeColor="text1"/>
              </w:rPr>
              <w:t>22</w:t>
            </w:r>
          </w:p>
        </w:tc>
      </w:tr>
      <w:tr w:rsidR="00F6281E" w:rsidRPr="00522435" w:rsidTr="00F811A8">
        <w:trPr>
          <w:trHeight w:val="284"/>
          <w:jc w:val="center"/>
        </w:trPr>
        <w:tc>
          <w:tcPr>
            <w:tcW w:w="7538" w:type="dxa"/>
            <w:tcBorders>
              <w:top w:val="single" w:sz="12" w:space="0" w:color="auto"/>
              <w:left w:val="single" w:sz="12" w:space="0" w:color="000000"/>
              <w:bottom w:val="single" w:sz="12" w:space="0" w:color="auto"/>
              <w:right w:val="single" w:sz="6" w:space="0" w:color="000000"/>
            </w:tcBorders>
            <w:vAlign w:val="center"/>
          </w:tcPr>
          <w:p w:rsidR="002531DE" w:rsidRPr="00522435" w:rsidRDefault="002531DE" w:rsidP="002531DE">
            <w:pPr>
              <w:numPr>
                <w:ilvl w:val="1"/>
                <w:numId w:val="13"/>
              </w:numPr>
              <w:spacing w:after="0" w:line="240" w:lineRule="auto"/>
              <w:rPr>
                <w:rFonts w:eastAsia="Times New Roman" w:cstheme="minorHAnsi"/>
                <w:color w:val="000000" w:themeColor="text1"/>
              </w:rPr>
            </w:pPr>
            <w:r w:rsidRPr="00522435">
              <w:rPr>
                <w:rFonts w:eastAsia="Times New Roman" w:cstheme="minorHAnsi"/>
                <w:color w:val="000000" w:themeColor="text1"/>
              </w:rPr>
              <w:t>Zamjene u nastavi</w:t>
            </w:r>
          </w:p>
        </w:tc>
        <w:tc>
          <w:tcPr>
            <w:tcW w:w="1417" w:type="dxa"/>
            <w:tcBorders>
              <w:top w:val="single" w:sz="12" w:space="0" w:color="auto"/>
              <w:left w:val="single" w:sz="6" w:space="0" w:color="000000"/>
              <w:bottom w:val="single" w:sz="12" w:space="0" w:color="auto"/>
              <w:right w:val="single" w:sz="12" w:space="0" w:color="000000"/>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prema potrebi od</w:t>
            </w:r>
          </w:p>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 xml:space="preserve"> IX. do VI. mjeseca</w:t>
            </w:r>
          </w:p>
        </w:tc>
        <w:tc>
          <w:tcPr>
            <w:tcW w:w="1016"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22</w:t>
            </w:r>
          </w:p>
        </w:tc>
      </w:tr>
      <w:tr w:rsidR="00F6281E" w:rsidRPr="00522435" w:rsidTr="00F811A8">
        <w:trPr>
          <w:trHeight w:val="284"/>
          <w:jc w:val="center"/>
        </w:trPr>
        <w:tc>
          <w:tcPr>
            <w:tcW w:w="7538" w:type="dxa"/>
            <w:tcBorders>
              <w:top w:val="single" w:sz="12" w:space="0" w:color="auto"/>
              <w:left w:val="single" w:sz="12" w:space="0" w:color="000000"/>
              <w:bottom w:val="single" w:sz="12" w:space="0" w:color="auto"/>
              <w:right w:val="single" w:sz="6" w:space="0" w:color="000000"/>
            </w:tcBorders>
          </w:tcPr>
          <w:p w:rsidR="002531DE" w:rsidRPr="00522435" w:rsidRDefault="002531DE" w:rsidP="002531DE">
            <w:pPr>
              <w:numPr>
                <w:ilvl w:val="0"/>
                <w:numId w:val="13"/>
              </w:numPr>
              <w:spacing w:after="0" w:line="240" w:lineRule="auto"/>
              <w:rPr>
                <w:rFonts w:eastAsia="Times New Roman" w:cstheme="minorHAnsi"/>
                <w:b/>
                <w:bCs/>
                <w:color w:val="000000" w:themeColor="text1"/>
              </w:rPr>
            </w:pPr>
            <w:r w:rsidRPr="00522435">
              <w:rPr>
                <w:rFonts w:eastAsia="Times New Roman" w:cstheme="minorHAnsi"/>
                <w:b/>
                <w:bCs/>
                <w:color w:val="000000" w:themeColor="text1"/>
              </w:rPr>
              <w:t xml:space="preserve">OSTALI POSLOVI RAVNATELJICE </w:t>
            </w:r>
          </w:p>
        </w:tc>
        <w:tc>
          <w:tcPr>
            <w:tcW w:w="1417" w:type="dxa"/>
            <w:tcBorders>
              <w:top w:val="single" w:sz="12" w:space="0" w:color="auto"/>
              <w:left w:val="single" w:sz="6" w:space="0" w:color="000000"/>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p>
        </w:tc>
        <w:tc>
          <w:tcPr>
            <w:tcW w:w="1016" w:type="dxa"/>
            <w:tcBorders>
              <w:top w:val="single" w:sz="12" w:space="0" w:color="auto"/>
              <w:left w:val="single" w:sz="12" w:space="0" w:color="auto"/>
              <w:bottom w:val="single" w:sz="12" w:space="0" w:color="auto"/>
              <w:right w:val="single" w:sz="12" w:space="0" w:color="auto"/>
            </w:tcBorders>
            <w:vAlign w:val="center"/>
          </w:tcPr>
          <w:p w:rsidR="002531DE" w:rsidRPr="00522435" w:rsidRDefault="008A5C44" w:rsidP="002531DE">
            <w:pPr>
              <w:spacing w:after="0" w:line="240" w:lineRule="auto"/>
              <w:jc w:val="center"/>
              <w:rPr>
                <w:rFonts w:eastAsia="Times New Roman" w:cstheme="minorHAnsi"/>
                <w:b/>
                <w:bCs/>
                <w:color w:val="000000" w:themeColor="text1"/>
              </w:rPr>
            </w:pPr>
            <w:r w:rsidRPr="00522435">
              <w:rPr>
                <w:rFonts w:eastAsia="Times New Roman" w:cstheme="minorHAnsi"/>
                <w:b/>
                <w:bCs/>
                <w:color w:val="000000" w:themeColor="text1"/>
              </w:rPr>
              <w:t>96</w:t>
            </w:r>
          </w:p>
        </w:tc>
      </w:tr>
      <w:tr w:rsidR="00F6281E" w:rsidRPr="00522435" w:rsidTr="00F811A8">
        <w:trPr>
          <w:trHeight w:val="284"/>
          <w:jc w:val="center"/>
        </w:trPr>
        <w:tc>
          <w:tcPr>
            <w:tcW w:w="7538" w:type="dxa"/>
            <w:tcBorders>
              <w:top w:val="single" w:sz="12" w:space="0" w:color="auto"/>
              <w:left w:val="single" w:sz="12" w:space="0" w:color="000000"/>
              <w:bottom w:val="single" w:sz="2" w:space="0" w:color="auto"/>
              <w:right w:val="single" w:sz="6" w:space="0" w:color="000000"/>
            </w:tcBorders>
          </w:tcPr>
          <w:p w:rsidR="002531DE" w:rsidRPr="00522435" w:rsidRDefault="002531DE" w:rsidP="002531DE">
            <w:pPr>
              <w:numPr>
                <w:ilvl w:val="1"/>
                <w:numId w:val="14"/>
              </w:numPr>
              <w:spacing w:after="0" w:line="240" w:lineRule="auto"/>
              <w:rPr>
                <w:rFonts w:eastAsia="Times New Roman" w:cstheme="minorHAnsi"/>
                <w:color w:val="000000" w:themeColor="text1"/>
              </w:rPr>
            </w:pPr>
            <w:r w:rsidRPr="00522435">
              <w:rPr>
                <w:rFonts w:eastAsia="Times New Roman" w:cstheme="minorHAnsi"/>
                <w:color w:val="000000" w:themeColor="text1"/>
              </w:rPr>
              <w:t>Vođenje dokumentacije o radu</w:t>
            </w:r>
          </w:p>
        </w:tc>
        <w:tc>
          <w:tcPr>
            <w:tcW w:w="1417" w:type="dxa"/>
            <w:tcBorders>
              <w:top w:val="single" w:sz="1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VIII.</w:t>
            </w:r>
          </w:p>
        </w:tc>
        <w:tc>
          <w:tcPr>
            <w:tcW w:w="1016" w:type="dxa"/>
            <w:tcBorders>
              <w:top w:val="single" w:sz="12" w:space="0" w:color="auto"/>
              <w:left w:val="single" w:sz="12" w:space="0" w:color="auto"/>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15</w:t>
            </w:r>
          </w:p>
        </w:tc>
      </w:tr>
      <w:tr w:rsidR="00F6281E" w:rsidRPr="00522435" w:rsidTr="00F811A8">
        <w:trPr>
          <w:trHeight w:val="284"/>
          <w:jc w:val="center"/>
        </w:trPr>
        <w:tc>
          <w:tcPr>
            <w:tcW w:w="7538" w:type="dxa"/>
            <w:tcBorders>
              <w:top w:val="single" w:sz="2" w:space="0" w:color="auto"/>
              <w:left w:val="single" w:sz="12" w:space="0" w:color="000000"/>
              <w:bottom w:val="single" w:sz="2" w:space="0" w:color="auto"/>
              <w:right w:val="single" w:sz="6" w:space="0" w:color="000000"/>
            </w:tcBorders>
          </w:tcPr>
          <w:p w:rsidR="002531DE" w:rsidRPr="00522435" w:rsidRDefault="002531DE" w:rsidP="002531DE">
            <w:pPr>
              <w:numPr>
                <w:ilvl w:val="1"/>
                <w:numId w:val="14"/>
              </w:numPr>
              <w:spacing w:after="0" w:line="240" w:lineRule="auto"/>
              <w:rPr>
                <w:rFonts w:eastAsia="Times New Roman" w:cstheme="minorHAnsi"/>
                <w:color w:val="000000" w:themeColor="text1"/>
              </w:rPr>
            </w:pPr>
            <w:r w:rsidRPr="00522435">
              <w:rPr>
                <w:rFonts w:eastAsia="Times New Roman" w:cstheme="minorHAnsi"/>
                <w:color w:val="000000" w:themeColor="text1"/>
              </w:rPr>
              <w:lastRenderedPageBreak/>
              <w:t>Ostali poslovi ravnatelja predviđeni Zakonom, Statutom i drugim pravnim aktima škole</w:t>
            </w:r>
          </w:p>
        </w:tc>
        <w:tc>
          <w:tcPr>
            <w:tcW w:w="1417" w:type="dxa"/>
            <w:tcBorders>
              <w:top w:val="single" w:sz="2" w:space="0" w:color="auto"/>
              <w:left w:val="single" w:sz="6" w:space="0" w:color="000000"/>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IX. - VIII.</w:t>
            </w:r>
          </w:p>
        </w:tc>
        <w:tc>
          <w:tcPr>
            <w:tcW w:w="1016" w:type="dxa"/>
            <w:tcBorders>
              <w:top w:val="single" w:sz="2" w:space="0" w:color="auto"/>
              <w:left w:val="single" w:sz="12" w:space="0" w:color="auto"/>
              <w:bottom w:val="single" w:sz="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10</w:t>
            </w:r>
          </w:p>
        </w:tc>
      </w:tr>
      <w:tr w:rsidR="00F6281E" w:rsidRPr="00522435" w:rsidTr="00F811A8">
        <w:trPr>
          <w:trHeight w:val="284"/>
          <w:jc w:val="center"/>
        </w:trPr>
        <w:tc>
          <w:tcPr>
            <w:tcW w:w="7538" w:type="dxa"/>
            <w:tcBorders>
              <w:top w:val="single" w:sz="2" w:space="0" w:color="auto"/>
              <w:left w:val="single" w:sz="12" w:space="0" w:color="000000"/>
              <w:bottom w:val="single" w:sz="12" w:space="0" w:color="auto"/>
              <w:right w:val="single" w:sz="6" w:space="0" w:color="000000"/>
            </w:tcBorders>
          </w:tcPr>
          <w:p w:rsidR="002531DE" w:rsidRPr="00522435" w:rsidRDefault="002531DE" w:rsidP="002531DE">
            <w:pPr>
              <w:numPr>
                <w:ilvl w:val="1"/>
                <w:numId w:val="14"/>
              </w:numPr>
              <w:spacing w:after="0" w:line="240" w:lineRule="auto"/>
              <w:rPr>
                <w:rFonts w:eastAsia="Times New Roman" w:cstheme="minorHAnsi"/>
                <w:color w:val="000000" w:themeColor="text1"/>
              </w:rPr>
            </w:pPr>
            <w:r w:rsidRPr="00522435">
              <w:rPr>
                <w:rFonts w:eastAsia="Times New Roman" w:cstheme="minorHAnsi"/>
                <w:color w:val="000000" w:themeColor="text1"/>
              </w:rPr>
              <w:t>Ostali nepredviđeni poslovi</w:t>
            </w:r>
          </w:p>
        </w:tc>
        <w:tc>
          <w:tcPr>
            <w:tcW w:w="1417" w:type="dxa"/>
            <w:tcBorders>
              <w:top w:val="single" w:sz="2" w:space="0" w:color="auto"/>
              <w:left w:val="single" w:sz="4" w:space="0" w:color="auto"/>
              <w:bottom w:val="single" w:sz="12" w:space="0" w:color="auto"/>
              <w:right w:val="single" w:sz="12" w:space="0" w:color="auto"/>
            </w:tcBorders>
            <w:vAlign w:val="center"/>
          </w:tcPr>
          <w:p w:rsidR="002531DE" w:rsidRPr="00522435" w:rsidRDefault="002531DE"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prema potrebi</w:t>
            </w:r>
          </w:p>
        </w:tc>
        <w:tc>
          <w:tcPr>
            <w:tcW w:w="1016" w:type="dxa"/>
            <w:tcBorders>
              <w:top w:val="single" w:sz="2" w:space="0" w:color="auto"/>
              <w:left w:val="single" w:sz="12" w:space="0" w:color="auto"/>
              <w:bottom w:val="single" w:sz="12" w:space="0" w:color="auto"/>
              <w:right w:val="single" w:sz="12" w:space="0" w:color="auto"/>
            </w:tcBorders>
            <w:vAlign w:val="center"/>
          </w:tcPr>
          <w:p w:rsidR="002531DE" w:rsidRPr="00522435" w:rsidRDefault="008A5C44" w:rsidP="002531DE">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71</w:t>
            </w:r>
          </w:p>
        </w:tc>
      </w:tr>
      <w:tr w:rsidR="00F6281E" w:rsidRPr="00522435" w:rsidTr="00F811A8">
        <w:trPr>
          <w:trHeight w:val="284"/>
          <w:jc w:val="center"/>
        </w:trPr>
        <w:tc>
          <w:tcPr>
            <w:tcW w:w="8955" w:type="dxa"/>
            <w:gridSpan w:val="2"/>
            <w:tcBorders>
              <w:top w:val="single" w:sz="12" w:space="0" w:color="auto"/>
              <w:left w:val="single" w:sz="12" w:space="0" w:color="000000"/>
              <w:bottom w:val="single" w:sz="2" w:space="0" w:color="auto"/>
              <w:right w:val="single" w:sz="12" w:space="0" w:color="auto"/>
            </w:tcBorders>
          </w:tcPr>
          <w:p w:rsidR="002531DE" w:rsidRPr="00522435" w:rsidRDefault="002531DE" w:rsidP="002531DE">
            <w:pPr>
              <w:spacing w:after="0" w:line="240" w:lineRule="auto"/>
              <w:jc w:val="right"/>
              <w:rPr>
                <w:rFonts w:eastAsia="Times New Roman" w:cstheme="minorHAnsi"/>
                <w:b/>
                <w:color w:val="000000" w:themeColor="text1"/>
              </w:rPr>
            </w:pPr>
            <w:r w:rsidRPr="00522435">
              <w:rPr>
                <w:rFonts w:eastAsia="Times New Roman" w:cstheme="minorHAnsi"/>
                <w:b/>
                <w:color w:val="000000" w:themeColor="text1"/>
                <w:sz w:val="24"/>
                <w:szCs w:val="20"/>
              </w:rPr>
              <w:t>UKUPAN BROJ SATI DNEVNO:</w:t>
            </w:r>
          </w:p>
        </w:tc>
        <w:tc>
          <w:tcPr>
            <w:tcW w:w="1016" w:type="dxa"/>
            <w:tcBorders>
              <w:top w:val="single" w:sz="12" w:space="0" w:color="auto"/>
              <w:left w:val="single" w:sz="12" w:space="0" w:color="auto"/>
              <w:bottom w:val="single" w:sz="2" w:space="0" w:color="auto"/>
              <w:right w:val="single" w:sz="12" w:space="0" w:color="auto"/>
            </w:tcBorders>
          </w:tcPr>
          <w:p w:rsidR="002531DE" w:rsidRPr="00522435" w:rsidRDefault="002531DE" w:rsidP="002531DE">
            <w:pPr>
              <w:spacing w:after="0" w:line="240" w:lineRule="auto"/>
              <w:jc w:val="right"/>
              <w:rPr>
                <w:rFonts w:eastAsia="Times New Roman" w:cstheme="minorHAnsi"/>
                <w:b/>
                <w:color w:val="000000" w:themeColor="text1"/>
              </w:rPr>
            </w:pPr>
            <w:r w:rsidRPr="00522435">
              <w:rPr>
                <w:rFonts w:eastAsia="Times New Roman" w:cstheme="minorHAnsi"/>
                <w:b/>
                <w:color w:val="000000" w:themeColor="text1"/>
              </w:rPr>
              <w:t>8</w:t>
            </w:r>
          </w:p>
        </w:tc>
      </w:tr>
      <w:tr w:rsidR="00F6281E" w:rsidRPr="00522435" w:rsidTr="00F811A8">
        <w:trPr>
          <w:trHeight w:val="284"/>
          <w:jc w:val="center"/>
        </w:trPr>
        <w:tc>
          <w:tcPr>
            <w:tcW w:w="8955" w:type="dxa"/>
            <w:gridSpan w:val="2"/>
            <w:tcBorders>
              <w:top w:val="single" w:sz="2" w:space="0" w:color="auto"/>
              <w:left w:val="single" w:sz="12" w:space="0" w:color="000000"/>
              <w:bottom w:val="single" w:sz="2" w:space="0" w:color="auto"/>
              <w:right w:val="single" w:sz="12" w:space="0" w:color="auto"/>
            </w:tcBorders>
          </w:tcPr>
          <w:p w:rsidR="002531DE" w:rsidRPr="00522435" w:rsidRDefault="002531DE" w:rsidP="002531DE">
            <w:pPr>
              <w:spacing w:after="0" w:line="240" w:lineRule="auto"/>
              <w:jc w:val="right"/>
              <w:rPr>
                <w:rFonts w:eastAsia="Times New Roman" w:cstheme="minorHAnsi"/>
                <w:b/>
                <w:color w:val="000000" w:themeColor="text1"/>
              </w:rPr>
            </w:pPr>
            <w:r w:rsidRPr="00522435">
              <w:rPr>
                <w:rFonts w:eastAsia="Times New Roman" w:cstheme="minorHAnsi"/>
                <w:b/>
                <w:color w:val="000000" w:themeColor="text1"/>
                <w:sz w:val="24"/>
                <w:szCs w:val="20"/>
              </w:rPr>
              <w:t>UKUPAN BROJ SATI TJEDNO:</w:t>
            </w:r>
          </w:p>
        </w:tc>
        <w:tc>
          <w:tcPr>
            <w:tcW w:w="1016" w:type="dxa"/>
            <w:tcBorders>
              <w:top w:val="single" w:sz="2" w:space="0" w:color="auto"/>
              <w:left w:val="single" w:sz="12" w:space="0" w:color="auto"/>
              <w:bottom w:val="single" w:sz="2" w:space="0" w:color="auto"/>
              <w:right w:val="single" w:sz="12" w:space="0" w:color="auto"/>
            </w:tcBorders>
          </w:tcPr>
          <w:p w:rsidR="002531DE" w:rsidRPr="00522435" w:rsidRDefault="002531DE" w:rsidP="002531DE">
            <w:pPr>
              <w:spacing w:after="0" w:line="240" w:lineRule="auto"/>
              <w:jc w:val="right"/>
              <w:rPr>
                <w:rFonts w:eastAsia="Times New Roman" w:cstheme="minorHAnsi"/>
                <w:b/>
                <w:color w:val="000000" w:themeColor="text1"/>
              </w:rPr>
            </w:pPr>
            <w:r w:rsidRPr="00522435">
              <w:rPr>
                <w:rFonts w:eastAsia="Times New Roman" w:cstheme="minorHAnsi"/>
                <w:b/>
                <w:color w:val="000000" w:themeColor="text1"/>
              </w:rPr>
              <w:t xml:space="preserve">40 </w:t>
            </w:r>
          </w:p>
        </w:tc>
      </w:tr>
      <w:tr w:rsidR="00F6281E" w:rsidRPr="00522435" w:rsidTr="00F811A8">
        <w:trPr>
          <w:trHeight w:val="284"/>
          <w:jc w:val="center"/>
        </w:trPr>
        <w:tc>
          <w:tcPr>
            <w:tcW w:w="8955" w:type="dxa"/>
            <w:gridSpan w:val="2"/>
            <w:tcBorders>
              <w:top w:val="single" w:sz="2" w:space="0" w:color="auto"/>
              <w:left w:val="single" w:sz="12" w:space="0" w:color="000000"/>
              <w:bottom w:val="single" w:sz="12" w:space="0" w:color="000000"/>
              <w:right w:val="single" w:sz="12" w:space="0" w:color="auto"/>
            </w:tcBorders>
          </w:tcPr>
          <w:p w:rsidR="002531DE" w:rsidRPr="00522435" w:rsidRDefault="002531DE" w:rsidP="002531DE">
            <w:pPr>
              <w:spacing w:after="0" w:line="240" w:lineRule="auto"/>
              <w:jc w:val="right"/>
              <w:rPr>
                <w:rFonts w:eastAsia="Times New Roman" w:cstheme="minorHAnsi"/>
                <w:b/>
                <w:color w:val="000000" w:themeColor="text1"/>
              </w:rPr>
            </w:pPr>
            <w:r w:rsidRPr="00522435">
              <w:rPr>
                <w:rFonts w:eastAsia="Times New Roman" w:cstheme="minorHAnsi"/>
                <w:b/>
                <w:color w:val="000000" w:themeColor="text1"/>
                <w:sz w:val="24"/>
                <w:szCs w:val="20"/>
              </w:rPr>
              <w:t>UKUPAN BROJ PLANIRANIH SATI RADA GODIŠNJE:</w:t>
            </w:r>
          </w:p>
        </w:tc>
        <w:tc>
          <w:tcPr>
            <w:tcW w:w="1016" w:type="dxa"/>
            <w:tcBorders>
              <w:top w:val="single" w:sz="2" w:space="0" w:color="auto"/>
              <w:left w:val="single" w:sz="12" w:space="0" w:color="auto"/>
              <w:bottom w:val="single" w:sz="12" w:space="0" w:color="000000"/>
              <w:right w:val="single" w:sz="12" w:space="0" w:color="auto"/>
            </w:tcBorders>
          </w:tcPr>
          <w:p w:rsidR="002531DE" w:rsidRPr="00522435" w:rsidRDefault="001B752F" w:rsidP="002531DE">
            <w:pPr>
              <w:spacing w:after="0" w:line="240" w:lineRule="auto"/>
              <w:jc w:val="right"/>
              <w:rPr>
                <w:rFonts w:eastAsia="Times New Roman" w:cstheme="minorHAnsi"/>
                <w:b/>
                <w:color w:val="000000" w:themeColor="text1"/>
              </w:rPr>
            </w:pPr>
            <w:r w:rsidRPr="00522435">
              <w:rPr>
                <w:rFonts w:eastAsia="Times New Roman" w:cstheme="minorHAnsi"/>
                <w:b/>
                <w:color w:val="000000" w:themeColor="text1"/>
              </w:rPr>
              <w:t>1760</w:t>
            </w:r>
          </w:p>
        </w:tc>
      </w:tr>
    </w:tbl>
    <w:p w:rsidR="002531DE" w:rsidRPr="00522435" w:rsidRDefault="002531DE" w:rsidP="002531DE">
      <w:pPr>
        <w:spacing w:after="0" w:line="240" w:lineRule="auto"/>
        <w:rPr>
          <w:rFonts w:eastAsia="Times New Roman" w:cstheme="minorHAnsi"/>
          <w:color w:val="000000" w:themeColor="text1"/>
        </w:rPr>
      </w:pPr>
      <w:r w:rsidRPr="00522435">
        <w:rPr>
          <w:rFonts w:eastAsia="Times New Roman" w:cstheme="minorHAnsi"/>
          <w:b/>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r w:rsidRPr="00522435">
        <w:rPr>
          <w:rFonts w:eastAsia="Times New Roman" w:cstheme="minorHAnsi"/>
          <w:color w:val="000000" w:themeColor="text1"/>
        </w:rPr>
        <w:tab/>
      </w:r>
    </w:p>
    <w:p w:rsidR="009416DF" w:rsidRPr="00522435" w:rsidRDefault="009416DF" w:rsidP="00F17BB8">
      <w:pPr>
        <w:spacing w:after="0" w:line="240" w:lineRule="auto"/>
        <w:rPr>
          <w:rFonts w:ascii="Times New Roman" w:eastAsia="Times New Roman" w:hAnsi="Times New Roman" w:cs="Times New Roman"/>
          <w:b/>
          <w:color w:val="000000" w:themeColor="text1"/>
          <w:sz w:val="24"/>
          <w:szCs w:val="20"/>
        </w:rPr>
      </w:pPr>
    </w:p>
    <w:p w:rsidR="00E67CC4" w:rsidRPr="00522435" w:rsidRDefault="00E67CC4" w:rsidP="00F17BB8">
      <w:pPr>
        <w:spacing w:after="0" w:line="240" w:lineRule="auto"/>
        <w:rPr>
          <w:rFonts w:ascii="Times New Roman" w:eastAsia="Times New Roman" w:hAnsi="Times New Roman" w:cs="Times New Roman"/>
          <w:b/>
          <w:color w:val="000000" w:themeColor="text1"/>
          <w:sz w:val="24"/>
          <w:szCs w:val="20"/>
        </w:rPr>
      </w:pPr>
    </w:p>
    <w:p w:rsidR="00E67CC4" w:rsidRPr="00522435" w:rsidRDefault="00E67CC4" w:rsidP="00F17BB8">
      <w:pPr>
        <w:spacing w:after="0" w:line="240" w:lineRule="auto"/>
        <w:rPr>
          <w:rFonts w:ascii="Times New Roman" w:eastAsia="Times New Roman" w:hAnsi="Times New Roman" w:cs="Times New Roman"/>
          <w:b/>
          <w:color w:val="000000" w:themeColor="text1"/>
          <w:sz w:val="24"/>
          <w:szCs w:val="20"/>
        </w:rPr>
      </w:pPr>
    </w:p>
    <w:p w:rsidR="00B32B9B" w:rsidRPr="00522435" w:rsidRDefault="00B32B9B" w:rsidP="00F17BB8">
      <w:pPr>
        <w:spacing w:after="0" w:line="240" w:lineRule="auto"/>
        <w:rPr>
          <w:rFonts w:ascii="Times New Roman" w:eastAsia="Times New Roman" w:hAnsi="Times New Roman" w:cs="Times New Roman"/>
          <w:b/>
          <w:color w:val="000000" w:themeColor="text1"/>
          <w:sz w:val="24"/>
          <w:szCs w:val="20"/>
        </w:rPr>
      </w:pPr>
    </w:p>
    <w:p w:rsidR="00F17BB8" w:rsidRPr="00522435" w:rsidRDefault="00F17BB8" w:rsidP="00F17BB8">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6.2. PLANOVI RADA UČITELJA – podaci o tjednim i godišnjim zaduženjima učitelja i stručnih suradnika</w:t>
      </w:r>
    </w:p>
    <w:p w:rsidR="00F17BB8" w:rsidRPr="00522435" w:rsidRDefault="00F17BB8" w:rsidP="00F17BB8">
      <w:pPr>
        <w:spacing w:after="0" w:line="240" w:lineRule="auto"/>
        <w:rPr>
          <w:rFonts w:eastAsia="Times New Roman" w:cstheme="minorHAnsi"/>
          <w:b/>
          <w:color w:val="000000" w:themeColor="text1"/>
          <w:sz w:val="24"/>
          <w:szCs w:val="20"/>
        </w:rPr>
      </w:pPr>
    </w:p>
    <w:p w:rsidR="00F17BB8" w:rsidRPr="00522435" w:rsidRDefault="00F17BB8" w:rsidP="00F17BB8">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6.2.1. TJEDNI PLANOVI RADA</w:t>
      </w:r>
    </w:p>
    <w:p w:rsidR="00F17BB8" w:rsidRPr="00522435" w:rsidRDefault="00F17BB8" w:rsidP="00F17BB8">
      <w:pPr>
        <w:spacing w:after="0" w:line="240" w:lineRule="auto"/>
        <w:rPr>
          <w:rFonts w:eastAsia="Times New Roman" w:cstheme="minorHAnsi"/>
          <w:b/>
          <w:color w:val="000000" w:themeColor="text1"/>
          <w:sz w:val="24"/>
          <w:szCs w:val="20"/>
        </w:rPr>
      </w:pPr>
    </w:p>
    <w:p w:rsidR="006E5C05" w:rsidRPr="00522435" w:rsidRDefault="00F17BB8" w:rsidP="00F17BB8">
      <w:pPr>
        <w:spacing w:after="0" w:line="240" w:lineRule="auto"/>
        <w:rPr>
          <w:rFonts w:eastAsia="Times New Roman" w:cstheme="minorHAnsi"/>
          <w:b/>
          <w:color w:val="000000" w:themeColor="text1"/>
          <w:sz w:val="24"/>
          <w:szCs w:val="20"/>
        </w:rPr>
        <w:sectPr w:rsidR="006E5C05" w:rsidRPr="00522435" w:rsidSect="00A6278E">
          <w:footerReference w:type="even" r:id="rId17"/>
          <w:footerReference w:type="default" r:id="rId18"/>
          <w:pgSz w:w="11907" w:h="16840" w:code="9"/>
          <w:pgMar w:top="1134" w:right="1134" w:bottom="1134" w:left="1418" w:header="720" w:footer="720" w:gutter="0"/>
          <w:cols w:space="720"/>
          <w:docGrid w:linePitch="299"/>
        </w:sectPr>
      </w:pPr>
      <w:r w:rsidRPr="00522435">
        <w:rPr>
          <w:rFonts w:eastAsia="Times New Roman" w:cstheme="minorHAnsi"/>
          <w:b/>
          <w:color w:val="000000" w:themeColor="text1"/>
          <w:sz w:val="24"/>
          <w:szCs w:val="20"/>
        </w:rPr>
        <w:t>6.</w:t>
      </w:r>
      <w:r w:rsidR="006015F7" w:rsidRPr="00522435">
        <w:rPr>
          <w:rFonts w:eastAsia="Times New Roman" w:cstheme="minorHAnsi"/>
          <w:b/>
          <w:color w:val="000000" w:themeColor="text1"/>
          <w:sz w:val="24"/>
          <w:szCs w:val="20"/>
        </w:rPr>
        <w:t>2.1.1. RAZREDNA NASTAVA – tjedni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tblGrid>
      <w:tr w:rsidR="00AD5303" w:rsidRPr="00522435" w:rsidTr="001B56A3">
        <w:trPr>
          <w:jc w:val="center"/>
        </w:trPr>
        <w:tc>
          <w:tcPr>
            <w:tcW w:w="7164" w:type="dxa"/>
          </w:tcPr>
          <w:p w:rsidR="00AD5303" w:rsidRPr="00522435" w:rsidRDefault="0076108E" w:rsidP="001B752F">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lastRenderedPageBreak/>
              <w:t xml:space="preserve">           </w:t>
            </w:r>
            <w:r w:rsidR="001B752F" w:rsidRPr="00522435">
              <w:rPr>
                <w:rFonts w:eastAsia="Times New Roman" w:cstheme="minorHAnsi"/>
                <w:b/>
                <w:color w:val="000000" w:themeColor="text1"/>
                <w:sz w:val="24"/>
                <w:szCs w:val="20"/>
              </w:rPr>
              <w:t>PRVI</w:t>
            </w:r>
            <w:r w:rsidRPr="00522435">
              <w:rPr>
                <w:rFonts w:eastAsia="Times New Roman" w:cstheme="minorHAnsi"/>
                <w:b/>
                <w:color w:val="000000" w:themeColor="text1"/>
                <w:sz w:val="24"/>
                <w:szCs w:val="20"/>
              </w:rPr>
              <w:t xml:space="preserve"> RAZREDI ( 15+2+1+1+1 = 20</w:t>
            </w:r>
            <w:r w:rsidR="00AD2361" w:rsidRPr="00522435">
              <w:rPr>
                <w:rFonts w:eastAsia="Times New Roman" w:cstheme="minorHAnsi"/>
                <w:b/>
                <w:color w:val="000000" w:themeColor="text1"/>
                <w:sz w:val="24"/>
                <w:szCs w:val="20"/>
              </w:rPr>
              <w:t xml:space="preserve"> ) </w:t>
            </w:r>
          </w:p>
        </w:tc>
      </w:tr>
    </w:tbl>
    <w:p w:rsidR="00AD5303" w:rsidRPr="00522435" w:rsidRDefault="00AD5303" w:rsidP="00AD5303">
      <w:pPr>
        <w:spacing w:after="0" w:line="240" w:lineRule="auto"/>
        <w:rPr>
          <w:rFonts w:eastAsia="Times New Roman" w:cstheme="minorHAnsi"/>
          <w:color w:val="000000" w:themeColor="text1"/>
          <w:sz w:val="24"/>
          <w:szCs w:val="20"/>
        </w:rPr>
      </w:pP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360"/>
        <w:gridCol w:w="844"/>
        <w:gridCol w:w="844"/>
        <w:gridCol w:w="845"/>
        <w:gridCol w:w="540"/>
        <w:gridCol w:w="540"/>
        <w:gridCol w:w="540"/>
        <w:gridCol w:w="1621"/>
        <w:gridCol w:w="346"/>
        <w:gridCol w:w="900"/>
        <w:gridCol w:w="648"/>
        <w:gridCol w:w="648"/>
        <w:gridCol w:w="648"/>
        <w:gridCol w:w="648"/>
        <w:gridCol w:w="648"/>
      </w:tblGrid>
      <w:tr w:rsidR="004E2F25" w:rsidRPr="00522435" w:rsidTr="004E2F25">
        <w:trPr>
          <w:cantSplit/>
          <w:trHeight w:val="263"/>
          <w:jc w:val="center"/>
        </w:trPr>
        <w:tc>
          <w:tcPr>
            <w:tcW w:w="1728" w:type="dxa"/>
            <w:vMerge w:val="restart"/>
            <w:vAlign w:val="center"/>
          </w:tcPr>
          <w:p w:rsidR="004E2F25" w:rsidRPr="00522435" w:rsidRDefault="004E2F25" w:rsidP="001B56A3">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540" w:type="dxa"/>
          </w:tcPr>
          <w:p w:rsidR="004E2F25" w:rsidRPr="00522435" w:rsidRDefault="004E2F25" w:rsidP="001B56A3">
            <w:pPr>
              <w:spacing w:after="0" w:line="240" w:lineRule="auto"/>
              <w:ind w:left="113" w:right="113"/>
              <w:jc w:val="center"/>
              <w:rPr>
                <w:rFonts w:eastAsia="Times New Roman" w:cstheme="minorHAnsi"/>
                <w:b/>
                <w:caps/>
                <w:color w:val="000000" w:themeColor="text1"/>
                <w:sz w:val="20"/>
                <w:szCs w:val="20"/>
              </w:rPr>
            </w:pPr>
          </w:p>
        </w:tc>
        <w:tc>
          <w:tcPr>
            <w:tcW w:w="7380" w:type="dxa"/>
            <w:gridSpan w:val="10"/>
          </w:tcPr>
          <w:p w:rsidR="004E2F25" w:rsidRPr="00522435" w:rsidRDefault="004E2F25" w:rsidP="001B56A3">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 xml:space="preserve">Neposredno odgojno-obrazovni rad </w:t>
            </w:r>
          </w:p>
        </w:tc>
        <w:tc>
          <w:tcPr>
            <w:tcW w:w="648" w:type="dxa"/>
            <w:vMerge w:val="restart"/>
            <w:textDirection w:val="btLr"/>
            <w:vAlign w:val="cente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 :</w:t>
            </w:r>
          </w:p>
        </w:tc>
        <w:tc>
          <w:tcPr>
            <w:tcW w:w="648" w:type="dxa"/>
            <w:vMerge w:val="restart"/>
            <w:textDirection w:val="btLr"/>
            <w:vAlign w:val="cente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 :</w:t>
            </w:r>
          </w:p>
        </w:tc>
        <w:tc>
          <w:tcPr>
            <w:tcW w:w="648" w:type="dxa"/>
            <w:vMerge w:val="restart"/>
            <w:textDirection w:val="btLr"/>
            <w:vAlign w:val="cente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 :</w:t>
            </w:r>
          </w:p>
        </w:tc>
        <w:tc>
          <w:tcPr>
            <w:tcW w:w="648" w:type="dxa"/>
            <w:vMerge w:val="restart"/>
            <w:textDirection w:val="btLr"/>
            <w:vAlign w:val="cente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Radno vrijeme tjedno </w:t>
            </w:r>
          </w:p>
        </w:tc>
        <w:tc>
          <w:tcPr>
            <w:tcW w:w="648" w:type="dxa"/>
            <w:vMerge w:val="restart"/>
            <w:textDirection w:val="btLr"/>
            <w:vAlign w:val="cente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4E2F25" w:rsidRPr="00522435" w:rsidTr="004E2F25">
        <w:trPr>
          <w:cantSplit/>
          <w:trHeight w:val="262"/>
          <w:jc w:val="center"/>
        </w:trPr>
        <w:tc>
          <w:tcPr>
            <w:tcW w:w="1728" w:type="dxa"/>
            <w:vMerge/>
          </w:tcPr>
          <w:p w:rsidR="004E2F25" w:rsidRPr="00522435" w:rsidRDefault="004E2F25" w:rsidP="001B56A3">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1B56A3">
            <w:pPr>
              <w:spacing w:after="0" w:line="240" w:lineRule="auto"/>
              <w:ind w:left="113" w:right="113"/>
              <w:jc w:val="center"/>
              <w:rPr>
                <w:rFonts w:eastAsia="Times New Roman" w:cstheme="minorHAnsi"/>
                <w:b/>
                <w:color w:val="000000" w:themeColor="text1"/>
                <w:sz w:val="24"/>
                <w:szCs w:val="20"/>
              </w:rPr>
            </w:pPr>
          </w:p>
        </w:tc>
        <w:tc>
          <w:tcPr>
            <w:tcW w:w="3433" w:type="dxa"/>
            <w:gridSpan w:val="5"/>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Puno radno vrijeme  </w:t>
            </w:r>
          </w:p>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p>
        </w:tc>
        <w:tc>
          <w:tcPr>
            <w:tcW w:w="540" w:type="dxa"/>
          </w:tcPr>
          <w:p w:rsidR="004E2F25" w:rsidRPr="00522435" w:rsidRDefault="004E2F25" w:rsidP="001B56A3">
            <w:pPr>
              <w:spacing w:after="0" w:line="240" w:lineRule="auto"/>
              <w:jc w:val="center"/>
              <w:rPr>
                <w:rFonts w:eastAsia="Times New Roman" w:cstheme="minorHAnsi"/>
                <w:b/>
                <w:color w:val="000000" w:themeColor="text1"/>
                <w:sz w:val="20"/>
                <w:szCs w:val="20"/>
              </w:rPr>
            </w:pPr>
          </w:p>
        </w:tc>
        <w:tc>
          <w:tcPr>
            <w:tcW w:w="3047" w:type="dxa"/>
            <w:gridSpan w:val="4"/>
            <w:shd w:val="clear" w:color="auto" w:fill="auto"/>
          </w:tcPr>
          <w:p w:rsidR="004E2F25" w:rsidRPr="00522435" w:rsidRDefault="004E2F25" w:rsidP="001B56A3">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1B56A3">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Zaduženja </w:t>
            </w:r>
          </w:p>
        </w:tc>
        <w:tc>
          <w:tcPr>
            <w:tcW w:w="900" w:type="dxa"/>
            <w:vMerge w:val="restart"/>
            <w:shd w:val="clear" w:color="auto" w:fill="auto"/>
            <w:textDirection w:val="btLr"/>
            <w:vAlign w:val="center"/>
          </w:tcPr>
          <w:p w:rsidR="004E2F25" w:rsidRPr="00522435" w:rsidRDefault="004E2F25" w:rsidP="001B56A3">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648" w:type="dxa"/>
            <w:vMerge/>
            <w:vAlign w:val="center"/>
          </w:tcPr>
          <w:p w:rsidR="004E2F25" w:rsidRPr="00522435" w:rsidRDefault="004E2F25" w:rsidP="001B56A3">
            <w:pPr>
              <w:spacing w:after="0" w:line="240" w:lineRule="auto"/>
              <w:jc w:val="center"/>
              <w:rPr>
                <w:rFonts w:eastAsia="Times New Roman" w:cstheme="minorHAnsi"/>
                <w:b/>
                <w:color w:val="000000" w:themeColor="text1"/>
                <w:sz w:val="24"/>
                <w:szCs w:val="20"/>
              </w:rPr>
            </w:pPr>
          </w:p>
        </w:tc>
        <w:tc>
          <w:tcPr>
            <w:tcW w:w="648" w:type="dxa"/>
            <w:vMerge/>
            <w:vAlign w:val="center"/>
          </w:tcPr>
          <w:p w:rsidR="004E2F25" w:rsidRPr="00522435" w:rsidRDefault="004E2F25" w:rsidP="001B56A3">
            <w:pPr>
              <w:spacing w:after="0" w:line="240" w:lineRule="auto"/>
              <w:jc w:val="center"/>
              <w:rPr>
                <w:rFonts w:eastAsia="Times New Roman" w:cstheme="minorHAnsi"/>
                <w:b/>
                <w:color w:val="000000" w:themeColor="text1"/>
                <w:sz w:val="24"/>
                <w:szCs w:val="20"/>
              </w:rPr>
            </w:pPr>
          </w:p>
        </w:tc>
        <w:tc>
          <w:tcPr>
            <w:tcW w:w="648" w:type="dxa"/>
            <w:vMerge/>
            <w:vAlign w:val="center"/>
          </w:tcPr>
          <w:p w:rsidR="004E2F25" w:rsidRPr="00522435" w:rsidRDefault="004E2F25" w:rsidP="001B56A3">
            <w:pPr>
              <w:spacing w:after="0" w:line="240" w:lineRule="auto"/>
              <w:jc w:val="center"/>
              <w:rPr>
                <w:rFonts w:eastAsia="Times New Roman" w:cstheme="minorHAnsi"/>
                <w:b/>
                <w:color w:val="000000" w:themeColor="text1"/>
                <w:sz w:val="24"/>
                <w:szCs w:val="20"/>
              </w:rPr>
            </w:pPr>
          </w:p>
        </w:tc>
        <w:tc>
          <w:tcPr>
            <w:tcW w:w="648" w:type="dxa"/>
            <w:vMerge/>
            <w:vAlign w:val="center"/>
          </w:tcPr>
          <w:p w:rsidR="004E2F25" w:rsidRPr="00522435" w:rsidRDefault="004E2F25" w:rsidP="001B56A3">
            <w:pPr>
              <w:spacing w:after="0" w:line="240" w:lineRule="auto"/>
              <w:jc w:val="center"/>
              <w:rPr>
                <w:rFonts w:eastAsia="Times New Roman" w:cstheme="minorHAnsi"/>
                <w:b/>
                <w:color w:val="000000" w:themeColor="text1"/>
                <w:sz w:val="24"/>
                <w:szCs w:val="20"/>
              </w:rPr>
            </w:pPr>
          </w:p>
        </w:tc>
        <w:tc>
          <w:tcPr>
            <w:tcW w:w="648" w:type="dxa"/>
            <w:vMerge/>
            <w:vAlign w:val="center"/>
          </w:tcPr>
          <w:p w:rsidR="004E2F25" w:rsidRPr="00522435" w:rsidRDefault="004E2F25" w:rsidP="001B56A3">
            <w:pPr>
              <w:spacing w:after="0" w:line="240" w:lineRule="auto"/>
              <w:jc w:val="center"/>
              <w:rPr>
                <w:rFonts w:eastAsia="Times New Roman" w:cstheme="minorHAnsi"/>
                <w:b/>
                <w:color w:val="000000" w:themeColor="text1"/>
                <w:sz w:val="24"/>
                <w:szCs w:val="20"/>
              </w:rPr>
            </w:pPr>
          </w:p>
        </w:tc>
      </w:tr>
      <w:tr w:rsidR="004E2F25" w:rsidRPr="00522435" w:rsidTr="004E2F25">
        <w:trPr>
          <w:cantSplit/>
          <w:trHeight w:val="2919"/>
          <w:jc w:val="center"/>
        </w:trPr>
        <w:tc>
          <w:tcPr>
            <w:tcW w:w="1728" w:type="dxa"/>
            <w:vMerge/>
          </w:tcPr>
          <w:p w:rsidR="004E2F25" w:rsidRPr="00522435" w:rsidRDefault="004E2F25" w:rsidP="001B56A3">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1B56A3">
            <w:pPr>
              <w:spacing w:after="0" w:line="240" w:lineRule="auto"/>
              <w:ind w:left="113" w:right="113"/>
              <w:jc w:val="center"/>
              <w:rPr>
                <w:rFonts w:eastAsia="Times New Roman" w:cstheme="minorHAnsi"/>
                <w:b/>
                <w:color w:val="000000" w:themeColor="text1"/>
                <w:sz w:val="24"/>
                <w:szCs w:val="20"/>
              </w:rPr>
            </w:pPr>
          </w:p>
        </w:tc>
        <w:tc>
          <w:tcPr>
            <w:tcW w:w="900" w:type="dxa"/>
            <w:gridSpan w:val="2"/>
            <w:textDirection w:val="btLr"/>
            <w:vAlign w:val="cente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844" w:type="dxa"/>
            <w:textDirection w:val="btLr"/>
            <w:vAlign w:val="cente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844" w:type="dxa"/>
            <w:textDirection w:val="btLr"/>
            <w:vAlign w:val="cente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845" w:type="dxa"/>
            <w:textDirection w:val="btLr"/>
            <w:vAlign w:val="cente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540" w:type="dxa"/>
            <w:textDirection w:val="btL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Voditelj županijskog aktiva:</w:t>
            </w:r>
          </w:p>
        </w:tc>
        <w:tc>
          <w:tcPr>
            <w:tcW w:w="540" w:type="dxa"/>
            <w:shd w:val="clear" w:color="auto" w:fill="auto"/>
            <w:textDirection w:val="btLr"/>
            <w:vAlign w:val="cente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540" w:type="dxa"/>
            <w:shd w:val="clear" w:color="auto" w:fill="auto"/>
            <w:textDirection w:val="btLr"/>
            <w:vAlign w:val="cente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1621" w:type="dxa"/>
            <w:shd w:val="clear" w:color="auto" w:fill="auto"/>
            <w:textDirection w:val="btLr"/>
            <w:vAlign w:val="cente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346" w:type="dxa"/>
            <w:shd w:val="clear" w:color="auto" w:fill="auto"/>
            <w:textDirection w:val="btLr"/>
            <w:vAlign w:val="center"/>
          </w:tcPr>
          <w:p w:rsidR="004E2F25" w:rsidRPr="00522435" w:rsidRDefault="004E2F25" w:rsidP="001B56A3">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900" w:type="dxa"/>
            <w:vMerge/>
            <w:shd w:val="clear" w:color="auto" w:fill="auto"/>
            <w:textDirection w:val="btLr"/>
            <w:vAlign w:val="center"/>
          </w:tcPr>
          <w:p w:rsidR="004E2F25" w:rsidRPr="00522435" w:rsidRDefault="004E2F25" w:rsidP="001B56A3">
            <w:pPr>
              <w:spacing w:after="0" w:line="240" w:lineRule="auto"/>
              <w:ind w:left="113" w:right="113"/>
              <w:jc w:val="center"/>
              <w:rPr>
                <w:rFonts w:eastAsia="Times New Roman" w:cstheme="minorHAnsi"/>
                <w:color w:val="000000" w:themeColor="text1"/>
                <w:sz w:val="24"/>
                <w:szCs w:val="20"/>
              </w:rPr>
            </w:pPr>
          </w:p>
        </w:tc>
        <w:tc>
          <w:tcPr>
            <w:tcW w:w="648" w:type="dxa"/>
            <w:vMerge/>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p>
        </w:tc>
        <w:tc>
          <w:tcPr>
            <w:tcW w:w="648" w:type="dxa"/>
            <w:vMerge/>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p>
        </w:tc>
        <w:tc>
          <w:tcPr>
            <w:tcW w:w="648" w:type="dxa"/>
            <w:vMerge/>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p>
        </w:tc>
        <w:tc>
          <w:tcPr>
            <w:tcW w:w="648" w:type="dxa"/>
            <w:vMerge/>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p>
        </w:tc>
        <w:tc>
          <w:tcPr>
            <w:tcW w:w="648" w:type="dxa"/>
            <w:vMerge/>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p>
        </w:tc>
      </w:tr>
      <w:tr w:rsidR="004E2F25" w:rsidRPr="00522435" w:rsidTr="004E2F25">
        <w:trPr>
          <w:cantSplit/>
          <w:trHeight w:val="577"/>
          <w:jc w:val="center"/>
        </w:trPr>
        <w:tc>
          <w:tcPr>
            <w:tcW w:w="1728" w:type="dxa"/>
            <w:vAlign w:val="center"/>
          </w:tcPr>
          <w:p w:rsidR="004E2F25" w:rsidRPr="00522435" w:rsidRDefault="004E2F25" w:rsidP="001B56A3">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Eva Katičić-Jularić</w:t>
            </w:r>
          </w:p>
        </w:tc>
        <w:tc>
          <w:tcPr>
            <w:tcW w:w="540"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1.a</w:t>
            </w:r>
          </w:p>
        </w:tc>
        <w:tc>
          <w:tcPr>
            <w:tcW w:w="900" w:type="dxa"/>
            <w:gridSpan w:val="2"/>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844"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844"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845"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540" w:type="dxa"/>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0"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621"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Male vezilje</w:t>
            </w:r>
          </w:p>
          <w:p w:rsidR="004E2F25" w:rsidRPr="00522435" w:rsidRDefault="004E2F25" w:rsidP="001B56A3">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21</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4E2F25" w:rsidRPr="00522435" w:rsidTr="004E2F25">
        <w:trPr>
          <w:cantSplit/>
          <w:trHeight w:val="529"/>
          <w:jc w:val="center"/>
        </w:trPr>
        <w:tc>
          <w:tcPr>
            <w:tcW w:w="1728" w:type="dxa"/>
            <w:vAlign w:val="center"/>
          </w:tcPr>
          <w:p w:rsidR="004E2F25" w:rsidRPr="00522435" w:rsidRDefault="004E2F25" w:rsidP="001B56A3">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Ana Drakulić</w:t>
            </w:r>
          </w:p>
        </w:tc>
        <w:tc>
          <w:tcPr>
            <w:tcW w:w="540"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1.b</w:t>
            </w:r>
          </w:p>
        </w:tc>
        <w:tc>
          <w:tcPr>
            <w:tcW w:w="900" w:type="dxa"/>
            <w:gridSpan w:val="2"/>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844"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844"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845"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540" w:type="dxa"/>
          </w:tcPr>
          <w:p w:rsidR="004E2F25" w:rsidRPr="00522435" w:rsidRDefault="004E2F25" w:rsidP="001B56A3">
            <w:pPr>
              <w:spacing w:after="0" w:line="240" w:lineRule="auto"/>
              <w:jc w:val="center"/>
              <w:rPr>
                <w:rFonts w:eastAsia="Times New Roman" w:cstheme="minorHAnsi"/>
                <w:color w:val="000000" w:themeColor="text1"/>
                <w:sz w:val="24"/>
                <w:szCs w:val="20"/>
              </w:rPr>
            </w:pPr>
          </w:p>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0"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0"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621"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Mali sportaši</w:t>
            </w:r>
          </w:p>
          <w:p w:rsidR="004E2F25" w:rsidRPr="00522435" w:rsidRDefault="004E2F25" w:rsidP="001B56A3">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4E2F25" w:rsidRPr="00522435" w:rsidRDefault="004E2F25" w:rsidP="001B56A3">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 xml:space="preserve">    21</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 xml:space="preserve">1  </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41</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4E2F25" w:rsidRPr="00522435" w:rsidTr="004E2F25">
        <w:trPr>
          <w:cantSplit/>
          <w:trHeight w:val="509"/>
          <w:jc w:val="center"/>
        </w:trPr>
        <w:tc>
          <w:tcPr>
            <w:tcW w:w="1728" w:type="dxa"/>
            <w:vAlign w:val="center"/>
          </w:tcPr>
          <w:p w:rsidR="004E2F25" w:rsidRPr="00522435" w:rsidRDefault="004E2F25" w:rsidP="001B56A3">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Lidija Čavka</w:t>
            </w:r>
          </w:p>
        </w:tc>
        <w:tc>
          <w:tcPr>
            <w:tcW w:w="540"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1.c</w:t>
            </w:r>
          </w:p>
        </w:tc>
        <w:tc>
          <w:tcPr>
            <w:tcW w:w="900" w:type="dxa"/>
            <w:gridSpan w:val="2"/>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844"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844"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845"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540" w:type="dxa"/>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0"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621"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Mali prirodnjaci</w:t>
            </w:r>
          </w:p>
          <w:p w:rsidR="004E2F25" w:rsidRPr="00522435" w:rsidRDefault="004E2F25" w:rsidP="001B56A3">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21</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4E2F25" w:rsidRPr="00522435" w:rsidRDefault="004E2F25" w:rsidP="001B56A3">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bl>
    <w:p w:rsidR="00AD5303" w:rsidRPr="00522435" w:rsidRDefault="00345931" w:rsidP="00AD5303">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p w:rsidR="00F17BB8" w:rsidRPr="00522435" w:rsidRDefault="00F17BB8" w:rsidP="00F17BB8">
      <w:pPr>
        <w:spacing w:after="0" w:line="240" w:lineRule="auto"/>
        <w:rPr>
          <w:rFonts w:eastAsia="Times New Roman" w:cstheme="minorHAnsi"/>
          <w:color w:val="000000" w:themeColor="text1"/>
          <w:sz w:val="24"/>
          <w:szCs w:val="20"/>
        </w:rPr>
      </w:pPr>
    </w:p>
    <w:p w:rsidR="00F17BB8" w:rsidRPr="00522435" w:rsidRDefault="00F17BB8"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p w:rsidR="00E85BFC" w:rsidRPr="00522435" w:rsidRDefault="00E85BFC"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p w:rsidR="00AD5303" w:rsidRPr="00522435" w:rsidRDefault="00AD5303" w:rsidP="00F17BB8">
      <w:pPr>
        <w:spacing w:after="0" w:line="240" w:lineRule="auto"/>
        <w:rPr>
          <w:rFonts w:eastAsia="Times New Roman" w:cstheme="minorHAnsi"/>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tblGrid>
      <w:tr w:rsidR="00F24C77" w:rsidRPr="00522435" w:rsidTr="006E5C05">
        <w:trPr>
          <w:jc w:val="center"/>
        </w:trPr>
        <w:tc>
          <w:tcPr>
            <w:tcW w:w="7164" w:type="dxa"/>
          </w:tcPr>
          <w:p w:rsidR="00F17BB8" w:rsidRPr="00522435" w:rsidRDefault="001B752F" w:rsidP="00F17BB8">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lastRenderedPageBreak/>
              <w:t>DRUGI</w:t>
            </w:r>
            <w:r w:rsidR="0076108E" w:rsidRPr="00522435">
              <w:rPr>
                <w:rFonts w:eastAsia="Times New Roman" w:cstheme="minorHAnsi"/>
                <w:b/>
                <w:color w:val="000000" w:themeColor="text1"/>
                <w:sz w:val="24"/>
                <w:szCs w:val="20"/>
              </w:rPr>
              <w:t xml:space="preserve"> RAZREDI ( 16+2+1+1+1 = 21</w:t>
            </w:r>
            <w:r w:rsidR="00F17BB8" w:rsidRPr="00522435">
              <w:rPr>
                <w:rFonts w:eastAsia="Times New Roman" w:cstheme="minorHAnsi"/>
                <w:b/>
                <w:color w:val="000000" w:themeColor="text1"/>
                <w:sz w:val="24"/>
                <w:szCs w:val="20"/>
              </w:rPr>
              <w:t xml:space="preserve"> )</w:t>
            </w:r>
            <w:r w:rsidR="00314E35" w:rsidRPr="00522435">
              <w:rPr>
                <w:rFonts w:eastAsia="Times New Roman" w:cstheme="minorHAnsi"/>
                <w:b/>
                <w:color w:val="000000" w:themeColor="text1"/>
                <w:sz w:val="24"/>
                <w:szCs w:val="20"/>
              </w:rPr>
              <w:t xml:space="preserve"> </w:t>
            </w:r>
            <w:r w:rsidR="00F17BB8" w:rsidRPr="00522435">
              <w:rPr>
                <w:rFonts w:eastAsia="Times New Roman" w:cstheme="minorHAnsi"/>
                <w:b/>
                <w:color w:val="000000" w:themeColor="text1"/>
                <w:sz w:val="24"/>
                <w:szCs w:val="20"/>
              </w:rPr>
              <w:t>:</w:t>
            </w:r>
          </w:p>
        </w:tc>
      </w:tr>
    </w:tbl>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tbl>
      <w:tblPr>
        <w:tblW w:w="12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900"/>
        <w:gridCol w:w="636"/>
        <w:gridCol w:w="636"/>
        <w:gridCol w:w="636"/>
        <w:gridCol w:w="420"/>
        <w:gridCol w:w="420"/>
        <w:gridCol w:w="1715"/>
        <w:gridCol w:w="346"/>
        <w:gridCol w:w="900"/>
        <w:gridCol w:w="648"/>
        <w:gridCol w:w="648"/>
        <w:gridCol w:w="648"/>
        <w:gridCol w:w="648"/>
        <w:gridCol w:w="648"/>
      </w:tblGrid>
      <w:tr w:rsidR="004E2F25" w:rsidRPr="00522435" w:rsidTr="004E2F25">
        <w:trPr>
          <w:cantSplit/>
          <w:trHeight w:val="263"/>
          <w:jc w:val="center"/>
        </w:trPr>
        <w:tc>
          <w:tcPr>
            <w:tcW w:w="1728" w:type="dxa"/>
            <w:vMerge w:val="restart"/>
            <w:vAlign w:val="center"/>
          </w:tcPr>
          <w:p w:rsidR="004E2F25" w:rsidRPr="00522435" w:rsidRDefault="004E2F25"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6609" w:type="dxa"/>
            <w:gridSpan w:val="9"/>
          </w:tcPr>
          <w:p w:rsidR="004E2F25" w:rsidRPr="00522435" w:rsidRDefault="004E2F25" w:rsidP="006015F7">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648"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w:t>
            </w:r>
          </w:p>
        </w:tc>
        <w:tc>
          <w:tcPr>
            <w:tcW w:w="648"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w:t>
            </w:r>
          </w:p>
        </w:tc>
        <w:tc>
          <w:tcPr>
            <w:tcW w:w="648"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 :</w:t>
            </w:r>
          </w:p>
        </w:tc>
        <w:tc>
          <w:tcPr>
            <w:tcW w:w="648"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Radno vrijeme tjedno:</w:t>
            </w:r>
          </w:p>
        </w:tc>
        <w:tc>
          <w:tcPr>
            <w:tcW w:w="648"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4E2F25" w:rsidRPr="00522435" w:rsidTr="004E2F25">
        <w:trPr>
          <w:cantSplit/>
          <w:trHeight w:val="262"/>
          <w:jc w:val="center"/>
        </w:trPr>
        <w:tc>
          <w:tcPr>
            <w:tcW w:w="1728" w:type="dxa"/>
            <w:vMerge/>
          </w:tcPr>
          <w:p w:rsidR="004E2F25" w:rsidRPr="00522435" w:rsidRDefault="004E2F25" w:rsidP="006015F7">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6015F7">
            <w:pPr>
              <w:spacing w:after="0" w:line="240" w:lineRule="auto"/>
              <w:ind w:left="113" w:right="113"/>
              <w:jc w:val="center"/>
              <w:rPr>
                <w:rFonts w:eastAsia="Times New Roman" w:cstheme="minorHAnsi"/>
                <w:b/>
                <w:color w:val="000000" w:themeColor="text1"/>
                <w:sz w:val="24"/>
                <w:szCs w:val="20"/>
              </w:rPr>
            </w:pPr>
          </w:p>
        </w:tc>
        <w:tc>
          <w:tcPr>
            <w:tcW w:w="2808" w:type="dxa"/>
            <w:gridSpan w:val="4"/>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Puno radno vrijeme </w:t>
            </w:r>
          </w:p>
        </w:tc>
        <w:tc>
          <w:tcPr>
            <w:tcW w:w="2901" w:type="dxa"/>
            <w:gridSpan w:val="4"/>
            <w:shd w:val="clear" w:color="auto" w:fill="auto"/>
          </w:tcPr>
          <w:p w:rsidR="004E2F25" w:rsidRPr="00522435" w:rsidRDefault="004E2F25"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zaduženja </w:t>
            </w:r>
          </w:p>
        </w:tc>
        <w:tc>
          <w:tcPr>
            <w:tcW w:w="900" w:type="dxa"/>
            <w:vMerge w:val="restart"/>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648"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r>
      <w:tr w:rsidR="004E2F25" w:rsidRPr="00522435" w:rsidTr="004E2F25">
        <w:trPr>
          <w:cantSplit/>
          <w:trHeight w:val="2919"/>
          <w:jc w:val="center"/>
        </w:trPr>
        <w:tc>
          <w:tcPr>
            <w:tcW w:w="1728" w:type="dxa"/>
            <w:vMerge/>
          </w:tcPr>
          <w:p w:rsidR="004E2F25" w:rsidRPr="00522435" w:rsidRDefault="004E2F25" w:rsidP="006015F7">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6015F7">
            <w:pPr>
              <w:spacing w:after="0" w:line="240" w:lineRule="auto"/>
              <w:ind w:left="113" w:right="113"/>
              <w:jc w:val="center"/>
              <w:rPr>
                <w:rFonts w:eastAsia="Times New Roman" w:cstheme="minorHAnsi"/>
                <w:b/>
                <w:color w:val="000000" w:themeColor="text1"/>
                <w:sz w:val="24"/>
                <w:szCs w:val="20"/>
              </w:rPr>
            </w:pPr>
          </w:p>
        </w:tc>
        <w:tc>
          <w:tcPr>
            <w:tcW w:w="900" w:type="dxa"/>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636" w:type="dxa"/>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636" w:type="dxa"/>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636" w:type="dxa"/>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420" w:type="dxa"/>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420" w:type="dxa"/>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1715" w:type="dxa"/>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346" w:type="dxa"/>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900" w:type="dxa"/>
            <w:vMerge/>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r>
      <w:tr w:rsidR="004E2F25" w:rsidRPr="00522435" w:rsidTr="004E2F25">
        <w:trPr>
          <w:cantSplit/>
          <w:trHeight w:val="509"/>
          <w:jc w:val="center"/>
        </w:trPr>
        <w:tc>
          <w:tcPr>
            <w:tcW w:w="1728" w:type="dxa"/>
            <w:vAlign w:val="center"/>
          </w:tcPr>
          <w:p w:rsidR="004E2F25" w:rsidRPr="00522435" w:rsidRDefault="004E2F25" w:rsidP="006015F7">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Ivo Lovrić</w:t>
            </w:r>
          </w:p>
        </w:tc>
        <w:tc>
          <w:tcPr>
            <w:tcW w:w="540"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2.a</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63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63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3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42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42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715"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Mali cvjećari</w:t>
            </w:r>
          </w:p>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21</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4E2F25" w:rsidRPr="00522435" w:rsidTr="004E2F25">
        <w:trPr>
          <w:cantSplit/>
          <w:trHeight w:val="529"/>
          <w:jc w:val="center"/>
        </w:trPr>
        <w:tc>
          <w:tcPr>
            <w:tcW w:w="1728" w:type="dxa"/>
            <w:vAlign w:val="center"/>
          </w:tcPr>
          <w:p w:rsidR="004E2F25" w:rsidRPr="00522435" w:rsidRDefault="004E2F25" w:rsidP="006015F7">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Nenad Bogdanić</w:t>
            </w:r>
          </w:p>
        </w:tc>
        <w:tc>
          <w:tcPr>
            <w:tcW w:w="540"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2.b</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63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63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3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42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42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715" w:type="dxa"/>
            <w:shd w:val="clear" w:color="auto" w:fill="auto"/>
          </w:tcPr>
          <w:p w:rsidR="004E2F25" w:rsidRPr="00522435" w:rsidRDefault="004E2F25" w:rsidP="006015F7">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Likovna grupa</w:t>
            </w:r>
          </w:p>
          <w:p w:rsidR="004E2F25" w:rsidRPr="00522435" w:rsidRDefault="004E2F25" w:rsidP="006015F7">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1</w:t>
            </w:r>
          </w:p>
        </w:tc>
        <w:tc>
          <w:tcPr>
            <w:tcW w:w="34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21</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4E2F25" w:rsidRPr="00522435" w:rsidTr="004E2F25">
        <w:trPr>
          <w:cantSplit/>
          <w:trHeight w:val="577"/>
          <w:jc w:val="center"/>
        </w:trPr>
        <w:tc>
          <w:tcPr>
            <w:tcW w:w="1728" w:type="dxa"/>
            <w:vAlign w:val="center"/>
          </w:tcPr>
          <w:p w:rsidR="004E2F25" w:rsidRPr="00522435" w:rsidRDefault="004E2F25" w:rsidP="006015F7">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Dubravka Tischler</w:t>
            </w:r>
          </w:p>
        </w:tc>
        <w:tc>
          <w:tcPr>
            <w:tcW w:w="540"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2.c</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63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63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3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42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42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715" w:type="dxa"/>
            <w:shd w:val="clear" w:color="auto" w:fill="auto"/>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Mali enigmatičari</w:t>
            </w:r>
          </w:p>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21</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4E2F25" w:rsidRPr="00522435" w:rsidTr="004E2F25">
        <w:trPr>
          <w:cantSplit/>
          <w:trHeight w:val="577"/>
          <w:jc w:val="center"/>
        </w:trPr>
        <w:tc>
          <w:tcPr>
            <w:tcW w:w="1728" w:type="dxa"/>
            <w:vAlign w:val="center"/>
          </w:tcPr>
          <w:p w:rsidR="004E2F25" w:rsidRPr="00522435" w:rsidRDefault="004E2F25" w:rsidP="006015F7">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Ljubica Bošnjak</w:t>
            </w:r>
          </w:p>
        </w:tc>
        <w:tc>
          <w:tcPr>
            <w:tcW w:w="540"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2.d</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63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63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3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42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42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715" w:type="dxa"/>
            <w:shd w:val="clear" w:color="auto" w:fill="auto"/>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Recitatorska grupa</w:t>
            </w:r>
          </w:p>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21</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bl>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b/>
          <w:color w:val="000000" w:themeColor="text1"/>
          <w:sz w:val="24"/>
          <w:szCs w:val="20"/>
        </w:rPr>
      </w:pPr>
    </w:p>
    <w:p w:rsidR="006015F7" w:rsidRPr="00522435" w:rsidRDefault="006015F7" w:rsidP="006015F7">
      <w:pPr>
        <w:spacing w:after="0" w:line="240" w:lineRule="auto"/>
        <w:rPr>
          <w:rFonts w:eastAsia="Times New Roman" w:cstheme="minorHAnsi"/>
          <w:b/>
          <w:color w:val="000000" w:themeColor="text1"/>
          <w:sz w:val="24"/>
          <w:szCs w:val="20"/>
        </w:rPr>
      </w:pPr>
    </w:p>
    <w:p w:rsidR="00AD5303" w:rsidRPr="00522435" w:rsidRDefault="00AD5303" w:rsidP="006015F7">
      <w:pPr>
        <w:spacing w:after="0" w:line="240" w:lineRule="auto"/>
        <w:rPr>
          <w:rFonts w:eastAsia="Times New Roman" w:cstheme="minorHAnsi"/>
          <w:b/>
          <w:color w:val="000000" w:themeColor="text1"/>
          <w:sz w:val="24"/>
          <w:szCs w:val="20"/>
        </w:rPr>
      </w:pPr>
    </w:p>
    <w:p w:rsidR="006015F7" w:rsidRPr="00522435" w:rsidRDefault="006015F7" w:rsidP="006015F7">
      <w:pPr>
        <w:spacing w:after="0" w:line="240" w:lineRule="auto"/>
        <w:rPr>
          <w:rFonts w:eastAsia="Times New Roman" w:cstheme="minorHAnsi"/>
          <w:b/>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tblGrid>
      <w:tr w:rsidR="006015F7" w:rsidRPr="00522435" w:rsidTr="006015F7">
        <w:trPr>
          <w:jc w:val="center"/>
        </w:trPr>
        <w:tc>
          <w:tcPr>
            <w:tcW w:w="7164" w:type="dxa"/>
          </w:tcPr>
          <w:p w:rsidR="006015F7" w:rsidRPr="00522435" w:rsidRDefault="001B752F" w:rsidP="006015F7">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lastRenderedPageBreak/>
              <w:t>TREĆI</w:t>
            </w:r>
            <w:r w:rsidR="00946B84" w:rsidRPr="00522435">
              <w:rPr>
                <w:rFonts w:eastAsia="Times New Roman" w:cstheme="minorHAnsi"/>
                <w:b/>
                <w:color w:val="000000" w:themeColor="text1"/>
                <w:sz w:val="24"/>
                <w:szCs w:val="20"/>
              </w:rPr>
              <w:t xml:space="preserve"> RAZREDI ( 16+2+1+1+1 = 21</w:t>
            </w:r>
            <w:r w:rsidR="006015F7" w:rsidRPr="00522435">
              <w:rPr>
                <w:rFonts w:eastAsia="Times New Roman" w:cstheme="minorHAnsi"/>
                <w:b/>
                <w:color w:val="000000" w:themeColor="text1"/>
                <w:sz w:val="24"/>
                <w:szCs w:val="20"/>
              </w:rPr>
              <w:t xml:space="preserve"> ):</w:t>
            </w:r>
          </w:p>
        </w:tc>
      </w:tr>
    </w:tbl>
    <w:p w:rsidR="006015F7" w:rsidRPr="00522435" w:rsidRDefault="006015F7" w:rsidP="006015F7">
      <w:pPr>
        <w:spacing w:after="0" w:line="240" w:lineRule="auto"/>
        <w:rPr>
          <w:rFonts w:eastAsia="Times New Roman" w:cstheme="minorHAnsi"/>
          <w:color w:val="000000" w:themeColor="text1"/>
          <w:sz w:val="16"/>
          <w:szCs w:val="16"/>
        </w:r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900"/>
        <w:gridCol w:w="686"/>
        <w:gridCol w:w="687"/>
        <w:gridCol w:w="680"/>
        <w:gridCol w:w="7"/>
        <w:gridCol w:w="687"/>
        <w:gridCol w:w="687"/>
        <w:gridCol w:w="1800"/>
        <w:gridCol w:w="346"/>
        <w:gridCol w:w="900"/>
        <w:gridCol w:w="612"/>
        <w:gridCol w:w="613"/>
        <w:gridCol w:w="612"/>
        <w:gridCol w:w="613"/>
        <w:gridCol w:w="790"/>
      </w:tblGrid>
      <w:tr w:rsidR="004E2F25" w:rsidRPr="00522435" w:rsidTr="004E2F25">
        <w:trPr>
          <w:cantSplit/>
          <w:trHeight w:val="263"/>
          <w:jc w:val="center"/>
        </w:trPr>
        <w:tc>
          <w:tcPr>
            <w:tcW w:w="1728" w:type="dxa"/>
            <w:vMerge w:val="restart"/>
            <w:vAlign w:val="center"/>
          </w:tcPr>
          <w:p w:rsidR="004E2F25" w:rsidRPr="00522435" w:rsidRDefault="004E2F25"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7380" w:type="dxa"/>
            <w:gridSpan w:val="10"/>
          </w:tcPr>
          <w:p w:rsidR="004E2F25" w:rsidRPr="00522435" w:rsidRDefault="004E2F25" w:rsidP="006015F7">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612"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Ostali poslovi  </w:t>
            </w:r>
          </w:p>
        </w:tc>
        <w:tc>
          <w:tcPr>
            <w:tcW w:w="613"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Posebni poslovi </w:t>
            </w:r>
          </w:p>
        </w:tc>
        <w:tc>
          <w:tcPr>
            <w:tcW w:w="612"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Prekovremeni rad </w:t>
            </w:r>
          </w:p>
        </w:tc>
        <w:tc>
          <w:tcPr>
            <w:tcW w:w="613"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Radno vrijeme tjedno </w:t>
            </w:r>
          </w:p>
        </w:tc>
        <w:tc>
          <w:tcPr>
            <w:tcW w:w="790"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4E2F25" w:rsidRPr="00522435" w:rsidTr="004E2F25">
        <w:trPr>
          <w:cantSplit/>
          <w:trHeight w:val="262"/>
          <w:jc w:val="center"/>
        </w:trPr>
        <w:tc>
          <w:tcPr>
            <w:tcW w:w="1728" w:type="dxa"/>
            <w:vMerge/>
          </w:tcPr>
          <w:p w:rsidR="004E2F25" w:rsidRPr="00522435" w:rsidRDefault="004E2F25" w:rsidP="006015F7">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6015F7">
            <w:pPr>
              <w:spacing w:after="0" w:line="240" w:lineRule="auto"/>
              <w:ind w:left="113" w:right="113"/>
              <w:jc w:val="center"/>
              <w:rPr>
                <w:rFonts w:eastAsia="Times New Roman" w:cstheme="minorHAnsi"/>
                <w:b/>
                <w:color w:val="000000" w:themeColor="text1"/>
                <w:sz w:val="24"/>
                <w:szCs w:val="20"/>
              </w:rPr>
            </w:pPr>
          </w:p>
        </w:tc>
        <w:tc>
          <w:tcPr>
            <w:tcW w:w="2953" w:type="dxa"/>
            <w:gridSpan w:val="4"/>
          </w:tcPr>
          <w:p w:rsidR="004E2F25" w:rsidRPr="00522435" w:rsidRDefault="004E2F25" w:rsidP="00A52010">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vrijeme</w:t>
            </w:r>
          </w:p>
        </w:tc>
        <w:tc>
          <w:tcPr>
            <w:tcW w:w="3527" w:type="dxa"/>
            <w:gridSpan w:val="5"/>
            <w:shd w:val="clear" w:color="auto" w:fill="auto"/>
          </w:tcPr>
          <w:p w:rsidR="004E2F25" w:rsidRPr="00522435" w:rsidRDefault="004E2F25"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900" w:type="dxa"/>
            <w:vMerge w:val="restart"/>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612"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c>
          <w:tcPr>
            <w:tcW w:w="613"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c>
          <w:tcPr>
            <w:tcW w:w="612"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c>
          <w:tcPr>
            <w:tcW w:w="613"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c>
          <w:tcPr>
            <w:tcW w:w="790"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r>
      <w:tr w:rsidR="004E2F25" w:rsidRPr="00522435" w:rsidTr="004E2F25">
        <w:trPr>
          <w:cantSplit/>
          <w:trHeight w:val="2919"/>
          <w:jc w:val="center"/>
        </w:trPr>
        <w:tc>
          <w:tcPr>
            <w:tcW w:w="1728" w:type="dxa"/>
            <w:vMerge/>
          </w:tcPr>
          <w:p w:rsidR="004E2F25" w:rsidRPr="00522435" w:rsidRDefault="004E2F25" w:rsidP="006015F7">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6015F7">
            <w:pPr>
              <w:spacing w:after="0" w:line="240" w:lineRule="auto"/>
              <w:ind w:left="113" w:right="113"/>
              <w:jc w:val="center"/>
              <w:rPr>
                <w:rFonts w:eastAsia="Times New Roman" w:cstheme="minorHAnsi"/>
                <w:b/>
                <w:color w:val="000000" w:themeColor="text1"/>
                <w:sz w:val="24"/>
                <w:szCs w:val="20"/>
              </w:rPr>
            </w:pPr>
          </w:p>
        </w:tc>
        <w:tc>
          <w:tcPr>
            <w:tcW w:w="900" w:type="dxa"/>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686" w:type="dxa"/>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687" w:type="dxa"/>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687" w:type="dxa"/>
            <w:gridSpan w:val="2"/>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687" w:type="dxa"/>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687" w:type="dxa"/>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1800" w:type="dxa"/>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346" w:type="dxa"/>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900" w:type="dxa"/>
            <w:vMerge/>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color w:val="000000" w:themeColor="text1"/>
                <w:sz w:val="24"/>
                <w:szCs w:val="20"/>
              </w:rPr>
            </w:pPr>
          </w:p>
        </w:tc>
        <w:tc>
          <w:tcPr>
            <w:tcW w:w="612"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c>
          <w:tcPr>
            <w:tcW w:w="613"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c>
          <w:tcPr>
            <w:tcW w:w="612"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c>
          <w:tcPr>
            <w:tcW w:w="613"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c>
          <w:tcPr>
            <w:tcW w:w="790"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r>
      <w:tr w:rsidR="004E2F25" w:rsidRPr="00522435" w:rsidTr="004E2F25">
        <w:trPr>
          <w:cantSplit/>
          <w:trHeight w:val="278"/>
          <w:jc w:val="center"/>
        </w:trPr>
        <w:tc>
          <w:tcPr>
            <w:tcW w:w="1728" w:type="dxa"/>
            <w:vAlign w:val="center"/>
          </w:tcPr>
          <w:p w:rsidR="004E2F25" w:rsidRPr="00522435" w:rsidRDefault="004E2F25" w:rsidP="006015F7">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Sanja Miklec</w:t>
            </w:r>
          </w:p>
        </w:tc>
        <w:tc>
          <w:tcPr>
            <w:tcW w:w="540"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3.a</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68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16</w:t>
            </w:r>
          </w:p>
        </w:tc>
        <w:tc>
          <w:tcPr>
            <w:tcW w:w="687"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87" w:type="dxa"/>
            <w:gridSpan w:val="2"/>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18</w:t>
            </w:r>
          </w:p>
        </w:tc>
        <w:tc>
          <w:tcPr>
            <w:tcW w:w="687"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687"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18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Likovna grupa</w:t>
            </w:r>
          </w:p>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3</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21</w:t>
            </w:r>
          </w:p>
        </w:tc>
        <w:tc>
          <w:tcPr>
            <w:tcW w:w="612"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19</w:t>
            </w:r>
          </w:p>
        </w:tc>
        <w:tc>
          <w:tcPr>
            <w:tcW w:w="613"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12"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13"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790"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4E2F25" w:rsidRPr="00522435" w:rsidTr="004E2F25">
        <w:trPr>
          <w:cantSplit/>
          <w:trHeight w:val="242"/>
          <w:jc w:val="center"/>
        </w:trPr>
        <w:tc>
          <w:tcPr>
            <w:tcW w:w="1728" w:type="dxa"/>
            <w:vAlign w:val="center"/>
          </w:tcPr>
          <w:p w:rsidR="004E2F25" w:rsidRPr="00522435" w:rsidRDefault="004E2F25" w:rsidP="006015F7">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Daniela Janeš</w:t>
            </w:r>
          </w:p>
        </w:tc>
        <w:tc>
          <w:tcPr>
            <w:tcW w:w="540"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3.b</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68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16</w:t>
            </w:r>
          </w:p>
        </w:tc>
        <w:tc>
          <w:tcPr>
            <w:tcW w:w="687"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87" w:type="dxa"/>
            <w:gridSpan w:val="2"/>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18</w:t>
            </w:r>
          </w:p>
        </w:tc>
        <w:tc>
          <w:tcPr>
            <w:tcW w:w="687"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687"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18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Lutkarska grupa</w:t>
            </w:r>
          </w:p>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3</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21</w:t>
            </w:r>
          </w:p>
        </w:tc>
        <w:tc>
          <w:tcPr>
            <w:tcW w:w="612"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19</w:t>
            </w:r>
          </w:p>
        </w:tc>
        <w:tc>
          <w:tcPr>
            <w:tcW w:w="613"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12"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13"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790"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4E2F25" w:rsidRPr="00522435" w:rsidTr="004E2F25">
        <w:trPr>
          <w:cantSplit/>
          <w:trHeight w:val="177"/>
          <w:jc w:val="center"/>
        </w:trPr>
        <w:tc>
          <w:tcPr>
            <w:tcW w:w="1728" w:type="dxa"/>
            <w:vAlign w:val="center"/>
          </w:tcPr>
          <w:p w:rsidR="004E2F25" w:rsidRPr="00522435" w:rsidRDefault="004E2F25" w:rsidP="006015F7">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Ivana Bukmir</w:t>
            </w:r>
          </w:p>
        </w:tc>
        <w:tc>
          <w:tcPr>
            <w:tcW w:w="540"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3.c</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68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16</w:t>
            </w:r>
          </w:p>
        </w:tc>
        <w:tc>
          <w:tcPr>
            <w:tcW w:w="687"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87" w:type="dxa"/>
            <w:gridSpan w:val="2"/>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18</w:t>
            </w:r>
          </w:p>
        </w:tc>
        <w:tc>
          <w:tcPr>
            <w:tcW w:w="687"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687"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18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Plesna grupa</w:t>
            </w:r>
          </w:p>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3</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21</w:t>
            </w:r>
          </w:p>
        </w:tc>
        <w:tc>
          <w:tcPr>
            <w:tcW w:w="612"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19</w:t>
            </w:r>
          </w:p>
        </w:tc>
        <w:tc>
          <w:tcPr>
            <w:tcW w:w="613"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12"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13"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790" w:type="dxa"/>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bl>
    <w:p w:rsidR="006015F7" w:rsidRPr="00522435" w:rsidRDefault="006015F7" w:rsidP="006015F7">
      <w:pPr>
        <w:spacing w:after="0" w:line="240" w:lineRule="auto"/>
        <w:rPr>
          <w:rFonts w:eastAsia="Times New Roman" w:cstheme="minorHAnsi"/>
          <w:color w:val="000000" w:themeColor="text1"/>
          <w:sz w:val="16"/>
          <w:szCs w:val="16"/>
        </w:rPr>
      </w:pPr>
    </w:p>
    <w:p w:rsidR="006015F7" w:rsidRPr="00522435" w:rsidRDefault="006015F7" w:rsidP="006015F7">
      <w:pPr>
        <w:spacing w:after="0" w:line="240" w:lineRule="auto"/>
        <w:rPr>
          <w:rFonts w:eastAsia="Times New Roman" w:cstheme="minorHAnsi"/>
          <w:color w:val="000000" w:themeColor="text1"/>
          <w:sz w:val="16"/>
          <w:szCs w:val="16"/>
        </w:rPr>
      </w:pPr>
    </w:p>
    <w:p w:rsidR="006015F7" w:rsidRPr="00522435" w:rsidRDefault="006015F7" w:rsidP="006015F7">
      <w:pPr>
        <w:spacing w:after="0" w:line="240" w:lineRule="auto"/>
        <w:rPr>
          <w:rFonts w:eastAsia="Times New Roman" w:cstheme="minorHAnsi"/>
          <w:b/>
          <w:color w:val="000000" w:themeColor="text1"/>
          <w:sz w:val="4"/>
          <w:szCs w:val="4"/>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8B4530" w:rsidRPr="00522435" w:rsidRDefault="008B4530" w:rsidP="006015F7">
      <w:pPr>
        <w:spacing w:after="0" w:line="240" w:lineRule="auto"/>
        <w:rPr>
          <w:rFonts w:eastAsia="Times New Roman" w:cstheme="minorHAnsi"/>
          <w:color w:val="000000" w:themeColor="text1"/>
          <w:sz w:val="24"/>
          <w:szCs w:val="20"/>
        </w:rPr>
      </w:pPr>
    </w:p>
    <w:p w:rsidR="008B4530" w:rsidRPr="00522435" w:rsidRDefault="008B4530" w:rsidP="006015F7">
      <w:pPr>
        <w:spacing w:after="0" w:line="240" w:lineRule="auto"/>
        <w:rPr>
          <w:rFonts w:eastAsia="Times New Roman" w:cstheme="minorHAnsi"/>
          <w:color w:val="000000" w:themeColor="text1"/>
          <w:sz w:val="24"/>
          <w:szCs w:val="20"/>
        </w:rPr>
      </w:pPr>
    </w:p>
    <w:p w:rsidR="008B4530" w:rsidRPr="00522435" w:rsidRDefault="008B4530"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tblGrid>
      <w:tr w:rsidR="006015F7" w:rsidRPr="00522435" w:rsidTr="006015F7">
        <w:trPr>
          <w:jc w:val="center"/>
        </w:trPr>
        <w:tc>
          <w:tcPr>
            <w:tcW w:w="7164" w:type="dxa"/>
          </w:tcPr>
          <w:p w:rsidR="006015F7" w:rsidRPr="00522435" w:rsidRDefault="00C6551A" w:rsidP="006015F7">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lastRenderedPageBreak/>
              <w:t>ČETVRTI</w:t>
            </w:r>
            <w:r w:rsidR="000D121B" w:rsidRPr="00522435">
              <w:rPr>
                <w:rFonts w:eastAsia="Times New Roman" w:cstheme="minorHAnsi"/>
                <w:b/>
                <w:color w:val="000000" w:themeColor="text1"/>
                <w:sz w:val="24"/>
                <w:szCs w:val="20"/>
              </w:rPr>
              <w:t xml:space="preserve"> </w:t>
            </w:r>
            <w:r w:rsidR="002A148B" w:rsidRPr="00522435">
              <w:rPr>
                <w:rFonts w:eastAsia="Times New Roman" w:cstheme="minorHAnsi"/>
                <w:b/>
                <w:color w:val="000000" w:themeColor="text1"/>
                <w:sz w:val="24"/>
                <w:szCs w:val="20"/>
              </w:rPr>
              <w:t xml:space="preserve"> RA</w:t>
            </w:r>
            <w:r w:rsidRPr="00522435">
              <w:rPr>
                <w:rFonts w:eastAsia="Times New Roman" w:cstheme="minorHAnsi"/>
                <w:b/>
                <w:color w:val="000000" w:themeColor="text1"/>
                <w:sz w:val="24"/>
                <w:szCs w:val="20"/>
              </w:rPr>
              <w:t>ZREDI ( 15</w:t>
            </w:r>
            <w:r w:rsidR="002A148B" w:rsidRPr="00522435">
              <w:rPr>
                <w:rFonts w:eastAsia="Times New Roman" w:cstheme="minorHAnsi"/>
                <w:b/>
                <w:color w:val="000000" w:themeColor="text1"/>
                <w:sz w:val="24"/>
                <w:szCs w:val="20"/>
              </w:rPr>
              <w:t>+2+1+1+1 = 21</w:t>
            </w:r>
            <w:r w:rsidR="008242CC" w:rsidRPr="00522435">
              <w:rPr>
                <w:rFonts w:eastAsia="Times New Roman" w:cstheme="minorHAnsi"/>
                <w:b/>
                <w:color w:val="000000" w:themeColor="text1"/>
                <w:sz w:val="24"/>
                <w:szCs w:val="20"/>
              </w:rPr>
              <w:t xml:space="preserve"> ) </w:t>
            </w:r>
            <w:r w:rsidR="006015F7" w:rsidRPr="00522435">
              <w:rPr>
                <w:rFonts w:eastAsia="Times New Roman" w:cstheme="minorHAnsi"/>
                <w:b/>
                <w:color w:val="000000" w:themeColor="text1"/>
                <w:sz w:val="24"/>
                <w:szCs w:val="20"/>
              </w:rPr>
              <w:t>:</w:t>
            </w:r>
          </w:p>
        </w:tc>
      </w:tr>
    </w:tbl>
    <w:p w:rsidR="006015F7" w:rsidRPr="00522435" w:rsidRDefault="006015F7" w:rsidP="006015F7">
      <w:pPr>
        <w:spacing w:after="0" w:line="240" w:lineRule="auto"/>
        <w:rPr>
          <w:rFonts w:eastAsia="Times New Roman" w:cstheme="minorHAnsi"/>
          <w:color w:val="000000" w:themeColor="text1"/>
          <w:sz w:val="24"/>
          <w:szCs w:val="20"/>
        </w:r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900"/>
        <w:gridCol w:w="992"/>
        <w:gridCol w:w="992"/>
        <w:gridCol w:w="543"/>
        <w:gridCol w:w="543"/>
        <w:gridCol w:w="543"/>
        <w:gridCol w:w="1621"/>
        <w:gridCol w:w="346"/>
        <w:gridCol w:w="900"/>
        <w:gridCol w:w="648"/>
        <w:gridCol w:w="648"/>
        <w:gridCol w:w="648"/>
        <w:gridCol w:w="648"/>
        <w:gridCol w:w="648"/>
      </w:tblGrid>
      <w:tr w:rsidR="004E2F25" w:rsidRPr="00522435" w:rsidTr="004E2F25">
        <w:trPr>
          <w:cantSplit/>
          <w:trHeight w:val="263"/>
          <w:jc w:val="center"/>
        </w:trPr>
        <w:tc>
          <w:tcPr>
            <w:tcW w:w="1728" w:type="dxa"/>
            <w:vMerge w:val="restart"/>
            <w:vAlign w:val="center"/>
          </w:tcPr>
          <w:p w:rsidR="004E2F25" w:rsidRPr="00522435" w:rsidRDefault="004E2F25"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7380" w:type="dxa"/>
            <w:gridSpan w:val="9"/>
          </w:tcPr>
          <w:p w:rsidR="004E2F25" w:rsidRPr="00522435" w:rsidRDefault="004E2F25" w:rsidP="006015F7">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648"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Ostali poslovi </w:t>
            </w:r>
          </w:p>
        </w:tc>
        <w:tc>
          <w:tcPr>
            <w:tcW w:w="648"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Posebni poslovi </w:t>
            </w:r>
          </w:p>
        </w:tc>
        <w:tc>
          <w:tcPr>
            <w:tcW w:w="648"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Prekovremeni rad </w:t>
            </w:r>
          </w:p>
        </w:tc>
        <w:tc>
          <w:tcPr>
            <w:tcW w:w="648"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Radno vrijeme tjedno </w:t>
            </w:r>
          </w:p>
        </w:tc>
        <w:tc>
          <w:tcPr>
            <w:tcW w:w="648" w:type="dxa"/>
            <w:vMerge w:val="restart"/>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4E2F25" w:rsidRPr="00522435" w:rsidTr="004E2F25">
        <w:trPr>
          <w:cantSplit/>
          <w:trHeight w:val="262"/>
          <w:jc w:val="center"/>
        </w:trPr>
        <w:tc>
          <w:tcPr>
            <w:tcW w:w="1728" w:type="dxa"/>
            <w:vMerge/>
          </w:tcPr>
          <w:p w:rsidR="004E2F25" w:rsidRPr="00522435" w:rsidRDefault="004E2F25" w:rsidP="006015F7">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6015F7">
            <w:pPr>
              <w:spacing w:after="0" w:line="240" w:lineRule="auto"/>
              <w:ind w:left="113" w:right="113"/>
              <w:jc w:val="center"/>
              <w:rPr>
                <w:rFonts w:eastAsia="Times New Roman" w:cstheme="minorHAnsi"/>
                <w:b/>
                <w:color w:val="000000" w:themeColor="text1"/>
                <w:sz w:val="24"/>
                <w:szCs w:val="20"/>
              </w:rPr>
            </w:pPr>
          </w:p>
        </w:tc>
        <w:tc>
          <w:tcPr>
            <w:tcW w:w="2884" w:type="dxa"/>
            <w:gridSpan w:val="3"/>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Puno radno vrijeme </w:t>
            </w:r>
          </w:p>
        </w:tc>
        <w:tc>
          <w:tcPr>
            <w:tcW w:w="3596" w:type="dxa"/>
            <w:gridSpan w:val="5"/>
            <w:shd w:val="clear" w:color="auto" w:fill="auto"/>
          </w:tcPr>
          <w:p w:rsidR="004E2F25" w:rsidRPr="00522435" w:rsidRDefault="004E2F25"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6015F7">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zaduženja </w:t>
            </w:r>
          </w:p>
        </w:tc>
        <w:tc>
          <w:tcPr>
            <w:tcW w:w="900" w:type="dxa"/>
            <w:vMerge w:val="restart"/>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648"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b/>
                <w:color w:val="000000" w:themeColor="text1"/>
                <w:sz w:val="24"/>
                <w:szCs w:val="20"/>
              </w:rPr>
            </w:pPr>
          </w:p>
        </w:tc>
      </w:tr>
      <w:tr w:rsidR="004E2F25" w:rsidRPr="00522435" w:rsidTr="004E2F25">
        <w:trPr>
          <w:cantSplit/>
          <w:trHeight w:val="2919"/>
          <w:jc w:val="center"/>
        </w:trPr>
        <w:tc>
          <w:tcPr>
            <w:tcW w:w="1728" w:type="dxa"/>
            <w:vMerge/>
          </w:tcPr>
          <w:p w:rsidR="004E2F25" w:rsidRPr="00522435" w:rsidRDefault="004E2F25" w:rsidP="006015F7">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6015F7">
            <w:pPr>
              <w:spacing w:after="0" w:line="240" w:lineRule="auto"/>
              <w:ind w:left="113" w:right="113"/>
              <w:jc w:val="center"/>
              <w:rPr>
                <w:rFonts w:eastAsia="Times New Roman" w:cstheme="minorHAnsi"/>
                <w:b/>
                <w:color w:val="000000" w:themeColor="text1"/>
                <w:sz w:val="24"/>
                <w:szCs w:val="20"/>
              </w:rPr>
            </w:pPr>
          </w:p>
        </w:tc>
        <w:tc>
          <w:tcPr>
            <w:tcW w:w="900" w:type="dxa"/>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992" w:type="dxa"/>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992" w:type="dxa"/>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543" w:type="dxa"/>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543" w:type="dxa"/>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543" w:type="dxa"/>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1621" w:type="dxa"/>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346" w:type="dxa"/>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900" w:type="dxa"/>
            <w:vMerge/>
            <w:shd w:val="clear" w:color="auto" w:fill="auto"/>
            <w:textDirection w:val="btLr"/>
            <w:vAlign w:val="center"/>
          </w:tcPr>
          <w:p w:rsidR="004E2F25" w:rsidRPr="00522435" w:rsidRDefault="004E2F25" w:rsidP="006015F7">
            <w:pPr>
              <w:spacing w:after="0" w:line="240" w:lineRule="auto"/>
              <w:ind w:left="113" w:right="113"/>
              <w:jc w:val="center"/>
              <w:rPr>
                <w:rFonts w:eastAsia="Times New Roman" w:cstheme="minorHAnsi"/>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c>
          <w:tcPr>
            <w:tcW w:w="648" w:type="dxa"/>
            <w:vMerge/>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p>
        </w:tc>
      </w:tr>
      <w:tr w:rsidR="004E2F25" w:rsidRPr="00522435" w:rsidTr="004E2F25">
        <w:trPr>
          <w:cantSplit/>
          <w:trHeight w:val="577"/>
          <w:jc w:val="center"/>
        </w:trPr>
        <w:tc>
          <w:tcPr>
            <w:tcW w:w="1728" w:type="dxa"/>
            <w:vAlign w:val="center"/>
          </w:tcPr>
          <w:p w:rsidR="004E2F25" w:rsidRPr="00522435" w:rsidRDefault="004E2F25" w:rsidP="006015F7">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Ivana Krušelj</w:t>
            </w:r>
          </w:p>
        </w:tc>
        <w:tc>
          <w:tcPr>
            <w:tcW w:w="540"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4.a</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992"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15</w:t>
            </w:r>
          </w:p>
        </w:tc>
        <w:tc>
          <w:tcPr>
            <w:tcW w:w="992"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3"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17</w:t>
            </w:r>
          </w:p>
        </w:tc>
        <w:tc>
          <w:tcPr>
            <w:tcW w:w="543"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3"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621"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Cvjećarska grupa</w:t>
            </w:r>
          </w:p>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4E2F25" w:rsidRPr="00522435" w:rsidTr="004E2F25">
        <w:trPr>
          <w:cantSplit/>
          <w:trHeight w:val="529"/>
          <w:jc w:val="center"/>
        </w:trPr>
        <w:tc>
          <w:tcPr>
            <w:tcW w:w="1728" w:type="dxa"/>
            <w:vAlign w:val="center"/>
          </w:tcPr>
          <w:p w:rsidR="004E2F25" w:rsidRPr="00522435" w:rsidRDefault="004E2F25" w:rsidP="006015F7">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Vlasta Berger</w:t>
            </w:r>
          </w:p>
        </w:tc>
        <w:tc>
          <w:tcPr>
            <w:tcW w:w="540"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4.b</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992"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15</w:t>
            </w:r>
          </w:p>
        </w:tc>
        <w:tc>
          <w:tcPr>
            <w:tcW w:w="992"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3"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17</w:t>
            </w:r>
          </w:p>
        </w:tc>
        <w:tc>
          <w:tcPr>
            <w:tcW w:w="543"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3"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621"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Dramska grupa</w:t>
            </w:r>
          </w:p>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34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4E2F25" w:rsidRPr="00522435" w:rsidTr="004E2F25">
        <w:trPr>
          <w:cantSplit/>
          <w:trHeight w:val="509"/>
          <w:jc w:val="center"/>
        </w:trPr>
        <w:tc>
          <w:tcPr>
            <w:tcW w:w="1728" w:type="dxa"/>
            <w:vAlign w:val="center"/>
          </w:tcPr>
          <w:p w:rsidR="004E2F25" w:rsidRPr="00522435" w:rsidRDefault="004E2F25" w:rsidP="006015F7">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Maja Vrankovečki</w:t>
            </w:r>
          </w:p>
        </w:tc>
        <w:tc>
          <w:tcPr>
            <w:tcW w:w="540"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4.c</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992"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15</w:t>
            </w:r>
          </w:p>
        </w:tc>
        <w:tc>
          <w:tcPr>
            <w:tcW w:w="992"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3"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17</w:t>
            </w:r>
          </w:p>
        </w:tc>
        <w:tc>
          <w:tcPr>
            <w:tcW w:w="543"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3"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1621"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Mali matematičari</w:t>
            </w:r>
          </w:p>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346"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900" w:type="dxa"/>
            <w:shd w:val="clear" w:color="auto" w:fill="auto"/>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648" w:type="dxa"/>
            <w:vAlign w:val="center"/>
          </w:tcPr>
          <w:p w:rsidR="004E2F25" w:rsidRPr="00522435" w:rsidRDefault="004E2F25" w:rsidP="006015F7">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r>
    </w:tbl>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p w:rsidR="00AD5303" w:rsidRPr="00522435" w:rsidRDefault="00AD5303" w:rsidP="006015F7">
      <w:pPr>
        <w:spacing w:after="0" w:line="240" w:lineRule="auto"/>
        <w:rPr>
          <w:rFonts w:eastAsia="Times New Roman" w:cstheme="minorHAnsi"/>
          <w:color w:val="000000" w:themeColor="text1"/>
          <w:sz w:val="24"/>
          <w:szCs w:val="20"/>
        </w:rPr>
      </w:pPr>
    </w:p>
    <w:p w:rsidR="00AD5303" w:rsidRPr="00522435" w:rsidRDefault="00AD5303" w:rsidP="006015F7">
      <w:pPr>
        <w:spacing w:after="0" w:line="240" w:lineRule="auto"/>
        <w:rPr>
          <w:rFonts w:eastAsia="Times New Roman" w:cstheme="minorHAnsi"/>
          <w:color w:val="000000" w:themeColor="text1"/>
          <w:sz w:val="24"/>
          <w:szCs w:val="20"/>
        </w:rPr>
      </w:pPr>
    </w:p>
    <w:p w:rsidR="0089761E" w:rsidRPr="00522435" w:rsidRDefault="0089761E" w:rsidP="006015F7">
      <w:pPr>
        <w:spacing w:after="0" w:line="240" w:lineRule="auto"/>
        <w:rPr>
          <w:rFonts w:eastAsia="Times New Roman" w:cstheme="minorHAnsi"/>
          <w:color w:val="000000" w:themeColor="text1"/>
          <w:sz w:val="24"/>
          <w:szCs w:val="20"/>
        </w:rPr>
      </w:pPr>
    </w:p>
    <w:p w:rsidR="006015F7" w:rsidRPr="00522435" w:rsidRDefault="006015F7" w:rsidP="006015F7">
      <w:pPr>
        <w:spacing w:after="0" w:line="240" w:lineRule="auto"/>
        <w:rPr>
          <w:rFonts w:eastAsia="Times New Roman" w:cstheme="minorHAnsi"/>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tblGrid>
      <w:tr w:rsidR="006015F7" w:rsidRPr="00522435" w:rsidTr="006015F7">
        <w:trPr>
          <w:jc w:val="center"/>
        </w:trPr>
        <w:tc>
          <w:tcPr>
            <w:tcW w:w="7164" w:type="dxa"/>
          </w:tcPr>
          <w:p w:rsidR="006015F7" w:rsidRPr="00522435" w:rsidRDefault="006015F7" w:rsidP="006015F7">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lastRenderedPageBreak/>
              <w:t>PRODUŽENI BORAVAK ( 15+10 = 25 ):</w:t>
            </w:r>
          </w:p>
        </w:tc>
      </w:tr>
    </w:tbl>
    <w:p w:rsidR="00907D79" w:rsidRPr="00522435" w:rsidRDefault="00907D79" w:rsidP="006015F7">
      <w:pPr>
        <w:spacing w:after="0" w:line="240" w:lineRule="auto"/>
        <w:rPr>
          <w:rFonts w:eastAsia="Times New Roman" w:cstheme="minorHAnsi"/>
          <w:color w:val="000000" w:themeColor="text1"/>
          <w:sz w:val="24"/>
          <w:szCs w:val="20"/>
        </w:r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8"/>
      </w:tblGrid>
      <w:tr w:rsidR="00907D79" w:rsidRPr="00522435" w:rsidTr="00907D79">
        <w:trPr>
          <w:cantSplit/>
          <w:trHeight w:val="257"/>
          <w:jc w:val="center"/>
        </w:trPr>
        <w:tc>
          <w:tcPr>
            <w:tcW w:w="14508" w:type="dxa"/>
            <w:vAlign w:val="center"/>
          </w:tcPr>
          <w:p w:rsidR="00907D79" w:rsidRPr="00522435" w:rsidRDefault="00907D79"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PRODUŽ</w:t>
            </w:r>
            <w:r w:rsidR="004A5EA9" w:rsidRPr="00522435">
              <w:rPr>
                <w:rFonts w:eastAsia="Times New Roman" w:cstheme="minorHAnsi"/>
                <w:b/>
                <w:color w:val="000000" w:themeColor="text1"/>
                <w:sz w:val="20"/>
                <w:szCs w:val="20"/>
              </w:rPr>
              <w:t xml:space="preserve">ENI BORAVAK  , </w:t>
            </w:r>
            <w:r w:rsidRPr="00522435">
              <w:rPr>
                <w:rFonts w:eastAsia="Times New Roman" w:cstheme="minorHAnsi"/>
                <w:b/>
                <w:color w:val="000000" w:themeColor="text1"/>
                <w:sz w:val="20"/>
                <w:szCs w:val="20"/>
              </w:rPr>
              <w:t xml:space="preserve"> Službeni glasnik Grada Zagreba br. 20/2010. od 21. 12. 2010.god. ):</w:t>
            </w:r>
          </w:p>
        </w:tc>
      </w:tr>
    </w:tbl>
    <w:p w:rsidR="00907D79" w:rsidRPr="00522435" w:rsidRDefault="00907D79" w:rsidP="00907D79">
      <w:pPr>
        <w:spacing w:after="0" w:line="240" w:lineRule="auto"/>
        <w:rPr>
          <w:rFonts w:eastAsia="Times New Roman" w:cstheme="minorHAnsi"/>
          <w:color w:val="000000" w:themeColor="text1"/>
          <w:sz w:val="24"/>
          <w:szCs w:val="20"/>
        </w:r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540"/>
        <w:gridCol w:w="1015"/>
        <w:gridCol w:w="3305"/>
        <w:gridCol w:w="2700"/>
        <w:gridCol w:w="690"/>
        <w:gridCol w:w="690"/>
        <w:gridCol w:w="690"/>
        <w:gridCol w:w="690"/>
        <w:gridCol w:w="690"/>
        <w:gridCol w:w="690"/>
      </w:tblGrid>
      <w:tr w:rsidR="00907D79" w:rsidRPr="00522435" w:rsidTr="00907D79">
        <w:trPr>
          <w:trHeight w:val="509"/>
          <w:jc w:val="center"/>
        </w:trPr>
        <w:tc>
          <w:tcPr>
            <w:tcW w:w="1728" w:type="dxa"/>
          </w:tcPr>
          <w:p w:rsidR="00907D79" w:rsidRPr="00522435" w:rsidRDefault="00907D79" w:rsidP="00907D79">
            <w:pPr>
              <w:spacing w:after="0" w:line="240" w:lineRule="auto"/>
              <w:rPr>
                <w:rFonts w:eastAsia="Times New Roman" w:cstheme="minorHAnsi"/>
                <w:b/>
                <w:color w:val="000000" w:themeColor="text1"/>
                <w:sz w:val="20"/>
                <w:szCs w:val="20"/>
              </w:rPr>
            </w:pPr>
          </w:p>
        </w:tc>
        <w:tc>
          <w:tcPr>
            <w:tcW w:w="540"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540"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540"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1015"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3305" w:type="dxa"/>
          </w:tcPr>
          <w:p w:rsidR="00907D79" w:rsidRPr="00522435" w:rsidRDefault="00907D79"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Organizacija samostalnog rada i pisanje domaćih zadaća</w:t>
            </w:r>
          </w:p>
        </w:tc>
        <w:tc>
          <w:tcPr>
            <w:tcW w:w="2700" w:type="dxa"/>
          </w:tcPr>
          <w:p w:rsidR="00907D79" w:rsidRPr="00522435" w:rsidRDefault="00907D79"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Organizacija slobodnog vremena</w:t>
            </w: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r>
      <w:tr w:rsidR="00907D79" w:rsidRPr="00522435" w:rsidTr="00907D79">
        <w:trPr>
          <w:trHeight w:val="509"/>
          <w:jc w:val="center"/>
        </w:trPr>
        <w:tc>
          <w:tcPr>
            <w:tcW w:w="1728" w:type="dxa"/>
            <w:vAlign w:val="center"/>
          </w:tcPr>
          <w:p w:rsidR="00907D79" w:rsidRPr="00522435" w:rsidRDefault="00673966"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Antea Kranjac</w:t>
            </w:r>
          </w:p>
        </w:tc>
        <w:tc>
          <w:tcPr>
            <w:tcW w:w="540" w:type="dxa"/>
            <w:vAlign w:val="center"/>
          </w:tcPr>
          <w:p w:rsidR="00907D79"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8872A6"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3. b</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907D79" w:rsidRPr="00522435" w:rsidTr="00907D79">
        <w:trPr>
          <w:trHeight w:val="509"/>
          <w:jc w:val="center"/>
        </w:trPr>
        <w:tc>
          <w:tcPr>
            <w:tcW w:w="1728" w:type="dxa"/>
            <w:vAlign w:val="center"/>
          </w:tcPr>
          <w:p w:rsidR="00907D79" w:rsidRPr="00522435" w:rsidRDefault="00907D79"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Davorka Siketić </w:t>
            </w:r>
          </w:p>
        </w:tc>
        <w:tc>
          <w:tcPr>
            <w:tcW w:w="540" w:type="dxa"/>
            <w:vAlign w:val="center"/>
          </w:tcPr>
          <w:p w:rsidR="00907D79" w:rsidRPr="00522435" w:rsidRDefault="008872A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13</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0D121B"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2</w:t>
            </w:r>
            <w:r w:rsidR="008872A6" w:rsidRPr="00522435">
              <w:rPr>
                <w:rFonts w:eastAsia="Times New Roman" w:cstheme="minorHAnsi"/>
                <w:color w:val="000000" w:themeColor="text1"/>
                <w:sz w:val="20"/>
                <w:szCs w:val="20"/>
              </w:rPr>
              <w:t>.b</w:t>
            </w:r>
            <w:r w:rsidR="00184D4C" w:rsidRPr="00522435">
              <w:rPr>
                <w:rFonts w:eastAsia="Times New Roman" w:cstheme="minorHAnsi"/>
                <w:color w:val="000000" w:themeColor="text1"/>
                <w:sz w:val="20"/>
                <w:szCs w:val="20"/>
              </w:rPr>
              <w:t>,d</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bl>
    <w:p w:rsidR="00907D79" w:rsidRPr="00522435" w:rsidRDefault="00907D79" w:rsidP="00907D79">
      <w:pPr>
        <w:spacing w:after="0" w:line="240" w:lineRule="auto"/>
        <w:rPr>
          <w:rFonts w:eastAsia="Times New Roman" w:cstheme="minorHAnsi"/>
          <w:color w:val="000000" w:themeColor="text1"/>
          <w:sz w:val="24"/>
          <w:szCs w:val="20"/>
        </w:r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540"/>
        <w:gridCol w:w="1015"/>
        <w:gridCol w:w="3305"/>
        <w:gridCol w:w="2700"/>
        <w:gridCol w:w="690"/>
        <w:gridCol w:w="690"/>
        <w:gridCol w:w="690"/>
        <w:gridCol w:w="690"/>
        <w:gridCol w:w="690"/>
        <w:gridCol w:w="690"/>
      </w:tblGrid>
      <w:tr w:rsidR="00907D79" w:rsidRPr="00522435" w:rsidTr="00907D79">
        <w:trPr>
          <w:trHeight w:val="297"/>
          <w:jc w:val="center"/>
        </w:trPr>
        <w:tc>
          <w:tcPr>
            <w:tcW w:w="1728" w:type="dxa"/>
            <w:vAlign w:val="center"/>
          </w:tcPr>
          <w:p w:rsidR="00907D79" w:rsidRPr="00522435" w:rsidRDefault="00673966"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Monika Takač</w:t>
            </w:r>
          </w:p>
        </w:tc>
        <w:tc>
          <w:tcPr>
            <w:tcW w:w="540" w:type="dxa"/>
            <w:vAlign w:val="center"/>
          </w:tcPr>
          <w:p w:rsidR="00907D79" w:rsidRPr="00522435" w:rsidRDefault="00184D4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8872A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r w:rsidR="00673966" w:rsidRPr="00522435">
              <w:rPr>
                <w:rFonts w:eastAsia="Times New Roman" w:cstheme="minorHAnsi"/>
                <w:color w:val="000000" w:themeColor="text1"/>
                <w:sz w:val="20"/>
                <w:szCs w:val="20"/>
              </w:rPr>
              <w:t>. a,d</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907D79" w:rsidRPr="00522435" w:rsidTr="00907D79">
        <w:trPr>
          <w:trHeight w:val="274"/>
          <w:jc w:val="center"/>
        </w:trPr>
        <w:tc>
          <w:tcPr>
            <w:tcW w:w="1728" w:type="dxa"/>
            <w:vAlign w:val="center"/>
          </w:tcPr>
          <w:p w:rsidR="00907D79" w:rsidRPr="00522435" w:rsidRDefault="00907D79"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Iva Milin</w:t>
            </w:r>
          </w:p>
        </w:tc>
        <w:tc>
          <w:tcPr>
            <w:tcW w:w="540" w:type="dxa"/>
            <w:vAlign w:val="center"/>
          </w:tcPr>
          <w:p w:rsidR="00907D79" w:rsidRPr="00522435" w:rsidRDefault="00184D4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7</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8872A6" w:rsidP="002A148B">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2</w:t>
            </w:r>
            <w:r w:rsidR="00673966" w:rsidRPr="00522435">
              <w:rPr>
                <w:rFonts w:eastAsia="Times New Roman" w:cstheme="minorHAnsi"/>
                <w:color w:val="000000" w:themeColor="text1"/>
                <w:sz w:val="20"/>
                <w:szCs w:val="20"/>
              </w:rPr>
              <w:t>. c,d</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673966" w:rsidRPr="00522435" w:rsidTr="00907D79">
        <w:trPr>
          <w:trHeight w:val="274"/>
          <w:jc w:val="center"/>
        </w:trPr>
        <w:tc>
          <w:tcPr>
            <w:tcW w:w="1728" w:type="dxa"/>
            <w:vAlign w:val="center"/>
          </w:tcPr>
          <w:p w:rsidR="00673966" w:rsidRPr="00522435" w:rsidRDefault="00184D4C"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Kristina Burja</w:t>
            </w:r>
          </w:p>
        </w:tc>
        <w:tc>
          <w:tcPr>
            <w:tcW w:w="540" w:type="dxa"/>
            <w:vAlign w:val="center"/>
          </w:tcPr>
          <w:p w:rsidR="00673966" w:rsidRPr="00522435" w:rsidRDefault="00184D4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5</w:t>
            </w:r>
          </w:p>
        </w:tc>
        <w:tc>
          <w:tcPr>
            <w:tcW w:w="54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673966" w:rsidRPr="00522435" w:rsidRDefault="008872A6" w:rsidP="002A148B">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1.a</w:t>
            </w:r>
          </w:p>
        </w:tc>
        <w:tc>
          <w:tcPr>
            <w:tcW w:w="3305"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184D4C" w:rsidRPr="00522435" w:rsidTr="00907D79">
        <w:trPr>
          <w:trHeight w:val="274"/>
          <w:jc w:val="center"/>
        </w:trPr>
        <w:tc>
          <w:tcPr>
            <w:tcW w:w="1728" w:type="dxa"/>
            <w:vAlign w:val="center"/>
          </w:tcPr>
          <w:p w:rsidR="00184D4C" w:rsidRPr="00522435" w:rsidRDefault="00184D4C"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Petra Juraja Špoljarić</w:t>
            </w:r>
          </w:p>
        </w:tc>
        <w:tc>
          <w:tcPr>
            <w:tcW w:w="540" w:type="dxa"/>
            <w:vAlign w:val="center"/>
          </w:tcPr>
          <w:p w:rsidR="00184D4C" w:rsidRPr="00522435" w:rsidRDefault="00184D4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7</w:t>
            </w:r>
          </w:p>
        </w:tc>
        <w:tc>
          <w:tcPr>
            <w:tcW w:w="540" w:type="dxa"/>
            <w:vAlign w:val="center"/>
          </w:tcPr>
          <w:p w:rsidR="00184D4C" w:rsidRPr="00522435" w:rsidRDefault="00184D4C" w:rsidP="00907D79">
            <w:pPr>
              <w:spacing w:after="0" w:line="240" w:lineRule="auto"/>
              <w:jc w:val="center"/>
              <w:rPr>
                <w:rFonts w:eastAsia="Times New Roman" w:cstheme="minorHAnsi"/>
                <w:color w:val="000000" w:themeColor="text1"/>
                <w:sz w:val="20"/>
                <w:szCs w:val="20"/>
              </w:rPr>
            </w:pPr>
          </w:p>
        </w:tc>
        <w:tc>
          <w:tcPr>
            <w:tcW w:w="540" w:type="dxa"/>
            <w:vAlign w:val="center"/>
          </w:tcPr>
          <w:p w:rsidR="00184D4C" w:rsidRPr="00522435" w:rsidRDefault="00184D4C" w:rsidP="00907D79">
            <w:pPr>
              <w:spacing w:after="0" w:line="240" w:lineRule="auto"/>
              <w:jc w:val="center"/>
              <w:rPr>
                <w:rFonts w:eastAsia="Times New Roman" w:cstheme="minorHAnsi"/>
                <w:color w:val="000000" w:themeColor="text1"/>
                <w:sz w:val="20"/>
                <w:szCs w:val="20"/>
              </w:rPr>
            </w:pPr>
          </w:p>
        </w:tc>
        <w:tc>
          <w:tcPr>
            <w:tcW w:w="1015" w:type="dxa"/>
            <w:vAlign w:val="center"/>
          </w:tcPr>
          <w:p w:rsidR="00184D4C" w:rsidRPr="00522435" w:rsidRDefault="00184D4C" w:rsidP="002A148B">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1.c</w:t>
            </w:r>
          </w:p>
        </w:tc>
        <w:tc>
          <w:tcPr>
            <w:tcW w:w="3305" w:type="dxa"/>
            <w:vAlign w:val="center"/>
          </w:tcPr>
          <w:p w:rsidR="00184D4C" w:rsidRPr="00522435" w:rsidRDefault="00184D4C" w:rsidP="00907D79">
            <w:pPr>
              <w:spacing w:after="0" w:line="240" w:lineRule="auto"/>
              <w:jc w:val="center"/>
              <w:rPr>
                <w:rFonts w:eastAsia="Times New Roman" w:cstheme="minorHAnsi"/>
                <w:color w:val="000000" w:themeColor="text1"/>
                <w:sz w:val="20"/>
                <w:szCs w:val="20"/>
              </w:rPr>
            </w:pPr>
          </w:p>
        </w:tc>
        <w:tc>
          <w:tcPr>
            <w:tcW w:w="2700" w:type="dxa"/>
            <w:vAlign w:val="center"/>
          </w:tcPr>
          <w:p w:rsidR="00184D4C" w:rsidRPr="00522435" w:rsidRDefault="00184D4C" w:rsidP="00907D79">
            <w:pPr>
              <w:spacing w:after="0" w:line="240" w:lineRule="auto"/>
              <w:jc w:val="center"/>
              <w:rPr>
                <w:rFonts w:eastAsia="Times New Roman" w:cstheme="minorHAnsi"/>
                <w:color w:val="000000" w:themeColor="text1"/>
                <w:sz w:val="20"/>
                <w:szCs w:val="20"/>
              </w:rPr>
            </w:pPr>
          </w:p>
        </w:tc>
        <w:tc>
          <w:tcPr>
            <w:tcW w:w="690" w:type="dxa"/>
            <w:vAlign w:val="center"/>
          </w:tcPr>
          <w:p w:rsidR="00184D4C" w:rsidRPr="00522435" w:rsidRDefault="00184D4C" w:rsidP="00907D79">
            <w:pPr>
              <w:spacing w:after="0" w:line="240" w:lineRule="auto"/>
              <w:jc w:val="center"/>
              <w:rPr>
                <w:rFonts w:eastAsia="Times New Roman" w:cstheme="minorHAnsi"/>
                <w:color w:val="000000" w:themeColor="text1"/>
                <w:sz w:val="20"/>
                <w:szCs w:val="20"/>
              </w:rPr>
            </w:pPr>
          </w:p>
        </w:tc>
        <w:tc>
          <w:tcPr>
            <w:tcW w:w="690" w:type="dxa"/>
            <w:vAlign w:val="center"/>
          </w:tcPr>
          <w:p w:rsidR="00184D4C" w:rsidRPr="00522435" w:rsidRDefault="00184D4C" w:rsidP="00907D79">
            <w:pPr>
              <w:spacing w:after="0" w:line="240" w:lineRule="auto"/>
              <w:jc w:val="center"/>
              <w:rPr>
                <w:rFonts w:eastAsia="Times New Roman" w:cstheme="minorHAnsi"/>
                <w:color w:val="000000" w:themeColor="text1"/>
                <w:sz w:val="20"/>
                <w:szCs w:val="20"/>
              </w:rPr>
            </w:pPr>
          </w:p>
        </w:tc>
        <w:tc>
          <w:tcPr>
            <w:tcW w:w="690" w:type="dxa"/>
            <w:vAlign w:val="center"/>
          </w:tcPr>
          <w:p w:rsidR="00184D4C" w:rsidRPr="00522435" w:rsidRDefault="00184D4C" w:rsidP="00907D79">
            <w:pPr>
              <w:spacing w:after="0" w:line="240" w:lineRule="auto"/>
              <w:jc w:val="center"/>
              <w:rPr>
                <w:rFonts w:eastAsia="Times New Roman" w:cstheme="minorHAnsi"/>
                <w:color w:val="000000" w:themeColor="text1"/>
                <w:sz w:val="20"/>
                <w:szCs w:val="20"/>
              </w:rPr>
            </w:pPr>
          </w:p>
        </w:tc>
        <w:tc>
          <w:tcPr>
            <w:tcW w:w="690" w:type="dxa"/>
            <w:vAlign w:val="center"/>
          </w:tcPr>
          <w:p w:rsidR="00184D4C" w:rsidRPr="00522435" w:rsidRDefault="00184D4C" w:rsidP="00907D79">
            <w:pPr>
              <w:spacing w:after="0" w:line="240" w:lineRule="auto"/>
              <w:jc w:val="center"/>
              <w:rPr>
                <w:rFonts w:eastAsia="Times New Roman" w:cstheme="minorHAnsi"/>
                <w:color w:val="000000" w:themeColor="text1"/>
                <w:sz w:val="20"/>
                <w:szCs w:val="20"/>
              </w:rPr>
            </w:pPr>
          </w:p>
        </w:tc>
        <w:tc>
          <w:tcPr>
            <w:tcW w:w="690" w:type="dxa"/>
            <w:vAlign w:val="center"/>
          </w:tcPr>
          <w:p w:rsidR="00184D4C" w:rsidRPr="00522435" w:rsidRDefault="00184D4C" w:rsidP="00907D79">
            <w:pPr>
              <w:spacing w:after="0" w:line="240" w:lineRule="auto"/>
              <w:jc w:val="center"/>
              <w:rPr>
                <w:rFonts w:eastAsia="Times New Roman" w:cstheme="minorHAnsi"/>
                <w:color w:val="000000" w:themeColor="text1"/>
                <w:sz w:val="20"/>
                <w:szCs w:val="20"/>
              </w:rPr>
            </w:pPr>
          </w:p>
        </w:tc>
        <w:tc>
          <w:tcPr>
            <w:tcW w:w="690" w:type="dxa"/>
            <w:vAlign w:val="center"/>
          </w:tcPr>
          <w:p w:rsidR="00184D4C" w:rsidRPr="00522435" w:rsidRDefault="00184D4C" w:rsidP="00907D79">
            <w:pPr>
              <w:spacing w:after="0" w:line="240" w:lineRule="auto"/>
              <w:jc w:val="center"/>
              <w:rPr>
                <w:rFonts w:eastAsia="Times New Roman" w:cstheme="minorHAnsi"/>
                <w:color w:val="000000" w:themeColor="text1"/>
                <w:sz w:val="20"/>
                <w:szCs w:val="20"/>
              </w:rPr>
            </w:pPr>
          </w:p>
        </w:tc>
      </w:tr>
    </w:tbl>
    <w:p w:rsidR="00907D79" w:rsidRPr="00522435" w:rsidRDefault="00907D79" w:rsidP="00907D79">
      <w:pPr>
        <w:spacing w:after="0" w:line="240" w:lineRule="auto"/>
        <w:rPr>
          <w:rFonts w:eastAsia="Times New Roman" w:cstheme="minorHAnsi"/>
          <w:color w:val="000000" w:themeColor="text1"/>
          <w:sz w:val="24"/>
          <w:szCs w:val="20"/>
        </w:r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540"/>
        <w:gridCol w:w="1015"/>
        <w:gridCol w:w="3305"/>
        <w:gridCol w:w="2700"/>
        <w:gridCol w:w="690"/>
        <w:gridCol w:w="690"/>
        <w:gridCol w:w="690"/>
        <w:gridCol w:w="690"/>
        <w:gridCol w:w="690"/>
        <w:gridCol w:w="690"/>
      </w:tblGrid>
      <w:tr w:rsidR="00907D79" w:rsidRPr="00522435" w:rsidTr="00907D79">
        <w:trPr>
          <w:trHeight w:val="509"/>
          <w:jc w:val="center"/>
        </w:trPr>
        <w:tc>
          <w:tcPr>
            <w:tcW w:w="1728" w:type="dxa"/>
          </w:tcPr>
          <w:p w:rsidR="00907D79" w:rsidRPr="00522435" w:rsidRDefault="00907D79" w:rsidP="00907D79">
            <w:pPr>
              <w:spacing w:after="0" w:line="240" w:lineRule="auto"/>
              <w:rPr>
                <w:rFonts w:eastAsia="Times New Roman" w:cstheme="minorHAnsi"/>
                <w:b/>
                <w:color w:val="000000" w:themeColor="text1"/>
                <w:sz w:val="20"/>
                <w:szCs w:val="20"/>
              </w:rPr>
            </w:pPr>
          </w:p>
        </w:tc>
        <w:tc>
          <w:tcPr>
            <w:tcW w:w="540"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540"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540"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1015" w:type="dxa"/>
          </w:tcPr>
          <w:p w:rsidR="00907D79" w:rsidRPr="00522435" w:rsidRDefault="00907D79" w:rsidP="00907D79">
            <w:pPr>
              <w:spacing w:after="0" w:line="240" w:lineRule="auto"/>
              <w:jc w:val="center"/>
              <w:rPr>
                <w:rFonts w:eastAsia="Times New Roman" w:cstheme="minorHAnsi"/>
                <w:b/>
                <w:color w:val="000000" w:themeColor="text1"/>
                <w:sz w:val="20"/>
                <w:szCs w:val="20"/>
              </w:rPr>
            </w:pPr>
          </w:p>
        </w:tc>
        <w:tc>
          <w:tcPr>
            <w:tcW w:w="3305" w:type="dxa"/>
          </w:tcPr>
          <w:p w:rsidR="00907D79" w:rsidRPr="00522435" w:rsidRDefault="00907D79"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Organizacija samostalnog rada i pisanje domaćih zadaća</w:t>
            </w:r>
          </w:p>
        </w:tc>
        <w:tc>
          <w:tcPr>
            <w:tcW w:w="2700" w:type="dxa"/>
          </w:tcPr>
          <w:p w:rsidR="00907D79" w:rsidRPr="00522435" w:rsidRDefault="00907D79"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Organizacija slobodnog vremena</w:t>
            </w: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c>
          <w:tcPr>
            <w:tcW w:w="690" w:type="dxa"/>
          </w:tcPr>
          <w:p w:rsidR="00907D79" w:rsidRPr="00522435" w:rsidRDefault="00907D79" w:rsidP="00907D79">
            <w:pPr>
              <w:spacing w:after="0" w:line="240" w:lineRule="auto"/>
              <w:jc w:val="center"/>
              <w:rPr>
                <w:rFonts w:eastAsia="Times New Roman" w:cstheme="minorHAnsi"/>
                <w:color w:val="000000" w:themeColor="text1"/>
                <w:sz w:val="24"/>
                <w:szCs w:val="20"/>
              </w:rPr>
            </w:pPr>
          </w:p>
        </w:tc>
      </w:tr>
      <w:tr w:rsidR="00907D79" w:rsidRPr="00522435" w:rsidTr="00907D79">
        <w:trPr>
          <w:trHeight w:val="563"/>
          <w:jc w:val="center"/>
        </w:trPr>
        <w:tc>
          <w:tcPr>
            <w:tcW w:w="1728" w:type="dxa"/>
            <w:vAlign w:val="center"/>
          </w:tcPr>
          <w:p w:rsidR="00907D79" w:rsidRPr="00522435" w:rsidRDefault="00907D79"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Ljerka Tomašević</w:t>
            </w:r>
          </w:p>
        </w:tc>
        <w:tc>
          <w:tcPr>
            <w:tcW w:w="540" w:type="dxa"/>
            <w:vAlign w:val="center"/>
          </w:tcPr>
          <w:p w:rsidR="00907D79" w:rsidRPr="00522435" w:rsidRDefault="00184D4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13</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8872A6"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4.a,b,c</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907D79" w:rsidRPr="00522435" w:rsidTr="00907D79">
        <w:trPr>
          <w:trHeight w:val="563"/>
          <w:jc w:val="center"/>
        </w:trPr>
        <w:tc>
          <w:tcPr>
            <w:tcW w:w="1728" w:type="dxa"/>
            <w:vAlign w:val="center"/>
          </w:tcPr>
          <w:p w:rsidR="00673966" w:rsidRPr="00522435" w:rsidRDefault="00673966" w:rsidP="00907D79">
            <w:pPr>
              <w:spacing w:after="0" w:line="240" w:lineRule="auto"/>
              <w:rPr>
                <w:rFonts w:eastAsia="Times New Roman" w:cstheme="minorHAnsi"/>
                <w:color w:val="000000" w:themeColor="text1"/>
                <w:sz w:val="20"/>
                <w:szCs w:val="20"/>
              </w:rPr>
            </w:pPr>
          </w:p>
          <w:p w:rsidR="00907D79" w:rsidRPr="00522435" w:rsidRDefault="00673966" w:rsidP="00907D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J</w:t>
            </w:r>
            <w:r w:rsidR="00907D79" w:rsidRPr="00522435">
              <w:rPr>
                <w:rFonts w:eastAsia="Times New Roman" w:cstheme="minorHAnsi"/>
                <w:color w:val="000000" w:themeColor="text1"/>
                <w:sz w:val="20"/>
                <w:szCs w:val="20"/>
              </w:rPr>
              <w:t>asmina Bajan</w:t>
            </w:r>
          </w:p>
          <w:p w:rsidR="00AD5303" w:rsidRPr="00522435" w:rsidRDefault="00AD5303" w:rsidP="00907D79">
            <w:pPr>
              <w:spacing w:after="0" w:line="240" w:lineRule="auto"/>
              <w:rPr>
                <w:rFonts w:eastAsia="Times New Roman" w:cstheme="minorHAnsi"/>
                <w:color w:val="000000" w:themeColor="text1"/>
                <w:sz w:val="20"/>
                <w:szCs w:val="20"/>
              </w:rPr>
            </w:pPr>
          </w:p>
        </w:tc>
        <w:tc>
          <w:tcPr>
            <w:tcW w:w="540" w:type="dxa"/>
            <w:vAlign w:val="center"/>
          </w:tcPr>
          <w:p w:rsidR="00673966" w:rsidRPr="00522435" w:rsidRDefault="00673966" w:rsidP="00907D79">
            <w:pPr>
              <w:spacing w:after="0" w:line="240" w:lineRule="auto"/>
              <w:jc w:val="center"/>
              <w:rPr>
                <w:rFonts w:eastAsia="Times New Roman" w:cstheme="minorHAnsi"/>
                <w:color w:val="000000" w:themeColor="text1"/>
                <w:sz w:val="20"/>
                <w:szCs w:val="20"/>
              </w:rPr>
            </w:pPr>
          </w:p>
          <w:p w:rsidR="00907D79" w:rsidRPr="00522435" w:rsidRDefault="00184D4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13</w:t>
            </w:r>
          </w:p>
          <w:p w:rsidR="00AD5303" w:rsidRPr="00522435" w:rsidRDefault="00AD5303" w:rsidP="00907D79">
            <w:pPr>
              <w:spacing w:after="0" w:line="240" w:lineRule="auto"/>
              <w:jc w:val="center"/>
              <w:rPr>
                <w:rFonts w:eastAsia="Times New Roman" w:cstheme="minorHAnsi"/>
                <w:color w:val="000000" w:themeColor="text1"/>
                <w:sz w:val="20"/>
                <w:szCs w:val="20"/>
              </w:rPr>
            </w:pP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0D121B" w:rsidP="002A148B">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3</w:t>
            </w:r>
            <w:r w:rsidR="008872A6" w:rsidRPr="00522435">
              <w:rPr>
                <w:rFonts w:eastAsia="Times New Roman" w:cstheme="minorHAnsi"/>
                <w:color w:val="000000" w:themeColor="text1"/>
                <w:sz w:val="20"/>
                <w:szCs w:val="20"/>
              </w:rPr>
              <w:t>.c</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907D79" w:rsidRPr="00522435" w:rsidTr="00907D79">
        <w:trPr>
          <w:trHeight w:val="563"/>
          <w:jc w:val="center"/>
        </w:trPr>
        <w:tc>
          <w:tcPr>
            <w:tcW w:w="1728" w:type="dxa"/>
            <w:vAlign w:val="center"/>
          </w:tcPr>
          <w:p w:rsidR="00907D79" w:rsidRPr="00522435" w:rsidRDefault="00184D4C" w:rsidP="000D121B">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Maja Plenča</w:t>
            </w:r>
          </w:p>
        </w:tc>
        <w:tc>
          <w:tcPr>
            <w:tcW w:w="540" w:type="dxa"/>
            <w:vAlign w:val="center"/>
          </w:tcPr>
          <w:p w:rsidR="00907D79" w:rsidRPr="00522435" w:rsidRDefault="00184D4C" w:rsidP="000D121B">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907D79" w:rsidRPr="00522435" w:rsidRDefault="00184D4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3.a</w:t>
            </w:r>
          </w:p>
        </w:tc>
        <w:tc>
          <w:tcPr>
            <w:tcW w:w="3305"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907D79"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r w:rsidR="00907D79" w:rsidRPr="00522435">
              <w:rPr>
                <w:rFonts w:eastAsia="Times New Roman" w:cstheme="minorHAnsi"/>
                <w:color w:val="000000" w:themeColor="text1"/>
                <w:sz w:val="20"/>
                <w:szCs w:val="20"/>
              </w:rPr>
              <w:t>5</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907D79" w:rsidRPr="00522435" w:rsidRDefault="00907D79"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2A148B" w:rsidRPr="00522435" w:rsidTr="00907D79">
        <w:trPr>
          <w:trHeight w:val="563"/>
          <w:jc w:val="center"/>
        </w:trPr>
        <w:tc>
          <w:tcPr>
            <w:tcW w:w="1728" w:type="dxa"/>
            <w:vAlign w:val="center"/>
          </w:tcPr>
          <w:p w:rsidR="002A148B" w:rsidRPr="00522435" w:rsidRDefault="000D121B" w:rsidP="000D121B">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Ivana Holjevac</w:t>
            </w:r>
          </w:p>
        </w:tc>
        <w:tc>
          <w:tcPr>
            <w:tcW w:w="540" w:type="dxa"/>
            <w:vAlign w:val="center"/>
          </w:tcPr>
          <w:p w:rsidR="002A148B" w:rsidRPr="00522435" w:rsidRDefault="00184D4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3</w:t>
            </w:r>
          </w:p>
        </w:tc>
        <w:tc>
          <w:tcPr>
            <w:tcW w:w="540" w:type="dxa"/>
            <w:vAlign w:val="center"/>
          </w:tcPr>
          <w:p w:rsidR="002A148B" w:rsidRPr="00522435" w:rsidRDefault="002A148B"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2A148B" w:rsidRPr="00522435" w:rsidRDefault="002A148B"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015" w:type="dxa"/>
            <w:vAlign w:val="center"/>
          </w:tcPr>
          <w:p w:rsidR="002A148B" w:rsidRPr="00522435" w:rsidRDefault="00184D4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1.b</w:t>
            </w:r>
          </w:p>
        </w:tc>
        <w:tc>
          <w:tcPr>
            <w:tcW w:w="3305"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270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69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69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15</w:t>
            </w:r>
          </w:p>
        </w:tc>
        <w:tc>
          <w:tcPr>
            <w:tcW w:w="69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69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690" w:type="dxa"/>
            <w:vAlign w:val="center"/>
          </w:tcPr>
          <w:p w:rsidR="002A148B" w:rsidRPr="00522435" w:rsidRDefault="005709AC" w:rsidP="00907D7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bl>
    <w:p w:rsidR="00907D79" w:rsidRPr="00522435" w:rsidRDefault="00907D79" w:rsidP="00907D79">
      <w:pPr>
        <w:spacing w:after="0" w:line="240" w:lineRule="auto"/>
        <w:rPr>
          <w:rFonts w:eastAsia="Times New Roman" w:cstheme="minorHAnsi"/>
          <w:color w:val="000000" w:themeColor="text1"/>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2"/>
      </w:tblGrid>
      <w:tr w:rsidR="00907D79" w:rsidRPr="00522435" w:rsidTr="00907D79">
        <w:tc>
          <w:tcPr>
            <w:tcW w:w="15922" w:type="dxa"/>
          </w:tcPr>
          <w:p w:rsidR="00907D79" w:rsidRPr="00522435" w:rsidRDefault="00907D79" w:rsidP="00907D79">
            <w:pPr>
              <w:spacing w:after="0" w:line="240" w:lineRule="auto"/>
              <w:rPr>
                <w:rFonts w:eastAsia="Times New Roman" w:cstheme="minorHAnsi"/>
                <w:color w:val="000000" w:themeColor="text1"/>
                <w:sz w:val="24"/>
                <w:szCs w:val="20"/>
              </w:rPr>
            </w:pPr>
            <w:r w:rsidRPr="00522435">
              <w:rPr>
                <w:rFonts w:eastAsia="Times New Roman" w:cstheme="minorHAnsi"/>
                <w:b/>
                <w:color w:val="000000" w:themeColor="text1"/>
                <w:sz w:val="24"/>
                <w:szCs w:val="20"/>
              </w:rPr>
              <w:t xml:space="preserve">     Napomena:</w:t>
            </w:r>
            <w:r w:rsidRPr="00522435">
              <w:rPr>
                <w:rFonts w:eastAsia="Times New Roman" w:cstheme="minorHAnsi"/>
                <w:color w:val="000000" w:themeColor="text1"/>
                <w:sz w:val="24"/>
                <w:szCs w:val="20"/>
              </w:rPr>
              <w:t xml:space="preserve"> 1.  Ljerka  Tomašević, učiteljica razredne nastave, upućena 17. 09. 2010. god. od strane Gradskog ureda za obrazovanje, kulturu i šport kao tehnološki višak  OŠ Jure Kaštelana, Zagreb, Vladimira Ruždjaka 2a gdje je radila u produženom boravku na neodređeno vrijeme. Radi od 20. rujna 2010. godine.</w:t>
            </w:r>
          </w:p>
        </w:tc>
      </w:tr>
    </w:tbl>
    <w:p w:rsidR="00907D79" w:rsidRPr="00522435" w:rsidRDefault="00907D79" w:rsidP="00907D79">
      <w:pPr>
        <w:spacing w:after="0" w:line="240" w:lineRule="auto"/>
        <w:rPr>
          <w:rFonts w:eastAsia="Times New Roman" w:cstheme="minorHAnsi"/>
          <w:color w:val="000000" w:themeColor="text1"/>
          <w:sz w:val="24"/>
          <w:szCs w:val="20"/>
        </w:rPr>
      </w:pP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8"/>
      </w:tblGrid>
      <w:tr w:rsidR="00907D79" w:rsidRPr="00522435" w:rsidTr="00907D79">
        <w:trPr>
          <w:cantSplit/>
          <w:trHeight w:val="284"/>
          <w:jc w:val="center"/>
        </w:trPr>
        <w:tc>
          <w:tcPr>
            <w:tcW w:w="14868" w:type="dxa"/>
            <w:vAlign w:val="center"/>
          </w:tcPr>
          <w:p w:rsidR="00907D79" w:rsidRPr="00522435" w:rsidRDefault="00907D79" w:rsidP="00907D79">
            <w:pPr>
              <w:spacing w:after="0" w:line="240" w:lineRule="auto"/>
              <w:rPr>
                <w:rFonts w:eastAsia="Times New Roman" w:cstheme="minorHAnsi"/>
                <w:color w:val="000000" w:themeColor="text1"/>
                <w:sz w:val="24"/>
                <w:szCs w:val="20"/>
              </w:rPr>
            </w:pPr>
            <w:r w:rsidRPr="00522435">
              <w:rPr>
                <w:rFonts w:eastAsia="Times New Roman" w:cstheme="minorHAnsi"/>
                <w:b/>
                <w:color w:val="000000" w:themeColor="text1"/>
                <w:szCs w:val="20"/>
              </w:rPr>
              <w:lastRenderedPageBreak/>
              <w:t>Napomena: Sat po 60 minuta</w:t>
            </w:r>
          </w:p>
        </w:tc>
      </w:tr>
    </w:tbl>
    <w:p w:rsidR="00B3436F" w:rsidRPr="00522435" w:rsidRDefault="00B3436F" w:rsidP="00907D79">
      <w:pPr>
        <w:spacing w:after="0" w:line="240" w:lineRule="auto"/>
        <w:rPr>
          <w:rFonts w:eastAsia="Times New Roman" w:cstheme="minorHAnsi"/>
          <w:color w:val="000000" w:themeColor="text1"/>
          <w:sz w:val="24"/>
          <w:szCs w:val="20"/>
        </w:rPr>
      </w:pPr>
    </w:p>
    <w:p w:rsidR="00907D79" w:rsidRPr="00522435" w:rsidRDefault="00907D79" w:rsidP="00907D7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6.2.1.</w:t>
      </w:r>
      <w:r w:rsidR="00B3436F" w:rsidRPr="00522435">
        <w:rPr>
          <w:rFonts w:eastAsia="Times New Roman" w:cstheme="minorHAnsi"/>
          <w:color w:val="000000" w:themeColor="text1"/>
          <w:sz w:val="24"/>
          <w:szCs w:val="20"/>
        </w:rPr>
        <w:t>2. PREDMETNA NASTAVA – tjedni 22-20/18</w:t>
      </w:r>
      <w:r w:rsidR="009B1357" w:rsidRPr="00522435">
        <w:rPr>
          <w:rFonts w:eastAsia="Times New Roman" w:cstheme="minorHAnsi"/>
          <w:color w:val="000000" w:themeColor="text1"/>
          <w:sz w:val="24"/>
          <w:szCs w:val="20"/>
        </w:rPr>
        <w:t xml:space="preserve">-16 </w:t>
      </w:r>
      <w:r w:rsidR="009B1357" w:rsidRPr="00522435">
        <w:rPr>
          <w:rFonts w:eastAsia="Times New Roman" w:cstheme="minorHAnsi"/>
          <w:b/>
          <w:color w:val="000000" w:themeColor="text1"/>
          <w:sz w:val="24"/>
          <w:szCs w:val="20"/>
        </w:rPr>
        <w:t>čl.13. i 14. Pravilnika o tjednim obvezama učitelja i stručnih suradnika u osnovnoj školi</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01"/>
        <w:gridCol w:w="2146"/>
        <w:gridCol w:w="933"/>
        <w:gridCol w:w="1160"/>
        <w:gridCol w:w="1064"/>
        <w:gridCol w:w="933"/>
        <w:gridCol w:w="3656"/>
      </w:tblGrid>
      <w:tr w:rsidR="00907D79" w:rsidRPr="00522435" w:rsidTr="00907D79">
        <w:trPr>
          <w:cantSplit/>
          <w:trHeight w:val="328"/>
        </w:trPr>
        <w:tc>
          <w:tcPr>
            <w:tcW w:w="881" w:type="pct"/>
            <w:vMerge w:val="restart"/>
          </w:tcPr>
          <w:p w:rsidR="00907D79" w:rsidRPr="00522435" w:rsidRDefault="00907D79" w:rsidP="00907D7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HRVATSKI JEZIK:</w:t>
            </w:r>
          </w:p>
        </w:tc>
        <w:tc>
          <w:tcPr>
            <w:tcW w:w="701" w:type="pct"/>
          </w:tcPr>
          <w:p w:rsidR="00907D79" w:rsidRPr="00522435" w:rsidRDefault="00907D79" w:rsidP="00907D7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Razredi: </w:t>
            </w:r>
          </w:p>
        </w:tc>
        <w:tc>
          <w:tcPr>
            <w:tcW w:w="751" w:type="pct"/>
          </w:tcPr>
          <w:p w:rsidR="00907D79" w:rsidRPr="00522435" w:rsidRDefault="00907D79"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BOLNICA:</w:t>
            </w:r>
          </w:p>
        </w:tc>
        <w:tc>
          <w:tcPr>
            <w:tcW w:w="321" w:type="pct"/>
          </w:tcPr>
          <w:p w:rsidR="00907D79" w:rsidRPr="00522435" w:rsidRDefault="00907D79"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 a,b,c</w:t>
            </w:r>
          </w:p>
        </w:tc>
        <w:tc>
          <w:tcPr>
            <w:tcW w:w="409" w:type="pct"/>
          </w:tcPr>
          <w:p w:rsidR="00907D79" w:rsidRPr="00522435" w:rsidRDefault="00907D79"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 a,b,c</w:t>
            </w:r>
            <w:r w:rsidR="00506DED" w:rsidRPr="00522435">
              <w:rPr>
                <w:rFonts w:eastAsia="Times New Roman" w:cstheme="minorHAnsi"/>
                <w:b/>
                <w:color w:val="000000" w:themeColor="text1"/>
                <w:sz w:val="24"/>
                <w:szCs w:val="20"/>
              </w:rPr>
              <w:t>,d</w:t>
            </w:r>
          </w:p>
        </w:tc>
        <w:tc>
          <w:tcPr>
            <w:tcW w:w="340" w:type="pct"/>
          </w:tcPr>
          <w:p w:rsidR="00907D79" w:rsidRPr="00522435" w:rsidRDefault="00506DED" w:rsidP="00506DED">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7.a</w:t>
            </w:r>
            <w:r w:rsidR="00907D79" w:rsidRPr="00522435">
              <w:rPr>
                <w:rFonts w:eastAsia="Times New Roman" w:cstheme="minorHAnsi"/>
                <w:b/>
                <w:color w:val="000000" w:themeColor="text1"/>
                <w:sz w:val="24"/>
                <w:szCs w:val="20"/>
              </w:rPr>
              <w:t>,b,c</w:t>
            </w:r>
            <w:r w:rsidRPr="00522435">
              <w:rPr>
                <w:rFonts w:eastAsia="Times New Roman" w:cstheme="minorHAnsi"/>
                <w:b/>
                <w:color w:val="000000" w:themeColor="text1"/>
                <w:sz w:val="24"/>
                <w:szCs w:val="20"/>
              </w:rPr>
              <w:t>,d</w:t>
            </w:r>
          </w:p>
        </w:tc>
        <w:tc>
          <w:tcPr>
            <w:tcW w:w="321" w:type="pct"/>
          </w:tcPr>
          <w:p w:rsidR="00907D79" w:rsidRPr="00522435" w:rsidRDefault="00907D79"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8. a,b,c</w:t>
            </w:r>
          </w:p>
        </w:tc>
        <w:tc>
          <w:tcPr>
            <w:tcW w:w="1275" w:type="pct"/>
          </w:tcPr>
          <w:p w:rsidR="00907D79" w:rsidRPr="00522435" w:rsidRDefault="00907D79" w:rsidP="00907D7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UKUPNO SATI REDOVNE NASTAVE:</w:t>
            </w:r>
          </w:p>
        </w:tc>
      </w:tr>
      <w:tr w:rsidR="00907D79" w:rsidRPr="00522435" w:rsidTr="00907D79">
        <w:trPr>
          <w:cantSplit/>
          <w:trHeight w:val="352"/>
        </w:trPr>
        <w:tc>
          <w:tcPr>
            <w:tcW w:w="881" w:type="pct"/>
            <w:vMerge/>
          </w:tcPr>
          <w:p w:rsidR="00907D79" w:rsidRPr="00522435" w:rsidRDefault="00907D79" w:rsidP="00907D79">
            <w:pPr>
              <w:spacing w:after="0" w:line="240" w:lineRule="auto"/>
              <w:rPr>
                <w:rFonts w:eastAsia="Times New Roman" w:cstheme="minorHAnsi"/>
                <w:b/>
                <w:color w:val="000000" w:themeColor="text1"/>
                <w:sz w:val="24"/>
                <w:szCs w:val="20"/>
              </w:rPr>
            </w:pPr>
          </w:p>
        </w:tc>
        <w:tc>
          <w:tcPr>
            <w:tcW w:w="701" w:type="pct"/>
          </w:tcPr>
          <w:p w:rsidR="00907D79" w:rsidRPr="00522435" w:rsidRDefault="00907D79" w:rsidP="00907D7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Broj sati:</w:t>
            </w:r>
          </w:p>
        </w:tc>
        <w:tc>
          <w:tcPr>
            <w:tcW w:w="751" w:type="pct"/>
          </w:tcPr>
          <w:p w:rsidR="00907D79" w:rsidRPr="00522435" w:rsidRDefault="00907D79"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w:t>
            </w:r>
          </w:p>
        </w:tc>
        <w:tc>
          <w:tcPr>
            <w:tcW w:w="321" w:type="pct"/>
          </w:tcPr>
          <w:p w:rsidR="00907D79" w:rsidRPr="00522435" w:rsidRDefault="00506DED"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5x3=15</w:t>
            </w:r>
          </w:p>
        </w:tc>
        <w:tc>
          <w:tcPr>
            <w:tcW w:w="409" w:type="pct"/>
          </w:tcPr>
          <w:p w:rsidR="00907D79" w:rsidRPr="00522435" w:rsidRDefault="00506DED"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5x4=20</w:t>
            </w:r>
          </w:p>
        </w:tc>
        <w:tc>
          <w:tcPr>
            <w:tcW w:w="340" w:type="pct"/>
          </w:tcPr>
          <w:p w:rsidR="00907D79" w:rsidRPr="00522435" w:rsidRDefault="00506DED"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4x4=16</w:t>
            </w:r>
          </w:p>
        </w:tc>
        <w:tc>
          <w:tcPr>
            <w:tcW w:w="321" w:type="pct"/>
          </w:tcPr>
          <w:p w:rsidR="00907D79" w:rsidRPr="00522435" w:rsidRDefault="00907D79"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4x3=12</w:t>
            </w:r>
          </w:p>
        </w:tc>
        <w:tc>
          <w:tcPr>
            <w:tcW w:w="1275" w:type="pct"/>
          </w:tcPr>
          <w:p w:rsidR="00907D79" w:rsidRPr="00522435" w:rsidRDefault="00506DED"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63 + 5 = 68</w:t>
            </w:r>
          </w:p>
        </w:tc>
      </w:tr>
    </w:tbl>
    <w:p w:rsidR="00907D79" w:rsidRPr="00522435" w:rsidRDefault="00907D79" w:rsidP="00907D79">
      <w:pPr>
        <w:spacing w:after="0" w:line="240" w:lineRule="auto"/>
        <w:rPr>
          <w:rFonts w:eastAsia="Times New Roman" w:cstheme="minorHAnsi"/>
          <w:color w:val="000000" w:themeColor="text1"/>
          <w:sz w:val="16"/>
          <w:szCs w:val="16"/>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458"/>
        <w:gridCol w:w="431"/>
        <w:gridCol w:w="525"/>
        <w:gridCol w:w="55"/>
        <w:gridCol w:w="459"/>
        <w:gridCol w:w="822"/>
        <w:gridCol w:w="459"/>
        <w:gridCol w:w="1115"/>
        <w:gridCol w:w="635"/>
        <w:gridCol w:w="1047"/>
        <w:gridCol w:w="1047"/>
        <w:gridCol w:w="1143"/>
        <w:gridCol w:w="6"/>
        <w:gridCol w:w="462"/>
        <w:gridCol w:w="197"/>
        <w:gridCol w:w="462"/>
        <w:gridCol w:w="6"/>
        <w:gridCol w:w="464"/>
        <w:gridCol w:w="6"/>
        <w:gridCol w:w="464"/>
        <w:gridCol w:w="6"/>
        <w:gridCol w:w="464"/>
        <w:gridCol w:w="6"/>
        <w:gridCol w:w="464"/>
        <w:gridCol w:w="256"/>
        <w:gridCol w:w="462"/>
      </w:tblGrid>
      <w:tr w:rsidR="004E2F25" w:rsidRPr="00522435" w:rsidTr="004E2F25">
        <w:trPr>
          <w:cantSplit/>
          <w:trHeight w:val="263"/>
          <w:jc w:val="center"/>
        </w:trPr>
        <w:tc>
          <w:tcPr>
            <w:tcW w:w="727" w:type="pct"/>
            <w:vMerge w:val="restart"/>
            <w:vAlign w:val="center"/>
          </w:tcPr>
          <w:p w:rsidR="004E2F25" w:rsidRPr="00522435" w:rsidRDefault="004E2F25"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165" w:type="pct"/>
            <w:vMerge w:val="restart"/>
            <w:textDirection w:val="btL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p>
        </w:tc>
        <w:tc>
          <w:tcPr>
            <w:tcW w:w="155" w:type="pct"/>
            <w:vMerge w:val="restart"/>
            <w:textDirection w:val="btL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p>
        </w:tc>
        <w:tc>
          <w:tcPr>
            <w:tcW w:w="188" w:type="pct"/>
            <w:vMerge w:val="restart"/>
            <w:textDirection w:val="btL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2838" w:type="pct"/>
            <w:gridSpan w:val="13"/>
          </w:tcPr>
          <w:p w:rsidR="004E2F25" w:rsidRPr="00522435" w:rsidRDefault="004E2F25" w:rsidP="00907D7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167" w:type="pct"/>
            <w:gridSpan w:val="2"/>
            <w:vMerge w:val="restart"/>
            <w:textDirection w:val="btLr"/>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w:t>
            </w:r>
          </w:p>
        </w:tc>
        <w:tc>
          <w:tcPr>
            <w:tcW w:w="167" w:type="pct"/>
            <w:gridSpan w:val="2"/>
            <w:vMerge w:val="restart"/>
            <w:textDirection w:val="btLr"/>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 :</w:t>
            </w:r>
          </w:p>
        </w:tc>
        <w:tc>
          <w:tcPr>
            <w:tcW w:w="167" w:type="pct"/>
            <w:gridSpan w:val="2"/>
            <w:vMerge w:val="restart"/>
            <w:textDirection w:val="btLr"/>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Prekovremeni rad </w:t>
            </w:r>
          </w:p>
        </w:tc>
        <w:tc>
          <w:tcPr>
            <w:tcW w:w="167" w:type="pct"/>
            <w:gridSpan w:val="2"/>
            <w:vMerge w:val="restart"/>
            <w:textDirection w:val="btLr"/>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Radno vrijeme tjedno </w:t>
            </w:r>
          </w:p>
        </w:tc>
        <w:tc>
          <w:tcPr>
            <w:tcW w:w="258" w:type="pct"/>
            <w:gridSpan w:val="2"/>
            <w:vMerge w:val="restart"/>
            <w:textDirection w:val="btLr"/>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4E2F25" w:rsidRPr="00522435" w:rsidTr="004E2F25">
        <w:trPr>
          <w:cantSplit/>
          <w:trHeight w:val="262"/>
          <w:jc w:val="center"/>
        </w:trPr>
        <w:tc>
          <w:tcPr>
            <w:tcW w:w="727" w:type="pct"/>
            <w:vMerge/>
          </w:tcPr>
          <w:p w:rsidR="004E2F25" w:rsidRPr="00522435" w:rsidRDefault="004E2F25" w:rsidP="00907D79">
            <w:pPr>
              <w:spacing w:after="0" w:line="240" w:lineRule="auto"/>
              <w:rPr>
                <w:rFonts w:eastAsia="Times New Roman" w:cstheme="minorHAnsi"/>
                <w:b/>
                <w:color w:val="000000" w:themeColor="text1"/>
                <w:sz w:val="24"/>
                <w:szCs w:val="20"/>
              </w:rPr>
            </w:pPr>
          </w:p>
        </w:tc>
        <w:tc>
          <w:tcPr>
            <w:tcW w:w="165" w:type="pct"/>
            <w:vMerge/>
            <w:textDirection w:val="btLr"/>
          </w:tcPr>
          <w:p w:rsidR="004E2F25" w:rsidRPr="00522435" w:rsidRDefault="004E2F25" w:rsidP="00907D79">
            <w:pPr>
              <w:spacing w:after="0" w:line="240" w:lineRule="auto"/>
              <w:ind w:left="113" w:right="113"/>
              <w:jc w:val="center"/>
              <w:rPr>
                <w:rFonts w:eastAsia="Times New Roman" w:cstheme="minorHAnsi"/>
                <w:b/>
                <w:color w:val="000000" w:themeColor="text1"/>
                <w:sz w:val="24"/>
                <w:szCs w:val="20"/>
              </w:rPr>
            </w:pPr>
          </w:p>
        </w:tc>
        <w:tc>
          <w:tcPr>
            <w:tcW w:w="155" w:type="pct"/>
            <w:vMerge/>
            <w:textDirection w:val="btLr"/>
          </w:tcPr>
          <w:p w:rsidR="004E2F25" w:rsidRPr="00522435" w:rsidRDefault="004E2F25" w:rsidP="00907D79">
            <w:pPr>
              <w:spacing w:after="0" w:line="240" w:lineRule="auto"/>
              <w:ind w:left="113" w:right="113"/>
              <w:jc w:val="center"/>
              <w:rPr>
                <w:rFonts w:eastAsia="Times New Roman" w:cstheme="minorHAnsi"/>
                <w:b/>
                <w:color w:val="000000" w:themeColor="text1"/>
                <w:sz w:val="24"/>
                <w:szCs w:val="20"/>
              </w:rPr>
            </w:pPr>
          </w:p>
        </w:tc>
        <w:tc>
          <w:tcPr>
            <w:tcW w:w="188" w:type="pct"/>
            <w:vMerge/>
            <w:textDirection w:val="btLr"/>
          </w:tcPr>
          <w:p w:rsidR="004E2F25" w:rsidRPr="00522435" w:rsidRDefault="004E2F25" w:rsidP="00907D79">
            <w:pPr>
              <w:spacing w:after="0" w:line="240" w:lineRule="auto"/>
              <w:ind w:left="113" w:right="113"/>
              <w:jc w:val="center"/>
              <w:rPr>
                <w:rFonts w:eastAsia="Times New Roman" w:cstheme="minorHAnsi"/>
                <w:b/>
                <w:color w:val="000000" w:themeColor="text1"/>
                <w:sz w:val="24"/>
                <w:szCs w:val="20"/>
              </w:rPr>
            </w:pPr>
          </w:p>
        </w:tc>
        <w:tc>
          <w:tcPr>
            <w:tcW w:w="1273" w:type="pct"/>
            <w:gridSpan w:val="6"/>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Puno radno vrijeme </w:t>
            </w:r>
          </w:p>
        </w:tc>
        <w:tc>
          <w:tcPr>
            <w:tcW w:w="1328" w:type="pct"/>
            <w:gridSpan w:val="5"/>
          </w:tcPr>
          <w:p w:rsidR="004E2F25" w:rsidRPr="00522435" w:rsidRDefault="004E2F25"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907D7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 :</w:t>
            </w:r>
          </w:p>
        </w:tc>
        <w:tc>
          <w:tcPr>
            <w:tcW w:w="237" w:type="pct"/>
            <w:gridSpan w:val="2"/>
            <w:vMerge w:val="restart"/>
            <w:textDirection w:val="btLr"/>
            <w:vAlign w:val="center"/>
          </w:tcPr>
          <w:p w:rsidR="004E2F25" w:rsidRPr="00522435" w:rsidRDefault="004E2F25" w:rsidP="00907D7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167" w:type="pct"/>
            <w:gridSpan w:val="2"/>
            <w:vMerge/>
            <w:vAlign w:val="center"/>
          </w:tcPr>
          <w:p w:rsidR="004E2F25" w:rsidRPr="00522435" w:rsidRDefault="004E2F25" w:rsidP="00907D79">
            <w:pPr>
              <w:spacing w:after="0" w:line="240" w:lineRule="auto"/>
              <w:jc w:val="center"/>
              <w:rPr>
                <w:rFonts w:eastAsia="Times New Roman" w:cstheme="minorHAnsi"/>
                <w:b/>
                <w:color w:val="000000" w:themeColor="text1"/>
                <w:sz w:val="24"/>
                <w:szCs w:val="20"/>
              </w:rPr>
            </w:pPr>
          </w:p>
        </w:tc>
        <w:tc>
          <w:tcPr>
            <w:tcW w:w="167" w:type="pct"/>
            <w:gridSpan w:val="2"/>
            <w:vMerge/>
            <w:vAlign w:val="center"/>
          </w:tcPr>
          <w:p w:rsidR="004E2F25" w:rsidRPr="00522435" w:rsidRDefault="004E2F25" w:rsidP="00907D79">
            <w:pPr>
              <w:spacing w:after="0" w:line="240" w:lineRule="auto"/>
              <w:jc w:val="center"/>
              <w:rPr>
                <w:rFonts w:eastAsia="Times New Roman" w:cstheme="minorHAnsi"/>
                <w:b/>
                <w:color w:val="000000" w:themeColor="text1"/>
                <w:sz w:val="24"/>
                <w:szCs w:val="20"/>
              </w:rPr>
            </w:pPr>
          </w:p>
        </w:tc>
        <w:tc>
          <w:tcPr>
            <w:tcW w:w="167" w:type="pct"/>
            <w:gridSpan w:val="2"/>
            <w:vMerge/>
            <w:vAlign w:val="center"/>
          </w:tcPr>
          <w:p w:rsidR="004E2F25" w:rsidRPr="00522435" w:rsidRDefault="004E2F25" w:rsidP="00907D79">
            <w:pPr>
              <w:spacing w:after="0" w:line="240" w:lineRule="auto"/>
              <w:jc w:val="center"/>
              <w:rPr>
                <w:rFonts w:eastAsia="Times New Roman" w:cstheme="minorHAnsi"/>
                <w:b/>
                <w:color w:val="000000" w:themeColor="text1"/>
                <w:sz w:val="24"/>
                <w:szCs w:val="20"/>
              </w:rPr>
            </w:pPr>
          </w:p>
        </w:tc>
        <w:tc>
          <w:tcPr>
            <w:tcW w:w="167" w:type="pct"/>
            <w:gridSpan w:val="2"/>
            <w:vMerge/>
            <w:vAlign w:val="center"/>
          </w:tcPr>
          <w:p w:rsidR="004E2F25" w:rsidRPr="00522435" w:rsidRDefault="004E2F25" w:rsidP="00907D79">
            <w:pPr>
              <w:spacing w:after="0" w:line="240" w:lineRule="auto"/>
              <w:jc w:val="center"/>
              <w:rPr>
                <w:rFonts w:eastAsia="Times New Roman" w:cstheme="minorHAnsi"/>
                <w:b/>
                <w:color w:val="000000" w:themeColor="text1"/>
                <w:sz w:val="24"/>
                <w:szCs w:val="20"/>
              </w:rPr>
            </w:pPr>
          </w:p>
        </w:tc>
        <w:tc>
          <w:tcPr>
            <w:tcW w:w="258" w:type="pct"/>
            <w:gridSpan w:val="2"/>
            <w:vMerge/>
            <w:vAlign w:val="center"/>
          </w:tcPr>
          <w:p w:rsidR="004E2F25" w:rsidRPr="00522435" w:rsidRDefault="004E2F25" w:rsidP="00907D79">
            <w:pPr>
              <w:spacing w:after="0" w:line="240" w:lineRule="auto"/>
              <w:jc w:val="center"/>
              <w:rPr>
                <w:rFonts w:eastAsia="Times New Roman" w:cstheme="minorHAnsi"/>
                <w:b/>
                <w:color w:val="000000" w:themeColor="text1"/>
                <w:sz w:val="24"/>
                <w:szCs w:val="20"/>
              </w:rPr>
            </w:pPr>
          </w:p>
        </w:tc>
      </w:tr>
      <w:tr w:rsidR="004E2F25" w:rsidRPr="00522435" w:rsidTr="004E2F25">
        <w:trPr>
          <w:cantSplit/>
          <w:trHeight w:val="2831"/>
          <w:jc w:val="center"/>
        </w:trPr>
        <w:tc>
          <w:tcPr>
            <w:tcW w:w="727" w:type="pct"/>
            <w:vMerge/>
          </w:tcPr>
          <w:p w:rsidR="004E2F25" w:rsidRPr="00522435" w:rsidRDefault="004E2F25" w:rsidP="00907D79">
            <w:pPr>
              <w:spacing w:after="0" w:line="240" w:lineRule="auto"/>
              <w:rPr>
                <w:rFonts w:eastAsia="Times New Roman" w:cstheme="minorHAnsi"/>
                <w:b/>
                <w:color w:val="000000" w:themeColor="text1"/>
                <w:sz w:val="24"/>
                <w:szCs w:val="20"/>
              </w:rPr>
            </w:pPr>
          </w:p>
        </w:tc>
        <w:tc>
          <w:tcPr>
            <w:tcW w:w="165" w:type="pct"/>
            <w:vMerge/>
            <w:textDirection w:val="btLr"/>
          </w:tcPr>
          <w:p w:rsidR="004E2F25" w:rsidRPr="00522435" w:rsidRDefault="004E2F25" w:rsidP="00907D79">
            <w:pPr>
              <w:spacing w:after="0" w:line="240" w:lineRule="auto"/>
              <w:ind w:left="113" w:right="113"/>
              <w:jc w:val="center"/>
              <w:rPr>
                <w:rFonts w:eastAsia="Times New Roman" w:cstheme="minorHAnsi"/>
                <w:b/>
                <w:color w:val="000000" w:themeColor="text1"/>
                <w:sz w:val="24"/>
                <w:szCs w:val="20"/>
              </w:rPr>
            </w:pPr>
          </w:p>
        </w:tc>
        <w:tc>
          <w:tcPr>
            <w:tcW w:w="155" w:type="pct"/>
            <w:vMerge/>
            <w:textDirection w:val="btLr"/>
          </w:tcPr>
          <w:p w:rsidR="004E2F25" w:rsidRPr="00522435" w:rsidRDefault="004E2F25" w:rsidP="00907D79">
            <w:pPr>
              <w:spacing w:after="0" w:line="240" w:lineRule="auto"/>
              <w:ind w:left="113" w:right="113"/>
              <w:jc w:val="center"/>
              <w:rPr>
                <w:rFonts w:eastAsia="Times New Roman" w:cstheme="minorHAnsi"/>
                <w:b/>
                <w:color w:val="000000" w:themeColor="text1"/>
                <w:sz w:val="24"/>
                <w:szCs w:val="20"/>
              </w:rPr>
            </w:pPr>
          </w:p>
        </w:tc>
        <w:tc>
          <w:tcPr>
            <w:tcW w:w="188" w:type="pct"/>
            <w:vMerge/>
            <w:textDirection w:val="btLr"/>
          </w:tcPr>
          <w:p w:rsidR="004E2F25" w:rsidRPr="00522435" w:rsidRDefault="004E2F25" w:rsidP="00907D79">
            <w:pPr>
              <w:spacing w:after="0" w:line="240" w:lineRule="auto"/>
              <w:ind w:left="113" w:right="113"/>
              <w:jc w:val="center"/>
              <w:rPr>
                <w:rFonts w:eastAsia="Times New Roman" w:cstheme="minorHAnsi"/>
                <w:b/>
                <w:color w:val="000000" w:themeColor="text1"/>
                <w:sz w:val="24"/>
                <w:szCs w:val="20"/>
              </w:rPr>
            </w:pPr>
          </w:p>
        </w:tc>
        <w:tc>
          <w:tcPr>
            <w:tcW w:w="185" w:type="pct"/>
            <w:gridSpan w:val="2"/>
            <w:textDirection w:val="btLr"/>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460" w:type="pct"/>
            <w:gridSpan w:val="2"/>
            <w:textDirection w:val="btLr"/>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400" w:type="pct"/>
            <w:textDirection w:val="btLr"/>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228" w:type="pct"/>
            <w:textDirection w:val="btLr"/>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375" w:type="pct"/>
            <w:textDirection w:val="btLr"/>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375" w:type="pct"/>
            <w:textDirection w:val="btLr"/>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410" w:type="pct"/>
            <w:textDirection w:val="btLr"/>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167" w:type="pct"/>
            <w:gridSpan w:val="2"/>
            <w:textDirection w:val="btLr"/>
            <w:vAlign w:val="center"/>
          </w:tcPr>
          <w:p w:rsidR="004E2F25" w:rsidRPr="00522435" w:rsidRDefault="004E2F25" w:rsidP="00907D7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237" w:type="pct"/>
            <w:gridSpan w:val="2"/>
            <w:vMerge/>
            <w:textDirection w:val="btLr"/>
            <w:vAlign w:val="center"/>
          </w:tcPr>
          <w:p w:rsidR="004E2F25" w:rsidRPr="00522435" w:rsidRDefault="004E2F25" w:rsidP="00907D79">
            <w:pPr>
              <w:spacing w:after="0" w:line="240" w:lineRule="auto"/>
              <w:ind w:left="113" w:right="113"/>
              <w:jc w:val="center"/>
              <w:rPr>
                <w:rFonts w:eastAsia="Times New Roman" w:cstheme="minorHAnsi"/>
                <w:color w:val="000000" w:themeColor="text1"/>
                <w:sz w:val="24"/>
                <w:szCs w:val="20"/>
              </w:rPr>
            </w:pPr>
          </w:p>
        </w:tc>
        <w:tc>
          <w:tcPr>
            <w:tcW w:w="167" w:type="pct"/>
            <w:gridSpan w:val="2"/>
            <w:vMerge/>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p>
        </w:tc>
        <w:tc>
          <w:tcPr>
            <w:tcW w:w="167" w:type="pct"/>
            <w:gridSpan w:val="2"/>
            <w:vMerge/>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p>
        </w:tc>
        <w:tc>
          <w:tcPr>
            <w:tcW w:w="167" w:type="pct"/>
            <w:gridSpan w:val="2"/>
            <w:vMerge/>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p>
        </w:tc>
        <w:tc>
          <w:tcPr>
            <w:tcW w:w="167" w:type="pct"/>
            <w:gridSpan w:val="2"/>
            <w:vMerge/>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p>
        </w:tc>
        <w:tc>
          <w:tcPr>
            <w:tcW w:w="258" w:type="pct"/>
            <w:gridSpan w:val="2"/>
            <w:vMerge/>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p>
        </w:tc>
      </w:tr>
      <w:tr w:rsidR="004E2F25" w:rsidRPr="00522435" w:rsidTr="004E2F25">
        <w:trPr>
          <w:cantSplit/>
          <w:trHeight w:val="705"/>
          <w:jc w:val="center"/>
        </w:trPr>
        <w:tc>
          <w:tcPr>
            <w:tcW w:w="727" w:type="pct"/>
            <w:vAlign w:val="center"/>
          </w:tcPr>
          <w:p w:rsidR="004E2F25" w:rsidRPr="00522435" w:rsidRDefault="004E2F25" w:rsidP="00907D7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Julija Vejić</w:t>
            </w:r>
          </w:p>
          <w:p w:rsidR="004E2F25" w:rsidRPr="00522435" w:rsidRDefault="004E2F25" w:rsidP="00907D79">
            <w:pPr>
              <w:spacing w:after="0" w:line="240" w:lineRule="auto"/>
              <w:rPr>
                <w:rFonts w:eastAsia="Times New Roman" w:cstheme="minorHAnsi"/>
                <w:color w:val="000000" w:themeColor="text1"/>
                <w:sz w:val="24"/>
                <w:szCs w:val="20"/>
              </w:rPr>
            </w:pPr>
          </w:p>
        </w:tc>
        <w:tc>
          <w:tcPr>
            <w:tcW w:w="16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5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88"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85"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60"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5. b,c; 7. a,c</w:t>
            </w:r>
          </w:p>
        </w:tc>
        <w:tc>
          <w:tcPr>
            <w:tcW w:w="400"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228"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37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1+1</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5.a,b,c</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7.a,b,c,d</w:t>
            </w:r>
          </w:p>
        </w:tc>
        <w:tc>
          <w:tcPr>
            <w:tcW w:w="375" w:type="pct"/>
            <w:vAlign w:val="center"/>
          </w:tcPr>
          <w:p w:rsidR="004E2F25" w:rsidRPr="00522435" w:rsidRDefault="004E2F25" w:rsidP="00907D79">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1+1</w:t>
            </w:r>
          </w:p>
          <w:p w:rsidR="004E2F25" w:rsidRPr="00522435" w:rsidRDefault="004E2F25" w:rsidP="00907D79">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5.a,b,c</w:t>
            </w:r>
          </w:p>
          <w:p w:rsidR="004E2F25" w:rsidRPr="00522435" w:rsidRDefault="004E2F25" w:rsidP="00907D79">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7.a,b,c</w:t>
            </w:r>
          </w:p>
        </w:tc>
        <w:tc>
          <w:tcPr>
            <w:tcW w:w="410" w:type="pct"/>
            <w:vAlign w:val="center"/>
          </w:tcPr>
          <w:p w:rsidR="004E2F25" w:rsidRPr="00522435" w:rsidRDefault="004E2F25" w:rsidP="00907D7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24"/>
                <w:szCs w:val="24"/>
              </w:rPr>
              <w:t>-</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w:t>
            </w:r>
          </w:p>
        </w:tc>
        <w:tc>
          <w:tcPr>
            <w:tcW w:w="23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p>
          <w:p w:rsidR="004E2F25" w:rsidRPr="00522435" w:rsidRDefault="004E2F25" w:rsidP="00B3436F">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22</w:t>
            </w:r>
          </w:p>
          <w:p w:rsidR="004E2F25" w:rsidRPr="00522435" w:rsidRDefault="004E2F25" w:rsidP="00907D79">
            <w:pPr>
              <w:spacing w:after="0" w:line="240" w:lineRule="auto"/>
              <w:jc w:val="center"/>
              <w:rPr>
                <w:rFonts w:eastAsia="Times New Roman" w:cstheme="minorHAnsi"/>
                <w:color w:val="000000" w:themeColor="text1"/>
                <w:sz w:val="24"/>
                <w:szCs w:val="20"/>
              </w:rPr>
            </w:pP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258" w:type="pct"/>
            <w:gridSpan w:val="2"/>
            <w:vAlign w:val="center"/>
          </w:tcPr>
          <w:p w:rsidR="004E2F25" w:rsidRPr="00522435" w:rsidRDefault="004E2F25" w:rsidP="00B3436F">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18"/>
                <w:szCs w:val="18"/>
              </w:rPr>
              <w:t xml:space="preserve">        - </w:t>
            </w:r>
          </w:p>
        </w:tc>
      </w:tr>
      <w:tr w:rsidR="004E2F25" w:rsidRPr="00522435" w:rsidTr="004E2F25">
        <w:trPr>
          <w:cantSplit/>
          <w:trHeight w:val="658"/>
          <w:jc w:val="center"/>
        </w:trPr>
        <w:tc>
          <w:tcPr>
            <w:tcW w:w="727" w:type="pct"/>
            <w:vMerge w:val="restart"/>
            <w:vAlign w:val="center"/>
          </w:tcPr>
          <w:p w:rsidR="004E2F25" w:rsidRPr="00522435" w:rsidRDefault="004E2F25" w:rsidP="00907D7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Marina Peterlin</w:t>
            </w:r>
          </w:p>
          <w:p w:rsidR="004E2F25" w:rsidRPr="00522435" w:rsidRDefault="004E2F25" w:rsidP="00907D79">
            <w:pPr>
              <w:spacing w:after="0" w:line="240" w:lineRule="auto"/>
              <w:rPr>
                <w:rFonts w:eastAsia="Times New Roman" w:cstheme="minorHAnsi"/>
                <w:color w:val="000000" w:themeColor="text1"/>
                <w:sz w:val="20"/>
                <w:szCs w:val="20"/>
              </w:rPr>
            </w:pPr>
          </w:p>
        </w:tc>
        <w:tc>
          <w:tcPr>
            <w:tcW w:w="16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5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88"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85"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60"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13</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5.a; 7. d; 8.c</w:t>
            </w:r>
          </w:p>
        </w:tc>
        <w:tc>
          <w:tcPr>
            <w:tcW w:w="400"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228"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15</w:t>
            </w:r>
          </w:p>
          <w:p w:rsidR="004E2F25" w:rsidRPr="00522435" w:rsidRDefault="004E2F25" w:rsidP="00907D79">
            <w:pPr>
              <w:spacing w:after="0" w:line="240" w:lineRule="auto"/>
              <w:jc w:val="center"/>
              <w:rPr>
                <w:rFonts w:eastAsia="Times New Roman" w:cstheme="minorHAnsi"/>
                <w:color w:val="000000" w:themeColor="text1"/>
                <w:sz w:val="24"/>
                <w:szCs w:val="20"/>
                <w:u w:val="single"/>
              </w:rPr>
            </w:pPr>
            <w:r w:rsidRPr="00522435">
              <w:rPr>
                <w:rFonts w:eastAsia="Times New Roman" w:cstheme="minorHAnsi"/>
                <w:color w:val="000000" w:themeColor="text1"/>
                <w:sz w:val="24"/>
                <w:szCs w:val="20"/>
                <w:u w:val="single"/>
              </w:rPr>
              <w:t>+5</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37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8.a,b,c</w:t>
            </w:r>
          </w:p>
        </w:tc>
        <w:tc>
          <w:tcPr>
            <w:tcW w:w="37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p w:rsidR="004E2F25" w:rsidRPr="00522435" w:rsidRDefault="004E2F25" w:rsidP="00907D7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24"/>
                <w:szCs w:val="20"/>
              </w:rPr>
              <w:t>8.a,b,c</w:t>
            </w:r>
          </w:p>
        </w:tc>
        <w:tc>
          <w:tcPr>
            <w:tcW w:w="410" w:type="pct"/>
            <w:vAlign w:val="center"/>
          </w:tcPr>
          <w:p w:rsidR="004E2F25" w:rsidRPr="00522435" w:rsidRDefault="004E2F25" w:rsidP="00706B7A">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Volonteri</w:t>
            </w:r>
          </w:p>
          <w:p w:rsidR="004E2F25" w:rsidRPr="00522435" w:rsidRDefault="004E2F25" w:rsidP="00706B7A">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6"/>
                <w:szCs w:val="16"/>
              </w:rPr>
              <w:t>2</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w:t>
            </w:r>
          </w:p>
        </w:tc>
        <w:tc>
          <w:tcPr>
            <w:tcW w:w="23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22</w:t>
            </w:r>
          </w:p>
          <w:p w:rsidR="004E2F25" w:rsidRPr="00522435" w:rsidRDefault="004E2F25" w:rsidP="00C263BF">
            <w:pPr>
              <w:spacing w:after="0" w:line="240" w:lineRule="auto"/>
              <w:jc w:val="center"/>
              <w:rPr>
                <w:rFonts w:eastAsia="Times New Roman" w:cstheme="minorHAnsi"/>
                <w:color w:val="000000" w:themeColor="text1"/>
                <w:sz w:val="24"/>
                <w:szCs w:val="20"/>
              </w:rPr>
            </w:pPr>
          </w:p>
        </w:tc>
        <w:tc>
          <w:tcPr>
            <w:tcW w:w="167" w:type="pct"/>
            <w:gridSpan w:val="2"/>
            <w:vAlign w:val="center"/>
          </w:tcPr>
          <w:p w:rsidR="004E2F25" w:rsidRPr="00522435" w:rsidRDefault="004E2F25" w:rsidP="00C263BF">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258" w:type="pct"/>
            <w:gridSpan w:val="2"/>
            <w:vAlign w:val="center"/>
          </w:tcPr>
          <w:p w:rsidR="004E2F25" w:rsidRPr="00522435" w:rsidRDefault="004E2F25" w:rsidP="00907D79">
            <w:pPr>
              <w:spacing w:after="0" w:line="240" w:lineRule="auto"/>
              <w:jc w:val="center"/>
              <w:rPr>
                <w:rFonts w:eastAsia="Times New Roman" w:cstheme="minorHAnsi"/>
                <w:b/>
                <w:color w:val="000000" w:themeColor="text1"/>
                <w:sz w:val="24"/>
                <w:szCs w:val="20"/>
              </w:rPr>
            </w:pPr>
            <w:r w:rsidRPr="00522435">
              <w:rPr>
                <w:rFonts w:eastAsia="Times New Roman" w:cstheme="minorHAnsi"/>
                <w:color w:val="000000" w:themeColor="text1"/>
                <w:sz w:val="18"/>
                <w:szCs w:val="18"/>
              </w:rPr>
              <w:t>-.</w:t>
            </w:r>
          </w:p>
        </w:tc>
      </w:tr>
      <w:tr w:rsidR="004E2F25" w:rsidRPr="00522435" w:rsidTr="004E2F25">
        <w:trPr>
          <w:gridAfter w:val="1"/>
          <w:wAfter w:w="165" w:type="pct"/>
          <w:cantSplit/>
          <w:trHeight w:val="368"/>
          <w:jc w:val="center"/>
        </w:trPr>
        <w:tc>
          <w:tcPr>
            <w:tcW w:w="727" w:type="pct"/>
            <w:vMerge/>
            <w:vAlign w:val="center"/>
          </w:tcPr>
          <w:p w:rsidR="004E2F25" w:rsidRPr="00522435" w:rsidRDefault="004E2F25" w:rsidP="00907D79">
            <w:pPr>
              <w:spacing w:after="0" w:line="240" w:lineRule="auto"/>
              <w:rPr>
                <w:rFonts w:eastAsia="Times New Roman" w:cstheme="minorHAnsi"/>
                <w:color w:val="000000" w:themeColor="text1"/>
                <w:sz w:val="24"/>
                <w:szCs w:val="20"/>
              </w:rPr>
            </w:pPr>
          </w:p>
        </w:tc>
        <w:tc>
          <w:tcPr>
            <w:tcW w:w="528" w:type="pct"/>
            <w:gridSpan w:val="4"/>
            <w:vAlign w:val="center"/>
          </w:tcPr>
          <w:p w:rsidR="004E2F25" w:rsidRPr="00522435" w:rsidRDefault="004E2F25" w:rsidP="00907D7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HRVATSKI JEZIK</w:t>
            </w:r>
          </w:p>
        </w:tc>
        <w:tc>
          <w:tcPr>
            <w:tcW w:w="460"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5</w:t>
            </w:r>
          </w:p>
        </w:tc>
        <w:tc>
          <w:tcPr>
            <w:tcW w:w="1955" w:type="pct"/>
            <w:gridSpan w:val="7"/>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0"/>
                <w:szCs w:val="20"/>
              </w:rPr>
              <w:t>u bolničkim razrednim odjelima na Klinici za pedijatriju Kliničke bolnice Sestara milosrdnica</w:t>
            </w:r>
          </w:p>
        </w:tc>
        <w:tc>
          <w:tcPr>
            <w:tcW w:w="23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p>
        </w:tc>
        <w:tc>
          <w:tcPr>
            <w:tcW w:w="258" w:type="pct"/>
            <w:gridSpan w:val="2"/>
            <w:vAlign w:val="center"/>
          </w:tcPr>
          <w:p w:rsidR="004E2F25" w:rsidRPr="00522435" w:rsidRDefault="004E2F25" w:rsidP="00907D79">
            <w:pPr>
              <w:spacing w:after="0" w:line="240" w:lineRule="auto"/>
              <w:jc w:val="center"/>
              <w:rPr>
                <w:rFonts w:eastAsia="Times New Roman" w:cstheme="minorHAnsi"/>
                <w:b/>
                <w:color w:val="000000" w:themeColor="text1"/>
                <w:sz w:val="24"/>
                <w:szCs w:val="20"/>
              </w:rPr>
            </w:pPr>
          </w:p>
        </w:tc>
      </w:tr>
      <w:tr w:rsidR="004E2F25" w:rsidRPr="00522435" w:rsidTr="004E2F25">
        <w:trPr>
          <w:cantSplit/>
          <w:trHeight w:val="831"/>
          <w:jc w:val="center"/>
        </w:trPr>
        <w:tc>
          <w:tcPr>
            <w:tcW w:w="727" w:type="pct"/>
            <w:vAlign w:val="center"/>
          </w:tcPr>
          <w:p w:rsidR="004E2F25" w:rsidRPr="00522435" w:rsidRDefault="004E2F25" w:rsidP="00907D7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Ana Spindler</w:t>
            </w:r>
          </w:p>
          <w:p w:rsidR="004E2F25" w:rsidRPr="00522435" w:rsidRDefault="004E2F25" w:rsidP="00907D79">
            <w:pPr>
              <w:spacing w:after="0" w:line="240" w:lineRule="auto"/>
              <w:rPr>
                <w:rFonts w:eastAsia="Times New Roman" w:cstheme="minorHAnsi"/>
                <w:color w:val="000000" w:themeColor="text1"/>
                <w:sz w:val="24"/>
                <w:szCs w:val="20"/>
              </w:rPr>
            </w:pPr>
          </w:p>
        </w:tc>
        <w:tc>
          <w:tcPr>
            <w:tcW w:w="16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5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88"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6.b</w:t>
            </w:r>
          </w:p>
        </w:tc>
        <w:tc>
          <w:tcPr>
            <w:tcW w:w="185"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460"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14</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 xml:space="preserve">7.b; </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 xml:space="preserve">6. b,d; </w:t>
            </w:r>
          </w:p>
        </w:tc>
        <w:tc>
          <w:tcPr>
            <w:tcW w:w="400"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Talijanski</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Jezik</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4.razredi 2 sata</w:t>
            </w:r>
          </w:p>
        </w:tc>
        <w:tc>
          <w:tcPr>
            <w:tcW w:w="228"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375" w:type="pct"/>
            <w:vAlign w:val="center"/>
          </w:tcPr>
          <w:p w:rsidR="004E2F25" w:rsidRPr="00522435" w:rsidRDefault="004E2F25" w:rsidP="00940D3C">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p w:rsidR="004E2F25" w:rsidRPr="00522435" w:rsidRDefault="004E2F25" w:rsidP="00940D3C">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6.a,b,c,d</w:t>
            </w:r>
          </w:p>
          <w:p w:rsidR="004E2F25" w:rsidRPr="00522435" w:rsidRDefault="004E2F25" w:rsidP="00907D79">
            <w:pPr>
              <w:spacing w:after="0" w:line="240" w:lineRule="auto"/>
              <w:jc w:val="center"/>
              <w:rPr>
                <w:rFonts w:eastAsia="Times New Roman" w:cstheme="minorHAnsi"/>
                <w:color w:val="000000" w:themeColor="text1"/>
                <w:sz w:val="24"/>
                <w:szCs w:val="20"/>
              </w:rPr>
            </w:pPr>
          </w:p>
          <w:p w:rsidR="004E2F25" w:rsidRPr="00522435" w:rsidRDefault="004E2F25" w:rsidP="00907D79">
            <w:pPr>
              <w:spacing w:after="0" w:line="240" w:lineRule="auto"/>
              <w:jc w:val="center"/>
              <w:rPr>
                <w:rFonts w:eastAsia="Times New Roman" w:cstheme="minorHAnsi"/>
                <w:color w:val="000000" w:themeColor="text1"/>
                <w:sz w:val="24"/>
                <w:szCs w:val="20"/>
              </w:rPr>
            </w:pPr>
          </w:p>
        </w:tc>
        <w:tc>
          <w:tcPr>
            <w:tcW w:w="37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6.a,b,c,d</w:t>
            </w:r>
          </w:p>
        </w:tc>
        <w:tc>
          <w:tcPr>
            <w:tcW w:w="410"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Filmska grupa</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5, 6, 7, 8</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23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22</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258"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18"/>
                <w:szCs w:val="18"/>
              </w:rPr>
              <w:t>-</w:t>
            </w:r>
          </w:p>
        </w:tc>
      </w:tr>
      <w:tr w:rsidR="004E2F25" w:rsidRPr="00522435" w:rsidTr="004E2F25">
        <w:trPr>
          <w:cantSplit/>
          <w:trHeight w:val="831"/>
          <w:jc w:val="center"/>
        </w:trPr>
        <w:tc>
          <w:tcPr>
            <w:tcW w:w="727" w:type="pct"/>
            <w:vAlign w:val="center"/>
          </w:tcPr>
          <w:p w:rsidR="004E2F25" w:rsidRPr="00522435" w:rsidRDefault="004E2F25" w:rsidP="00907D7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lastRenderedPageBreak/>
              <w:t>Dijana Grbaš Jakšić</w:t>
            </w:r>
          </w:p>
        </w:tc>
        <w:tc>
          <w:tcPr>
            <w:tcW w:w="16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5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88"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6.a</w:t>
            </w:r>
          </w:p>
        </w:tc>
        <w:tc>
          <w:tcPr>
            <w:tcW w:w="185"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460"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6.a,c; 8.a,b</w:t>
            </w:r>
          </w:p>
        </w:tc>
        <w:tc>
          <w:tcPr>
            <w:tcW w:w="400"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228"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tc>
        <w:tc>
          <w:tcPr>
            <w:tcW w:w="37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375"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10" w:type="pct"/>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Literarna skupina</w:t>
            </w:r>
          </w:p>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23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22</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67"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258" w:type="pct"/>
            <w:gridSpan w:val="2"/>
            <w:vAlign w:val="center"/>
          </w:tcPr>
          <w:p w:rsidR="004E2F25" w:rsidRPr="00522435" w:rsidRDefault="004E2F25" w:rsidP="00907D7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r>
    </w:tbl>
    <w:p w:rsidR="00222F43" w:rsidRPr="00522435" w:rsidRDefault="00222F43" w:rsidP="00955019">
      <w:pPr>
        <w:spacing w:after="0" w:line="240" w:lineRule="auto"/>
        <w:rPr>
          <w:rFonts w:eastAsia="Times New Roman" w:cstheme="minorHAnsi"/>
          <w:b/>
          <w:color w:val="000000" w:themeColor="text1"/>
          <w:sz w:val="24"/>
          <w:szCs w:val="20"/>
        </w:rPr>
      </w:pPr>
    </w:p>
    <w:p w:rsidR="00955019" w:rsidRPr="00522435" w:rsidRDefault="004A5EA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20-18-16 čl.13.</w:t>
      </w:r>
      <w:r w:rsidR="009B1357" w:rsidRPr="00522435">
        <w:rPr>
          <w:rFonts w:eastAsia="Times New Roman" w:cstheme="minorHAnsi"/>
          <w:b/>
          <w:color w:val="000000" w:themeColor="text1"/>
          <w:sz w:val="24"/>
          <w:szCs w:val="20"/>
        </w:rPr>
        <w:t xml:space="preserve"> i 14.</w:t>
      </w:r>
      <w:r w:rsidRPr="00522435">
        <w:rPr>
          <w:rFonts w:eastAsia="Times New Roman" w:cstheme="minorHAnsi"/>
          <w:b/>
          <w:color w:val="000000" w:themeColor="text1"/>
          <w:sz w:val="24"/>
          <w:szCs w:val="20"/>
        </w:rPr>
        <w:t xml:space="preserve"> Pravilnika o tjednim obvezama učitelja i stručnih suradnika u osnovnoj školi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1570"/>
        <w:gridCol w:w="1542"/>
        <w:gridCol w:w="1414"/>
        <w:gridCol w:w="1415"/>
        <w:gridCol w:w="1414"/>
        <w:gridCol w:w="1415"/>
        <w:gridCol w:w="4786"/>
      </w:tblGrid>
      <w:tr w:rsidR="00955019" w:rsidRPr="00522435" w:rsidTr="00955019">
        <w:trPr>
          <w:cantSplit/>
          <w:trHeight w:val="328"/>
          <w:jc w:val="center"/>
        </w:trPr>
        <w:tc>
          <w:tcPr>
            <w:tcW w:w="2116"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LIKOVNA KULTURA:</w:t>
            </w:r>
          </w:p>
        </w:tc>
        <w:tc>
          <w:tcPr>
            <w:tcW w:w="1570" w:type="dxa"/>
            <w:vAlign w:val="center"/>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Razredi: </w:t>
            </w:r>
          </w:p>
        </w:tc>
        <w:tc>
          <w:tcPr>
            <w:tcW w:w="1542"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BOLNICA:</w:t>
            </w:r>
          </w:p>
        </w:tc>
        <w:tc>
          <w:tcPr>
            <w:tcW w:w="1414"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 a,b,c</w:t>
            </w:r>
          </w:p>
        </w:tc>
        <w:tc>
          <w:tcPr>
            <w:tcW w:w="1415"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 a,b,c</w:t>
            </w:r>
            <w:r w:rsidR="00CD160D" w:rsidRPr="00522435">
              <w:rPr>
                <w:rFonts w:eastAsia="Times New Roman" w:cstheme="minorHAnsi"/>
                <w:b/>
                <w:color w:val="000000" w:themeColor="text1"/>
                <w:sz w:val="24"/>
                <w:szCs w:val="20"/>
              </w:rPr>
              <w:t>,</w:t>
            </w:r>
            <w:r w:rsidR="00940D3C" w:rsidRPr="00522435">
              <w:rPr>
                <w:rFonts w:eastAsia="Times New Roman" w:cstheme="minorHAnsi"/>
                <w:b/>
                <w:color w:val="000000" w:themeColor="text1"/>
                <w:sz w:val="24"/>
                <w:szCs w:val="20"/>
              </w:rPr>
              <w:t>d</w:t>
            </w:r>
          </w:p>
        </w:tc>
        <w:tc>
          <w:tcPr>
            <w:tcW w:w="1414"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7. a,b,c</w:t>
            </w:r>
            <w:r w:rsidR="00940D3C" w:rsidRPr="00522435">
              <w:rPr>
                <w:rFonts w:eastAsia="Times New Roman" w:cstheme="minorHAnsi"/>
                <w:b/>
                <w:color w:val="000000" w:themeColor="text1"/>
                <w:sz w:val="24"/>
                <w:szCs w:val="20"/>
              </w:rPr>
              <w:t>,d</w:t>
            </w:r>
          </w:p>
        </w:tc>
        <w:tc>
          <w:tcPr>
            <w:tcW w:w="1415"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8. a,b,c</w:t>
            </w:r>
          </w:p>
        </w:tc>
        <w:tc>
          <w:tcPr>
            <w:tcW w:w="4786"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UKUPNO SATI REDOVNE NASTAVE:</w:t>
            </w:r>
          </w:p>
        </w:tc>
      </w:tr>
      <w:tr w:rsidR="00955019" w:rsidRPr="00522435" w:rsidTr="00955019">
        <w:trPr>
          <w:cantSplit/>
          <w:trHeight w:val="352"/>
          <w:jc w:val="center"/>
        </w:trPr>
        <w:tc>
          <w:tcPr>
            <w:tcW w:w="2116"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570" w:type="dxa"/>
            <w:vAlign w:val="center"/>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Broj sati:</w:t>
            </w:r>
          </w:p>
        </w:tc>
        <w:tc>
          <w:tcPr>
            <w:tcW w:w="1542"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w:t>
            </w:r>
          </w:p>
        </w:tc>
        <w:tc>
          <w:tcPr>
            <w:tcW w:w="1414" w:type="dxa"/>
            <w:vAlign w:val="center"/>
          </w:tcPr>
          <w:p w:rsidR="00955019" w:rsidRPr="00522435" w:rsidRDefault="00940D3C"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1x3=3</w:t>
            </w:r>
          </w:p>
        </w:tc>
        <w:tc>
          <w:tcPr>
            <w:tcW w:w="1415" w:type="dxa"/>
            <w:vAlign w:val="center"/>
          </w:tcPr>
          <w:p w:rsidR="00955019" w:rsidRPr="00522435" w:rsidRDefault="00CD160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1x4=4</w:t>
            </w:r>
          </w:p>
        </w:tc>
        <w:tc>
          <w:tcPr>
            <w:tcW w:w="1414" w:type="dxa"/>
            <w:vAlign w:val="center"/>
          </w:tcPr>
          <w:p w:rsidR="00955019" w:rsidRPr="00522435" w:rsidRDefault="00940D3C"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1x4=4</w:t>
            </w:r>
          </w:p>
        </w:tc>
        <w:tc>
          <w:tcPr>
            <w:tcW w:w="1415"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1x3=3</w:t>
            </w:r>
          </w:p>
        </w:tc>
        <w:tc>
          <w:tcPr>
            <w:tcW w:w="4786" w:type="dxa"/>
            <w:vAlign w:val="center"/>
          </w:tcPr>
          <w:p w:rsidR="00955019" w:rsidRPr="00522435" w:rsidRDefault="00CD160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14 + 1 = 15</w:t>
            </w:r>
          </w:p>
        </w:tc>
      </w:tr>
    </w:tbl>
    <w:p w:rsidR="00955019" w:rsidRPr="00522435" w:rsidRDefault="00955019" w:rsidP="00955019">
      <w:pPr>
        <w:spacing w:after="0" w:line="240" w:lineRule="auto"/>
        <w:rPr>
          <w:rFonts w:eastAsia="Times New Roman" w:cstheme="minorHAnsi"/>
          <w:b/>
          <w:color w:val="000000" w:themeColor="text1"/>
          <w:sz w:val="16"/>
          <w:szCs w:val="1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549"/>
        <w:gridCol w:w="1604"/>
        <w:gridCol w:w="1075"/>
        <w:gridCol w:w="1092"/>
        <w:gridCol w:w="1085"/>
        <w:gridCol w:w="1064"/>
        <w:gridCol w:w="1405"/>
        <w:gridCol w:w="4750"/>
      </w:tblGrid>
      <w:tr w:rsidR="00955019" w:rsidRPr="00522435" w:rsidTr="00955019">
        <w:trPr>
          <w:cantSplit/>
          <w:trHeight w:val="328"/>
        </w:trPr>
        <w:tc>
          <w:tcPr>
            <w:tcW w:w="2127"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GLAZBENA KULTURA:</w:t>
            </w:r>
          </w:p>
        </w:tc>
        <w:tc>
          <w:tcPr>
            <w:tcW w:w="1559" w:type="dxa"/>
            <w:vAlign w:val="center"/>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Razredi: </w:t>
            </w:r>
          </w:p>
        </w:tc>
        <w:tc>
          <w:tcPr>
            <w:tcW w:w="1613"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BOLNICA:</w:t>
            </w:r>
          </w:p>
        </w:tc>
        <w:tc>
          <w:tcPr>
            <w:tcW w:w="1080"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 a,b,c</w:t>
            </w:r>
          </w:p>
        </w:tc>
        <w:tc>
          <w:tcPr>
            <w:tcW w:w="1098"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 a,b,c</w:t>
            </w:r>
          </w:p>
        </w:tc>
        <w:tc>
          <w:tcPr>
            <w:tcW w:w="1089"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 a,b,c</w:t>
            </w:r>
            <w:r w:rsidR="00CD160D" w:rsidRPr="00522435">
              <w:rPr>
                <w:rFonts w:eastAsia="Times New Roman" w:cstheme="minorHAnsi"/>
                <w:b/>
                <w:color w:val="000000" w:themeColor="text1"/>
                <w:sz w:val="24"/>
                <w:szCs w:val="20"/>
              </w:rPr>
              <w:t>,d</w:t>
            </w:r>
          </w:p>
        </w:tc>
        <w:tc>
          <w:tcPr>
            <w:tcW w:w="932" w:type="dxa"/>
            <w:vAlign w:val="center"/>
          </w:tcPr>
          <w:p w:rsidR="00955019" w:rsidRPr="00522435" w:rsidRDefault="00E6455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7.</w:t>
            </w:r>
            <w:r w:rsidR="00955019" w:rsidRPr="00522435">
              <w:rPr>
                <w:rFonts w:eastAsia="Times New Roman" w:cstheme="minorHAnsi"/>
                <w:b/>
                <w:color w:val="000000" w:themeColor="text1"/>
                <w:sz w:val="24"/>
                <w:szCs w:val="20"/>
              </w:rPr>
              <w:t>a,b,c</w:t>
            </w:r>
            <w:r w:rsidRPr="00522435">
              <w:rPr>
                <w:rFonts w:eastAsia="Times New Roman" w:cstheme="minorHAnsi"/>
                <w:b/>
                <w:color w:val="000000" w:themeColor="text1"/>
                <w:sz w:val="24"/>
                <w:szCs w:val="20"/>
              </w:rPr>
              <w:t>,d</w:t>
            </w:r>
          </w:p>
        </w:tc>
        <w:tc>
          <w:tcPr>
            <w:tcW w:w="1417"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8. a,b,c</w:t>
            </w:r>
          </w:p>
        </w:tc>
        <w:tc>
          <w:tcPr>
            <w:tcW w:w="4820"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UKUPNO SATI REDOVNE NASTAVE:</w:t>
            </w:r>
          </w:p>
        </w:tc>
      </w:tr>
      <w:tr w:rsidR="00955019" w:rsidRPr="00522435" w:rsidTr="00955019">
        <w:trPr>
          <w:cantSplit/>
          <w:trHeight w:val="352"/>
        </w:trPr>
        <w:tc>
          <w:tcPr>
            <w:tcW w:w="2127"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559" w:type="dxa"/>
            <w:vAlign w:val="center"/>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Broj sati:</w:t>
            </w:r>
          </w:p>
        </w:tc>
        <w:tc>
          <w:tcPr>
            <w:tcW w:w="1613"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w:t>
            </w:r>
          </w:p>
        </w:tc>
        <w:tc>
          <w:tcPr>
            <w:tcW w:w="1080" w:type="dxa"/>
            <w:vAlign w:val="center"/>
          </w:tcPr>
          <w:p w:rsidR="00955019" w:rsidRPr="00522435" w:rsidRDefault="00CD160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1x3=3</w:t>
            </w:r>
          </w:p>
        </w:tc>
        <w:tc>
          <w:tcPr>
            <w:tcW w:w="1098" w:type="dxa"/>
            <w:vAlign w:val="center"/>
          </w:tcPr>
          <w:p w:rsidR="00955019" w:rsidRPr="00522435" w:rsidRDefault="00E6455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1x3=3</w:t>
            </w:r>
          </w:p>
        </w:tc>
        <w:tc>
          <w:tcPr>
            <w:tcW w:w="1089" w:type="dxa"/>
            <w:vAlign w:val="center"/>
          </w:tcPr>
          <w:p w:rsidR="00955019" w:rsidRPr="00522435" w:rsidRDefault="00CD160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1x4=4</w:t>
            </w:r>
          </w:p>
        </w:tc>
        <w:tc>
          <w:tcPr>
            <w:tcW w:w="932" w:type="dxa"/>
            <w:vAlign w:val="center"/>
          </w:tcPr>
          <w:p w:rsidR="00955019" w:rsidRPr="00522435" w:rsidRDefault="00E6455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1x4=4</w:t>
            </w:r>
          </w:p>
        </w:tc>
        <w:tc>
          <w:tcPr>
            <w:tcW w:w="1417"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1x3=3</w:t>
            </w:r>
          </w:p>
        </w:tc>
        <w:tc>
          <w:tcPr>
            <w:tcW w:w="4820" w:type="dxa"/>
            <w:vAlign w:val="center"/>
          </w:tcPr>
          <w:p w:rsidR="00955019" w:rsidRPr="00522435" w:rsidRDefault="007B6E1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17 + 1 = 18</w:t>
            </w:r>
          </w:p>
        </w:tc>
      </w:tr>
    </w:tbl>
    <w:p w:rsidR="00955019" w:rsidRPr="00522435" w:rsidRDefault="00955019" w:rsidP="00955019">
      <w:pPr>
        <w:spacing w:after="0" w:line="240" w:lineRule="auto"/>
        <w:rPr>
          <w:rFonts w:eastAsia="Times New Roman" w:cstheme="minorHAnsi"/>
          <w:b/>
          <w:color w:val="000000" w:themeColor="text1"/>
          <w:sz w:val="16"/>
          <w:szCs w:val="16"/>
        </w:rPr>
      </w:pPr>
    </w:p>
    <w:tbl>
      <w:tblPr>
        <w:tblW w:w="1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540"/>
        <w:gridCol w:w="585"/>
        <w:gridCol w:w="540"/>
        <w:gridCol w:w="540"/>
        <w:gridCol w:w="540"/>
        <w:gridCol w:w="119"/>
        <w:gridCol w:w="421"/>
        <w:gridCol w:w="119"/>
        <w:gridCol w:w="300"/>
        <w:gridCol w:w="540"/>
        <w:gridCol w:w="532"/>
        <w:gridCol w:w="851"/>
        <w:gridCol w:w="1078"/>
        <w:gridCol w:w="540"/>
        <w:gridCol w:w="540"/>
        <w:gridCol w:w="540"/>
        <w:gridCol w:w="540"/>
        <w:gridCol w:w="1799"/>
        <w:gridCol w:w="180"/>
        <w:gridCol w:w="540"/>
        <w:gridCol w:w="54"/>
        <w:gridCol w:w="531"/>
        <w:gridCol w:w="9"/>
        <w:gridCol w:w="523"/>
        <w:gridCol w:w="8"/>
        <w:gridCol w:w="524"/>
        <w:gridCol w:w="8"/>
        <w:gridCol w:w="524"/>
        <w:gridCol w:w="8"/>
        <w:gridCol w:w="532"/>
        <w:gridCol w:w="552"/>
        <w:gridCol w:w="540"/>
      </w:tblGrid>
      <w:tr w:rsidR="004E2F25" w:rsidRPr="00522435" w:rsidTr="004E2F25">
        <w:trPr>
          <w:cantSplit/>
          <w:trHeight w:val="263"/>
          <w:jc w:val="center"/>
        </w:trPr>
        <w:tc>
          <w:tcPr>
            <w:tcW w:w="1608" w:type="dxa"/>
            <w:gridSpan w:val="3"/>
            <w:vMerge w:val="restart"/>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p>
        </w:tc>
        <w:tc>
          <w:tcPr>
            <w:tcW w:w="540"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p>
        </w:tc>
        <w:tc>
          <w:tcPr>
            <w:tcW w:w="540"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540" w:type="dxa"/>
            <w:gridSpan w:val="2"/>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p>
        </w:tc>
        <w:tc>
          <w:tcPr>
            <w:tcW w:w="8693" w:type="dxa"/>
            <w:gridSpan w:val="16"/>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531"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 po :</w:t>
            </w:r>
          </w:p>
        </w:tc>
        <w:tc>
          <w:tcPr>
            <w:tcW w:w="532"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 :</w:t>
            </w:r>
          </w:p>
        </w:tc>
        <w:tc>
          <w:tcPr>
            <w:tcW w:w="532"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Prekovremeni rad :</w:t>
            </w:r>
          </w:p>
        </w:tc>
        <w:tc>
          <w:tcPr>
            <w:tcW w:w="532"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Radno vrijeme tjedno  </w:t>
            </w:r>
          </w:p>
        </w:tc>
        <w:tc>
          <w:tcPr>
            <w:tcW w:w="1092"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4E2F25" w:rsidRPr="00522435" w:rsidTr="004E2F25">
        <w:trPr>
          <w:cantSplit/>
          <w:trHeight w:val="262"/>
          <w:jc w:val="center"/>
        </w:trPr>
        <w:tc>
          <w:tcPr>
            <w:tcW w:w="1608" w:type="dxa"/>
            <w:gridSpan w:val="3"/>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540" w:type="dxa"/>
            <w:gridSpan w:val="2"/>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p>
        </w:tc>
        <w:tc>
          <w:tcPr>
            <w:tcW w:w="4500" w:type="dxa"/>
            <w:gridSpan w:val="8"/>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Puno radno vrijeme </w:t>
            </w:r>
          </w:p>
        </w:tc>
        <w:tc>
          <w:tcPr>
            <w:tcW w:w="3599" w:type="dxa"/>
            <w:gridSpan w:val="5"/>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594" w:type="dxa"/>
            <w:gridSpan w:val="3"/>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531"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32"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32"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32"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1092"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r>
      <w:tr w:rsidR="004E2F25" w:rsidRPr="00522435" w:rsidTr="004E2F25">
        <w:trPr>
          <w:cantSplit/>
          <w:trHeight w:val="2368"/>
          <w:jc w:val="center"/>
        </w:trPr>
        <w:tc>
          <w:tcPr>
            <w:tcW w:w="1608" w:type="dxa"/>
            <w:gridSpan w:val="3"/>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659" w:type="dxa"/>
            <w:gridSpan w:val="3"/>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Sat razrednika i ostali neposredni odgojno-obrazovni rad razrednika s učenicima:</w:t>
            </w:r>
          </w:p>
        </w:tc>
        <w:tc>
          <w:tcPr>
            <w:tcW w:w="840"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532"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w:t>
            </w:r>
          </w:p>
        </w:tc>
        <w:tc>
          <w:tcPr>
            <w:tcW w:w="851"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Pjevački  zbor i orkestar:</w:t>
            </w:r>
          </w:p>
        </w:tc>
        <w:tc>
          <w:tcPr>
            <w:tcW w:w="1078"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Vizualni identitet škole:</w:t>
            </w:r>
          </w:p>
        </w:tc>
        <w:tc>
          <w:tcPr>
            <w:tcW w:w="540" w:type="dxa"/>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Sindikalni povjerenik (Preporod)</w:t>
            </w:r>
          </w:p>
        </w:tc>
        <w:tc>
          <w:tcPr>
            <w:tcW w:w="540"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540"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p>
        </w:tc>
        <w:tc>
          <w:tcPr>
            <w:tcW w:w="540"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Administrator e-matice</w:t>
            </w:r>
          </w:p>
        </w:tc>
        <w:tc>
          <w:tcPr>
            <w:tcW w:w="1799"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720"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594" w:type="dxa"/>
            <w:gridSpan w:val="3"/>
            <w:vMerge/>
            <w:textDirection w:val="btLr"/>
            <w:vAlign w:val="center"/>
          </w:tcPr>
          <w:p w:rsidR="004E2F25" w:rsidRPr="00522435" w:rsidRDefault="004E2F25" w:rsidP="00955019">
            <w:pPr>
              <w:spacing w:after="0" w:line="240" w:lineRule="auto"/>
              <w:ind w:left="113" w:right="113"/>
              <w:jc w:val="center"/>
              <w:rPr>
                <w:rFonts w:eastAsia="Times New Roman" w:cstheme="minorHAnsi"/>
                <w:color w:val="000000" w:themeColor="text1"/>
                <w:sz w:val="24"/>
                <w:szCs w:val="20"/>
              </w:rPr>
            </w:pPr>
          </w:p>
        </w:tc>
        <w:tc>
          <w:tcPr>
            <w:tcW w:w="531"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32"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32"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32"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092"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r>
      <w:tr w:rsidR="004E2F25" w:rsidRPr="00522435" w:rsidTr="004E2F25">
        <w:trPr>
          <w:cantSplit/>
          <w:trHeight w:val="1396"/>
          <w:jc w:val="center"/>
        </w:trPr>
        <w:tc>
          <w:tcPr>
            <w:tcW w:w="1608" w:type="dxa"/>
            <w:gridSpan w:val="3"/>
            <w:vMerge w:val="restart"/>
            <w:vAlign w:val="center"/>
          </w:tcPr>
          <w:p w:rsidR="004E2F25" w:rsidRPr="0052243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Jurana Linarić Mihalić</w:t>
            </w:r>
          </w:p>
          <w:p w:rsidR="004E2F25" w:rsidRPr="00522435" w:rsidRDefault="004E2F25"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LIKOVNA K.</w:t>
            </w:r>
          </w:p>
          <w:p w:rsidR="004E2F25" w:rsidRPr="00522435" w:rsidRDefault="004E2F25" w:rsidP="00955019">
            <w:pPr>
              <w:spacing w:after="0" w:line="240" w:lineRule="auto"/>
              <w:rPr>
                <w:rFonts w:eastAsia="Times New Roman" w:cstheme="minorHAnsi"/>
                <w:color w:val="000000" w:themeColor="text1"/>
                <w:sz w:val="20"/>
                <w:szCs w:val="20"/>
              </w:rPr>
            </w:pP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7.d</w:t>
            </w:r>
          </w:p>
        </w:tc>
        <w:tc>
          <w:tcPr>
            <w:tcW w:w="659"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84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14</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5.a,b,c</w:t>
            </w:r>
          </w:p>
          <w:p w:rsidR="004E2F25" w:rsidRPr="00522435" w:rsidRDefault="004E2F25" w:rsidP="00CD160D">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6.a,b,c,d</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7.a,b,c,d</w:t>
            </w:r>
          </w:p>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18"/>
                <w:szCs w:val="18"/>
              </w:rPr>
              <w:t>8. a,b,c</w:t>
            </w:r>
          </w:p>
        </w:tc>
        <w:tc>
          <w:tcPr>
            <w:tcW w:w="532"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p w:rsidR="004E2F25" w:rsidRPr="00522435" w:rsidRDefault="004E2F25" w:rsidP="00955019">
            <w:pPr>
              <w:spacing w:after="0" w:line="240" w:lineRule="auto"/>
              <w:jc w:val="center"/>
              <w:rPr>
                <w:rFonts w:eastAsia="Times New Roman" w:cstheme="minorHAnsi"/>
                <w:color w:val="000000" w:themeColor="text1"/>
                <w:sz w:val="20"/>
                <w:szCs w:val="20"/>
              </w:rPr>
            </w:pPr>
          </w:p>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p w:rsidR="004E2F25" w:rsidRPr="00522435" w:rsidRDefault="004E2F25" w:rsidP="00955019">
            <w:pPr>
              <w:spacing w:after="0" w:line="240" w:lineRule="auto"/>
              <w:jc w:val="center"/>
              <w:rPr>
                <w:rFonts w:eastAsia="Times New Roman" w:cstheme="minorHAnsi"/>
                <w:color w:val="000000" w:themeColor="text1"/>
                <w:sz w:val="20"/>
                <w:szCs w:val="20"/>
              </w:rPr>
            </w:pPr>
          </w:p>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851"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078" w:type="dxa"/>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p w:rsidR="004E2F25" w:rsidRPr="00522435" w:rsidRDefault="004E2F25" w:rsidP="00955019">
            <w:pPr>
              <w:spacing w:after="0" w:line="240" w:lineRule="auto"/>
              <w:jc w:val="center"/>
              <w:rPr>
                <w:rFonts w:eastAsia="Times New Roman" w:cstheme="minorHAnsi"/>
                <w:color w:val="000000" w:themeColor="text1"/>
                <w:sz w:val="16"/>
                <w:szCs w:val="16"/>
              </w:rPr>
            </w:pPr>
          </w:p>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540" w:type="dxa"/>
          </w:tcPr>
          <w:p w:rsidR="004E2F25" w:rsidRPr="00522435" w:rsidRDefault="004E2F25" w:rsidP="00955019">
            <w:pPr>
              <w:spacing w:after="0" w:line="240" w:lineRule="auto"/>
              <w:jc w:val="center"/>
              <w:rPr>
                <w:rFonts w:eastAsia="Times New Roman" w:cstheme="minorHAnsi"/>
                <w:color w:val="000000" w:themeColor="text1"/>
                <w:sz w:val="24"/>
                <w:szCs w:val="20"/>
              </w:rPr>
            </w:pPr>
          </w:p>
          <w:p w:rsidR="004E2F25" w:rsidRPr="00522435" w:rsidRDefault="004E2F25" w:rsidP="00955019">
            <w:pPr>
              <w:spacing w:after="0" w:line="240" w:lineRule="auto"/>
              <w:jc w:val="center"/>
              <w:rPr>
                <w:rFonts w:eastAsia="Times New Roman" w:cstheme="minorHAnsi"/>
                <w:color w:val="000000" w:themeColor="text1"/>
                <w:sz w:val="24"/>
                <w:szCs w:val="20"/>
              </w:rPr>
            </w:pPr>
          </w:p>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19</w:t>
            </w:r>
          </w:p>
          <w:p w:rsidR="004E2F25" w:rsidRPr="00522435" w:rsidRDefault="004E2F25" w:rsidP="00955019">
            <w:pPr>
              <w:spacing w:after="0" w:line="240" w:lineRule="auto"/>
              <w:jc w:val="center"/>
              <w:rPr>
                <w:rFonts w:eastAsia="Times New Roman" w:cstheme="minorHAnsi"/>
                <w:color w:val="000000" w:themeColor="text1"/>
                <w:sz w:val="24"/>
                <w:szCs w:val="20"/>
                <w:u w:val="single"/>
              </w:rPr>
            </w:pPr>
            <w:r w:rsidRPr="00522435">
              <w:rPr>
                <w:rFonts w:eastAsia="Times New Roman" w:cstheme="minorHAnsi"/>
                <w:color w:val="000000" w:themeColor="text1"/>
                <w:sz w:val="24"/>
                <w:szCs w:val="20"/>
                <w:u w:val="single"/>
              </w:rPr>
              <w:t>+1</w:t>
            </w:r>
          </w:p>
          <w:p w:rsidR="004E2F25" w:rsidRPr="00522435" w:rsidRDefault="004E2F25"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color w:val="000000" w:themeColor="text1"/>
                <w:sz w:val="24"/>
                <w:szCs w:val="20"/>
              </w:rPr>
              <w:t xml:space="preserve">20 </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799" w:type="dxa"/>
          </w:tcPr>
          <w:p w:rsidR="004E2F25" w:rsidRPr="00522435" w:rsidRDefault="004E2F25" w:rsidP="00955019">
            <w:pPr>
              <w:spacing w:after="0" w:line="240" w:lineRule="auto"/>
              <w:jc w:val="center"/>
              <w:rPr>
                <w:rFonts w:eastAsia="Times New Roman" w:cstheme="minorHAnsi"/>
                <w:color w:val="000000" w:themeColor="text1"/>
                <w:sz w:val="20"/>
                <w:szCs w:val="20"/>
              </w:rPr>
            </w:pP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2 </w:t>
            </w: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20"/>
                <w:szCs w:val="20"/>
              </w:rPr>
              <w:t>Glinci</w:t>
            </w:r>
          </w:p>
          <w:p w:rsidR="004E2F25" w:rsidRPr="00522435" w:rsidRDefault="004E2F25" w:rsidP="00955019">
            <w:pPr>
              <w:spacing w:after="0" w:line="240" w:lineRule="auto"/>
              <w:jc w:val="center"/>
              <w:rPr>
                <w:rFonts w:eastAsia="Times New Roman" w:cstheme="minorHAnsi"/>
                <w:color w:val="000000" w:themeColor="text1"/>
                <w:sz w:val="20"/>
                <w:szCs w:val="20"/>
              </w:rPr>
            </w:pPr>
          </w:p>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72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594"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p w:rsidR="004E2F25" w:rsidRPr="00522435" w:rsidRDefault="004E2F25" w:rsidP="00955019">
            <w:pPr>
              <w:spacing w:after="0" w:line="240" w:lineRule="auto"/>
              <w:jc w:val="center"/>
              <w:rPr>
                <w:rFonts w:eastAsia="Times New Roman" w:cstheme="minorHAnsi"/>
                <w:color w:val="000000" w:themeColor="text1"/>
                <w:sz w:val="24"/>
                <w:szCs w:val="20"/>
              </w:rPr>
            </w:pPr>
          </w:p>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22</w:t>
            </w:r>
          </w:p>
          <w:p w:rsidR="004E2F25" w:rsidRPr="00522435" w:rsidRDefault="004E2F25" w:rsidP="00955019">
            <w:pPr>
              <w:spacing w:after="0" w:line="240" w:lineRule="auto"/>
              <w:jc w:val="center"/>
              <w:rPr>
                <w:rFonts w:eastAsia="Times New Roman" w:cstheme="minorHAnsi"/>
                <w:color w:val="000000" w:themeColor="text1"/>
                <w:sz w:val="24"/>
                <w:szCs w:val="20"/>
              </w:rPr>
            </w:pPr>
          </w:p>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31"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p w:rsidR="004E2F25" w:rsidRPr="00522435" w:rsidRDefault="004E2F25" w:rsidP="00955019">
            <w:pPr>
              <w:spacing w:after="0" w:line="240" w:lineRule="auto"/>
              <w:jc w:val="center"/>
              <w:rPr>
                <w:rFonts w:eastAsia="Times New Roman" w:cstheme="minorHAnsi"/>
                <w:color w:val="000000" w:themeColor="text1"/>
                <w:sz w:val="24"/>
                <w:szCs w:val="20"/>
              </w:rPr>
            </w:pPr>
          </w:p>
          <w:p w:rsidR="004E2F25" w:rsidRPr="00522435" w:rsidRDefault="004E2F25"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18</w:t>
            </w:r>
          </w:p>
          <w:p w:rsidR="004E2F25" w:rsidRPr="00522435" w:rsidRDefault="004E2F25" w:rsidP="00955019">
            <w:pPr>
              <w:spacing w:after="0" w:line="240" w:lineRule="auto"/>
              <w:jc w:val="center"/>
              <w:rPr>
                <w:rFonts w:eastAsia="Times New Roman" w:cstheme="minorHAnsi"/>
                <w:color w:val="000000" w:themeColor="text1"/>
                <w:sz w:val="24"/>
                <w:szCs w:val="20"/>
              </w:rPr>
            </w:pPr>
          </w:p>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3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w:t>
            </w:r>
          </w:p>
        </w:tc>
        <w:tc>
          <w:tcPr>
            <w:tcW w:w="53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32"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41</w:t>
            </w:r>
          </w:p>
        </w:tc>
        <w:tc>
          <w:tcPr>
            <w:tcW w:w="109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4"/>
                <w:szCs w:val="14"/>
              </w:rPr>
            </w:pPr>
            <w:r w:rsidRPr="00522435">
              <w:rPr>
                <w:rFonts w:eastAsia="Times New Roman" w:cstheme="minorHAnsi"/>
                <w:color w:val="000000" w:themeColor="text1"/>
                <w:sz w:val="14"/>
                <w:szCs w:val="14"/>
              </w:rPr>
              <w:t>-</w:t>
            </w:r>
            <w:r w:rsidRPr="00522435">
              <w:rPr>
                <w:rFonts w:eastAsia="Times New Roman" w:cstheme="minorHAnsi"/>
                <w:color w:val="000000" w:themeColor="text1"/>
                <w:sz w:val="18"/>
                <w:szCs w:val="18"/>
              </w:rPr>
              <w:t xml:space="preserve"> Izvijestiti upravu za inspekcijske poslove i nadzor</w:t>
            </w:r>
          </w:p>
        </w:tc>
      </w:tr>
      <w:tr w:rsidR="004E2F25" w:rsidRPr="00522435" w:rsidTr="004E2F25">
        <w:trPr>
          <w:gridAfter w:val="1"/>
          <w:wAfter w:w="540" w:type="dxa"/>
          <w:cantSplit/>
          <w:trHeight w:val="330"/>
          <w:jc w:val="center"/>
        </w:trPr>
        <w:tc>
          <w:tcPr>
            <w:tcW w:w="1608" w:type="dxa"/>
            <w:gridSpan w:val="3"/>
            <w:vMerge/>
            <w:vAlign w:val="center"/>
          </w:tcPr>
          <w:p w:rsidR="004E2F25" w:rsidRPr="00522435" w:rsidRDefault="004E2F25" w:rsidP="00955019">
            <w:pPr>
              <w:spacing w:after="0" w:line="240" w:lineRule="auto"/>
              <w:rPr>
                <w:rFonts w:eastAsia="Times New Roman" w:cstheme="minorHAnsi"/>
                <w:color w:val="000000" w:themeColor="text1"/>
                <w:sz w:val="24"/>
                <w:szCs w:val="20"/>
              </w:rPr>
            </w:pPr>
          </w:p>
        </w:tc>
        <w:tc>
          <w:tcPr>
            <w:tcW w:w="1739" w:type="dxa"/>
            <w:gridSpan w:val="4"/>
            <w:vAlign w:val="center"/>
          </w:tcPr>
          <w:p w:rsidR="004E2F25" w:rsidRPr="00522435" w:rsidRDefault="004E2F25" w:rsidP="00955019">
            <w:pPr>
              <w:spacing w:after="0" w:line="240" w:lineRule="auto"/>
              <w:jc w:val="center"/>
              <w:rPr>
                <w:rFonts w:eastAsia="Times New Roman" w:cstheme="minorHAnsi"/>
                <w:color w:val="000000" w:themeColor="text1"/>
                <w:sz w:val="14"/>
                <w:szCs w:val="14"/>
              </w:rPr>
            </w:pPr>
            <w:r w:rsidRPr="00522435">
              <w:rPr>
                <w:rFonts w:eastAsia="Times New Roman" w:cstheme="minorHAnsi"/>
                <w:color w:val="000000" w:themeColor="text1"/>
                <w:sz w:val="14"/>
                <w:szCs w:val="14"/>
              </w:rPr>
              <w:t>LIKOVNA KULTURA:</w:t>
            </w:r>
          </w:p>
        </w:tc>
        <w:tc>
          <w:tcPr>
            <w:tcW w:w="840"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tc>
        <w:tc>
          <w:tcPr>
            <w:tcW w:w="540" w:type="dxa"/>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6600" w:type="dxa"/>
            <w:gridSpan w:val="9"/>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u bolničkim razrednim odjelima na Klinici za pedijatriju Kliničke bolnice Sestara milosrdnica</w:t>
            </w:r>
          </w:p>
        </w:tc>
        <w:tc>
          <w:tcPr>
            <w:tcW w:w="594"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31"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3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53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3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092"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r>
      <w:tr w:rsidR="004E2F25" w:rsidRPr="00522435" w:rsidTr="004E2F25">
        <w:trPr>
          <w:cantSplit/>
          <w:trHeight w:val="1222"/>
          <w:jc w:val="center"/>
        </w:trPr>
        <w:tc>
          <w:tcPr>
            <w:tcW w:w="1608" w:type="dxa"/>
            <w:gridSpan w:val="3"/>
            <w:vMerge w:val="restart"/>
            <w:vAlign w:val="center"/>
          </w:tcPr>
          <w:p w:rsidR="004E2F25" w:rsidRPr="0052243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lastRenderedPageBreak/>
              <w:t>Lidija Balog Petrović</w:t>
            </w:r>
          </w:p>
          <w:p w:rsidR="004E2F25" w:rsidRPr="00522435" w:rsidRDefault="004E2F25"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GLAZBENA K.</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4E2F25" w:rsidRPr="00522435" w:rsidRDefault="004E2F25" w:rsidP="007B6E1D">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6.d</w:t>
            </w:r>
          </w:p>
        </w:tc>
        <w:tc>
          <w:tcPr>
            <w:tcW w:w="659"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84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17</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4.a,b,c</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5.a,b,c</w:t>
            </w:r>
          </w:p>
          <w:p w:rsidR="004E2F25" w:rsidRPr="00522435" w:rsidRDefault="004E2F25" w:rsidP="00CD160D">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6.a,b,c,d</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7.a,b,c,d</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18"/>
                <w:szCs w:val="18"/>
              </w:rPr>
              <w:t>8. a,b,c</w:t>
            </w:r>
          </w:p>
        </w:tc>
        <w:tc>
          <w:tcPr>
            <w:tcW w:w="532"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851" w:type="dxa"/>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p w:rsidR="004E2F25" w:rsidRPr="00522435" w:rsidRDefault="004E2F25" w:rsidP="00955019">
            <w:pPr>
              <w:spacing w:after="0" w:line="240" w:lineRule="auto"/>
              <w:jc w:val="center"/>
              <w:rPr>
                <w:rFonts w:eastAsia="Times New Roman" w:cstheme="minorHAnsi"/>
                <w:color w:val="000000" w:themeColor="text1"/>
                <w:sz w:val="12"/>
                <w:szCs w:val="12"/>
              </w:rPr>
            </w:pPr>
          </w:p>
        </w:tc>
        <w:tc>
          <w:tcPr>
            <w:tcW w:w="1078"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tcPr>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20</w:t>
            </w:r>
          </w:p>
          <w:p w:rsidR="004E2F25" w:rsidRPr="00522435" w:rsidRDefault="004E2F25" w:rsidP="00955019">
            <w:pPr>
              <w:spacing w:after="0" w:line="240" w:lineRule="auto"/>
              <w:jc w:val="center"/>
              <w:rPr>
                <w:rFonts w:eastAsia="Times New Roman" w:cstheme="minorHAnsi"/>
                <w:color w:val="000000" w:themeColor="text1"/>
                <w:sz w:val="20"/>
                <w:szCs w:val="20"/>
                <w:u w:val="single"/>
              </w:rPr>
            </w:pPr>
            <w:r w:rsidRPr="00522435">
              <w:rPr>
                <w:rFonts w:eastAsia="Times New Roman" w:cstheme="minorHAnsi"/>
                <w:color w:val="000000" w:themeColor="text1"/>
                <w:sz w:val="20"/>
                <w:szCs w:val="20"/>
                <w:u w:val="single"/>
              </w:rPr>
              <w:t>+2</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22</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799"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Hrvatska glazbena mladež</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(od 4. do 8.)</w:t>
            </w:r>
          </w:p>
        </w:tc>
        <w:tc>
          <w:tcPr>
            <w:tcW w:w="72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594"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24</w:t>
            </w:r>
          </w:p>
        </w:tc>
        <w:tc>
          <w:tcPr>
            <w:tcW w:w="531"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18</w:t>
            </w:r>
          </w:p>
        </w:tc>
        <w:tc>
          <w:tcPr>
            <w:tcW w:w="53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32" w:type="dxa"/>
            <w:gridSpan w:val="2"/>
            <w:vAlign w:val="center"/>
          </w:tcPr>
          <w:p w:rsidR="004E2F25" w:rsidRPr="0052243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 xml:space="preserve">  2</w:t>
            </w:r>
          </w:p>
        </w:tc>
        <w:tc>
          <w:tcPr>
            <w:tcW w:w="532"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42</w:t>
            </w:r>
          </w:p>
        </w:tc>
        <w:tc>
          <w:tcPr>
            <w:tcW w:w="1092" w:type="dxa"/>
            <w:gridSpan w:val="2"/>
            <w:vAlign w:val="center"/>
          </w:tcPr>
          <w:p w:rsidR="004E2F25" w:rsidRPr="00522435" w:rsidRDefault="004E2F25" w:rsidP="00955019">
            <w:pPr>
              <w:spacing w:after="0" w:line="240" w:lineRule="auto"/>
              <w:jc w:val="center"/>
              <w:rPr>
                <w:rFonts w:eastAsia="Times New Roman" w:cstheme="minorHAnsi"/>
                <w:b/>
                <w:color w:val="000000" w:themeColor="text1"/>
                <w:sz w:val="14"/>
                <w:szCs w:val="14"/>
              </w:rPr>
            </w:pPr>
            <w:r w:rsidRPr="00522435">
              <w:rPr>
                <w:rFonts w:eastAsia="Times New Roman" w:cstheme="minorHAnsi"/>
                <w:color w:val="000000" w:themeColor="text1"/>
                <w:sz w:val="14"/>
                <w:szCs w:val="14"/>
              </w:rPr>
              <w:t>-</w:t>
            </w:r>
            <w:r w:rsidRPr="00522435">
              <w:rPr>
                <w:rFonts w:eastAsia="Times New Roman" w:cstheme="minorHAnsi"/>
                <w:color w:val="000000" w:themeColor="text1"/>
                <w:sz w:val="18"/>
                <w:szCs w:val="18"/>
              </w:rPr>
              <w:t xml:space="preserve"> Izvijestiti upravu za inspekcijske poslove i nadzor</w:t>
            </w:r>
          </w:p>
        </w:tc>
      </w:tr>
      <w:tr w:rsidR="004E2F25" w:rsidRPr="00522435" w:rsidTr="004E2F25">
        <w:trPr>
          <w:gridAfter w:val="1"/>
          <w:wAfter w:w="540" w:type="dxa"/>
          <w:cantSplit/>
          <w:trHeight w:val="300"/>
          <w:jc w:val="center"/>
        </w:trPr>
        <w:tc>
          <w:tcPr>
            <w:tcW w:w="1608" w:type="dxa"/>
            <w:gridSpan w:val="3"/>
            <w:vMerge/>
            <w:vAlign w:val="center"/>
          </w:tcPr>
          <w:p w:rsidR="004E2F25" w:rsidRPr="00522435" w:rsidRDefault="004E2F25" w:rsidP="00955019">
            <w:pPr>
              <w:spacing w:after="0" w:line="240" w:lineRule="auto"/>
              <w:rPr>
                <w:rFonts w:eastAsia="Times New Roman" w:cstheme="minorHAnsi"/>
                <w:color w:val="000000" w:themeColor="text1"/>
                <w:sz w:val="24"/>
                <w:szCs w:val="20"/>
              </w:rPr>
            </w:pPr>
          </w:p>
        </w:tc>
        <w:tc>
          <w:tcPr>
            <w:tcW w:w="1739" w:type="dxa"/>
            <w:gridSpan w:val="4"/>
            <w:vAlign w:val="center"/>
          </w:tcPr>
          <w:p w:rsidR="004E2F25" w:rsidRPr="00522435" w:rsidRDefault="004E2F25" w:rsidP="00955019">
            <w:pPr>
              <w:spacing w:after="0" w:line="240" w:lineRule="auto"/>
              <w:jc w:val="center"/>
              <w:rPr>
                <w:rFonts w:eastAsia="Times New Roman" w:cstheme="minorHAnsi"/>
                <w:color w:val="000000" w:themeColor="text1"/>
                <w:sz w:val="14"/>
                <w:szCs w:val="14"/>
              </w:rPr>
            </w:pPr>
            <w:r w:rsidRPr="00522435">
              <w:rPr>
                <w:rFonts w:eastAsia="Times New Roman" w:cstheme="minorHAnsi"/>
                <w:color w:val="000000" w:themeColor="text1"/>
                <w:sz w:val="14"/>
                <w:szCs w:val="14"/>
              </w:rPr>
              <w:t>GLAZBENA KULTURA:</w:t>
            </w:r>
          </w:p>
        </w:tc>
        <w:tc>
          <w:tcPr>
            <w:tcW w:w="840"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1</w:t>
            </w:r>
          </w:p>
        </w:tc>
        <w:tc>
          <w:tcPr>
            <w:tcW w:w="540" w:type="dxa"/>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6600" w:type="dxa"/>
            <w:gridSpan w:val="9"/>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u bolničkim razrednim odjelima na Klinici za pedijatriju Kliničke bolnice Sestara milosrdnica</w:t>
            </w:r>
          </w:p>
        </w:tc>
        <w:tc>
          <w:tcPr>
            <w:tcW w:w="594"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31"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3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3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3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092"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r>
      <w:tr w:rsidR="004E2F25" w:rsidRPr="00522435" w:rsidTr="004E2F25">
        <w:trPr>
          <w:gridBefore w:val="1"/>
          <w:gridAfter w:val="31"/>
          <w:wBefore w:w="483" w:type="dxa"/>
          <w:wAfter w:w="14657" w:type="dxa"/>
          <w:cantSplit/>
          <w:trHeight w:val="509"/>
          <w:jc w:val="center"/>
        </w:trPr>
        <w:tc>
          <w:tcPr>
            <w:tcW w:w="540" w:type="dxa"/>
          </w:tcPr>
          <w:p w:rsidR="004E2F25" w:rsidRPr="00522435" w:rsidRDefault="004E2F25" w:rsidP="00955019">
            <w:pPr>
              <w:spacing w:after="0" w:line="240" w:lineRule="auto"/>
              <w:rPr>
                <w:rFonts w:eastAsia="Times New Roman" w:cstheme="minorHAnsi"/>
                <w:b/>
                <w:color w:val="000000" w:themeColor="text1"/>
                <w:sz w:val="16"/>
                <w:szCs w:val="16"/>
              </w:rPr>
            </w:pPr>
          </w:p>
        </w:tc>
      </w:tr>
    </w:tbl>
    <w:p w:rsidR="00CD160D" w:rsidRPr="00522435" w:rsidRDefault="00CD160D" w:rsidP="00955019">
      <w:pPr>
        <w:spacing w:after="0" w:line="240" w:lineRule="auto"/>
        <w:rPr>
          <w:rFonts w:eastAsia="Times New Roman" w:cstheme="minorHAnsi"/>
          <w:color w:val="000000" w:themeColor="text1"/>
          <w:sz w:val="24"/>
          <w:szCs w:val="20"/>
        </w:rPr>
      </w:pPr>
    </w:p>
    <w:p w:rsidR="00CD160D" w:rsidRPr="00522435" w:rsidRDefault="00CD160D" w:rsidP="00955019">
      <w:pPr>
        <w:spacing w:after="0" w:line="240" w:lineRule="auto"/>
        <w:rPr>
          <w:rFonts w:eastAsia="Times New Roman" w:cstheme="minorHAnsi"/>
          <w:color w:val="000000" w:themeColor="text1"/>
          <w:sz w:val="24"/>
          <w:szCs w:val="20"/>
        </w:rPr>
      </w:pPr>
    </w:p>
    <w:p w:rsidR="00955019" w:rsidRPr="00522435" w:rsidRDefault="00250CC8" w:rsidP="00955019">
      <w:pPr>
        <w:spacing w:after="0" w:line="240" w:lineRule="auto"/>
        <w:rPr>
          <w:rFonts w:eastAsia="Times New Roman" w:cstheme="minorHAnsi"/>
          <w:b/>
          <w:color w:val="000000" w:themeColor="text1"/>
          <w:sz w:val="24"/>
          <w:szCs w:val="20"/>
        </w:rPr>
      </w:pPr>
      <w:r w:rsidRPr="00522435">
        <w:rPr>
          <w:rFonts w:eastAsia="Times New Roman" w:cstheme="minorHAnsi"/>
          <w:color w:val="000000" w:themeColor="text1"/>
          <w:sz w:val="24"/>
          <w:szCs w:val="20"/>
        </w:rPr>
        <w:t>23</w:t>
      </w:r>
      <w:r w:rsidR="00955019" w:rsidRPr="00522435">
        <w:rPr>
          <w:rFonts w:eastAsia="Times New Roman" w:cstheme="minorHAnsi"/>
          <w:color w:val="000000" w:themeColor="text1"/>
          <w:sz w:val="24"/>
          <w:szCs w:val="20"/>
        </w:rPr>
        <w:t>-</w:t>
      </w:r>
      <w:r w:rsidRPr="00522435">
        <w:rPr>
          <w:rFonts w:eastAsia="Times New Roman" w:cstheme="minorHAnsi"/>
          <w:b/>
          <w:color w:val="000000" w:themeColor="text1"/>
          <w:sz w:val="24"/>
          <w:szCs w:val="20"/>
        </w:rPr>
        <w:t>21/19</w:t>
      </w:r>
      <w:r w:rsidR="009B1357" w:rsidRPr="00522435">
        <w:rPr>
          <w:rFonts w:eastAsia="Times New Roman" w:cstheme="minorHAnsi"/>
          <w:b/>
          <w:color w:val="000000" w:themeColor="text1"/>
          <w:sz w:val="24"/>
          <w:szCs w:val="20"/>
        </w:rPr>
        <w:t>-17 čl.13. i 14. Pravilnika o tjednim obvezama učitelja i stručnih suradnika u osnovnoj školi</w:t>
      </w:r>
    </w:p>
    <w:tbl>
      <w:tblPr>
        <w:tblW w:w="1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254"/>
        <w:gridCol w:w="1064"/>
        <w:gridCol w:w="1064"/>
        <w:gridCol w:w="1031"/>
        <w:gridCol w:w="1031"/>
        <w:gridCol w:w="1031"/>
        <w:gridCol w:w="1064"/>
        <w:gridCol w:w="1064"/>
        <w:gridCol w:w="1030"/>
        <w:gridCol w:w="4517"/>
      </w:tblGrid>
      <w:tr w:rsidR="00955019" w:rsidRPr="00522435" w:rsidTr="00955019">
        <w:trPr>
          <w:cantSplit/>
          <w:trHeight w:val="328"/>
          <w:jc w:val="center"/>
        </w:trPr>
        <w:tc>
          <w:tcPr>
            <w:tcW w:w="1674"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ENGLESKI JEZIK:</w:t>
            </w:r>
          </w:p>
        </w:tc>
        <w:tc>
          <w:tcPr>
            <w:tcW w:w="1260"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Razredi: </w:t>
            </w:r>
          </w:p>
        </w:tc>
        <w:tc>
          <w:tcPr>
            <w:tcW w:w="1035" w:type="dxa"/>
          </w:tcPr>
          <w:p w:rsidR="00955019" w:rsidRPr="00522435" w:rsidRDefault="00250CC8"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1.a,b,c</w:t>
            </w:r>
            <w:r w:rsidR="00CD160D" w:rsidRPr="00522435">
              <w:rPr>
                <w:rFonts w:eastAsia="Times New Roman" w:cstheme="minorHAnsi"/>
                <w:b/>
                <w:color w:val="000000" w:themeColor="text1"/>
                <w:sz w:val="24"/>
                <w:szCs w:val="20"/>
              </w:rPr>
              <w:t>,d</w:t>
            </w:r>
          </w:p>
        </w:tc>
        <w:tc>
          <w:tcPr>
            <w:tcW w:w="1035" w:type="dxa"/>
          </w:tcPr>
          <w:p w:rsidR="00955019" w:rsidRPr="00522435" w:rsidRDefault="00F7140C"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2.a,b,c</w:t>
            </w:r>
            <w:r w:rsidR="005F2059" w:rsidRPr="00522435">
              <w:rPr>
                <w:rFonts w:eastAsia="Times New Roman" w:cstheme="minorHAnsi"/>
                <w:b/>
                <w:color w:val="000000" w:themeColor="text1"/>
                <w:sz w:val="24"/>
                <w:szCs w:val="20"/>
              </w:rPr>
              <w:t>,d</w:t>
            </w:r>
          </w:p>
        </w:tc>
        <w:tc>
          <w:tcPr>
            <w:tcW w:w="1035" w:type="dxa"/>
            <w:shd w:val="clear" w:color="auto" w:fill="FFFFFF"/>
          </w:tcPr>
          <w:p w:rsidR="00955019" w:rsidRPr="00522435" w:rsidRDefault="00250CC8"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3.</w:t>
            </w:r>
            <w:r w:rsidR="00955019" w:rsidRPr="00522435">
              <w:rPr>
                <w:rFonts w:eastAsia="Times New Roman" w:cstheme="minorHAnsi"/>
                <w:b/>
                <w:color w:val="000000" w:themeColor="text1"/>
                <w:sz w:val="24"/>
                <w:szCs w:val="20"/>
              </w:rPr>
              <w:t>a,b,c</w:t>
            </w:r>
          </w:p>
        </w:tc>
        <w:tc>
          <w:tcPr>
            <w:tcW w:w="1035" w:type="dxa"/>
          </w:tcPr>
          <w:p w:rsidR="00955019" w:rsidRPr="00522435" w:rsidRDefault="00F7140C"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4.</w:t>
            </w:r>
            <w:r w:rsidR="00955019" w:rsidRPr="00522435">
              <w:rPr>
                <w:rFonts w:eastAsia="Times New Roman" w:cstheme="minorHAnsi"/>
                <w:b/>
                <w:color w:val="000000" w:themeColor="text1"/>
                <w:sz w:val="24"/>
                <w:szCs w:val="20"/>
              </w:rPr>
              <w:t>a,b,c</w:t>
            </w:r>
          </w:p>
        </w:tc>
        <w:tc>
          <w:tcPr>
            <w:tcW w:w="1035" w:type="dxa"/>
          </w:tcPr>
          <w:p w:rsidR="00955019" w:rsidRPr="00522435" w:rsidRDefault="00A92A33"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w:t>
            </w:r>
            <w:r w:rsidR="00955019" w:rsidRPr="00522435">
              <w:rPr>
                <w:rFonts w:eastAsia="Times New Roman" w:cstheme="minorHAnsi"/>
                <w:b/>
                <w:color w:val="000000" w:themeColor="text1"/>
                <w:sz w:val="24"/>
                <w:szCs w:val="20"/>
              </w:rPr>
              <w:t>a,b,c</w:t>
            </w:r>
          </w:p>
        </w:tc>
        <w:tc>
          <w:tcPr>
            <w:tcW w:w="1035" w:type="dxa"/>
          </w:tcPr>
          <w:p w:rsidR="00955019" w:rsidRPr="00522435" w:rsidRDefault="00CD160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w:t>
            </w:r>
            <w:r w:rsidR="00955019" w:rsidRPr="00522435">
              <w:rPr>
                <w:rFonts w:eastAsia="Times New Roman" w:cstheme="minorHAnsi"/>
                <w:b/>
                <w:color w:val="000000" w:themeColor="text1"/>
                <w:sz w:val="24"/>
                <w:szCs w:val="20"/>
              </w:rPr>
              <w:t>a,b,c</w:t>
            </w:r>
            <w:r w:rsidRPr="00522435">
              <w:rPr>
                <w:rFonts w:eastAsia="Times New Roman" w:cstheme="minorHAnsi"/>
                <w:b/>
                <w:color w:val="000000" w:themeColor="text1"/>
                <w:sz w:val="24"/>
                <w:szCs w:val="20"/>
              </w:rPr>
              <w:t>,d</w:t>
            </w:r>
          </w:p>
        </w:tc>
        <w:tc>
          <w:tcPr>
            <w:tcW w:w="1035" w:type="dxa"/>
          </w:tcPr>
          <w:p w:rsidR="00955019" w:rsidRPr="00522435" w:rsidRDefault="005F205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7.</w:t>
            </w:r>
            <w:r w:rsidR="00955019" w:rsidRPr="00522435">
              <w:rPr>
                <w:rFonts w:eastAsia="Times New Roman" w:cstheme="minorHAnsi"/>
                <w:b/>
                <w:color w:val="000000" w:themeColor="text1"/>
                <w:sz w:val="24"/>
                <w:szCs w:val="20"/>
              </w:rPr>
              <w:t>a,b,c</w:t>
            </w:r>
            <w:r w:rsidRPr="00522435">
              <w:rPr>
                <w:rFonts w:eastAsia="Times New Roman" w:cstheme="minorHAnsi"/>
                <w:b/>
                <w:color w:val="000000" w:themeColor="text1"/>
                <w:sz w:val="24"/>
                <w:szCs w:val="20"/>
              </w:rPr>
              <w:t>,d</w:t>
            </w:r>
          </w:p>
        </w:tc>
        <w:tc>
          <w:tcPr>
            <w:tcW w:w="1035" w:type="dxa"/>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8. a,b,c</w:t>
            </w:r>
          </w:p>
        </w:tc>
        <w:tc>
          <w:tcPr>
            <w:tcW w:w="4598"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UKUPNO SATI REDOVNE NASTAVE:</w:t>
            </w:r>
          </w:p>
        </w:tc>
      </w:tr>
      <w:tr w:rsidR="00955019" w:rsidRPr="00522435" w:rsidTr="00955019">
        <w:trPr>
          <w:cantSplit/>
          <w:trHeight w:val="352"/>
          <w:jc w:val="center"/>
        </w:trPr>
        <w:tc>
          <w:tcPr>
            <w:tcW w:w="1674"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260"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Broj sati:</w:t>
            </w:r>
          </w:p>
        </w:tc>
        <w:tc>
          <w:tcPr>
            <w:tcW w:w="1035" w:type="dxa"/>
          </w:tcPr>
          <w:p w:rsidR="00955019" w:rsidRPr="00522435" w:rsidRDefault="005F205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1035" w:type="dxa"/>
          </w:tcPr>
          <w:p w:rsidR="00955019" w:rsidRPr="00522435" w:rsidRDefault="005F205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2x4=8</w:t>
            </w:r>
          </w:p>
        </w:tc>
        <w:tc>
          <w:tcPr>
            <w:tcW w:w="1035" w:type="dxa"/>
            <w:shd w:val="clear" w:color="auto" w:fill="FFFFFF"/>
          </w:tcPr>
          <w:p w:rsidR="00955019" w:rsidRPr="00522435" w:rsidRDefault="00A92A33"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1035" w:type="dxa"/>
          </w:tcPr>
          <w:p w:rsidR="00955019" w:rsidRPr="00522435" w:rsidRDefault="00CD160D"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1035" w:type="dxa"/>
          </w:tcPr>
          <w:p w:rsidR="00955019" w:rsidRPr="00522435" w:rsidRDefault="005F205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3x3=9</w:t>
            </w:r>
          </w:p>
        </w:tc>
        <w:tc>
          <w:tcPr>
            <w:tcW w:w="1035" w:type="dxa"/>
          </w:tcPr>
          <w:p w:rsidR="00955019" w:rsidRPr="00522435" w:rsidRDefault="00CD160D"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3x4=12</w:t>
            </w:r>
          </w:p>
        </w:tc>
        <w:tc>
          <w:tcPr>
            <w:tcW w:w="1035" w:type="dxa"/>
          </w:tcPr>
          <w:p w:rsidR="00955019" w:rsidRPr="00522435" w:rsidRDefault="005F205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3x4=12</w:t>
            </w:r>
          </w:p>
        </w:tc>
        <w:tc>
          <w:tcPr>
            <w:tcW w:w="1035" w:type="dxa"/>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3x3=9</w:t>
            </w:r>
          </w:p>
        </w:tc>
        <w:tc>
          <w:tcPr>
            <w:tcW w:w="4598" w:type="dxa"/>
            <w:shd w:val="clear" w:color="auto" w:fill="FFFFFF"/>
          </w:tcPr>
          <w:p w:rsidR="00955019" w:rsidRPr="00522435" w:rsidRDefault="00A92A33" w:rsidP="00A92A33">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65 + 3 (bolnica) = 68</w:t>
            </w:r>
          </w:p>
        </w:tc>
      </w:tr>
    </w:tbl>
    <w:p w:rsidR="00955019" w:rsidRPr="00522435" w:rsidRDefault="00955019" w:rsidP="00955019">
      <w:pPr>
        <w:spacing w:after="0" w:line="240" w:lineRule="auto"/>
        <w:rPr>
          <w:rFonts w:eastAsia="Times New Roman" w:cstheme="minorHAnsi"/>
          <w:b/>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479"/>
        <w:gridCol w:w="304"/>
        <w:gridCol w:w="523"/>
        <w:gridCol w:w="1"/>
        <w:gridCol w:w="1487"/>
        <w:gridCol w:w="445"/>
        <w:gridCol w:w="1834"/>
        <w:gridCol w:w="497"/>
        <w:gridCol w:w="495"/>
        <w:gridCol w:w="951"/>
        <w:gridCol w:w="782"/>
        <w:gridCol w:w="485"/>
        <w:gridCol w:w="238"/>
        <w:gridCol w:w="283"/>
        <w:gridCol w:w="1086"/>
        <w:gridCol w:w="709"/>
        <w:gridCol w:w="525"/>
        <w:gridCol w:w="467"/>
        <w:gridCol w:w="100"/>
        <w:gridCol w:w="467"/>
        <w:gridCol w:w="917"/>
        <w:gridCol w:w="467"/>
      </w:tblGrid>
      <w:tr w:rsidR="004E2F25" w:rsidRPr="00522435" w:rsidTr="004E2F25">
        <w:trPr>
          <w:cantSplit/>
          <w:trHeight w:val="263"/>
          <w:jc w:val="center"/>
        </w:trPr>
        <w:tc>
          <w:tcPr>
            <w:tcW w:w="0" w:type="auto"/>
            <w:vMerge w:val="restart"/>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0" w:type="auto"/>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p>
        </w:tc>
        <w:tc>
          <w:tcPr>
            <w:tcW w:w="0" w:type="auto"/>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p>
        </w:tc>
        <w:tc>
          <w:tcPr>
            <w:tcW w:w="0" w:type="auto"/>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8052" w:type="dxa"/>
            <w:gridSpan w:val="12"/>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709"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 po :</w:t>
            </w:r>
          </w:p>
        </w:tc>
        <w:tc>
          <w:tcPr>
            <w:tcW w:w="525"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 :</w:t>
            </w:r>
          </w:p>
        </w:tc>
        <w:tc>
          <w:tcPr>
            <w:tcW w:w="467"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 :</w:t>
            </w:r>
          </w:p>
        </w:tc>
        <w:tc>
          <w:tcPr>
            <w:tcW w:w="567"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Radno vrijeme tjedno </w:t>
            </w:r>
          </w:p>
        </w:tc>
        <w:tc>
          <w:tcPr>
            <w:tcW w:w="1384"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4E2F25" w:rsidRPr="00522435" w:rsidTr="004E2F25">
        <w:trPr>
          <w:cantSplit/>
          <w:trHeight w:val="262"/>
          <w:jc w:val="center"/>
        </w:trPr>
        <w:tc>
          <w:tcPr>
            <w:tcW w:w="0" w:type="auto"/>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0" w:type="auto"/>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0" w:type="auto"/>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0" w:type="auto"/>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0" w:type="auto"/>
            <w:gridSpan w:val="6"/>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Puno radno vrijeme </w:t>
            </w:r>
          </w:p>
        </w:tc>
        <w:tc>
          <w:tcPr>
            <w:tcW w:w="0" w:type="auto"/>
            <w:gridSpan w:val="5"/>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 :</w:t>
            </w:r>
          </w:p>
        </w:tc>
        <w:tc>
          <w:tcPr>
            <w:tcW w:w="96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709"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25"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467"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67"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1384"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r>
      <w:tr w:rsidR="004E2F25" w:rsidRPr="00522435" w:rsidTr="004E2F25">
        <w:trPr>
          <w:cantSplit/>
          <w:trHeight w:val="2753"/>
          <w:jc w:val="center"/>
        </w:trPr>
        <w:tc>
          <w:tcPr>
            <w:tcW w:w="0" w:type="auto"/>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0" w:type="auto"/>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0" w:type="auto"/>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0" w:type="auto"/>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1314"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1707"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0" w:type="auto"/>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0" w:type="auto"/>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0" w:type="auto"/>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0" w:type="auto"/>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0" w:type="auto"/>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0" w:type="auto"/>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960" w:type="dxa"/>
            <w:vMerge/>
            <w:textDirection w:val="btLr"/>
            <w:vAlign w:val="center"/>
          </w:tcPr>
          <w:p w:rsidR="004E2F25" w:rsidRPr="00522435" w:rsidRDefault="004E2F25" w:rsidP="00955019">
            <w:pPr>
              <w:spacing w:after="0" w:line="240" w:lineRule="auto"/>
              <w:ind w:left="113" w:right="113"/>
              <w:jc w:val="center"/>
              <w:rPr>
                <w:rFonts w:eastAsia="Times New Roman" w:cstheme="minorHAnsi"/>
                <w:color w:val="000000" w:themeColor="text1"/>
                <w:sz w:val="24"/>
                <w:szCs w:val="20"/>
              </w:rPr>
            </w:pPr>
          </w:p>
        </w:tc>
        <w:tc>
          <w:tcPr>
            <w:tcW w:w="709"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25"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467"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67"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384"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r>
      <w:tr w:rsidR="004E2F25" w:rsidRPr="00522435" w:rsidTr="004E2F25">
        <w:trPr>
          <w:cantSplit/>
          <w:trHeight w:val="1106"/>
          <w:jc w:val="center"/>
        </w:trPr>
        <w:tc>
          <w:tcPr>
            <w:tcW w:w="0" w:type="auto"/>
            <w:vAlign w:val="center"/>
          </w:tcPr>
          <w:p w:rsidR="004E2F25" w:rsidRPr="00522435" w:rsidRDefault="004E2F25" w:rsidP="00F7140C">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Biljana Bičanić Basić </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rPr>
            </w:pPr>
            <w:r w:rsidRPr="00522435">
              <w:rPr>
                <w:rFonts w:eastAsia="Times New Roman" w:cstheme="minorHAnsi"/>
                <w:color w:val="000000" w:themeColor="text1"/>
                <w:sz w:val="18"/>
                <w:szCs w:val="18"/>
              </w:rPr>
              <w:t>-</w:t>
            </w:r>
          </w:p>
        </w:tc>
        <w:tc>
          <w:tcPr>
            <w:tcW w:w="1314"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1707"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b/>
                <w:color w:val="000000" w:themeColor="text1"/>
                <w:sz w:val="20"/>
                <w:szCs w:val="20"/>
              </w:rPr>
              <w:t xml:space="preserve">24 </w:t>
            </w:r>
            <w:r w:rsidRPr="00522435">
              <w:rPr>
                <w:rFonts w:eastAsia="Times New Roman" w:cstheme="minorHAnsi"/>
                <w:color w:val="000000" w:themeColor="text1"/>
                <w:sz w:val="20"/>
                <w:szCs w:val="20"/>
              </w:rPr>
              <w:t>(6 + 8 + 6 + 4)</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1.a.b,c</w:t>
            </w:r>
          </w:p>
          <w:p w:rsidR="004E2F25" w:rsidRPr="00522435" w:rsidRDefault="004E2F25" w:rsidP="00BE08E6">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 a,b,c,d; 3.a,b,c.</w:t>
            </w:r>
          </w:p>
          <w:p w:rsidR="004E2F25" w:rsidRPr="00522435" w:rsidRDefault="004E2F25" w:rsidP="00BE08E6">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4.a,b,</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24</w:t>
            </w:r>
          </w:p>
        </w:tc>
        <w:tc>
          <w:tcPr>
            <w:tcW w:w="0" w:type="auto"/>
            <w:vAlign w:val="center"/>
          </w:tcPr>
          <w:p w:rsidR="004E2F25" w:rsidRPr="00522435" w:rsidRDefault="004E2F25" w:rsidP="002C184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       </w:t>
            </w:r>
          </w:p>
        </w:tc>
        <w:tc>
          <w:tcPr>
            <w:tcW w:w="0" w:type="auto"/>
            <w:vAlign w:val="center"/>
          </w:tcPr>
          <w:p w:rsidR="004E2F25" w:rsidRPr="00522435" w:rsidRDefault="004E2F25"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0" w:type="auto"/>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960" w:type="dxa"/>
            <w:vAlign w:val="center"/>
          </w:tcPr>
          <w:p w:rsidR="004E2F25" w:rsidRPr="00522435" w:rsidRDefault="004E2F25" w:rsidP="002C1840">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24</w:t>
            </w:r>
          </w:p>
        </w:tc>
        <w:tc>
          <w:tcPr>
            <w:tcW w:w="709"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17</w:t>
            </w:r>
          </w:p>
        </w:tc>
        <w:tc>
          <w:tcPr>
            <w:tcW w:w="525"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467" w:type="dxa"/>
            <w:vAlign w:val="center"/>
          </w:tcPr>
          <w:p w:rsidR="004E2F25" w:rsidRPr="00522435" w:rsidRDefault="004E2F25"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1</w:t>
            </w:r>
          </w:p>
        </w:tc>
        <w:tc>
          <w:tcPr>
            <w:tcW w:w="567"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41</w:t>
            </w:r>
          </w:p>
        </w:tc>
        <w:tc>
          <w:tcPr>
            <w:tcW w:w="1384" w:type="dxa"/>
            <w:gridSpan w:val="2"/>
            <w:vAlign w:val="center"/>
          </w:tcPr>
          <w:p w:rsidR="004E2F25" w:rsidRPr="00522435" w:rsidRDefault="004E2F25" w:rsidP="002C184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18"/>
                <w:szCs w:val="18"/>
              </w:rPr>
              <w:t>Izvijestiti upravu za inspekcijske poslove i nadzor.</w:t>
            </w:r>
          </w:p>
        </w:tc>
      </w:tr>
      <w:tr w:rsidR="004E2F25" w:rsidRPr="00522435" w:rsidTr="004E2F25">
        <w:trPr>
          <w:cantSplit/>
          <w:trHeight w:val="529"/>
          <w:jc w:val="center"/>
        </w:trPr>
        <w:tc>
          <w:tcPr>
            <w:tcW w:w="0" w:type="auto"/>
            <w:vAlign w:val="center"/>
          </w:tcPr>
          <w:p w:rsidR="004E2F25" w:rsidRPr="00522435" w:rsidRDefault="004E2F25"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lastRenderedPageBreak/>
              <w:t>Vesna Mužek</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da</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1314"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1707" w:type="dxa"/>
            <w:gridSpan w:val="2"/>
            <w:vAlign w:val="center"/>
          </w:tcPr>
          <w:p w:rsidR="004E2F25" w:rsidRPr="00522435" w:rsidRDefault="004E2F25" w:rsidP="00BB04BD">
            <w:pPr>
              <w:spacing w:after="0" w:line="240" w:lineRule="auto"/>
              <w:jc w:val="center"/>
              <w:rPr>
                <w:rFonts w:eastAsia="Times New Roman" w:cstheme="minorHAnsi"/>
                <w:color w:val="000000" w:themeColor="text1"/>
                <w:sz w:val="20"/>
                <w:szCs w:val="20"/>
              </w:rPr>
            </w:pPr>
            <w:r w:rsidRPr="00522435">
              <w:rPr>
                <w:rFonts w:eastAsia="Times New Roman" w:cstheme="minorHAnsi"/>
                <w:b/>
                <w:color w:val="000000" w:themeColor="text1"/>
                <w:sz w:val="20"/>
                <w:szCs w:val="20"/>
              </w:rPr>
              <w:t>2</w:t>
            </w:r>
            <w:r w:rsidRPr="00522435">
              <w:rPr>
                <w:rFonts w:eastAsia="Times New Roman" w:cstheme="minorHAnsi"/>
                <w:color w:val="000000" w:themeColor="text1"/>
                <w:sz w:val="20"/>
                <w:szCs w:val="20"/>
              </w:rPr>
              <w:t>3(12+9+2)</w:t>
            </w:r>
          </w:p>
          <w:p w:rsidR="004E2F25" w:rsidRPr="00522435" w:rsidRDefault="004E2F25" w:rsidP="00955019">
            <w:pPr>
              <w:spacing w:after="0" w:line="240" w:lineRule="auto"/>
              <w:jc w:val="center"/>
              <w:rPr>
                <w:rFonts w:eastAsia="Times New Roman" w:cstheme="minorHAnsi"/>
                <w:bCs/>
                <w:color w:val="000000" w:themeColor="text1"/>
                <w:sz w:val="16"/>
                <w:szCs w:val="16"/>
              </w:rPr>
            </w:pPr>
            <w:r w:rsidRPr="00522435">
              <w:rPr>
                <w:rFonts w:eastAsia="Times New Roman" w:cstheme="minorHAnsi"/>
                <w:bCs/>
                <w:color w:val="000000" w:themeColor="text1"/>
                <w:sz w:val="16"/>
                <w:szCs w:val="16"/>
                <w:shd w:val="clear" w:color="auto" w:fill="FFFFFF"/>
              </w:rPr>
              <w:t>6.A,.B,C, D; 7.B,A,D</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16"/>
                <w:szCs w:val="16"/>
              </w:rPr>
              <w:t>4. c</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23</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1+1</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6.a,b,c,d</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7.a,b,c,d </w:t>
            </w:r>
          </w:p>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0" w:type="auto"/>
            <w:vAlign w:val="center"/>
          </w:tcPr>
          <w:p w:rsidR="004E2F25" w:rsidRPr="00522435" w:rsidRDefault="004E2F25" w:rsidP="00F7140C">
            <w:pPr>
              <w:spacing w:after="0" w:line="240" w:lineRule="auto"/>
              <w:rPr>
                <w:rFonts w:eastAsia="Times New Roman" w:cstheme="minorHAnsi"/>
                <w:color w:val="000000" w:themeColor="text1"/>
                <w:sz w:val="20"/>
                <w:szCs w:val="20"/>
              </w:rPr>
            </w:pP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0" w:type="auto"/>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96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25</w:t>
            </w:r>
          </w:p>
        </w:tc>
        <w:tc>
          <w:tcPr>
            <w:tcW w:w="709"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17</w:t>
            </w:r>
          </w:p>
        </w:tc>
        <w:tc>
          <w:tcPr>
            <w:tcW w:w="525"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467"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567"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42</w:t>
            </w:r>
          </w:p>
        </w:tc>
        <w:tc>
          <w:tcPr>
            <w:tcW w:w="1384"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18"/>
                <w:szCs w:val="18"/>
              </w:rPr>
              <w:t>Izvijestiti upravu za inspekcijske poslove i nadzor</w:t>
            </w:r>
          </w:p>
        </w:tc>
      </w:tr>
      <w:tr w:rsidR="004E2F25" w:rsidRPr="00522435" w:rsidTr="004E2F25">
        <w:trPr>
          <w:cantSplit/>
          <w:trHeight w:val="998"/>
          <w:jc w:val="center"/>
        </w:trPr>
        <w:tc>
          <w:tcPr>
            <w:tcW w:w="0" w:type="auto"/>
            <w:vMerge w:val="restart"/>
            <w:vAlign w:val="center"/>
          </w:tcPr>
          <w:p w:rsidR="004E2F25" w:rsidRPr="00522435" w:rsidRDefault="004E2F25"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Marijana Leško</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8.c</w:t>
            </w:r>
          </w:p>
        </w:tc>
        <w:tc>
          <w:tcPr>
            <w:tcW w:w="1314"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tc>
        <w:tc>
          <w:tcPr>
            <w:tcW w:w="1707"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b/>
                <w:color w:val="000000" w:themeColor="text1"/>
                <w:sz w:val="20"/>
                <w:szCs w:val="20"/>
              </w:rPr>
              <w:t>21</w:t>
            </w:r>
            <w:r w:rsidRPr="00522435">
              <w:rPr>
                <w:rFonts w:eastAsia="Times New Roman" w:cstheme="minorHAnsi"/>
                <w:color w:val="000000" w:themeColor="text1"/>
                <w:sz w:val="20"/>
                <w:szCs w:val="20"/>
              </w:rPr>
              <w:t xml:space="preserve"> (9+3+9)</w:t>
            </w: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8. A,B,C</w:t>
            </w: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7. C</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16"/>
                <w:szCs w:val="16"/>
              </w:rPr>
              <w:t>5. A,B,C</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23</w:t>
            </w:r>
          </w:p>
          <w:p w:rsidR="004E2F25" w:rsidRPr="00522435" w:rsidRDefault="004E2F25" w:rsidP="00955019">
            <w:pPr>
              <w:spacing w:after="0" w:line="240" w:lineRule="auto"/>
              <w:jc w:val="center"/>
              <w:rPr>
                <w:rFonts w:eastAsia="Times New Roman" w:cstheme="minorHAnsi"/>
                <w:color w:val="000000" w:themeColor="text1"/>
                <w:sz w:val="20"/>
                <w:szCs w:val="20"/>
                <w:u w:val="single"/>
              </w:rPr>
            </w:pPr>
            <w:r w:rsidRPr="00522435">
              <w:rPr>
                <w:rFonts w:eastAsia="Times New Roman" w:cstheme="minorHAnsi"/>
                <w:color w:val="000000" w:themeColor="text1"/>
                <w:sz w:val="20"/>
                <w:szCs w:val="20"/>
                <w:u w:val="single"/>
              </w:rPr>
              <w:t>+3</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26</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p w:rsidR="004E2F25" w:rsidRPr="00522435" w:rsidRDefault="004E2F25" w:rsidP="002C184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8.a,b,c</w:t>
            </w:r>
          </w:p>
          <w:p w:rsidR="004E2F25" w:rsidRPr="00522435" w:rsidRDefault="004E2F25" w:rsidP="002C184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8.a,b,c</w:t>
            </w:r>
          </w:p>
        </w:tc>
        <w:tc>
          <w:tcPr>
            <w:tcW w:w="0" w:type="auto"/>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0" w:type="auto"/>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96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28</w:t>
            </w:r>
          </w:p>
        </w:tc>
        <w:tc>
          <w:tcPr>
            <w:tcW w:w="709"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17</w:t>
            </w:r>
          </w:p>
        </w:tc>
        <w:tc>
          <w:tcPr>
            <w:tcW w:w="525"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467"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5</w:t>
            </w:r>
          </w:p>
        </w:tc>
        <w:tc>
          <w:tcPr>
            <w:tcW w:w="567"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45</w:t>
            </w:r>
          </w:p>
        </w:tc>
        <w:tc>
          <w:tcPr>
            <w:tcW w:w="1384"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Izvijestiti upravu za inspekcijske poslove i nadzor.</w:t>
            </w:r>
          </w:p>
        </w:tc>
      </w:tr>
      <w:tr w:rsidR="004E2F25" w:rsidRPr="00522435" w:rsidTr="004E2F25">
        <w:trPr>
          <w:gridAfter w:val="1"/>
          <w:wAfter w:w="458" w:type="dxa"/>
          <w:cantSplit/>
          <w:trHeight w:val="102"/>
          <w:jc w:val="center"/>
        </w:trPr>
        <w:tc>
          <w:tcPr>
            <w:tcW w:w="0" w:type="auto"/>
            <w:vMerge/>
            <w:vAlign w:val="center"/>
          </w:tcPr>
          <w:p w:rsidR="004E2F25" w:rsidRPr="00522435" w:rsidRDefault="004E2F25" w:rsidP="00955019">
            <w:pPr>
              <w:spacing w:after="0" w:line="240" w:lineRule="auto"/>
              <w:rPr>
                <w:rFonts w:eastAsia="Times New Roman" w:cstheme="minorHAnsi"/>
                <w:color w:val="000000" w:themeColor="text1"/>
                <w:sz w:val="20"/>
                <w:szCs w:val="20"/>
              </w:rPr>
            </w:pPr>
          </w:p>
        </w:tc>
        <w:tc>
          <w:tcPr>
            <w:tcW w:w="2109" w:type="dxa"/>
            <w:gridSpan w:val="4"/>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ENGLESKI JEZIK</w:t>
            </w:r>
          </w:p>
        </w:tc>
        <w:tc>
          <w:tcPr>
            <w:tcW w:w="1707"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0" w:type="auto"/>
            <w:gridSpan w:val="7"/>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u bolničkim razrednim odjelima na Klinici za pedijatriju Kliničke bolnice Sestara milosrdnica</w:t>
            </w:r>
          </w:p>
        </w:tc>
        <w:tc>
          <w:tcPr>
            <w:tcW w:w="96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709"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525"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467"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567"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1384"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r>
    </w:tbl>
    <w:p w:rsidR="00E43542" w:rsidRPr="00522435" w:rsidRDefault="00E43542" w:rsidP="00955019">
      <w:pPr>
        <w:spacing w:after="0" w:line="240" w:lineRule="auto"/>
        <w:rPr>
          <w:rFonts w:eastAsia="Times New Roman" w:cstheme="minorHAnsi"/>
          <w:b/>
          <w:color w:val="000000" w:themeColor="text1"/>
          <w:sz w:val="24"/>
          <w:szCs w:val="20"/>
        </w:rPr>
      </w:pPr>
    </w:p>
    <w:p w:rsidR="00502EDE" w:rsidRPr="00522435" w:rsidRDefault="00502EDE"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1441CF" w:rsidRPr="00522435" w:rsidRDefault="001441CF" w:rsidP="00955019">
      <w:pPr>
        <w:spacing w:after="0" w:line="240" w:lineRule="auto"/>
        <w:rPr>
          <w:rFonts w:eastAsia="Times New Roman" w:cstheme="minorHAnsi"/>
          <w:b/>
          <w:color w:val="000000" w:themeColor="text1"/>
          <w:sz w:val="24"/>
          <w:szCs w:val="20"/>
        </w:rPr>
      </w:pPr>
    </w:p>
    <w:p w:rsidR="00502EDE" w:rsidRPr="00522435" w:rsidRDefault="00502EDE" w:rsidP="00955019">
      <w:pPr>
        <w:spacing w:after="0" w:line="240" w:lineRule="auto"/>
        <w:rPr>
          <w:rFonts w:eastAsia="Times New Roman" w:cstheme="minorHAnsi"/>
          <w:b/>
          <w:color w:val="000000" w:themeColor="text1"/>
          <w:sz w:val="24"/>
          <w:szCs w:val="20"/>
        </w:rPr>
      </w:pPr>
    </w:p>
    <w:p w:rsidR="00955019" w:rsidRPr="00522435" w:rsidRDefault="0061370D"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22</w:t>
      </w:r>
      <w:r w:rsidR="00955019" w:rsidRPr="00522435">
        <w:rPr>
          <w:rFonts w:eastAsia="Times New Roman" w:cstheme="minorHAnsi"/>
          <w:b/>
          <w:color w:val="000000" w:themeColor="text1"/>
          <w:sz w:val="24"/>
          <w:szCs w:val="20"/>
        </w:rPr>
        <w:t>-</w:t>
      </w:r>
      <w:r w:rsidRPr="00522435">
        <w:rPr>
          <w:rFonts w:eastAsia="Times New Roman" w:cstheme="minorHAnsi"/>
          <w:b/>
          <w:color w:val="000000" w:themeColor="text1"/>
          <w:sz w:val="24"/>
          <w:szCs w:val="20"/>
        </w:rPr>
        <w:t>20/</w:t>
      </w:r>
      <w:r w:rsidR="001441CF" w:rsidRPr="00522435">
        <w:rPr>
          <w:rFonts w:eastAsia="Times New Roman" w:cstheme="minorHAnsi"/>
          <w:b/>
          <w:color w:val="000000" w:themeColor="text1"/>
          <w:sz w:val="24"/>
          <w:szCs w:val="20"/>
        </w:rPr>
        <w:t>18-16  čl.13. i 14. Pravilnika o tjednim obvezama učitelja i stručnih suradnika u osnovnoj školi</w:t>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327"/>
        <w:gridCol w:w="2510"/>
        <w:gridCol w:w="1087"/>
        <w:gridCol w:w="1088"/>
        <w:gridCol w:w="1088"/>
        <w:gridCol w:w="1088"/>
        <w:gridCol w:w="4447"/>
      </w:tblGrid>
      <w:tr w:rsidR="00955019" w:rsidRPr="00522435" w:rsidTr="00955019">
        <w:trPr>
          <w:cantSplit/>
          <w:trHeight w:val="328"/>
          <w:jc w:val="center"/>
        </w:trPr>
        <w:tc>
          <w:tcPr>
            <w:tcW w:w="2445"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MATEMATIKA:</w:t>
            </w:r>
          </w:p>
        </w:tc>
        <w:tc>
          <w:tcPr>
            <w:tcW w:w="1327"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Razredi: </w:t>
            </w:r>
          </w:p>
        </w:tc>
        <w:tc>
          <w:tcPr>
            <w:tcW w:w="2510" w:type="dxa"/>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BOLNICA:</w:t>
            </w:r>
          </w:p>
        </w:tc>
        <w:tc>
          <w:tcPr>
            <w:tcW w:w="1087" w:type="dxa"/>
          </w:tcPr>
          <w:p w:rsidR="00955019" w:rsidRPr="00522435" w:rsidRDefault="004308E0"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w:t>
            </w:r>
            <w:r w:rsidR="00955019" w:rsidRPr="00522435">
              <w:rPr>
                <w:rFonts w:eastAsia="Times New Roman" w:cstheme="minorHAnsi"/>
                <w:b/>
                <w:color w:val="000000" w:themeColor="text1"/>
                <w:sz w:val="24"/>
                <w:szCs w:val="20"/>
              </w:rPr>
              <w:t>a,b,c</w:t>
            </w:r>
          </w:p>
        </w:tc>
        <w:tc>
          <w:tcPr>
            <w:tcW w:w="1088" w:type="dxa"/>
          </w:tcPr>
          <w:p w:rsidR="00955019" w:rsidRPr="00522435" w:rsidRDefault="00BE08E6"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w:t>
            </w:r>
            <w:r w:rsidR="00955019" w:rsidRPr="00522435">
              <w:rPr>
                <w:rFonts w:eastAsia="Times New Roman" w:cstheme="minorHAnsi"/>
                <w:b/>
                <w:color w:val="000000" w:themeColor="text1"/>
                <w:sz w:val="24"/>
                <w:szCs w:val="20"/>
              </w:rPr>
              <w:t>a,b,c</w:t>
            </w:r>
            <w:r w:rsidRPr="00522435">
              <w:rPr>
                <w:rFonts w:eastAsia="Times New Roman" w:cstheme="minorHAnsi"/>
                <w:b/>
                <w:color w:val="000000" w:themeColor="text1"/>
                <w:sz w:val="24"/>
                <w:szCs w:val="20"/>
              </w:rPr>
              <w:t>,d</w:t>
            </w:r>
          </w:p>
        </w:tc>
        <w:tc>
          <w:tcPr>
            <w:tcW w:w="1088" w:type="dxa"/>
          </w:tcPr>
          <w:p w:rsidR="00955019" w:rsidRPr="00522435" w:rsidRDefault="00A031B2"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7.</w:t>
            </w:r>
            <w:r w:rsidR="00955019" w:rsidRPr="00522435">
              <w:rPr>
                <w:rFonts w:eastAsia="Times New Roman" w:cstheme="minorHAnsi"/>
                <w:b/>
                <w:color w:val="000000" w:themeColor="text1"/>
                <w:sz w:val="24"/>
                <w:szCs w:val="20"/>
              </w:rPr>
              <w:t>a,b,c</w:t>
            </w:r>
            <w:r w:rsidRPr="00522435">
              <w:rPr>
                <w:rFonts w:eastAsia="Times New Roman" w:cstheme="minorHAnsi"/>
                <w:b/>
                <w:color w:val="000000" w:themeColor="text1"/>
                <w:sz w:val="24"/>
                <w:szCs w:val="20"/>
              </w:rPr>
              <w:t>,d</w:t>
            </w:r>
          </w:p>
        </w:tc>
        <w:tc>
          <w:tcPr>
            <w:tcW w:w="1088" w:type="dxa"/>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8. a,b,c</w:t>
            </w:r>
          </w:p>
        </w:tc>
        <w:tc>
          <w:tcPr>
            <w:tcW w:w="4447"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UKUPNO  SATI REDOVNE NASTAVE:</w:t>
            </w:r>
          </w:p>
        </w:tc>
      </w:tr>
      <w:tr w:rsidR="00955019" w:rsidRPr="00522435" w:rsidTr="00955019">
        <w:trPr>
          <w:cantSplit/>
          <w:trHeight w:val="352"/>
          <w:jc w:val="center"/>
        </w:trPr>
        <w:tc>
          <w:tcPr>
            <w:tcW w:w="2445"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327"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Broj sati:</w:t>
            </w:r>
          </w:p>
        </w:tc>
        <w:tc>
          <w:tcPr>
            <w:tcW w:w="2510" w:type="dxa"/>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w:t>
            </w:r>
          </w:p>
        </w:tc>
        <w:tc>
          <w:tcPr>
            <w:tcW w:w="1087" w:type="dxa"/>
          </w:tcPr>
          <w:p w:rsidR="00955019" w:rsidRPr="00522435" w:rsidRDefault="00A031B2"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4x3=12</w:t>
            </w:r>
          </w:p>
        </w:tc>
        <w:tc>
          <w:tcPr>
            <w:tcW w:w="1088" w:type="dxa"/>
          </w:tcPr>
          <w:p w:rsidR="00955019" w:rsidRPr="00522435" w:rsidRDefault="00BE08E6"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4x4 =16</w:t>
            </w:r>
          </w:p>
        </w:tc>
        <w:tc>
          <w:tcPr>
            <w:tcW w:w="1088" w:type="dxa"/>
          </w:tcPr>
          <w:p w:rsidR="00955019" w:rsidRPr="00522435" w:rsidRDefault="00A031B2"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4x4=16</w:t>
            </w:r>
          </w:p>
        </w:tc>
        <w:tc>
          <w:tcPr>
            <w:tcW w:w="1088" w:type="dxa"/>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4x3=12</w:t>
            </w:r>
          </w:p>
        </w:tc>
        <w:tc>
          <w:tcPr>
            <w:tcW w:w="4447" w:type="dxa"/>
          </w:tcPr>
          <w:p w:rsidR="00955019" w:rsidRPr="00522435" w:rsidRDefault="00BE08E6"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56 + 4 = 60</w:t>
            </w:r>
          </w:p>
        </w:tc>
      </w:tr>
    </w:tbl>
    <w:p w:rsidR="00955019" w:rsidRPr="00522435" w:rsidRDefault="00955019" w:rsidP="00955019">
      <w:pPr>
        <w:spacing w:after="0" w:line="240" w:lineRule="auto"/>
        <w:rPr>
          <w:rFonts w:eastAsia="Times New Roman" w:cstheme="minorHAnsi"/>
          <w:b/>
          <w:color w:val="000000" w:themeColor="text1"/>
          <w:sz w:val="24"/>
          <w:szCs w:val="24"/>
        </w:rPr>
      </w:pPr>
    </w:p>
    <w:tbl>
      <w:tblPr>
        <w:tblW w:w="1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70"/>
        <w:gridCol w:w="540"/>
        <w:gridCol w:w="540"/>
        <w:gridCol w:w="540"/>
        <w:gridCol w:w="354"/>
        <w:gridCol w:w="546"/>
        <w:gridCol w:w="534"/>
        <w:gridCol w:w="546"/>
        <w:gridCol w:w="973"/>
        <w:gridCol w:w="467"/>
        <w:gridCol w:w="1080"/>
        <w:gridCol w:w="992"/>
        <w:gridCol w:w="750"/>
        <w:gridCol w:w="55"/>
        <w:gridCol w:w="491"/>
        <w:gridCol w:w="174"/>
        <w:gridCol w:w="546"/>
        <w:gridCol w:w="72"/>
        <w:gridCol w:w="546"/>
        <w:gridCol w:w="73"/>
        <w:gridCol w:w="546"/>
        <w:gridCol w:w="72"/>
        <w:gridCol w:w="546"/>
        <w:gridCol w:w="73"/>
        <w:gridCol w:w="546"/>
        <w:gridCol w:w="300"/>
        <w:gridCol w:w="546"/>
      </w:tblGrid>
      <w:tr w:rsidR="004E2F25" w:rsidRPr="00522435" w:rsidTr="004E2F25">
        <w:trPr>
          <w:cantSplit/>
          <w:trHeight w:val="263"/>
          <w:jc w:val="center"/>
        </w:trPr>
        <w:tc>
          <w:tcPr>
            <w:tcW w:w="1970" w:type="dxa"/>
            <w:vMerge w:val="restart"/>
            <w:shd w:val="clear" w:color="auto" w:fill="FFFFFF"/>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shd w:val="clear" w:color="auto" w:fill="FFFFFF"/>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p>
        </w:tc>
        <w:tc>
          <w:tcPr>
            <w:tcW w:w="540" w:type="dxa"/>
            <w:vMerge w:val="restart"/>
            <w:shd w:val="clear" w:color="auto" w:fill="FFFFFF"/>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p>
        </w:tc>
        <w:tc>
          <w:tcPr>
            <w:tcW w:w="540" w:type="dxa"/>
            <w:vMerge w:val="restart"/>
            <w:shd w:val="clear" w:color="auto" w:fill="FFFFFF"/>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7508" w:type="dxa"/>
            <w:gridSpan w:val="13"/>
            <w:shd w:val="clear" w:color="auto" w:fill="FFFFFF"/>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w:t>
            </w:r>
          </w:p>
        </w:tc>
        <w:tc>
          <w:tcPr>
            <w:tcW w:w="618" w:type="dxa"/>
            <w:gridSpan w:val="2"/>
            <w:vMerge w:val="restart"/>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 :</w:t>
            </w:r>
          </w:p>
        </w:tc>
        <w:tc>
          <w:tcPr>
            <w:tcW w:w="619" w:type="dxa"/>
            <w:gridSpan w:val="2"/>
            <w:vMerge w:val="restart"/>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 :</w:t>
            </w:r>
          </w:p>
        </w:tc>
        <w:tc>
          <w:tcPr>
            <w:tcW w:w="618" w:type="dxa"/>
            <w:gridSpan w:val="2"/>
            <w:vMerge w:val="restart"/>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Prekovremeni rad: </w:t>
            </w:r>
          </w:p>
        </w:tc>
        <w:tc>
          <w:tcPr>
            <w:tcW w:w="619" w:type="dxa"/>
            <w:gridSpan w:val="2"/>
            <w:vMerge w:val="restart"/>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Radno vrijeme tjedno :</w:t>
            </w:r>
          </w:p>
        </w:tc>
        <w:tc>
          <w:tcPr>
            <w:tcW w:w="846" w:type="dxa"/>
            <w:gridSpan w:val="2"/>
            <w:vMerge w:val="restart"/>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4E2F25" w:rsidRPr="00522435" w:rsidTr="004E2F25">
        <w:trPr>
          <w:cantSplit/>
          <w:trHeight w:val="262"/>
          <w:jc w:val="center"/>
        </w:trPr>
        <w:tc>
          <w:tcPr>
            <w:tcW w:w="1970" w:type="dxa"/>
            <w:vMerge/>
            <w:shd w:val="clear" w:color="auto" w:fill="FFFFFF"/>
          </w:tcPr>
          <w:p w:rsidR="004E2F25" w:rsidRPr="00522435" w:rsidRDefault="004E2F25" w:rsidP="00955019">
            <w:pPr>
              <w:spacing w:after="0" w:line="240" w:lineRule="auto"/>
              <w:rPr>
                <w:rFonts w:eastAsia="Times New Roman" w:cstheme="minorHAnsi"/>
                <w:b/>
                <w:color w:val="000000" w:themeColor="text1"/>
                <w:sz w:val="24"/>
                <w:szCs w:val="20"/>
              </w:rPr>
            </w:pPr>
          </w:p>
        </w:tc>
        <w:tc>
          <w:tcPr>
            <w:tcW w:w="540" w:type="dxa"/>
            <w:vMerge/>
            <w:shd w:val="clear" w:color="auto" w:fill="FFFFFF"/>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540" w:type="dxa"/>
            <w:vMerge/>
            <w:shd w:val="clear" w:color="auto" w:fill="FFFFFF"/>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540" w:type="dxa"/>
            <w:vMerge/>
            <w:shd w:val="clear" w:color="auto" w:fill="FFFFFF"/>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3420" w:type="dxa"/>
            <w:gridSpan w:val="6"/>
            <w:shd w:val="clear" w:color="auto" w:fill="FFFFFF"/>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Puno radno vrijeme </w:t>
            </w:r>
          </w:p>
        </w:tc>
        <w:tc>
          <w:tcPr>
            <w:tcW w:w="3368" w:type="dxa"/>
            <w:gridSpan w:val="5"/>
            <w:shd w:val="clear" w:color="auto" w:fill="FFFFFF"/>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720" w:type="dxa"/>
            <w:gridSpan w:val="2"/>
            <w:vMerge w:val="restart"/>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618" w:type="dxa"/>
            <w:gridSpan w:val="2"/>
            <w:vMerge/>
            <w:shd w:val="clear" w:color="auto" w:fill="FFFFFF"/>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619" w:type="dxa"/>
            <w:gridSpan w:val="2"/>
            <w:vMerge/>
            <w:shd w:val="clear" w:color="auto" w:fill="FFFFFF"/>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618" w:type="dxa"/>
            <w:gridSpan w:val="2"/>
            <w:vMerge/>
            <w:shd w:val="clear" w:color="auto" w:fill="FFFFFF"/>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619" w:type="dxa"/>
            <w:gridSpan w:val="2"/>
            <w:vMerge/>
            <w:shd w:val="clear" w:color="auto" w:fill="FFFFFF"/>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846" w:type="dxa"/>
            <w:gridSpan w:val="2"/>
            <w:vMerge/>
            <w:shd w:val="clear" w:color="auto" w:fill="FFFFFF"/>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r>
      <w:tr w:rsidR="004E2F25" w:rsidRPr="00522435" w:rsidTr="004E2F25">
        <w:trPr>
          <w:cantSplit/>
          <w:trHeight w:val="2919"/>
          <w:jc w:val="center"/>
        </w:trPr>
        <w:tc>
          <w:tcPr>
            <w:tcW w:w="1970" w:type="dxa"/>
            <w:vMerge/>
            <w:shd w:val="clear" w:color="auto" w:fill="FFFFFF"/>
          </w:tcPr>
          <w:p w:rsidR="004E2F25" w:rsidRPr="00522435" w:rsidRDefault="004E2F25" w:rsidP="00955019">
            <w:pPr>
              <w:spacing w:after="0" w:line="240" w:lineRule="auto"/>
              <w:rPr>
                <w:rFonts w:eastAsia="Times New Roman" w:cstheme="minorHAnsi"/>
                <w:b/>
                <w:color w:val="000000" w:themeColor="text1"/>
                <w:sz w:val="24"/>
                <w:szCs w:val="20"/>
              </w:rPr>
            </w:pPr>
          </w:p>
        </w:tc>
        <w:tc>
          <w:tcPr>
            <w:tcW w:w="540" w:type="dxa"/>
            <w:vMerge/>
            <w:shd w:val="clear" w:color="auto" w:fill="FFFFFF"/>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540" w:type="dxa"/>
            <w:vMerge/>
            <w:shd w:val="clear" w:color="auto" w:fill="FFFFFF"/>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540" w:type="dxa"/>
            <w:vMerge/>
            <w:shd w:val="clear" w:color="auto" w:fill="FFFFFF"/>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900" w:type="dxa"/>
            <w:gridSpan w:val="2"/>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1080" w:type="dxa"/>
            <w:gridSpan w:val="2"/>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973" w:type="dxa"/>
            <w:tcBorders>
              <w:bottom w:val="single" w:sz="4" w:space="0" w:color="auto"/>
            </w:tcBorders>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Priznato kao redovita nastava ako 1 od 2 ili  više ili jedini  ne  ostvaruje pravo na puno radno</w:t>
            </w:r>
          </w:p>
        </w:tc>
        <w:tc>
          <w:tcPr>
            <w:tcW w:w="467" w:type="dxa"/>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1080" w:type="dxa"/>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992" w:type="dxa"/>
            <w:tcBorders>
              <w:bottom w:val="single" w:sz="4" w:space="0" w:color="auto"/>
            </w:tcBorders>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805" w:type="dxa"/>
            <w:gridSpan w:val="2"/>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491" w:type="dxa"/>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720" w:type="dxa"/>
            <w:gridSpan w:val="2"/>
            <w:vMerge/>
            <w:shd w:val="clear" w:color="auto" w:fill="FFFFFF"/>
            <w:textDirection w:val="btLr"/>
            <w:vAlign w:val="center"/>
          </w:tcPr>
          <w:p w:rsidR="004E2F25" w:rsidRPr="00522435" w:rsidRDefault="004E2F25" w:rsidP="00955019">
            <w:pPr>
              <w:spacing w:after="0" w:line="240" w:lineRule="auto"/>
              <w:ind w:left="113" w:right="113"/>
              <w:jc w:val="center"/>
              <w:rPr>
                <w:rFonts w:eastAsia="Times New Roman" w:cstheme="minorHAnsi"/>
                <w:color w:val="000000" w:themeColor="text1"/>
                <w:sz w:val="24"/>
                <w:szCs w:val="20"/>
              </w:rPr>
            </w:pPr>
          </w:p>
        </w:tc>
        <w:tc>
          <w:tcPr>
            <w:tcW w:w="618" w:type="dxa"/>
            <w:gridSpan w:val="2"/>
            <w:vMerge/>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619" w:type="dxa"/>
            <w:gridSpan w:val="2"/>
            <w:vMerge/>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618" w:type="dxa"/>
            <w:gridSpan w:val="2"/>
            <w:vMerge/>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619" w:type="dxa"/>
            <w:gridSpan w:val="2"/>
            <w:vMerge/>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846" w:type="dxa"/>
            <w:gridSpan w:val="2"/>
            <w:vMerge/>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r>
      <w:tr w:rsidR="004E2F25" w:rsidRPr="00522435" w:rsidTr="004E2F25">
        <w:trPr>
          <w:cantSplit/>
          <w:trHeight w:val="1100"/>
          <w:jc w:val="center"/>
        </w:trPr>
        <w:tc>
          <w:tcPr>
            <w:tcW w:w="1970" w:type="dxa"/>
            <w:vMerge w:val="restart"/>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Kristina Branković</w:t>
            </w:r>
          </w:p>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540" w:type="dxa"/>
            <w:tcBorders>
              <w:bottom w:val="double" w:sz="4" w:space="0" w:color="auto"/>
            </w:tcBorders>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tcBorders>
              <w:bottom w:val="double" w:sz="4" w:space="0" w:color="auto"/>
            </w:tcBorders>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tcBorders>
              <w:bottom w:val="double" w:sz="4" w:space="0" w:color="auto"/>
            </w:tcBorders>
            <w:shd w:val="clear" w:color="auto" w:fill="FFFFFF"/>
            <w:vAlign w:val="center"/>
          </w:tcPr>
          <w:p w:rsidR="004E2F25" w:rsidRPr="00522435" w:rsidRDefault="004E2F25"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8.a</w:t>
            </w:r>
          </w:p>
        </w:tc>
        <w:tc>
          <w:tcPr>
            <w:tcW w:w="900" w:type="dxa"/>
            <w:gridSpan w:val="2"/>
            <w:tcBorders>
              <w:bottom w:val="double" w:sz="4" w:space="0" w:color="auto"/>
            </w:tcBorders>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tc>
        <w:tc>
          <w:tcPr>
            <w:tcW w:w="1080" w:type="dxa"/>
            <w:gridSpan w:val="2"/>
            <w:tcBorders>
              <w:bottom w:val="double" w:sz="4" w:space="0" w:color="auto"/>
            </w:tcBorders>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16</w:t>
            </w:r>
          </w:p>
          <w:p w:rsidR="004E2F25" w:rsidRPr="00522435" w:rsidRDefault="004E2F25" w:rsidP="00BE08E6">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8.A,B,C</w:t>
            </w:r>
          </w:p>
          <w:p w:rsidR="004E2F25" w:rsidRPr="00522435" w:rsidRDefault="004E2F25" w:rsidP="0061370D">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5.A</w:t>
            </w:r>
          </w:p>
        </w:tc>
        <w:tc>
          <w:tcPr>
            <w:tcW w:w="973" w:type="dxa"/>
            <w:tcBorders>
              <w:bottom w:val="double" w:sz="4" w:space="0" w:color="auto"/>
            </w:tcBorders>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467" w:type="dxa"/>
            <w:tcBorders>
              <w:bottom w:val="double" w:sz="4" w:space="0" w:color="auto"/>
            </w:tcBorders>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18</w:t>
            </w:r>
          </w:p>
          <w:p w:rsidR="004E2F25" w:rsidRPr="00522435" w:rsidRDefault="004E2F25" w:rsidP="00955019">
            <w:pPr>
              <w:spacing w:after="0" w:line="240" w:lineRule="auto"/>
              <w:jc w:val="center"/>
              <w:rPr>
                <w:rFonts w:eastAsia="Times New Roman" w:cstheme="minorHAnsi"/>
                <w:color w:val="000000" w:themeColor="text1"/>
                <w:sz w:val="24"/>
                <w:szCs w:val="24"/>
                <w:u w:val="single"/>
              </w:rPr>
            </w:pPr>
            <w:r w:rsidRPr="00522435">
              <w:rPr>
                <w:rFonts w:eastAsia="Times New Roman" w:cstheme="minorHAnsi"/>
                <w:color w:val="000000" w:themeColor="text1"/>
                <w:sz w:val="24"/>
                <w:szCs w:val="24"/>
                <w:u w:val="single"/>
              </w:rPr>
              <w:t>+4</w:t>
            </w:r>
          </w:p>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22</w:t>
            </w:r>
          </w:p>
        </w:tc>
        <w:tc>
          <w:tcPr>
            <w:tcW w:w="1080" w:type="dxa"/>
            <w:tcBorders>
              <w:bottom w:val="double" w:sz="4" w:space="0" w:color="auto"/>
            </w:tcBorders>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1+1</w:t>
            </w:r>
          </w:p>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5.a,b,c</w:t>
            </w:r>
          </w:p>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8.a,b,c</w:t>
            </w:r>
          </w:p>
        </w:tc>
        <w:tc>
          <w:tcPr>
            <w:tcW w:w="992" w:type="dxa"/>
            <w:tcBorders>
              <w:bottom w:val="double" w:sz="4" w:space="0" w:color="auto"/>
            </w:tcBorders>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1+1</w:t>
            </w:r>
          </w:p>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5.a,b,c</w:t>
            </w:r>
          </w:p>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8.a,b,c</w:t>
            </w:r>
          </w:p>
        </w:tc>
        <w:tc>
          <w:tcPr>
            <w:tcW w:w="805" w:type="dxa"/>
            <w:gridSpan w:val="2"/>
            <w:tcBorders>
              <w:bottom w:val="double" w:sz="4" w:space="0" w:color="auto"/>
            </w:tcBorders>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491" w:type="dxa"/>
            <w:tcBorders>
              <w:bottom w:val="double" w:sz="4" w:space="0" w:color="auto"/>
            </w:tcBorders>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w:t>
            </w:r>
          </w:p>
        </w:tc>
        <w:tc>
          <w:tcPr>
            <w:tcW w:w="720"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26</w:t>
            </w:r>
          </w:p>
        </w:tc>
        <w:tc>
          <w:tcPr>
            <w:tcW w:w="618"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18</w:t>
            </w:r>
          </w:p>
        </w:tc>
        <w:tc>
          <w:tcPr>
            <w:tcW w:w="619"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618"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w:t>
            </w:r>
          </w:p>
        </w:tc>
        <w:tc>
          <w:tcPr>
            <w:tcW w:w="619"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44</w:t>
            </w:r>
          </w:p>
        </w:tc>
        <w:tc>
          <w:tcPr>
            <w:tcW w:w="846"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8"/>
                <w:szCs w:val="18"/>
              </w:rPr>
              <w:t>Izvijestiti upravu za inspekcijske poslove i nadzor</w:t>
            </w:r>
          </w:p>
        </w:tc>
      </w:tr>
      <w:tr w:rsidR="004E2F25" w:rsidRPr="00522435" w:rsidTr="004E2F25">
        <w:trPr>
          <w:gridAfter w:val="1"/>
          <w:wAfter w:w="546" w:type="dxa"/>
          <w:cantSplit/>
          <w:trHeight w:val="678"/>
          <w:jc w:val="center"/>
        </w:trPr>
        <w:tc>
          <w:tcPr>
            <w:tcW w:w="1970" w:type="dxa"/>
            <w:vMerge/>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974" w:type="dxa"/>
            <w:gridSpan w:val="4"/>
            <w:tcBorders>
              <w:top w:val="double" w:sz="4" w:space="0" w:color="auto"/>
            </w:tcBorders>
            <w:shd w:val="clear" w:color="auto" w:fill="FFFFFF"/>
            <w:vAlign w:val="center"/>
          </w:tcPr>
          <w:p w:rsidR="004E2F25" w:rsidRPr="00522435" w:rsidRDefault="004E2F25" w:rsidP="0061370D">
            <w:pPr>
              <w:spacing w:after="0" w:line="240" w:lineRule="auto"/>
              <w:jc w:val="center"/>
              <w:rPr>
                <w:rFonts w:eastAsia="Times New Roman" w:cstheme="minorHAnsi"/>
                <w:color w:val="000000" w:themeColor="text1"/>
                <w:sz w:val="12"/>
                <w:szCs w:val="12"/>
              </w:rPr>
            </w:pPr>
            <w:r w:rsidRPr="00522435">
              <w:rPr>
                <w:rFonts w:eastAsia="Times New Roman" w:cstheme="minorHAnsi"/>
                <w:color w:val="000000" w:themeColor="text1"/>
                <w:sz w:val="12"/>
                <w:szCs w:val="12"/>
              </w:rPr>
              <w:t xml:space="preserve">MATEMATIKA </w:t>
            </w:r>
          </w:p>
        </w:tc>
        <w:tc>
          <w:tcPr>
            <w:tcW w:w="1080" w:type="dxa"/>
            <w:gridSpan w:val="2"/>
            <w:tcBorders>
              <w:top w:val="double" w:sz="4" w:space="0" w:color="auto"/>
            </w:tcBorders>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4</w:t>
            </w:r>
          </w:p>
        </w:tc>
        <w:tc>
          <w:tcPr>
            <w:tcW w:w="4808" w:type="dxa"/>
            <w:gridSpan w:val="6"/>
            <w:tcBorders>
              <w:top w:val="double" w:sz="4" w:space="0" w:color="auto"/>
            </w:tcBorders>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12"/>
                <w:szCs w:val="12"/>
              </w:rPr>
            </w:pPr>
            <w:r w:rsidRPr="00522435">
              <w:rPr>
                <w:rFonts w:eastAsia="Times New Roman" w:cstheme="minorHAnsi"/>
                <w:color w:val="000000" w:themeColor="text1"/>
                <w:sz w:val="12"/>
                <w:szCs w:val="12"/>
              </w:rPr>
              <w:t>U bolničkim razrednim odjelima na Klinici za pedijatriju Kliničke bolnice Sestara milosrdnica</w:t>
            </w:r>
          </w:p>
          <w:p w:rsidR="004E2F25" w:rsidRPr="00522435" w:rsidRDefault="004E2F25" w:rsidP="00955019">
            <w:pPr>
              <w:spacing w:after="0" w:line="240" w:lineRule="auto"/>
              <w:jc w:val="center"/>
              <w:rPr>
                <w:rFonts w:eastAsia="Times New Roman" w:cstheme="minorHAnsi"/>
                <w:color w:val="000000" w:themeColor="text1"/>
                <w:sz w:val="12"/>
                <w:szCs w:val="12"/>
              </w:rPr>
            </w:pPr>
            <w:r w:rsidRPr="00522435">
              <w:rPr>
                <w:rFonts w:eastAsia="Times New Roman" w:cstheme="minorHAnsi"/>
                <w:b/>
                <w:color w:val="000000" w:themeColor="text1"/>
                <w:sz w:val="12"/>
                <w:szCs w:val="12"/>
              </w:rPr>
              <w:t xml:space="preserve">2 </w:t>
            </w:r>
            <w:r w:rsidRPr="00522435">
              <w:rPr>
                <w:rFonts w:eastAsia="Times New Roman" w:cstheme="minorHAnsi"/>
                <w:color w:val="000000" w:themeColor="text1"/>
                <w:sz w:val="12"/>
                <w:szCs w:val="12"/>
              </w:rPr>
              <w:t>SATA ZA RAD VODITELJA RAZREDNIH ODJELA</w:t>
            </w:r>
          </w:p>
          <w:p w:rsidR="004E2F25" w:rsidRPr="00522435" w:rsidRDefault="004E2F25" w:rsidP="00955019">
            <w:pPr>
              <w:spacing w:after="0" w:line="240" w:lineRule="auto"/>
              <w:jc w:val="center"/>
              <w:rPr>
                <w:rFonts w:eastAsia="Times New Roman" w:cstheme="minorHAnsi"/>
                <w:color w:val="000000" w:themeColor="text1"/>
                <w:sz w:val="12"/>
                <w:szCs w:val="12"/>
              </w:rPr>
            </w:pPr>
            <w:r w:rsidRPr="00522435">
              <w:rPr>
                <w:rFonts w:eastAsia="Times New Roman" w:cstheme="minorHAnsi"/>
                <w:color w:val="000000" w:themeColor="text1"/>
                <w:sz w:val="12"/>
                <w:szCs w:val="12"/>
              </w:rPr>
              <w:t>u bolničkim razrednim odjelima na Klinici za pedijatriju KB Sestara milosrdnica</w:t>
            </w:r>
          </w:p>
          <w:p w:rsidR="004E2F25" w:rsidRPr="00522435" w:rsidRDefault="004E2F25" w:rsidP="00955019">
            <w:pPr>
              <w:spacing w:after="0" w:line="240" w:lineRule="auto"/>
              <w:jc w:val="center"/>
              <w:rPr>
                <w:rFonts w:eastAsia="Times New Roman" w:cstheme="minorHAnsi"/>
                <w:color w:val="000000" w:themeColor="text1"/>
                <w:sz w:val="12"/>
                <w:szCs w:val="12"/>
              </w:rPr>
            </w:pPr>
          </w:p>
        </w:tc>
        <w:tc>
          <w:tcPr>
            <w:tcW w:w="720" w:type="dxa"/>
            <w:gridSpan w:val="3"/>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618"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619"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618"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619"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846"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r>
      <w:tr w:rsidR="004E2F25" w:rsidRPr="00522435" w:rsidTr="004E2F25">
        <w:trPr>
          <w:cantSplit/>
          <w:trHeight w:val="407"/>
          <w:jc w:val="center"/>
        </w:trPr>
        <w:tc>
          <w:tcPr>
            <w:tcW w:w="1970" w:type="dxa"/>
            <w:shd w:val="clear" w:color="auto" w:fill="FFFFFF"/>
            <w:vAlign w:val="center"/>
          </w:tcPr>
          <w:p w:rsidR="004E2F25" w:rsidRPr="0052243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Mario Matijević</w:t>
            </w:r>
          </w:p>
        </w:tc>
        <w:tc>
          <w:tcPr>
            <w:tcW w:w="540"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5.b</w:t>
            </w:r>
          </w:p>
        </w:tc>
        <w:tc>
          <w:tcPr>
            <w:tcW w:w="900"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1080"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20</w:t>
            </w:r>
          </w:p>
          <w:p w:rsidR="004E2F25" w:rsidRPr="00522435" w:rsidRDefault="004E2F25"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5. b,c</w:t>
            </w:r>
          </w:p>
          <w:p w:rsidR="004E2F25" w:rsidRPr="00522435" w:rsidRDefault="004E2F25" w:rsidP="00BE08E6">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20"/>
                <w:szCs w:val="20"/>
              </w:rPr>
              <w:t>7.a,d,c</w:t>
            </w:r>
          </w:p>
        </w:tc>
        <w:tc>
          <w:tcPr>
            <w:tcW w:w="973"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467"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22</w:t>
            </w:r>
          </w:p>
        </w:tc>
        <w:tc>
          <w:tcPr>
            <w:tcW w:w="1080" w:type="dxa"/>
            <w:shd w:val="clear" w:color="auto" w:fill="FFFFFF"/>
            <w:vAlign w:val="center"/>
          </w:tcPr>
          <w:p w:rsidR="004E2F25" w:rsidRPr="00522435" w:rsidRDefault="004E2F25" w:rsidP="004308E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1 </w:t>
            </w:r>
          </w:p>
          <w:p w:rsidR="004E2F25" w:rsidRPr="00522435" w:rsidRDefault="004E2F25" w:rsidP="004308E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7.a,b,c,d</w:t>
            </w:r>
          </w:p>
          <w:p w:rsidR="004E2F25" w:rsidRPr="00522435" w:rsidRDefault="004E2F25" w:rsidP="004308E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p w:rsidR="004E2F25" w:rsidRPr="00522435" w:rsidRDefault="004E2F25" w:rsidP="0095501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tc>
        <w:tc>
          <w:tcPr>
            <w:tcW w:w="992" w:type="dxa"/>
            <w:shd w:val="clear" w:color="auto" w:fill="FFFFFF"/>
            <w:vAlign w:val="center"/>
          </w:tcPr>
          <w:p w:rsidR="004E2F25" w:rsidRPr="00522435" w:rsidRDefault="004E2F25" w:rsidP="00BE08E6">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1 </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7. a,b,c</w:t>
            </w:r>
          </w:p>
          <w:p w:rsidR="004E2F25" w:rsidRPr="00522435" w:rsidRDefault="004E2F25" w:rsidP="00A031B2">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tc>
        <w:tc>
          <w:tcPr>
            <w:tcW w:w="805"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491"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tc>
        <w:tc>
          <w:tcPr>
            <w:tcW w:w="720"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24</w:t>
            </w:r>
          </w:p>
        </w:tc>
        <w:tc>
          <w:tcPr>
            <w:tcW w:w="618"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18</w:t>
            </w:r>
          </w:p>
        </w:tc>
        <w:tc>
          <w:tcPr>
            <w:tcW w:w="619"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618"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tc>
        <w:tc>
          <w:tcPr>
            <w:tcW w:w="619"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42</w:t>
            </w:r>
          </w:p>
        </w:tc>
        <w:tc>
          <w:tcPr>
            <w:tcW w:w="846"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18"/>
                <w:szCs w:val="18"/>
              </w:rPr>
              <w:t>Izvijestiti upravu za inspekcijske poslove i nadzor</w:t>
            </w:r>
          </w:p>
        </w:tc>
      </w:tr>
      <w:tr w:rsidR="004E2F25" w:rsidRPr="00522435" w:rsidTr="004E2F25">
        <w:trPr>
          <w:cantSplit/>
          <w:trHeight w:val="407"/>
          <w:jc w:val="center"/>
        </w:trPr>
        <w:tc>
          <w:tcPr>
            <w:tcW w:w="1970" w:type="dxa"/>
            <w:shd w:val="clear" w:color="auto" w:fill="FFFFFF"/>
            <w:vAlign w:val="center"/>
          </w:tcPr>
          <w:p w:rsidR="004E2F25" w:rsidRPr="0052243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lastRenderedPageBreak/>
              <w:t>Matea Zidarić</w:t>
            </w:r>
          </w:p>
        </w:tc>
        <w:tc>
          <w:tcPr>
            <w:tcW w:w="540"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7.b</w:t>
            </w:r>
          </w:p>
        </w:tc>
        <w:tc>
          <w:tcPr>
            <w:tcW w:w="900"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p>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p w:rsidR="004E2F25" w:rsidRPr="00522435" w:rsidRDefault="004E2F25" w:rsidP="00955019">
            <w:pPr>
              <w:spacing w:after="0" w:line="240" w:lineRule="auto"/>
              <w:rPr>
                <w:rFonts w:eastAsia="Times New Roman" w:cstheme="minorHAnsi"/>
                <w:color w:val="000000" w:themeColor="text1"/>
                <w:sz w:val="24"/>
                <w:szCs w:val="24"/>
              </w:rPr>
            </w:pPr>
          </w:p>
        </w:tc>
        <w:tc>
          <w:tcPr>
            <w:tcW w:w="1080"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20</w:t>
            </w:r>
          </w:p>
          <w:p w:rsidR="004E2F25" w:rsidRPr="00522435" w:rsidRDefault="004E2F25" w:rsidP="0061370D">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7.b</w:t>
            </w:r>
          </w:p>
          <w:p w:rsidR="004E2F25" w:rsidRPr="00522435" w:rsidRDefault="004E2F25" w:rsidP="0061370D">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6.a,b,c,d</w:t>
            </w:r>
          </w:p>
        </w:tc>
        <w:tc>
          <w:tcPr>
            <w:tcW w:w="973"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467"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22</w:t>
            </w:r>
          </w:p>
        </w:tc>
        <w:tc>
          <w:tcPr>
            <w:tcW w:w="1080"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p w:rsidR="004E2F25" w:rsidRPr="00522435" w:rsidRDefault="004E2F25" w:rsidP="0061370D">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6.a,b,c</w:t>
            </w:r>
          </w:p>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992"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w:t>
            </w:r>
          </w:p>
          <w:p w:rsidR="004E2F25" w:rsidRPr="00522435" w:rsidRDefault="004E2F25" w:rsidP="00681079">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6.a,b,c</w:t>
            </w:r>
          </w:p>
          <w:p w:rsidR="004E2F25" w:rsidRPr="00522435" w:rsidRDefault="004E2F25" w:rsidP="006C720D">
            <w:pPr>
              <w:spacing w:after="0" w:line="240" w:lineRule="auto"/>
              <w:rPr>
                <w:rFonts w:eastAsia="Times New Roman" w:cstheme="minorHAnsi"/>
                <w:color w:val="000000" w:themeColor="text1"/>
                <w:sz w:val="20"/>
                <w:szCs w:val="20"/>
              </w:rPr>
            </w:pPr>
          </w:p>
        </w:tc>
        <w:tc>
          <w:tcPr>
            <w:tcW w:w="805"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491" w:type="dxa"/>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tc>
        <w:tc>
          <w:tcPr>
            <w:tcW w:w="720"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24</w:t>
            </w:r>
          </w:p>
        </w:tc>
        <w:tc>
          <w:tcPr>
            <w:tcW w:w="618"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18</w:t>
            </w:r>
          </w:p>
        </w:tc>
        <w:tc>
          <w:tcPr>
            <w:tcW w:w="619"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618"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619"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42</w:t>
            </w:r>
          </w:p>
        </w:tc>
        <w:tc>
          <w:tcPr>
            <w:tcW w:w="846" w:type="dxa"/>
            <w:gridSpan w:val="2"/>
            <w:shd w:val="clear" w:color="auto" w:fill="FFFFFF"/>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18"/>
                <w:szCs w:val="18"/>
              </w:rPr>
              <w:t>Izvijestiti upravu za inspekcijske poslove i nadzor</w:t>
            </w:r>
          </w:p>
        </w:tc>
      </w:tr>
    </w:tbl>
    <w:p w:rsidR="00955019" w:rsidRPr="00522435" w:rsidRDefault="00955019" w:rsidP="00955019">
      <w:pPr>
        <w:spacing w:after="0" w:line="240" w:lineRule="auto"/>
        <w:rPr>
          <w:rFonts w:eastAsia="Times New Roman" w:cstheme="minorHAnsi"/>
          <w:color w:val="000000" w:themeColor="text1"/>
          <w:sz w:val="18"/>
          <w:szCs w:val="18"/>
        </w:rPr>
      </w:pPr>
      <w:r w:rsidRPr="00522435">
        <w:rPr>
          <w:rFonts w:eastAsia="Times New Roman" w:cstheme="minorHAnsi"/>
          <w:b/>
          <w:color w:val="000000" w:themeColor="text1"/>
          <w:sz w:val="18"/>
          <w:szCs w:val="18"/>
        </w:rPr>
        <w:t xml:space="preserve">      NAPOMENA:</w:t>
      </w:r>
      <w:r w:rsidRPr="00522435">
        <w:rPr>
          <w:rFonts w:eastAsia="Times New Roman" w:cstheme="minorHAnsi"/>
          <w:color w:val="000000" w:themeColor="text1"/>
          <w:sz w:val="18"/>
          <w:szCs w:val="18"/>
        </w:rPr>
        <w:t>Rješenjem Ministarstva znanosti, obrazovanja i športa ( Klasa: 602-02/06-07/01364; urbroj: 533-10-06-0005 od 25. listopada 2006. god. ) Školi je odobreno uvećanje opsega djelatnosti od šk.god. 2006./07., te je od 15. 01.2007. godine organizirana nastava u bolničkim razrednim odjelima na Klinici za pedijatriju Kliničke bolnice Sestara milosrdnica, Zagreb, Vinogradska 29.</w:t>
      </w:r>
    </w:p>
    <w:p w:rsidR="00BE3A85" w:rsidRPr="00522435" w:rsidRDefault="00BE3A85" w:rsidP="00BE3A85">
      <w:pPr>
        <w:numPr>
          <w:ilvl w:val="0"/>
          <w:numId w:val="49"/>
        </w:numPr>
        <w:spacing w:after="0" w:line="240" w:lineRule="auto"/>
        <w:rPr>
          <w:rFonts w:eastAsia="Times New Roman" w:cstheme="minorHAnsi"/>
          <w:b/>
          <w:color w:val="000000" w:themeColor="text1"/>
          <w:sz w:val="18"/>
          <w:szCs w:val="18"/>
        </w:rPr>
      </w:pPr>
      <w:r w:rsidRPr="00522435">
        <w:rPr>
          <w:rFonts w:eastAsia="Times New Roman" w:cstheme="minorHAnsi"/>
          <w:color w:val="000000" w:themeColor="text1"/>
          <w:sz w:val="18"/>
          <w:szCs w:val="18"/>
        </w:rPr>
        <w:t>Matea Zidarić</w:t>
      </w:r>
      <w:r w:rsidR="00955019" w:rsidRPr="00522435">
        <w:rPr>
          <w:rFonts w:eastAsia="Times New Roman" w:cstheme="minorHAnsi"/>
          <w:color w:val="000000" w:themeColor="text1"/>
          <w:sz w:val="18"/>
          <w:szCs w:val="18"/>
        </w:rPr>
        <w:t xml:space="preserve"> je zamjena za Mirjanu Jermol (od 20.2.2012 ravnateljica u OŠ Petra Zrinskog). Ima ugovor n</w:t>
      </w:r>
      <w:r w:rsidR="001441CF" w:rsidRPr="00522435">
        <w:rPr>
          <w:rFonts w:eastAsia="Times New Roman" w:cstheme="minorHAnsi"/>
          <w:color w:val="000000" w:themeColor="text1"/>
          <w:sz w:val="18"/>
          <w:szCs w:val="18"/>
        </w:rPr>
        <w:t>a određeno vrijeme na pet god</w:t>
      </w:r>
    </w:p>
    <w:p w:rsidR="00BE3A85" w:rsidRPr="00522435" w:rsidRDefault="00BE3A85" w:rsidP="00BE3A85">
      <w:pPr>
        <w:spacing w:after="0" w:line="240" w:lineRule="auto"/>
        <w:rPr>
          <w:rFonts w:eastAsia="Times New Roman" w:cstheme="minorHAnsi"/>
          <w:color w:val="000000" w:themeColor="text1"/>
          <w:sz w:val="18"/>
          <w:szCs w:val="18"/>
        </w:rPr>
      </w:pPr>
    </w:p>
    <w:p w:rsidR="00BE3A85" w:rsidRPr="00522435" w:rsidRDefault="00BE3A85" w:rsidP="00BE3A85">
      <w:pPr>
        <w:spacing w:after="0" w:line="240" w:lineRule="auto"/>
        <w:rPr>
          <w:rFonts w:eastAsia="Times New Roman" w:cstheme="minorHAnsi"/>
          <w:b/>
          <w:color w:val="000000" w:themeColor="text1"/>
          <w:sz w:val="18"/>
          <w:szCs w:val="18"/>
        </w:rPr>
      </w:pPr>
    </w:p>
    <w:p w:rsidR="00955019" w:rsidRPr="00522435" w:rsidRDefault="00503357"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24</w:t>
      </w:r>
      <w:r w:rsidR="00955019" w:rsidRPr="00522435">
        <w:rPr>
          <w:rFonts w:eastAsia="Times New Roman" w:cstheme="minorHAnsi"/>
          <w:b/>
          <w:color w:val="000000" w:themeColor="text1"/>
          <w:sz w:val="20"/>
          <w:szCs w:val="20"/>
        </w:rPr>
        <w:t>-20</w:t>
      </w:r>
      <w:r w:rsidRPr="00522435">
        <w:rPr>
          <w:rFonts w:eastAsia="Times New Roman" w:cstheme="minorHAnsi"/>
          <w:b/>
          <w:color w:val="000000" w:themeColor="text1"/>
          <w:sz w:val="20"/>
          <w:szCs w:val="20"/>
        </w:rPr>
        <w:t>-18</w:t>
      </w:r>
      <w:r w:rsidR="001441CF" w:rsidRPr="00522435">
        <w:rPr>
          <w:rFonts w:eastAsia="Times New Roman" w:cstheme="minorHAnsi"/>
          <w:b/>
          <w:color w:val="000000" w:themeColor="text1"/>
          <w:sz w:val="20"/>
          <w:szCs w:val="20"/>
        </w:rPr>
        <w:t xml:space="preserve"> </w:t>
      </w:r>
      <w:r w:rsidR="001441CF" w:rsidRPr="00522435">
        <w:rPr>
          <w:rFonts w:eastAsia="Times New Roman" w:cstheme="minorHAnsi"/>
          <w:b/>
          <w:color w:val="000000" w:themeColor="text1"/>
          <w:sz w:val="24"/>
          <w:szCs w:val="20"/>
        </w:rPr>
        <w:t>čl.13. i 14. Pravilnika o tjednim obvezama učitelja i stručnih suradnika u osnovnoj školi</w:t>
      </w:r>
    </w:p>
    <w:tbl>
      <w:tblPr>
        <w:tblW w:w="15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976"/>
        <w:gridCol w:w="4032"/>
        <w:gridCol w:w="1605"/>
        <w:gridCol w:w="1606"/>
        <w:gridCol w:w="4406"/>
      </w:tblGrid>
      <w:tr w:rsidR="00955019" w:rsidRPr="00522435" w:rsidTr="00BE3A85">
        <w:trPr>
          <w:cantSplit/>
          <w:trHeight w:val="318"/>
          <w:jc w:val="center"/>
        </w:trPr>
        <w:tc>
          <w:tcPr>
            <w:tcW w:w="2634" w:type="dxa"/>
            <w:vMerge w:val="restart"/>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FIZIKA:</w:t>
            </w:r>
          </w:p>
        </w:tc>
        <w:tc>
          <w:tcPr>
            <w:tcW w:w="976" w:type="dxa"/>
            <w:vAlign w:val="center"/>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Razredi:</w:t>
            </w:r>
          </w:p>
        </w:tc>
        <w:tc>
          <w:tcPr>
            <w:tcW w:w="4032"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BOLNICA</w:t>
            </w:r>
          </w:p>
        </w:tc>
        <w:tc>
          <w:tcPr>
            <w:tcW w:w="1605"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7. a,b,c</w:t>
            </w:r>
            <w:r w:rsidR="00041E55" w:rsidRPr="00522435">
              <w:rPr>
                <w:rFonts w:eastAsia="Times New Roman" w:cstheme="minorHAnsi"/>
                <w:b/>
                <w:color w:val="000000" w:themeColor="text1"/>
                <w:sz w:val="16"/>
                <w:szCs w:val="16"/>
              </w:rPr>
              <w:t>,d</w:t>
            </w:r>
          </w:p>
        </w:tc>
        <w:tc>
          <w:tcPr>
            <w:tcW w:w="1606"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8. a,b,c</w:t>
            </w:r>
          </w:p>
        </w:tc>
        <w:tc>
          <w:tcPr>
            <w:tcW w:w="4406"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UKUPNO SATI REDOVNE NASTAVE:</w:t>
            </w:r>
          </w:p>
        </w:tc>
      </w:tr>
      <w:tr w:rsidR="00955019" w:rsidRPr="00522435" w:rsidTr="00955019">
        <w:trPr>
          <w:cantSplit/>
          <w:trHeight w:val="91"/>
          <w:jc w:val="center"/>
        </w:trPr>
        <w:tc>
          <w:tcPr>
            <w:tcW w:w="2634" w:type="dxa"/>
            <w:vMerge/>
          </w:tcPr>
          <w:p w:rsidR="00955019" w:rsidRPr="00522435" w:rsidRDefault="00955019" w:rsidP="00955019">
            <w:pPr>
              <w:spacing w:after="0" w:line="240" w:lineRule="auto"/>
              <w:rPr>
                <w:rFonts w:eastAsia="Times New Roman" w:cstheme="minorHAnsi"/>
                <w:b/>
                <w:color w:val="000000" w:themeColor="text1"/>
                <w:sz w:val="16"/>
                <w:szCs w:val="16"/>
              </w:rPr>
            </w:pPr>
          </w:p>
        </w:tc>
        <w:tc>
          <w:tcPr>
            <w:tcW w:w="976" w:type="dxa"/>
            <w:vAlign w:val="center"/>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Broj sati:</w:t>
            </w:r>
          </w:p>
        </w:tc>
        <w:tc>
          <w:tcPr>
            <w:tcW w:w="4032"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2</w:t>
            </w:r>
          </w:p>
        </w:tc>
        <w:tc>
          <w:tcPr>
            <w:tcW w:w="1605" w:type="dxa"/>
            <w:vAlign w:val="center"/>
          </w:tcPr>
          <w:p w:rsidR="00955019" w:rsidRPr="00522435" w:rsidRDefault="00041E55"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2x4=8</w:t>
            </w:r>
          </w:p>
        </w:tc>
        <w:tc>
          <w:tcPr>
            <w:tcW w:w="1606"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2x3=6</w:t>
            </w:r>
          </w:p>
        </w:tc>
        <w:tc>
          <w:tcPr>
            <w:tcW w:w="4406"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12 + 2 = 14</w:t>
            </w:r>
          </w:p>
        </w:tc>
      </w:tr>
    </w:tbl>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20-18-16 ( čl. 79. kol.ug.)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956"/>
        <w:gridCol w:w="1918"/>
        <w:gridCol w:w="1161"/>
        <w:gridCol w:w="1165"/>
        <w:gridCol w:w="1519"/>
        <w:gridCol w:w="1516"/>
        <w:gridCol w:w="3844"/>
      </w:tblGrid>
      <w:tr w:rsidR="00955019" w:rsidRPr="00522435" w:rsidTr="00955019">
        <w:trPr>
          <w:cantSplit/>
          <w:trHeight w:val="154"/>
          <w:jc w:val="center"/>
        </w:trPr>
        <w:tc>
          <w:tcPr>
            <w:tcW w:w="2626" w:type="dxa"/>
            <w:vMerge w:val="restart"/>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TEHNIČKA KULTURA:</w:t>
            </w:r>
          </w:p>
        </w:tc>
        <w:tc>
          <w:tcPr>
            <w:tcW w:w="974" w:type="dxa"/>
            <w:vAlign w:val="center"/>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 xml:space="preserve">Razredi: </w:t>
            </w:r>
          </w:p>
        </w:tc>
        <w:tc>
          <w:tcPr>
            <w:tcW w:w="2018"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BOLNICA</w:t>
            </w:r>
          </w:p>
        </w:tc>
        <w:tc>
          <w:tcPr>
            <w:tcW w:w="1210"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5. a,b,c</w:t>
            </w:r>
          </w:p>
        </w:tc>
        <w:tc>
          <w:tcPr>
            <w:tcW w:w="1211"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6. a,b,c</w:t>
            </w:r>
            <w:r w:rsidR="00BE3A85" w:rsidRPr="00522435">
              <w:rPr>
                <w:rFonts w:eastAsia="Times New Roman" w:cstheme="minorHAnsi"/>
                <w:b/>
                <w:color w:val="000000" w:themeColor="text1"/>
                <w:sz w:val="16"/>
                <w:szCs w:val="16"/>
              </w:rPr>
              <w:t>,d</w:t>
            </w:r>
          </w:p>
        </w:tc>
        <w:tc>
          <w:tcPr>
            <w:tcW w:w="1597"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7. a,b,c</w:t>
            </w:r>
            <w:r w:rsidR="00041E55" w:rsidRPr="00522435">
              <w:rPr>
                <w:rFonts w:eastAsia="Times New Roman" w:cstheme="minorHAnsi"/>
                <w:b/>
                <w:color w:val="000000" w:themeColor="text1"/>
                <w:sz w:val="16"/>
                <w:szCs w:val="16"/>
              </w:rPr>
              <w:t>,d</w:t>
            </w:r>
          </w:p>
        </w:tc>
        <w:tc>
          <w:tcPr>
            <w:tcW w:w="1597"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8. a,b,c</w:t>
            </w:r>
          </w:p>
        </w:tc>
        <w:tc>
          <w:tcPr>
            <w:tcW w:w="4111"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UKUPNO SATI REDOVNE NASTAVE:</w:t>
            </w:r>
          </w:p>
        </w:tc>
      </w:tr>
      <w:tr w:rsidR="00955019" w:rsidRPr="00522435" w:rsidTr="00955019">
        <w:trPr>
          <w:cantSplit/>
          <w:trHeight w:val="96"/>
          <w:jc w:val="center"/>
        </w:trPr>
        <w:tc>
          <w:tcPr>
            <w:tcW w:w="2626" w:type="dxa"/>
            <w:vMerge/>
          </w:tcPr>
          <w:p w:rsidR="00955019" w:rsidRPr="00522435" w:rsidRDefault="00955019" w:rsidP="00955019">
            <w:pPr>
              <w:spacing w:after="0" w:line="240" w:lineRule="auto"/>
              <w:rPr>
                <w:rFonts w:eastAsia="Times New Roman" w:cstheme="minorHAnsi"/>
                <w:b/>
                <w:color w:val="000000" w:themeColor="text1"/>
                <w:sz w:val="16"/>
                <w:szCs w:val="16"/>
              </w:rPr>
            </w:pPr>
          </w:p>
        </w:tc>
        <w:tc>
          <w:tcPr>
            <w:tcW w:w="974" w:type="dxa"/>
            <w:vAlign w:val="center"/>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Broj sati:</w:t>
            </w:r>
          </w:p>
        </w:tc>
        <w:tc>
          <w:tcPr>
            <w:tcW w:w="2018"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1</w:t>
            </w:r>
          </w:p>
        </w:tc>
        <w:tc>
          <w:tcPr>
            <w:tcW w:w="1210" w:type="dxa"/>
            <w:vAlign w:val="center"/>
          </w:tcPr>
          <w:p w:rsidR="00955019" w:rsidRPr="00522435" w:rsidRDefault="00041E55"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1x3=3</w:t>
            </w:r>
          </w:p>
        </w:tc>
        <w:tc>
          <w:tcPr>
            <w:tcW w:w="1211" w:type="dxa"/>
            <w:vAlign w:val="center"/>
          </w:tcPr>
          <w:p w:rsidR="00955019" w:rsidRPr="00522435" w:rsidRDefault="00BE3A85"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1x4=4</w:t>
            </w:r>
          </w:p>
        </w:tc>
        <w:tc>
          <w:tcPr>
            <w:tcW w:w="1597" w:type="dxa"/>
            <w:vAlign w:val="center"/>
          </w:tcPr>
          <w:p w:rsidR="00955019" w:rsidRPr="00522435" w:rsidRDefault="00041E55"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1x4=4</w:t>
            </w:r>
          </w:p>
        </w:tc>
        <w:tc>
          <w:tcPr>
            <w:tcW w:w="1597"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1x3=3</w:t>
            </w:r>
          </w:p>
        </w:tc>
        <w:tc>
          <w:tcPr>
            <w:tcW w:w="4111" w:type="dxa"/>
            <w:vAlign w:val="center"/>
          </w:tcPr>
          <w:p w:rsidR="00955019" w:rsidRPr="00522435" w:rsidRDefault="00BE3A85"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14 + 1 = 15</w:t>
            </w:r>
          </w:p>
        </w:tc>
      </w:tr>
    </w:tbl>
    <w:p w:rsidR="00955019" w:rsidRPr="00522435" w:rsidRDefault="00955019" w:rsidP="00955019">
      <w:pPr>
        <w:spacing w:after="0" w:line="240" w:lineRule="auto"/>
        <w:rPr>
          <w:rFonts w:eastAsia="Times New Roman" w:cstheme="minorHAnsi"/>
          <w:b/>
          <w:color w:val="000000" w:themeColor="text1"/>
          <w:sz w:val="16"/>
          <w:szCs w:val="16"/>
        </w:rPr>
      </w:pPr>
    </w:p>
    <w:tbl>
      <w:tblPr>
        <w:tblW w:w="16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86"/>
        <w:gridCol w:w="693"/>
        <w:gridCol w:w="540"/>
        <w:gridCol w:w="643"/>
        <w:gridCol w:w="198"/>
        <w:gridCol w:w="81"/>
        <w:gridCol w:w="108"/>
        <w:gridCol w:w="605"/>
        <w:gridCol w:w="387"/>
        <w:gridCol w:w="463"/>
        <w:gridCol w:w="387"/>
        <w:gridCol w:w="929"/>
        <w:gridCol w:w="841"/>
        <w:gridCol w:w="782"/>
        <w:gridCol w:w="410"/>
        <w:gridCol w:w="792"/>
        <w:gridCol w:w="675"/>
        <w:gridCol w:w="387"/>
        <w:gridCol w:w="385"/>
        <w:gridCol w:w="465"/>
        <w:gridCol w:w="385"/>
        <w:gridCol w:w="324"/>
        <w:gridCol w:w="385"/>
        <w:gridCol w:w="368"/>
        <w:gridCol w:w="385"/>
        <w:gridCol w:w="466"/>
        <w:gridCol w:w="385"/>
        <w:gridCol w:w="323"/>
        <w:gridCol w:w="385"/>
        <w:gridCol w:w="760"/>
        <w:gridCol w:w="387"/>
      </w:tblGrid>
      <w:tr w:rsidR="004E2F25" w:rsidRPr="00522435" w:rsidTr="004E2F25">
        <w:trPr>
          <w:cantSplit/>
          <w:trHeight w:val="263"/>
          <w:jc w:val="center"/>
        </w:trPr>
        <w:tc>
          <w:tcPr>
            <w:tcW w:w="2029" w:type="dxa"/>
            <w:vMerge w:val="restart"/>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387"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p>
        </w:tc>
        <w:tc>
          <w:tcPr>
            <w:tcW w:w="693" w:type="dxa"/>
            <w:vMerge w:val="restart"/>
            <w:textDirection w:val="btLr"/>
          </w:tcPr>
          <w:p w:rsidR="004E2F25" w:rsidRPr="00522435" w:rsidRDefault="004E2F25" w:rsidP="00092C2F">
            <w:pPr>
              <w:spacing w:after="0" w:line="240" w:lineRule="auto"/>
              <w:ind w:left="113" w:right="113"/>
              <w:jc w:val="center"/>
              <w:rPr>
                <w:rFonts w:eastAsia="Times New Roman" w:cstheme="minorHAnsi"/>
                <w:b/>
                <w:color w:val="000000" w:themeColor="text1"/>
                <w:sz w:val="18"/>
                <w:szCs w:val="18"/>
              </w:rPr>
            </w:pPr>
          </w:p>
        </w:tc>
        <w:tc>
          <w:tcPr>
            <w:tcW w:w="540"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Razred:</w:t>
            </w:r>
          </w:p>
        </w:tc>
        <w:tc>
          <w:tcPr>
            <w:tcW w:w="841" w:type="dxa"/>
            <w:gridSpan w:val="2"/>
          </w:tcPr>
          <w:p w:rsidR="004E2F25" w:rsidRPr="00522435" w:rsidRDefault="004E2F25" w:rsidP="00955019">
            <w:pPr>
              <w:spacing w:after="0" w:line="240" w:lineRule="auto"/>
              <w:ind w:left="113" w:right="113"/>
              <w:jc w:val="center"/>
              <w:rPr>
                <w:rFonts w:eastAsia="Times New Roman" w:cstheme="minorHAnsi"/>
                <w:b/>
                <w:caps/>
                <w:color w:val="000000" w:themeColor="text1"/>
                <w:sz w:val="18"/>
                <w:szCs w:val="18"/>
              </w:rPr>
            </w:pPr>
          </w:p>
        </w:tc>
        <w:tc>
          <w:tcPr>
            <w:tcW w:w="8082" w:type="dxa"/>
            <w:gridSpan w:val="16"/>
          </w:tcPr>
          <w:p w:rsidR="004E2F25" w:rsidRPr="00522435" w:rsidRDefault="004E2F25" w:rsidP="00955019">
            <w:pPr>
              <w:spacing w:after="0" w:line="240" w:lineRule="auto"/>
              <w:ind w:left="113" w:right="113"/>
              <w:jc w:val="center"/>
              <w:rPr>
                <w:rFonts w:eastAsia="Times New Roman" w:cstheme="minorHAnsi"/>
                <w:b/>
                <w:caps/>
                <w:color w:val="000000" w:themeColor="text1"/>
                <w:sz w:val="18"/>
                <w:szCs w:val="18"/>
              </w:rPr>
            </w:pPr>
            <w:r w:rsidRPr="00522435">
              <w:rPr>
                <w:rFonts w:eastAsia="Times New Roman" w:cstheme="minorHAnsi"/>
                <w:b/>
                <w:caps/>
                <w:color w:val="000000" w:themeColor="text1"/>
                <w:sz w:val="18"/>
                <w:szCs w:val="18"/>
              </w:rPr>
              <w:t>Neposredno odgojno-obrazovni rad :</w:t>
            </w:r>
          </w:p>
        </w:tc>
        <w:tc>
          <w:tcPr>
            <w:tcW w:w="709"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Ostali poslovi po :</w:t>
            </w:r>
          </w:p>
        </w:tc>
        <w:tc>
          <w:tcPr>
            <w:tcW w:w="753"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Posebni poslovi :</w:t>
            </w:r>
          </w:p>
        </w:tc>
        <w:tc>
          <w:tcPr>
            <w:tcW w:w="851"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Prekovremeni rad:</w:t>
            </w:r>
          </w:p>
        </w:tc>
        <w:tc>
          <w:tcPr>
            <w:tcW w:w="708"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Radno vrijeme tjedno </w:t>
            </w:r>
          </w:p>
        </w:tc>
        <w:tc>
          <w:tcPr>
            <w:tcW w:w="1145"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Napomena:</w:t>
            </w:r>
          </w:p>
        </w:tc>
      </w:tr>
      <w:tr w:rsidR="004E2F25" w:rsidRPr="00522435" w:rsidTr="004E2F25">
        <w:trPr>
          <w:cantSplit/>
          <w:trHeight w:val="262"/>
          <w:jc w:val="center"/>
        </w:trPr>
        <w:tc>
          <w:tcPr>
            <w:tcW w:w="2029" w:type="dxa"/>
            <w:vMerge/>
          </w:tcPr>
          <w:p w:rsidR="004E2F25" w:rsidRPr="00522435" w:rsidRDefault="004E2F25" w:rsidP="00955019">
            <w:pPr>
              <w:spacing w:after="0" w:line="240" w:lineRule="auto"/>
              <w:rPr>
                <w:rFonts w:eastAsia="Times New Roman" w:cstheme="minorHAnsi"/>
                <w:b/>
                <w:color w:val="000000" w:themeColor="text1"/>
                <w:sz w:val="20"/>
                <w:szCs w:val="20"/>
              </w:rPr>
            </w:pPr>
          </w:p>
        </w:tc>
        <w:tc>
          <w:tcPr>
            <w:tcW w:w="387"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p>
        </w:tc>
        <w:tc>
          <w:tcPr>
            <w:tcW w:w="693"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p>
        </w:tc>
        <w:tc>
          <w:tcPr>
            <w:tcW w:w="841" w:type="dxa"/>
            <w:gridSpan w:val="2"/>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p>
        </w:tc>
        <w:tc>
          <w:tcPr>
            <w:tcW w:w="4583" w:type="dxa"/>
            <w:gridSpan w:val="9"/>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Puno radno vrijeme .</w:t>
            </w:r>
          </w:p>
        </w:tc>
        <w:tc>
          <w:tcPr>
            <w:tcW w:w="2649" w:type="dxa"/>
            <w:gridSpan w:val="5"/>
          </w:tcPr>
          <w:p w:rsidR="004E2F25" w:rsidRPr="00522435" w:rsidRDefault="004E2F2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Ostalo nastave do maksimuma</w:t>
            </w:r>
          </w:p>
          <w:p w:rsidR="004E2F25" w:rsidRPr="00522435" w:rsidRDefault="004E2F2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zaduženja:</w:t>
            </w:r>
          </w:p>
        </w:tc>
        <w:tc>
          <w:tcPr>
            <w:tcW w:w="850"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aps/>
                <w:color w:val="000000" w:themeColor="text1"/>
                <w:sz w:val="18"/>
                <w:szCs w:val="18"/>
              </w:rPr>
            </w:pPr>
            <w:r w:rsidRPr="00522435">
              <w:rPr>
                <w:rFonts w:eastAsia="Times New Roman" w:cstheme="minorHAnsi"/>
                <w:b/>
                <w:caps/>
                <w:color w:val="000000" w:themeColor="text1"/>
                <w:sz w:val="18"/>
                <w:szCs w:val="18"/>
              </w:rPr>
              <w:t>SVEUKUPNO Neposredno odgojno-obrazovni rad:</w:t>
            </w:r>
          </w:p>
        </w:tc>
        <w:tc>
          <w:tcPr>
            <w:tcW w:w="709"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p>
        </w:tc>
        <w:tc>
          <w:tcPr>
            <w:tcW w:w="753"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p>
        </w:tc>
        <w:tc>
          <w:tcPr>
            <w:tcW w:w="851"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p>
        </w:tc>
        <w:tc>
          <w:tcPr>
            <w:tcW w:w="708"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p>
        </w:tc>
        <w:tc>
          <w:tcPr>
            <w:tcW w:w="1145"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p>
        </w:tc>
      </w:tr>
      <w:tr w:rsidR="004E2F25" w:rsidRPr="00522435" w:rsidTr="004E2F25">
        <w:trPr>
          <w:cantSplit/>
          <w:trHeight w:val="1829"/>
          <w:jc w:val="center"/>
        </w:trPr>
        <w:tc>
          <w:tcPr>
            <w:tcW w:w="2029" w:type="dxa"/>
            <w:vMerge/>
          </w:tcPr>
          <w:p w:rsidR="004E2F25" w:rsidRPr="00522435" w:rsidRDefault="004E2F25" w:rsidP="00955019">
            <w:pPr>
              <w:spacing w:after="0" w:line="240" w:lineRule="auto"/>
              <w:rPr>
                <w:rFonts w:eastAsia="Times New Roman" w:cstheme="minorHAnsi"/>
                <w:b/>
                <w:color w:val="000000" w:themeColor="text1"/>
                <w:sz w:val="20"/>
                <w:szCs w:val="20"/>
              </w:rPr>
            </w:pPr>
          </w:p>
        </w:tc>
        <w:tc>
          <w:tcPr>
            <w:tcW w:w="387"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p>
        </w:tc>
        <w:tc>
          <w:tcPr>
            <w:tcW w:w="693"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p>
        </w:tc>
        <w:tc>
          <w:tcPr>
            <w:tcW w:w="1030" w:type="dxa"/>
            <w:gridSpan w:val="4"/>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Sat razrednika i ostali Neposredni odgojno-obrazovni rad razrednika s učenicima:</w:t>
            </w:r>
          </w:p>
        </w:tc>
        <w:tc>
          <w:tcPr>
            <w:tcW w:w="992"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Redovita nastava:</w:t>
            </w:r>
          </w:p>
        </w:tc>
        <w:tc>
          <w:tcPr>
            <w:tcW w:w="850"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Izborna nastava:</w:t>
            </w:r>
          </w:p>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p>
        </w:tc>
        <w:tc>
          <w:tcPr>
            <w:tcW w:w="929"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Povjerenik zaštite na radu(KU čl.40):</w:t>
            </w:r>
          </w:p>
        </w:tc>
        <w:tc>
          <w:tcPr>
            <w:tcW w:w="841" w:type="dxa"/>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Čl. 56 KU</w:t>
            </w:r>
          </w:p>
        </w:tc>
        <w:tc>
          <w:tcPr>
            <w:tcW w:w="782"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w:t>
            </w:r>
          </w:p>
        </w:tc>
        <w:tc>
          <w:tcPr>
            <w:tcW w:w="410"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Satničar i voditelj smjene</w:t>
            </w:r>
          </w:p>
        </w:tc>
        <w:tc>
          <w:tcPr>
            <w:tcW w:w="792"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Dodatna nastava:</w:t>
            </w:r>
          </w:p>
        </w:tc>
        <w:tc>
          <w:tcPr>
            <w:tcW w:w="1062"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Izvannastavne aktivnosti:</w:t>
            </w:r>
          </w:p>
        </w:tc>
        <w:tc>
          <w:tcPr>
            <w:tcW w:w="385"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w:t>
            </w:r>
          </w:p>
        </w:tc>
        <w:tc>
          <w:tcPr>
            <w:tcW w:w="850" w:type="dxa"/>
            <w:gridSpan w:val="2"/>
            <w:vMerge/>
            <w:textDirection w:val="btLr"/>
            <w:vAlign w:val="center"/>
          </w:tcPr>
          <w:p w:rsidR="004E2F25" w:rsidRPr="00522435" w:rsidRDefault="004E2F25" w:rsidP="00955019">
            <w:pPr>
              <w:spacing w:after="0" w:line="240" w:lineRule="auto"/>
              <w:ind w:left="113" w:right="113"/>
              <w:jc w:val="center"/>
              <w:rPr>
                <w:rFonts w:eastAsia="Times New Roman" w:cstheme="minorHAnsi"/>
                <w:color w:val="000000" w:themeColor="text1"/>
                <w:sz w:val="18"/>
                <w:szCs w:val="18"/>
              </w:rPr>
            </w:pPr>
          </w:p>
        </w:tc>
        <w:tc>
          <w:tcPr>
            <w:tcW w:w="709"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753"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851"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708"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1145"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r>
      <w:tr w:rsidR="004E2F25" w:rsidRPr="00522435" w:rsidTr="004E2F25">
        <w:trPr>
          <w:cantSplit/>
          <w:trHeight w:val="705"/>
          <w:jc w:val="center"/>
        </w:trPr>
        <w:tc>
          <w:tcPr>
            <w:tcW w:w="2029"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Gordana TomićŠušnjara</w:t>
            </w:r>
          </w:p>
          <w:p w:rsidR="004E2F25" w:rsidRPr="00522435" w:rsidRDefault="004E2F25" w:rsidP="00955019">
            <w:pPr>
              <w:spacing w:after="0" w:line="240" w:lineRule="auto"/>
              <w:rPr>
                <w:rFonts w:eastAsia="Times New Roman" w:cstheme="minorHAnsi"/>
                <w:color w:val="000000" w:themeColor="text1"/>
                <w:sz w:val="20"/>
                <w:szCs w:val="20"/>
              </w:rPr>
            </w:pP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FIZIKA</w:t>
            </w:r>
          </w:p>
        </w:tc>
        <w:tc>
          <w:tcPr>
            <w:tcW w:w="387"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693"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540" w:type="dxa"/>
            <w:vAlign w:val="center"/>
          </w:tcPr>
          <w:p w:rsidR="004E2F25" w:rsidRPr="00522435" w:rsidRDefault="004E2F25"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8.b</w:t>
            </w:r>
          </w:p>
        </w:tc>
        <w:tc>
          <w:tcPr>
            <w:tcW w:w="1030" w:type="dxa"/>
            <w:gridSpan w:val="4"/>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w:t>
            </w:r>
          </w:p>
        </w:tc>
        <w:tc>
          <w:tcPr>
            <w:tcW w:w="99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w:t>
            </w:r>
            <w:r w:rsidRPr="00522435">
              <w:rPr>
                <w:rFonts w:eastAsia="Times New Roman" w:cstheme="minorHAnsi"/>
                <w:b/>
                <w:color w:val="000000" w:themeColor="text1"/>
                <w:sz w:val="18"/>
                <w:szCs w:val="18"/>
              </w:rPr>
              <w:t>14</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7. A,B,C,D</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8. A,B,C</w:t>
            </w:r>
          </w:p>
        </w:tc>
        <w:tc>
          <w:tcPr>
            <w:tcW w:w="85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929"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w:t>
            </w:r>
          </w:p>
        </w:tc>
        <w:tc>
          <w:tcPr>
            <w:tcW w:w="841" w:type="dxa"/>
          </w:tcPr>
          <w:p w:rsidR="004E2F25" w:rsidRPr="00522435" w:rsidRDefault="004E2F25" w:rsidP="00955019">
            <w:pPr>
              <w:spacing w:after="0" w:line="240" w:lineRule="auto"/>
              <w:jc w:val="center"/>
              <w:rPr>
                <w:rFonts w:eastAsia="Times New Roman" w:cstheme="minorHAnsi"/>
                <w:color w:val="000000" w:themeColor="text1"/>
                <w:sz w:val="18"/>
                <w:szCs w:val="18"/>
              </w:rPr>
            </w:pPr>
          </w:p>
          <w:p w:rsidR="004E2F25" w:rsidRPr="00522435" w:rsidRDefault="004E2F25" w:rsidP="00955019">
            <w:pPr>
              <w:spacing w:after="0" w:line="240" w:lineRule="auto"/>
              <w:jc w:val="center"/>
              <w:rPr>
                <w:rFonts w:eastAsia="Times New Roman" w:cstheme="minorHAnsi"/>
                <w:color w:val="000000" w:themeColor="text1"/>
                <w:sz w:val="18"/>
                <w:szCs w:val="18"/>
              </w:rPr>
            </w:pP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p w:rsidR="004E2F25" w:rsidRPr="00522435" w:rsidRDefault="004E2F25" w:rsidP="00041E55">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w:t>
            </w:r>
          </w:p>
        </w:tc>
        <w:tc>
          <w:tcPr>
            <w:tcW w:w="782" w:type="dxa"/>
            <w:vAlign w:val="center"/>
          </w:tcPr>
          <w:p w:rsidR="004E2F25" w:rsidRPr="00522435" w:rsidRDefault="004E2F25" w:rsidP="00041E55">
            <w:pPr>
              <w:spacing w:after="0" w:line="240" w:lineRule="auto"/>
              <w:rPr>
                <w:rFonts w:eastAsia="Times New Roman" w:cstheme="minorHAnsi"/>
                <w:color w:val="000000" w:themeColor="text1"/>
                <w:sz w:val="18"/>
                <w:szCs w:val="18"/>
              </w:rPr>
            </w:pPr>
          </w:p>
          <w:p w:rsidR="004E2F25" w:rsidRPr="00522435" w:rsidRDefault="004E2F25"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+16</w:t>
            </w:r>
          </w:p>
          <w:p w:rsidR="004E2F25" w:rsidRPr="00522435" w:rsidRDefault="004E2F25" w:rsidP="00955019">
            <w:pPr>
              <w:spacing w:after="0" w:line="240" w:lineRule="auto"/>
              <w:rPr>
                <w:rFonts w:eastAsia="Times New Roman" w:cstheme="minorHAnsi"/>
                <w:color w:val="000000" w:themeColor="text1"/>
                <w:sz w:val="18"/>
                <w:szCs w:val="18"/>
                <w:u w:val="single"/>
              </w:rPr>
            </w:pPr>
            <w:r w:rsidRPr="00522435">
              <w:rPr>
                <w:rFonts w:eastAsia="Times New Roman" w:cstheme="minorHAnsi"/>
                <w:color w:val="000000" w:themeColor="text1"/>
                <w:sz w:val="18"/>
                <w:szCs w:val="18"/>
                <w:u w:val="single"/>
              </w:rPr>
              <w:t xml:space="preserve">   +  4</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20</w:t>
            </w:r>
          </w:p>
        </w:tc>
        <w:tc>
          <w:tcPr>
            <w:tcW w:w="41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w:t>
            </w:r>
          </w:p>
        </w:tc>
        <w:tc>
          <w:tcPr>
            <w:tcW w:w="792"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1+1</w:t>
            </w:r>
          </w:p>
          <w:p w:rsidR="004E2F25" w:rsidRPr="00522435" w:rsidRDefault="004E2F25" w:rsidP="00955019">
            <w:pPr>
              <w:spacing w:after="0" w:line="240" w:lineRule="auto"/>
              <w:jc w:val="center"/>
              <w:rPr>
                <w:rFonts w:eastAsia="Times New Roman" w:cstheme="minorHAnsi"/>
                <w:color w:val="000000" w:themeColor="text1"/>
                <w:sz w:val="18"/>
                <w:szCs w:val="18"/>
              </w:rPr>
            </w:pP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Fizičari</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7. + 8.</w:t>
            </w:r>
          </w:p>
        </w:tc>
        <w:tc>
          <w:tcPr>
            <w:tcW w:w="106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385"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4</w:t>
            </w:r>
          </w:p>
        </w:tc>
        <w:tc>
          <w:tcPr>
            <w:tcW w:w="85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24</w:t>
            </w:r>
          </w:p>
        </w:tc>
        <w:tc>
          <w:tcPr>
            <w:tcW w:w="709"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16</w:t>
            </w:r>
          </w:p>
        </w:tc>
        <w:tc>
          <w:tcPr>
            <w:tcW w:w="753" w:type="dxa"/>
            <w:gridSpan w:val="2"/>
            <w:vAlign w:val="center"/>
          </w:tcPr>
          <w:p w:rsidR="004E2F25" w:rsidRPr="00522435" w:rsidRDefault="004E2F25" w:rsidP="00441EC5">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w:t>
            </w:r>
          </w:p>
        </w:tc>
        <w:tc>
          <w:tcPr>
            <w:tcW w:w="851" w:type="dxa"/>
            <w:gridSpan w:val="2"/>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708"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40</w:t>
            </w:r>
          </w:p>
        </w:tc>
        <w:tc>
          <w:tcPr>
            <w:tcW w:w="1145" w:type="dxa"/>
            <w:gridSpan w:val="2"/>
            <w:vAlign w:val="center"/>
          </w:tcPr>
          <w:p w:rsidR="004E2F25" w:rsidRPr="00522435" w:rsidRDefault="004E2F25"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w:t>
            </w:r>
          </w:p>
          <w:p w:rsidR="004E2F25" w:rsidRPr="00522435" w:rsidRDefault="004E2F25" w:rsidP="00955019">
            <w:pPr>
              <w:spacing w:after="0" w:line="240" w:lineRule="auto"/>
              <w:rPr>
                <w:rFonts w:eastAsia="Times New Roman" w:cstheme="minorHAnsi"/>
                <w:color w:val="000000" w:themeColor="text1"/>
                <w:sz w:val="18"/>
                <w:szCs w:val="18"/>
              </w:rPr>
            </w:pPr>
          </w:p>
        </w:tc>
      </w:tr>
      <w:tr w:rsidR="004E2F25" w:rsidRPr="00522435" w:rsidTr="004E2F25">
        <w:trPr>
          <w:gridAfter w:val="1"/>
          <w:wAfter w:w="387" w:type="dxa"/>
          <w:cantSplit/>
          <w:trHeight w:val="653"/>
          <w:jc w:val="center"/>
        </w:trPr>
        <w:tc>
          <w:tcPr>
            <w:tcW w:w="2029" w:type="dxa"/>
            <w:vMerge/>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2263" w:type="dxa"/>
            <w:gridSpan w:val="4"/>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FIZIKA:</w:t>
            </w:r>
          </w:p>
        </w:tc>
        <w:tc>
          <w:tcPr>
            <w:tcW w:w="992" w:type="dxa"/>
            <w:gridSpan w:val="4"/>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color w:val="000000" w:themeColor="text1"/>
                <w:sz w:val="18"/>
                <w:szCs w:val="18"/>
              </w:rPr>
              <w:t>2</w:t>
            </w:r>
          </w:p>
        </w:tc>
        <w:tc>
          <w:tcPr>
            <w:tcW w:w="850" w:type="dxa"/>
            <w:gridSpan w:val="2"/>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4816" w:type="dxa"/>
            <w:gridSpan w:val="7"/>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u bolničkim razrednim odjelima na Klinici za pedijatriju Kliničke bolnice Sestara milosrdnica</w:t>
            </w:r>
          </w:p>
        </w:tc>
        <w:tc>
          <w:tcPr>
            <w:tcW w:w="385"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85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709"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753" w:type="dxa"/>
            <w:gridSpan w:val="2"/>
            <w:vAlign w:val="center"/>
          </w:tcPr>
          <w:p w:rsidR="004E2F25" w:rsidRPr="00522435" w:rsidRDefault="004E2F25" w:rsidP="00955019">
            <w:pPr>
              <w:spacing w:after="0" w:line="240" w:lineRule="auto"/>
              <w:rPr>
                <w:rFonts w:eastAsia="Times New Roman" w:cstheme="minorHAnsi"/>
                <w:color w:val="000000" w:themeColor="text1"/>
                <w:sz w:val="18"/>
                <w:szCs w:val="18"/>
              </w:rPr>
            </w:pPr>
          </w:p>
        </w:tc>
        <w:tc>
          <w:tcPr>
            <w:tcW w:w="851" w:type="dxa"/>
            <w:gridSpan w:val="2"/>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p>
        </w:tc>
        <w:tc>
          <w:tcPr>
            <w:tcW w:w="708"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1145"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r>
      <w:tr w:rsidR="004E2F25" w:rsidRPr="00522435" w:rsidTr="004E2F25">
        <w:trPr>
          <w:cantSplit/>
          <w:trHeight w:val="1005"/>
          <w:jc w:val="center"/>
        </w:trPr>
        <w:tc>
          <w:tcPr>
            <w:tcW w:w="2029"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lastRenderedPageBreak/>
              <w:t>Dražen Gavrilović</w:t>
            </w:r>
          </w:p>
          <w:p w:rsidR="004E2F25" w:rsidRPr="00522435" w:rsidRDefault="004E2F25" w:rsidP="00955019">
            <w:pPr>
              <w:spacing w:after="0" w:line="240" w:lineRule="auto"/>
              <w:jc w:val="center"/>
              <w:rPr>
                <w:rFonts w:eastAsia="Times New Roman" w:cstheme="minorHAnsi"/>
                <w:color w:val="000000" w:themeColor="text1"/>
                <w:sz w:val="20"/>
                <w:szCs w:val="20"/>
              </w:rPr>
            </w:pP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TEHNIČKA K.</w:t>
            </w:r>
          </w:p>
          <w:p w:rsidR="004E2F25" w:rsidRPr="00522435" w:rsidRDefault="004E2F25" w:rsidP="00441EC5">
            <w:pPr>
              <w:spacing w:after="0" w:line="240" w:lineRule="auto"/>
              <w:jc w:val="center"/>
              <w:rPr>
                <w:rFonts w:eastAsia="Times New Roman" w:cstheme="minorHAnsi"/>
                <w:color w:val="000000" w:themeColor="text1"/>
                <w:sz w:val="20"/>
                <w:szCs w:val="20"/>
              </w:rPr>
            </w:pPr>
          </w:p>
        </w:tc>
        <w:tc>
          <w:tcPr>
            <w:tcW w:w="387"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693"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540" w:type="dxa"/>
            <w:tcBorders>
              <w:bottom w:val="double" w:sz="4" w:space="0" w:color="auto"/>
            </w:tcBorders>
            <w:vAlign w:val="center"/>
          </w:tcPr>
          <w:p w:rsidR="004E2F25" w:rsidRPr="00522435" w:rsidRDefault="004E2F25"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6.c</w:t>
            </w:r>
          </w:p>
        </w:tc>
        <w:tc>
          <w:tcPr>
            <w:tcW w:w="1030" w:type="dxa"/>
            <w:gridSpan w:val="4"/>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w:t>
            </w:r>
          </w:p>
        </w:tc>
        <w:tc>
          <w:tcPr>
            <w:tcW w:w="992" w:type="dxa"/>
            <w:gridSpan w:val="2"/>
            <w:tcBorders>
              <w:bottom w:val="double" w:sz="4" w:space="0" w:color="auto"/>
            </w:tcBorders>
            <w:vAlign w:val="center"/>
          </w:tcPr>
          <w:p w:rsidR="004E2F25" w:rsidRPr="00522435" w:rsidRDefault="004E2F25" w:rsidP="00A358B2">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14</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5. A,B,C</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6. A,B,C,D</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7. A,B,C ,D</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8. A,B,C</w:t>
            </w:r>
          </w:p>
        </w:tc>
        <w:tc>
          <w:tcPr>
            <w:tcW w:w="850" w:type="dxa"/>
            <w:gridSpan w:val="2"/>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929"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841" w:type="dxa"/>
            <w:tcBorders>
              <w:bottom w:val="double" w:sz="4" w:space="0" w:color="auto"/>
            </w:tcBorders>
          </w:tcPr>
          <w:p w:rsidR="004E2F25" w:rsidRPr="00522435" w:rsidRDefault="004E2F25" w:rsidP="00502EDE">
            <w:pPr>
              <w:spacing w:after="0" w:line="240" w:lineRule="auto"/>
              <w:rPr>
                <w:rFonts w:eastAsia="Times New Roman" w:cstheme="minorHAnsi"/>
                <w:color w:val="000000" w:themeColor="text1"/>
                <w:sz w:val="18"/>
                <w:szCs w:val="18"/>
              </w:rPr>
            </w:pPr>
          </w:p>
          <w:p w:rsidR="004E2F25" w:rsidRPr="00522435" w:rsidRDefault="004E2F25" w:rsidP="00A358B2">
            <w:pPr>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w:t>
            </w:r>
          </w:p>
          <w:p w:rsidR="004E2F25" w:rsidRPr="00522435" w:rsidRDefault="004E2F25" w:rsidP="00A358B2">
            <w:pPr>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  </w:t>
            </w:r>
          </w:p>
        </w:tc>
        <w:tc>
          <w:tcPr>
            <w:tcW w:w="782"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16</w:t>
            </w:r>
          </w:p>
          <w:p w:rsidR="004E2F25" w:rsidRPr="00522435" w:rsidRDefault="004E2F25" w:rsidP="00041E55">
            <w:pPr>
              <w:spacing w:after="0" w:line="240" w:lineRule="auto"/>
              <w:jc w:val="center"/>
              <w:rPr>
                <w:rFonts w:eastAsia="Times New Roman" w:cstheme="minorHAnsi"/>
                <w:color w:val="000000" w:themeColor="text1"/>
                <w:sz w:val="18"/>
                <w:szCs w:val="18"/>
                <w:u w:val="single"/>
              </w:rPr>
            </w:pPr>
            <w:r w:rsidRPr="00522435">
              <w:rPr>
                <w:rFonts w:eastAsia="Times New Roman" w:cstheme="minorHAnsi"/>
                <w:color w:val="000000" w:themeColor="text1"/>
                <w:sz w:val="18"/>
                <w:szCs w:val="18"/>
                <w:u w:val="single"/>
              </w:rPr>
              <w:t>+1</w:t>
            </w:r>
          </w:p>
          <w:p w:rsidR="004E2F25" w:rsidRPr="00522435" w:rsidRDefault="004E2F2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17</w:t>
            </w:r>
          </w:p>
        </w:tc>
        <w:tc>
          <w:tcPr>
            <w:tcW w:w="410"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92"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1062" w:type="dxa"/>
            <w:gridSpan w:val="2"/>
            <w:tcBorders>
              <w:bottom w:val="double" w:sz="4" w:space="0" w:color="auto"/>
            </w:tcBorders>
            <w:vAlign w:val="center"/>
          </w:tcPr>
          <w:p w:rsidR="004E2F25" w:rsidRPr="00522435" w:rsidRDefault="004E2F25" w:rsidP="002E61B5">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3+2</w:t>
            </w:r>
          </w:p>
          <w:p w:rsidR="004E2F25" w:rsidRPr="00522435" w:rsidRDefault="004E2F25" w:rsidP="002E61B5">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Montaža</w:t>
            </w:r>
          </w:p>
          <w:p w:rsidR="004E2F25" w:rsidRPr="00522435" w:rsidRDefault="004E2F25" w:rsidP="002E61B5">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Škola gitare</w:t>
            </w:r>
          </w:p>
        </w:tc>
        <w:tc>
          <w:tcPr>
            <w:tcW w:w="385"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5</w:t>
            </w:r>
          </w:p>
        </w:tc>
        <w:tc>
          <w:tcPr>
            <w:tcW w:w="850" w:type="dxa"/>
            <w:gridSpan w:val="2"/>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22</w:t>
            </w:r>
          </w:p>
          <w:p w:rsidR="004E2F25" w:rsidRPr="00522435" w:rsidRDefault="004E2F25" w:rsidP="00955019">
            <w:pPr>
              <w:spacing w:after="0" w:line="240" w:lineRule="auto"/>
              <w:jc w:val="center"/>
              <w:rPr>
                <w:rFonts w:eastAsia="Times New Roman" w:cstheme="minorHAnsi"/>
                <w:b/>
                <w:color w:val="000000" w:themeColor="text1"/>
                <w:sz w:val="18"/>
                <w:szCs w:val="18"/>
              </w:rPr>
            </w:pPr>
          </w:p>
          <w:p w:rsidR="004E2F25" w:rsidRPr="00522435" w:rsidRDefault="004E2F25" w:rsidP="00955019">
            <w:pPr>
              <w:spacing w:after="0" w:line="240" w:lineRule="auto"/>
              <w:jc w:val="center"/>
              <w:rPr>
                <w:rFonts w:eastAsia="Times New Roman" w:cstheme="minorHAnsi"/>
                <w:b/>
                <w:color w:val="000000" w:themeColor="text1"/>
                <w:sz w:val="18"/>
                <w:szCs w:val="18"/>
              </w:rPr>
            </w:pPr>
          </w:p>
        </w:tc>
        <w:tc>
          <w:tcPr>
            <w:tcW w:w="709" w:type="dxa"/>
            <w:gridSpan w:val="2"/>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p>
          <w:p w:rsidR="004E2F25" w:rsidRPr="00522435" w:rsidRDefault="004E2F2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18</w:t>
            </w:r>
          </w:p>
          <w:p w:rsidR="004E2F25" w:rsidRPr="00522435" w:rsidRDefault="004E2F25" w:rsidP="00955019">
            <w:pPr>
              <w:spacing w:after="0" w:line="240" w:lineRule="auto"/>
              <w:jc w:val="center"/>
              <w:rPr>
                <w:rFonts w:eastAsia="Times New Roman" w:cstheme="minorHAnsi"/>
                <w:b/>
                <w:color w:val="000000" w:themeColor="text1"/>
                <w:sz w:val="18"/>
                <w:szCs w:val="18"/>
              </w:rPr>
            </w:pPr>
          </w:p>
          <w:p w:rsidR="004E2F25" w:rsidRPr="00522435" w:rsidRDefault="004E2F25" w:rsidP="00D6630A">
            <w:pPr>
              <w:spacing w:after="0" w:line="240" w:lineRule="auto"/>
              <w:rPr>
                <w:rFonts w:eastAsia="Times New Roman" w:cstheme="minorHAnsi"/>
                <w:b/>
                <w:color w:val="000000" w:themeColor="text1"/>
                <w:sz w:val="18"/>
                <w:szCs w:val="18"/>
              </w:rPr>
            </w:pPr>
          </w:p>
          <w:p w:rsidR="004E2F25" w:rsidRPr="00522435" w:rsidRDefault="004E2F25" w:rsidP="00955019">
            <w:pPr>
              <w:spacing w:after="0" w:line="240" w:lineRule="auto"/>
              <w:jc w:val="center"/>
              <w:rPr>
                <w:rFonts w:eastAsia="Times New Roman" w:cstheme="minorHAnsi"/>
                <w:b/>
                <w:color w:val="000000" w:themeColor="text1"/>
                <w:sz w:val="18"/>
                <w:szCs w:val="18"/>
              </w:rPr>
            </w:pPr>
          </w:p>
        </w:tc>
        <w:tc>
          <w:tcPr>
            <w:tcW w:w="753" w:type="dxa"/>
            <w:gridSpan w:val="2"/>
            <w:vAlign w:val="center"/>
          </w:tcPr>
          <w:p w:rsidR="004E2F25" w:rsidRPr="00522435" w:rsidRDefault="004E2F25" w:rsidP="00D6630A">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851"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08" w:type="dxa"/>
            <w:gridSpan w:val="2"/>
            <w:vAlign w:val="center"/>
          </w:tcPr>
          <w:p w:rsidR="004E2F25" w:rsidRPr="00522435" w:rsidRDefault="004E2F25" w:rsidP="00D54352">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40</w:t>
            </w:r>
          </w:p>
        </w:tc>
        <w:tc>
          <w:tcPr>
            <w:tcW w:w="1145"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r>
      <w:tr w:rsidR="004E2F25" w:rsidRPr="00522435" w:rsidTr="004E2F25">
        <w:trPr>
          <w:gridAfter w:val="1"/>
          <w:wAfter w:w="387" w:type="dxa"/>
          <w:cantSplit/>
          <w:trHeight w:val="317"/>
          <w:jc w:val="center"/>
        </w:trPr>
        <w:tc>
          <w:tcPr>
            <w:tcW w:w="2029" w:type="dxa"/>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2263" w:type="dxa"/>
            <w:gridSpan w:val="4"/>
            <w:tcBorders>
              <w:top w:val="double" w:sz="4" w:space="0" w:color="auto"/>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TEHN. KULT.:</w:t>
            </w:r>
          </w:p>
        </w:tc>
        <w:tc>
          <w:tcPr>
            <w:tcW w:w="279" w:type="dxa"/>
            <w:gridSpan w:val="2"/>
            <w:tcBorders>
              <w:top w:val="double" w:sz="4" w:space="0" w:color="auto"/>
              <w:bottom w:val="double" w:sz="4" w:space="0" w:color="auto"/>
            </w:tcBorders>
          </w:tcPr>
          <w:p w:rsidR="004E2F25" w:rsidRPr="00522435" w:rsidRDefault="004E2F25" w:rsidP="00955019">
            <w:pPr>
              <w:spacing w:after="0" w:line="240" w:lineRule="auto"/>
              <w:jc w:val="center"/>
              <w:rPr>
                <w:rFonts w:eastAsia="Times New Roman" w:cstheme="minorHAnsi"/>
                <w:b/>
                <w:color w:val="000000" w:themeColor="text1"/>
                <w:sz w:val="16"/>
                <w:szCs w:val="16"/>
              </w:rPr>
            </w:pPr>
          </w:p>
        </w:tc>
        <w:tc>
          <w:tcPr>
            <w:tcW w:w="6764" w:type="dxa"/>
            <w:gridSpan w:val="12"/>
            <w:tcBorders>
              <w:top w:val="double" w:sz="4" w:space="0" w:color="auto"/>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b/>
                <w:color w:val="000000" w:themeColor="text1"/>
                <w:sz w:val="16"/>
                <w:szCs w:val="16"/>
              </w:rPr>
              <w:t>1</w:t>
            </w:r>
          </w:p>
        </w:tc>
        <w:tc>
          <w:tcPr>
            <w:tcW w:w="85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709"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753"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851"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708"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1145"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r>
    </w:tbl>
    <w:p w:rsidR="00BE3A85" w:rsidRPr="00522435" w:rsidRDefault="00BE3A85" w:rsidP="00955019">
      <w:pPr>
        <w:spacing w:after="0" w:line="240" w:lineRule="auto"/>
        <w:rPr>
          <w:rFonts w:eastAsia="Times New Roman" w:cstheme="minorHAnsi"/>
          <w:b/>
          <w:color w:val="000000" w:themeColor="text1"/>
          <w:sz w:val="24"/>
          <w:szCs w:val="20"/>
        </w:rPr>
      </w:pPr>
    </w:p>
    <w:p w:rsidR="00BE3A85" w:rsidRPr="00522435" w:rsidRDefault="00BE3A85" w:rsidP="00955019">
      <w:pPr>
        <w:spacing w:after="0" w:line="240" w:lineRule="auto"/>
        <w:rPr>
          <w:rFonts w:eastAsia="Times New Roman" w:cstheme="minorHAnsi"/>
          <w:b/>
          <w:color w:val="000000" w:themeColor="text1"/>
          <w:sz w:val="24"/>
          <w:szCs w:val="20"/>
        </w:rPr>
      </w:pPr>
    </w:p>
    <w:p w:rsidR="00955019" w:rsidRPr="00522435" w:rsidRDefault="001B56A3" w:rsidP="00955019">
      <w:pPr>
        <w:spacing w:after="0" w:line="240" w:lineRule="auto"/>
        <w:rPr>
          <w:rFonts w:eastAsia="Times New Roman" w:cstheme="minorHAnsi"/>
          <w:color w:val="000000" w:themeColor="text1"/>
          <w:sz w:val="24"/>
          <w:szCs w:val="20"/>
        </w:rPr>
      </w:pPr>
      <w:r w:rsidRPr="00522435">
        <w:rPr>
          <w:rFonts w:eastAsia="Times New Roman" w:cstheme="minorHAnsi"/>
          <w:b/>
          <w:color w:val="000000" w:themeColor="text1"/>
          <w:sz w:val="24"/>
          <w:szCs w:val="20"/>
        </w:rPr>
        <w:t>24</w:t>
      </w:r>
      <w:r w:rsidR="00955019" w:rsidRPr="00522435">
        <w:rPr>
          <w:rFonts w:eastAsia="Times New Roman" w:cstheme="minorHAnsi"/>
          <w:b/>
          <w:color w:val="000000" w:themeColor="text1"/>
          <w:sz w:val="24"/>
          <w:szCs w:val="20"/>
        </w:rPr>
        <w:t>-</w:t>
      </w:r>
      <w:r w:rsidRPr="00522435">
        <w:rPr>
          <w:rFonts w:eastAsia="Times New Roman" w:cstheme="minorHAnsi"/>
          <w:b/>
          <w:color w:val="000000" w:themeColor="text1"/>
          <w:sz w:val="24"/>
          <w:szCs w:val="20"/>
        </w:rPr>
        <w:t>22/</w:t>
      </w:r>
      <w:r w:rsidR="00955019" w:rsidRPr="00522435">
        <w:rPr>
          <w:rFonts w:eastAsia="Times New Roman" w:cstheme="minorHAnsi"/>
          <w:b/>
          <w:color w:val="000000" w:themeColor="text1"/>
          <w:sz w:val="24"/>
          <w:szCs w:val="20"/>
        </w:rPr>
        <w:t>20-1</w:t>
      </w:r>
      <w:r w:rsidR="004F0F9E" w:rsidRPr="00522435">
        <w:rPr>
          <w:rFonts w:eastAsia="Times New Roman" w:cstheme="minorHAnsi"/>
          <w:b/>
          <w:color w:val="000000" w:themeColor="text1"/>
          <w:sz w:val="24"/>
          <w:szCs w:val="20"/>
        </w:rPr>
        <w:t>8 čl.13. i 14. Pravilnika o tjednim obvezama učitelja i stručnih suradnika u osnovnoj školi</w:t>
      </w:r>
    </w:p>
    <w:tbl>
      <w:tblPr>
        <w:tblW w:w="1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55"/>
        <w:gridCol w:w="1503"/>
        <w:gridCol w:w="1518"/>
        <w:gridCol w:w="1517"/>
        <w:gridCol w:w="55"/>
        <w:gridCol w:w="1439"/>
        <w:gridCol w:w="1484"/>
        <w:gridCol w:w="55"/>
        <w:gridCol w:w="1433"/>
        <w:gridCol w:w="3939"/>
        <w:gridCol w:w="14"/>
      </w:tblGrid>
      <w:tr w:rsidR="00955019" w:rsidRPr="00522435" w:rsidTr="00955019">
        <w:trPr>
          <w:gridAfter w:val="1"/>
          <w:wAfter w:w="14" w:type="dxa"/>
          <w:cantSplit/>
          <w:trHeight w:val="148"/>
          <w:jc w:val="center"/>
        </w:trPr>
        <w:tc>
          <w:tcPr>
            <w:tcW w:w="1941" w:type="dxa"/>
            <w:gridSpan w:val="2"/>
            <w:vMerge w:val="restart"/>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PRIRODA:</w:t>
            </w:r>
          </w:p>
        </w:tc>
        <w:tc>
          <w:tcPr>
            <w:tcW w:w="1503" w:type="dxa"/>
            <w:vAlign w:val="center"/>
          </w:tcPr>
          <w:p w:rsidR="00955019" w:rsidRPr="00522435" w:rsidRDefault="00955019" w:rsidP="00955019">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Razredi: </w:t>
            </w:r>
          </w:p>
        </w:tc>
        <w:tc>
          <w:tcPr>
            <w:tcW w:w="1518"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BOLNICA:</w:t>
            </w:r>
          </w:p>
        </w:tc>
        <w:tc>
          <w:tcPr>
            <w:tcW w:w="1517"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5. a,b,c</w:t>
            </w:r>
          </w:p>
        </w:tc>
        <w:tc>
          <w:tcPr>
            <w:tcW w:w="1494" w:type="dxa"/>
            <w:gridSpan w:val="2"/>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6.a,b,c</w:t>
            </w:r>
            <w:r w:rsidR="00214B72" w:rsidRPr="00522435">
              <w:rPr>
                <w:rFonts w:eastAsia="Times New Roman" w:cstheme="minorHAnsi"/>
                <w:b/>
                <w:color w:val="000000" w:themeColor="text1"/>
                <w:sz w:val="18"/>
                <w:szCs w:val="18"/>
              </w:rPr>
              <w:t>,d</w:t>
            </w:r>
          </w:p>
        </w:tc>
        <w:tc>
          <w:tcPr>
            <w:tcW w:w="1484"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488" w:type="dxa"/>
            <w:gridSpan w:val="2"/>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3939" w:type="dxa"/>
            <w:vAlign w:val="center"/>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 SATI REDOVNE NASTAVE:</w:t>
            </w:r>
          </w:p>
        </w:tc>
      </w:tr>
      <w:tr w:rsidR="00955019" w:rsidRPr="00522435" w:rsidTr="00955019">
        <w:trPr>
          <w:gridAfter w:val="1"/>
          <w:wAfter w:w="14" w:type="dxa"/>
          <w:cantSplit/>
          <w:trHeight w:val="91"/>
          <w:jc w:val="center"/>
        </w:trPr>
        <w:tc>
          <w:tcPr>
            <w:tcW w:w="1941" w:type="dxa"/>
            <w:gridSpan w:val="2"/>
            <w:vMerge/>
          </w:tcPr>
          <w:p w:rsidR="00955019" w:rsidRPr="00522435" w:rsidRDefault="00955019" w:rsidP="00955019">
            <w:pPr>
              <w:spacing w:after="0" w:line="240" w:lineRule="auto"/>
              <w:rPr>
                <w:rFonts w:eastAsia="Times New Roman" w:cstheme="minorHAnsi"/>
                <w:b/>
                <w:color w:val="000000" w:themeColor="text1"/>
                <w:sz w:val="20"/>
                <w:szCs w:val="20"/>
              </w:rPr>
            </w:pPr>
          </w:p>
        </w:tc>
        <w:tc>
          <w:tcPr>
            <w:tcW w:w="1503" w:type="dxa"/>
            <w:vAlign w:val="center"/>
          </w:tcPr>
          <w:p w:rsidR="00955019" w:rsidRPr="00522435" w:rsidRDefault="00955019" w:rsidP="00955019">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Broj sati:</w:t>
            </w:r>
          </w:p>
        </w:tc>
        <w:tc>
          <w:tcPr>
            <w:tcW w:w="1518"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w:t>
            </w:r>
          </w:p>
        </w:tc>
        <w:tc>
          <w:tcPr>
            <w:tcW w:w="1517" w:type="dxa"/>
          </w:tcPr>
          <w:p w:rsidR="00955019" w:rsidRPr="00522435" w:rsidRDefault="00D829D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1,5x3=4.5</w:t>
            </w:r>
          </w:p>
        </w:tc>
        <w:tc>
          <w:tcPr>
            <w:tcW w:w="1494" w:type="dxa"/>
            <w:gridSpan w:val="2"/>
          </w:tcPr>
          <w:p w:rsidR="00955019" w:rsidRPr="00522435" w:rsidRDefault="00D829D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2x4=8</w:t>
            </w:r>
          </w:p>
        </w:tc>
        <w:tc>
          <w:tcPr>
            <w:tcW w:w="1484"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488" w:type="dxa"/>
            <w:gridSpan w:val="2"/>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3939" w:type="dxa"/>
            <w:vAlign w:val="center"/>
          </w:tcPr>
          <w:p w:rsidR="00955019" w:rsidRPr="00522435" w:rsidRDefault="003D0410"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12</w:t>
            </w:r>
            <w:r w:rsidR="00D829D5" w:rsidRPr="00522435">
              <w:rPr>
                <w:rFonts w:eastAsia="Times New Roman" w:cstheme="minorHAnsi"/>
                <w:b/>
                <w:color w:val="000000" w:themeColor="text1"/>
                <w:sz w:val="18"/>
                <w:szCs w:val="18"/>
              </w:rPr>
              <w:t>,5</w:t>
            </w:r>
            <w:r w:rsidRPr="00522435">
              <w:rPr>
                <w:rFonts w:eastAsia="Times New Roman" w:cstheme="minorHAnsi"/>
                <w:b/>
                <w:color w:val="000000" w:themeColor="text1"/>
                <w:sz w:val="18"/>
                <w:szCs w:val="18"/>
              </w:rPr>
              <w:t xml:space="preserve"> + 1 = 13</w:t>
            </w:r>
            <w:r w:rsidR="00D829D5" w:rsidRPr="00522435">
              <w:rPr>
                <w:rFonts w:eastAsia="Times New Roman" w:cstheme="minorHAnsi"/>
                <w:b/>
                <w:color w:val="000000" w:themeColor="text1"/>
                <w:sz w:val="18"/>
                <w:szCs w:val="18"/>
              </w:rPr>
              <w:t>,5</w:t>
            </w:r>
          </w:p>
        </w:tc>
      </w:tr>
      <w:tr w:rsidR="00955019" w:rsidRPr="00522435" w:rsidTr="00955019">
        <w:trPr>
          <w:cantSplit/>
          <w:trHeight w:val="154"/>
          <w:jc w:val="center"/>
        </w:trPr>
        <w:tc>
          <w:tcPr>
            <w:tcW w:w="1886" w:type="dxa"/>
            <w:vMerge w:val="restart"/>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BIOLOGIJA:</w:t>
            </w:r>
          </w:p>
        </w:tc>
        <w:tc>
          <w:tcPr>
            <w:tcW w:w="1558" w:type="dxa"/>
            <w:gridSpan w:val="2"/>
            <w:vAlign w:val="center"/>
          </w:tcPr>
          <w:p w:rsidR="00955019" w:rsidRPr="00522435" w:rsidRDefault="00955019" w:rsidP="00955019">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Razredi: </w:t>
            </w:r>
          </w:p>
        </w:tc>
        <w:tc>
          <w:tcPr>
            <w:tcW w:w="1518"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BOLNICA:</w:t>
            </w:r>
          </w:p>
        </w:tc>
        <w:tc>
          <w:tcPr>
            <w:tcW w:w="1572" w:type="dxa"/>
            <w:gridSpan w:val="2"/>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439"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539" w:type="dxa"/>
            <w:gridSpan w:val="2"/>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7. a,b,c</w:t>
            </w:r>
            <w:r w:rsidR="00D829D5" w:rsidRPr="00522435">
              <w:rPr>
                <w:rFonts w:eastAsia="Times New Roman" w:cstheme="minorHAnsi"/>
                <w:b/>
                <w:color w:val="000000" w:themeColor="text1"/>
                <w:sz w:val="18"/>
                <w:szCs w:val="18"/>
              </w:rPr>
              <w:t>,d</w:t>
            </w:r>
          </w:p>
        </w:tc>
        <w:tc>
          <w:tcPr>
            <w:tcW w:w="1433"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8. a,b,c</w:t>
            </w:r>
          </w:p>
        </w:tc>
        <w:tc>
          <w:tcPr>
            <w:tcW w:w="3953" w:type="dxa"/>
            <w:gridSpan w:val="2"/>
            <w:vAlign w:val="center"/>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 SATI REDOVNE NASTAVE:</w:t>
            </w:r>
          </w:p>
        </w:tc>
      </w:tr>
      <w:tr w:rsidR="00955019" w:rsidRPr="00522435" w:rsidTr="00955019">
        <w:trPr>
          <w:cantSplit/>
          <w:trHeight w:val="96"/>
          <w:jc w:val="center"/>
        </w:trPr>
        <w:tc>
          <w:tcPr>
            <w:tcW w:w="1886" w:type="dxa"/>
            <w:vMerge/>
          </w:tcPr>
          <w:p w:rsidR="00955019" w:rsidRPr="00522435" w:rsidRDefault="00955019" w:rsidP="00955019">
            <w:pPr>
              <w:spacing w:after="0" w:line="240" w:lineRule="auto"/>
              <w:rPr>
                <w:rFonts w:eastAsia="Times New Roman" w:cstheme="minorHAnsi"/>
                <w:b/>
                <w:color w:val="000000" w:themeColor="text1"/>
                <w:sz w:val="20"/>
                <w:szCs w:val="20"/>
              </w:rPr>
            </w:pPr>
          </w:p>
        </w:tc>
        <w:tc>
          <w:tcPr>
            <w:tcW w:w="1558" w:type="dxa"/>
            <w:gridSpan w:val="2"/>
            <w:vAlign w:val="center"/>
          </w:tcPr>
          <w:p w:rsidR="00955019" w:rsidRPr="00522435" w:rsidRDefault="00955019" w:rsidP="00955019">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Broj sati:</w:t>
            </w:r>
          </w:p>
        </w:tc>
        <w:tc>
          <w:tcPr>
            <w:tcW w:w="1518" w:type="dxa"/>
          </w:tcPr>
          <w:p w:rsidR="00955019" w:rsidRPr="00522435" w:rsidRDefault="003D0410"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w:t>
            </w:r>
          </w:p>
        </w:tc>
        <w:tc>
          <w:tcPr>
            <w:tcW w:w="1572" w:type="dxa"/>
            <w:gridSpan w:val="2"/>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439"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539" w:type="dxa"/>
            <w:gridSpan w:val="2"/>
          </w:tcPr>
          <w:p w:rsidR="00955019" w:rsidRPr="00522435" w:rsidRDefault="00D829D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2x4=8</w:t>
            </w:r>
          </w:p>
        </w:tc>
        <w:tc>
          <w:tcPr>
            <w:tcW w:w="1433"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2x3=6</w:t>
            </w:r>
          </w:p>
        </w:tc>
        <w:tc>
          <w:tcPr>
            <w:tcW w:w="3953" w:type="dxa"/>
            <w:gridSpan w:val="2"/>
            <w:vAlign w:val="center"/>
          </w:tcPr>
          <w:p w:rsidR="00955019" w:rsidRPr="00522435" w:rsidRDefault="00D829D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14+ 1 = 15</w:t>
            </w:r>
          </w:p>
        </w:tc>
      </w:tr>
    </w:tbl>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r w:rsidRPr="00522435">
        <w:rPr>
          <w:rFonts w:eastAsia="Times New Roman" w:cstheme="minorHAnsi"/>
          <w:color w:val="000000" w:themeColor="text1"/>
          <w:sz w:val="20"/>
          <w:szCs w:val="20"/>
        </w:rPr>
        <w:tab/>
      </w:r>
    </w:p>
    <w:tbl>
      <w:tblPr>
        <w:tblW w:w="14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618"/>
        <w:gridCol w:w="1431"/>
        <w:gridCol w:w="1466"/>
        <w:gridCol w:w="1466"/>
        <w:gridCol w:w="1504"/>
        <w:gridCol w:w="1504"/>
        <w:gridCol w:w="4006"/>
      </w:tblGrid>
      <w:tr w:rsidR="00955019" w:rsidRPr="00522435" w:rsidTr="00955019">
        <w:trPr>
          <w:cantSplit/>
          <w:trHeight w:val="115"/>
          <w:jc w:val="center"/>
        </w:trPr>
        <w:tc>
          <w:tcPr>
            <w:tcW w:w="1810" w:type="dxa"/>
            <w:vMerge w:val="restart"/>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KEMIJA:</w:t>
            </w:r>
          </w:p>
        </w:tc>
        <w:tc>
          <w:tcPr>
            <w:tcW w:w="1618" w:type="dxa"/>
            <w:vAlign w:val="center"/>
          </w:tcPr>
          <w:p w:rsidR="00955019" w:rsidRPr="00522435" w:rsidRDefault="00955019" w:rsidP="00955019">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Razredi: </w:t>
            </w:r>
          </w:p>
        </w:tc>
        <w:tc>
          <w:tcPr>
            <w:tcW w:w="1431"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BOLNICA:</w:t>
            </w:r>
          </w:p>
        </w:tc>
        <w:tc>
          <w:tcPr>
            <w:tcW w:w="1466"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466"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504"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7. a,b,c</w:t>
            </w:r>
            <w:r w:rsidR="00D829D5" w:rsidRPr="00522435">
              <w:rPr>
                <w:rFonts w:eastAsia="Times New Roman" w:cstheme="minorHAnsi"/>
                <w:b/>
                <w:color w:val="000000" w:themeColor="text1"/>
                <w:sz w:val="18"/>
                <w:szCs w:val="18"/>
              </w:rPr>
              <w:t>,d</w:t>
            </w:r>
          </w:p>
        </w:tc>
        <w:tc>
          <w:tcPr>
            <w:tcW w:w="1504"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8. a,b,c</w:t>
            </w:r>
          </w:p>
        </w:tc>
        <w:tc>
          <w:tcPr>
            <w:tcW w:w="4006" w:type="dxa"/>
            <w:vAlign w:val="center"/>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 SATI REDOVNE NASTAVE:</w:t>
            </w:r>
          </w:p>
        </w:tc>
      </w:tr>
      <w:tr w:rsidR="00955019" w:rsidRPr="00522435" w:rsidTr="00955019">
        <w:trPr>
          <w:cantSplit/>
          <w:trHeight w:val="224"/>
          <w:jc w:val="center"/>
        </w:trPr>
        <w:tc>
          <w:tcPr>
            <w:tcW w:w="1810" w:type="dxa"/>
            <w:vMerge/>
          </w:tcPr>
          <w:p w:rsidR="00955019" w:rsidRPr="00522435" w:rsidRDefault="00955019" w:rsidP="00955019">
            <w:pPr>
              <w:spacing w:after="0" w:line="240" w:lineRule="auto"/>
              <w:rPr>
                <w:rFonts w:eastAsia="Times New Roman" w:cstheme="minorHAnsi"/>
                <w:b/>
                <w:color w:val="000000" w:themeColor="text1"/>
                <w:sz w:val="20"/>
                <w:szCs w:val="20"/>
              </w:rPr>
            </w:pPr>
          </w:p>
        </w:tc>
        <w:tc>
          <w:tcPr>
            <w:tcW w:w="1618" w:type="dxa"/>
            <w:vAlign w:val="center"/>
          </w:tcPr>
          <w:p w:rsidR="00955019" w:rsidRPr="00522435" w:rsidRDefault="00955019" w:rsidP="00955019">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Broj sati:</w:t>
            </w:r>
          </w:p>
        </w:tc>
        <w:tc>
          <w:tcPr>
            <w:tcW w:w="1431"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2</w:t>
            </w:r>
          </w:p>
        </w:tc>
        <w:tc>
          <w:tcPr>
            <w:tcW w:w="1466"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466"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w:t>
            </w:r>
          </w:p>
        </w:tc>
        <w:tc>
          <w:tcPr>
            <w:tcW w:w="1504" w:type="dxa"/>
          </w:tcPr>
          <w:p w:rsidR="00955019" w:rsidRPr="00522435" w:rsidRDefault="00D829D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2x4=8</w:t>
            </w:r>
          </w:p>
        </w:tc>
        <w:tc>
          <w:tcPr>
            <w:tcW w:w="1504" w:type="dxa"/>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2x3=6</w:t>
            </w:r>
          </w:p>
        </w:tc>
        <w:tc>
          <w:tcPr>
            <w:tcW w:w="4006" w:type="dxa"/>
            <w:vAlign w:val="center"/>
          </w:tcPr>
          <w:p w:rsidR="00955019" w:rsidRPr="00522435" w:rsidRDefault="00D829D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14 + 2 = 16</w:t>
            </w:r>
          </w:p>
        </w:tc>
      </w:tr>
    </w:tbl>
    <w:p w:rsidR="00955019" w:rsidRPr="00522435" w:rsidRDefault="00955019" w:rsidP="00955019">
      <w:pPr>
        <w:spacing w:after="0" w:line="240" w:lineRule="auto"/>
        <w:rPr>
          <w:rFonts w:eastAsia="Times New Roman" w:cstheme="minorHAnsi"/>
          <w:b/>
          <w:color w:val="000000" w:themeColor="text1"/>
          <w:sz w:val="12"/>
          <w:szCs w:val="12"/>
        </w:rPr>
      </w:pP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443"/>
        <w:gridCol w:w="540"/>
        <w:gridCol w:w="540"/>
        <w:gridCol w:w="540"/>
        <w:gridCol w:w="180"/>
        <w:gridCol w:w="456"/>
        <w:gridCol w:w="84"/>
        <w:gridCol w:w="867"/>
        <w:gridCol w:w="328"/>
        <w:gridCol w:w="212"/>
        <w:gridCol w:w="360"/>
        <w:gridCol w:w="720"/>
        <w:gridCol w:w="665"/>
        <w:gridCol w:w="636"/>
        <w:gridCol w:w="392"/>
        <w:gridCol w:w="1136"/>
        <w:gridCol w:w="1047"/>
        <w:gridCol w:w="636"/>
        <w:gridCol w:w="96"/>
        <w:gridCol w:w="540"/>
        <w:gridCol w:w="119"/>
        <w:gridCol w:w="540"/>
        <w:gridCol w:w="78"/>
        <w:gridCol w:w="512"/>
        <w:gridCol w:w="28"/>
        <w:gridCol w:w="512"/>
        <w:gridCol w:w="27"/>
        <w:gridCol w:w="540"/>
        <w:gridCol w:w="31"/>
        <w:gridCol w:w="540"/>
        <w:gridCol w:w="559"/>
        <w:gridCol w:w="540"/>
      </w:tblGrid>
      <w:tr w:rsidR="004E2F25" w:rsidRPr="00522435" w:rsidTr="004E2F25">
        <w:trPr>
          <w:cantSplit/>
          <w:trHeight w:val="263"/>
          <w:jc w:val="center"/>
        </w:trPr>
        <w:tc>
          <w:tcPr>
            <w:tcW w:w="2079" w:type="dxa"/>
            <w:gridSpan w:val="2"/>
            <w:vMerge w:val="restart"/>
            <w:vAlign w:val="center"/>
          </w:tcPr>
          <w:p w:rsidR="004E2F25" w:rsidRPr="00522435" w:rsidRDefault="004E2F25"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Ime i prezime učitelja:</w:t>
            </w:r>
          </w:p>
        </w:tc>
        <w:tc>
          <w:tcPr>
            <w:tcW w:w="540"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p>
        </w:tc>
        <w:tc>
          <w:tcPr>
            <w:tcW w:w="540"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p>
        </w:tc>
        <w:tc>
          <w:tcPr>
            <w:tcW w:w="540"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Razred:</w:t>
            </w:r>
          </w:p>
        </w:tc>
        <w:tc>
          <w:tcPr>
            <w:tcW w:w="636" w:type="dxa"/>
            <w:gridSpan w:val="2"/>
          </w:tcPr>
          <w:p w:rsidR="004E2F25" w:rsidRPr="00522435" w:rsidRDefault="004E2F25" w:rsidP="00955019">
            <w:pPr>
              <w:spacing w:after="0" w:line="240" w:lineRule="auto"/>
              <w:ind w:left="113" w:right="113"/>
              <w:jc w:val="center"/>
              <w:rPr>
                <w:rFonts w:eastAsia="Times New Roman" w:cstheme="minorHAnsi"/>
                <w:b/>
                <w:caps/>
                <w:color w:val="000000" w:themeColor="text1"/>
                <w:sz w:val="16"/>
                <w:szCs w:val="16"/>
              </w:rPr>
            </w:pPr>
          </w:p>
        </w:tc>
        <w:tc>
          <w:tcPr>
            <w:tcW w:w="8378" w:type="dxa"/>
            <w:gridSpan w:val="16"/>
          </w:tcPr>
          <w:p w:rsidR="004E2F25" w:rsidRPr="00522435" w:rsidRDefault="004E2F25" w:rsidP="00955019">
            <w:pPr>
              <w:spacing w:after="0" w:line="240" w:lineRule="auto"/>
              <w:ind w:left="113" w:right="113"/>
              <w:jc w:val="center"/>
              <w:rPr>
                <w:rFonts w:eastAsia="Times New Roman" w:cstheme="minorHAnsi"/>
                <w:b/>
                <w:caps/>
                <w:color w:val="000000" w:themeColor="text1"/>
                <w:sz w:val="16"/>
                <w:szCs w:val="16"/>
              </w:rPr>
            </w:pPr>
            <w:r w:rsidRPr="00522435">
              <w:rPr>
                <w:rFonts w:eastAsia="Times New Roman" w:cstheme="minorHAnsi"/>
                <w:b/>
                <w:caps/>
                <w:color w:val="000000" w:themeColor="text1"/>
                <w:sz w:val="16"/>
                <w:szCs w:val="16"/>
              </w:rPr>
              <w:t xml:space="preserve">Neposredno odgojno-obrazovni rad </w:t>
            </w:r>
          </w:p>
        </w:tc>
        <w:tc>
          <w:tcPr>
            <w:tcW w:w="618" w:type="dxa"/>
            <w:gridSpan w:val="3"/>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Ostali poslovi po :</w:t>
            </w:r>
          </w:p>
        </w:tc>
        <w:tc>
          <w:tcPr>
            <w:tcW w:w="512"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Posebni poslovi .:</w:t>
            </w:r>
          </w:p>
        </w:tc>
        <w:tc>
          <w:tcPr>
            <w:tcW w:w="567"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Prekovremeni rad:</w:t>
            </w:r>
          </w:p>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p>
        </w:tc>
        <w:tc>
          <w:tcPr>
            <w:tcW w:w="571"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 xml:space="preserve">Radno vrijeme tjedno </w:t>
            </w:r>
          </w:p>
        </w:tc>
        <w:tc>
          <w:tcPr>
            <w:tcW w:w="1099"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Napomena:</w:t>
            </w:r>
          </w:p>
        </w:tc>
      </w:tr>
      <w:tr w:rsidR="004E2F25" w:rsidRPr="00522435" w:rsidTr="004E2F25">
        <w:trPr>
          <w:cantSplit/>
          <w:trHeight w:val="262"/>
          <w:jc w:val="center"/>
        </w:trPr>
        <w:tc>
          <w:tcPr>
            <w:tcW w:w="2079" w:type="dxa"/>
            <w:gridSpan w:val="2"/>
            <w:vMerge/>
          </w:tcPr>
          <w:p w:rsidR="004E2F25" w:rsidRPr="00522435" w:rsidRDefault="004E2F25" w:rsidP="00955019">
            <w:pPr>
              <w:spacing w:after="0" w:line="240" w:lineRule="auto"/>
              <w:jc w:val="center"/>
              <w:rPr>
                <w:rFonts w:eastAsia="Times New Roman" w:cstheme="minorHAnsi"/>
                <w:b/>
                <w:color w:val="000000" w:themeColor="text1"/>
                <w:sz w:val="16"/>
                <w:szCs w:val="16"/>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p>
        </w:tc>
        <w:tc>
          <w:tcPr>
            <w:tcW w:w="3872" w:type="dxa"/>
            <w:gridSpan w:val="9"/>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 xml:space="preserve">Puno radno vrijeme </w:t>
            </w:r>
          </w:p>
        </w:tc>
        <w:tc>
          <w:tcPr>
            <w:tcW w:w="636" w:type="dxa"/>
          </w:tcPr>
          <w:p w:rsidR="004E2F25" w:rsidRPr="00522435" w:rsidRDefault="004E2F25" w:rsidP="00955019">
            <w:pPr>
              <w:spacing w:after="0" w:line="240" w:lineRule="auto"/>
              <w:jc w:val="center"/>
              <w:rPr>
                <w:rFonts w:eastAsia="Times New Roman" w:cstheme="minorHAnsi"/>
                <w:b/>
                <w:color w:val="000000" w:themeColor="text1"/>
                <w:sz w:val="16"/>
                <w:szCs w:val="16"/>
              </w:rPr>
            </w:pPr>
          </w:p>
        </w:tc>
        <w:tc>
          <w:tcPr>
            <w:tcW w:w="3847" w:type="dxa"/>
            <w:gridSpan w:val="6"/>
          </w:tcPr>
          <w:p w:rsidR="004E2F25" w:rsidRPr="00522435" w:rsidRDefault="004E2F25"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Ostalo nastave do maksimuma</w:t>
            </w:r>
          </w:p>
          <w:p w:rsidR="004E2F25" w:rsidRPr="00522435" w:rsidRDefault="004E2F25"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zaduženja:</w:t>
            </w:r>
          </w:p>
        </w:tc>
        <w:tc>
          <w:tcPr>
            <w:tcW w:w="659"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aps/>
                <w:color w:val="000000" w:themeColor="text1"/>
                <w:sz w:val="16"/>
                <w:szCs w:val="16"/>
              </w:rPr>
            </w:pPr>
            <w:r w:rsidRPr="00522435">
              <w:rPr>
                <w:rFonts w:eastAsia="Times New Roman" w:cstheme="minorHAnsi"/>
                <w:b/>
                <w:caps/>
                <w:color w:val="000000" w:themeColor="text1"/>
                <w:sz w:val="16"/>
                <w:szCs w:val="16"/>
              </w:rPr>
              <w:t>SVEUKUPNO Neposredno odgojno-obrazovni rad:</w:t>
            </w:r>
          </w:p>
        </w:tc>
        <w:tc>
          <w:tcPr>
            <w:tcW w:w="618" w:type="dxa"/>
            <w:gridSpan w:val="3"/>
            <w:vMerge/>
            <w:vAlign w:val="center"/>
          </w:tcPr>
          <w:p w:rsidR="004E2F25" w:rsidRPr="00522435" w:rsidRDefault="004E2F25" w:rsidP="00955019">
            <w:pPr>
              <w:spacing w:after="0" w:line="240" w:lineRule="auto"/>
              <w:jc w:val="center"/>
              <w:rPr>
                <w:rFonts w:eastAsia="Times New Roman" w:cstheme="minorHAnsi"/>
                <w:b/>
                <w:color w:val="000000" w:themeColor="text1"/>
                <w:sz w:val="16"/>
                <w:szCs w:val="16"/>
              </w:rPr>
            </w:pPr>
          </w:p>
        </w:tc>
        <w:tc>
          <w:tcPr>
            <w:tcW w:w="512" w:type="dxa"/>
            <w:vMerge/>
            <w:vAlign w:val="center"/>
          </w:tcPr>
          <w:p w:rsidR="004E2F25" w:rsidRPr="00522435" w:rsidRDefault="004E2F25" w:rsidP="00955019">
            <w:pPr>
              <w:spacing w:after="0" w:line="240" w:lineRule="auto"/>
              <w:jc w:val="center"/>
              <w:rPr>
                <w:rFonts w:eastAsia="Times New Roman" w:cstheme="minorHAnsi"/>
                <w:b/>
                <w:color w:val="000000" w:themeColor="text1"/>
                <w:sz w:val="16"/>
                <w:szCs w:val="16"/>
              </w:rPr>
            </w:pPr>
          </w:p>
        </w:tc>
        <w:tc>
          <w:tcPr>
            <w:tcW w:w="567"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16"/>
                <w:szCs w:val="16"/>
              </w:rPr>
            </w:pPr>
          </w:p>
        </w:tc>
        <w:tc>
          <w:tcPr>
            <w:tcW w:w="571"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16"/>
                <w:szCs w:val="16"/>
              </w:rPr>
            </w:pPr>
          </w:p>
        </w:tc>
        <w:tc>
          <w:tcPr>
            <w:tcW w:w="1099"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16"/>
                <w:szCs w:val="16"/>
              </w:rPr>
            </w:pPr>
          </w:p>
        </w:tc>
      </w:tr>
      <w:tr w:rsidR="004E2F25" w:rsidRPr="00522435" w:rsidTr="004E2F25">
        <w:trPr>
          <w:cantSplit/>
          <w:trHeight w:val="1815"/>
          <w:jc w:val="center"/>
        </w:trPr>
        <w:tc>
          <w:tcPr>
            <w:tcW w:w="2079" w:type="dxa"/>
            <w:gridSpan w:val="2"/>
            <w:vMerge/>
          </w:tcPr>
          <w:p w:rsidR="004E2F25" w:rsidRPr="00522435" w:rsidRDefault="004E2F25" w:rsidP="00955019">
            <w:pPr>
              <w:spacing w:after="0" w:line="240" w:lineRule="auto"/>
              <w:jc w:val="center"/>
              <w:rPr>
                <w:rFonts w:eastAsia="Times New Roman" w:cstheme="minorHAnsi"/>
                <w:b/>
                <w:color w:val="000000" w:themeColor="text1"/>
                <w:sz w:val="16"/>
                <w:szCs w:val="16"/>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p>
        </w:tc>
        <w:tc>
          <w:tcPr>
            <w:tcW w:w="720" w:type="dxa"/>
            <w:gridSpan w:val="3"/>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4"/>
                <w:szCs w:val="14"/>
              </w:rPr>
              <w:t>Sat razrednika i ostali neposredni odgojno-obrazovni rad razrednika s učenicima</w:t>
            </w:r>
            <w:r w:rsidRPr="00522435">
              <w:rPr>
                <w:rFonts w:eastAsia="Times New Roman" w:cstheme="minorHAnsi"/>
                <w:b/>
                <w:color w:val="000000" w:themeColor="text1"/>
                <w:sz w:val="16"/>
                <w:szCs w:val="16"/>
              </w:rPr>
              <w:t>:</w:t>
            </w:r>
          </w:p>
        </w:tc>
        <w:tc>
          <w:tcPr>
            <w:tcW w:w="1407" w:type="dxa"/>
            <w:gridSpan w:val="3"/>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Redovita nastava:</w:t>
            </w:r>
          </w:p>
        </w:tc>
        <w:tc>
          <w:tcPr>
            <w:tcW w:w="360"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Čl.56 KU</w:t>
            </w:r>
          </w:p>
        </w:tc>
        <w:tc>
          <w:tcPr>
            <w:tcW w:w="720" w:type="dxa"/>
            <w:textDirection w:val="btLr"/>
            <w:vAlign w:val="center"/>
          </w:tcPr>
          <w:p w:rsidR="004E2F25" w:rsidRPr="00522435" w:rsidRDefault="004E2F25" w:rsidP="00342787">
            <w:pPr>
              <w:spacing w:after="0" w:line="240" w:lineRule="auto"/>
              <w:ind w:left="113" w:right="113"/>
              <w:jc w:val="center"/>
              <w:rPr>
                <w:rFonts w:eastAsia="Times New Roman" w:cstheme="minorHAnsi"/>
                <w:b/>
                <w:color w:val="000000" w:themeColor="text1"/>
                <w:sz w:val="16"/>
                <w:szCs w:val="16"/>
              </w:rPr>
            </w:pPr>
          </w:p>
        </w:tc>
        <w:tc>
          <w:tcPr>
            <w:tcW w:w="665"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UKUPNO:</w:t>
            </w:r>
          </w:p>
        </w:tc>
        <w:tc>
          <w:tcPr>
            <w:tcW w:w="1028"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Dopunska nastava:</w:t>
            </w:r>
          </w:p>
        </w:tc>
        <w:tc>
          <w:tcPr>
            <w:tcW w:w="1136"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Dodatna nastava:</w:t>
            </w:r>
          </w:p>
        </w:tc>
        <w:tc>
          <w:tcPr>
            <w:tcW w:w="1047"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Izvannastavne aktivnosti:</w:t>
            </w:r>
          </w:p>
        </w:tc>
        <w:tc>
          <w:tcPr>
            <w:tcW w:w="636" w:type="dxa"/>
            <w:textDirection w:val="btLr"/>
            <w:vAlign w:val="center"/>
          </w:tcPr>
          <w:p w:rsidR="004E2F25" w:rsidRPr="00522435" w:rsidRDefault="004E2F25" w:rsidP="00996E03">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Voditeljstvo županijskog stručnog aktiva:</w:t>
            </w:r>
          </w:p>
        </w:tc>
        <w:tc>
          <w:tcPr>
            <w:tcW w:w="636"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UKUPNO:</w:t>
            </w:r>
          </w:p>
        </w:tc>
        <w:tc>
          <w:tcPr>
            <w:tcW w:w="659" w:type="dxa"/>
            <w:gridSpan w:val="2"/>
            <w:vMerge/>
            <w:textDirection w:val="btLr"/>
            <w:vAlign w:val="center"/>
          </w:tcPr>
          <w:p w:rsidR="004E2F25" w:rsidRPr="00522435" w:rsidRDefault="004E2F25" w:rsidP="00955019">
            <w:pPr>
              <w:spacing w:after="0" w:line="240" w:lineRule="auto"/>
              <w:ind w:left="113" w:right="113"/>
              <w:jc w:val="center"/>
              <w:rPr>
                <w:rFonts w:eastAsia="Times New Roman" w:cstheme="minorHAnsi"/>
                <w:color w:val="000000" w:themeColor="text1"/>
                <w:sz w:val="16"/>
                <w:szCs w:val="16"/>
              </w:rPr>
            </w:pPr>
          </w:p>
        </w:tc>
        <w:tc>
          <w:tcPr>
            <w:tcW w:w="618" w:type="dxa"/>
            <w:gridSpan w:val="3"/>
            <w:vMerge/>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512" w:type="dxa"/>
            <w:vMerge/>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567"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571"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1099"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r>
      <w:tr w:rsidR="004E2F25" w:rsidRPr="00522435" w:rsidTr="004E2F25">
        <w:trPr>
          <w:cantSplit/>
          <w:trHeight w:val="1245"/>
          <w:jc w:val="center"/>
        </w:trPr>
        <w:tc>
          <w:tcPr>
            <w:tcW w:w="2079" w:type="dxa"/>
            <w:gridSpan w:val="2"/>
            <w:vMerge w:val="restart"/>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Marijana Žderić</w:t>
            </w:r>
          </w:p>
          <w:p w:rsidR="004E2F25" w:rsidRPr="00522435" w:rsidRDefault="004E2F25" w:rsidP="00955019">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BIOLOGIJA</w:t>
            </w:r>
            <w:r w:rsidRPr="00522435">
              <w:rPr>
                <w:rFonts w:eastAsia="Times New Roman" w:cstheme="minorHAnsi"/>
                <w:color w:val="000000" w:themeColor="text1"/>
                <w:sz w:val="16"/>
                <w:szCs w:val="16"/>
              </w:rPr>
              <w:t xml:space="preserve"> +</w:t>
            </w: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KEMIJA</w:t>
            </w:r>
          </w:p>
        </w:tc>
        <w:tc>
          <w:tcPr>
            <w:tcW w:w="540"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w:t>
            </w:r>
          </w:p>
        </w:tc>
        <w:tc>
          <w:tcPr>
            <w:tcW w:w="540"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w:t>
            </w:r>
          </w:p>
        </w:tc>
        <w:tc>
          <w:tcPr>
            <w:tcW w:w="540" w:type="dxa"/>
            <w:tcBorders>
              <w:bottom w:val="double" w:sz="4" w:space="0" w:color="auto"/>
            </w:tcBorders>
            <w:vAlign w:val="center"/>
          </w:tcPr>
          <w:p w:rsidR="004E2F25" w:rsidRPr="00522435" w:rsidRDefault="004E2F25" w:rsidP="00FF5C8E">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7.a</w:t>
            </w:r>
          </w:p>
        </w:tc>
        <w:tc>
          <w:tcPr>
            <w:tcW w:w="720" w:type="dxa"/>
            <w:gridSpan w:val="3"/>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w:t>
            </w:r>
          </w:p>
        </w:tc>
        <w:tc>
          <w:tcPr>
            <w:tcW w:w="1407" w:type="dxa"/>
            <w:gridSpan w:val="3"/>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b/>
                <w:color w:val="000000" w:themeColor="text1"/>
                <w:sz w:val="16"/>
                <w:szCs w:val="16"/>
              </w:rPr>
              <w:t>8 biologija</w:t>
            </w:r>
            <w:r w:rsidRPr="00522435">
              <w:rPr>
                <w:rFonts w:eastAsia="Times New Roman" w:cstheme="minorHAnsi"/>
                <w:color w:val="000000" w:themeColor="text1"/>
                <w:sz w:val="16"/>
                <w:szCs w:val="16"/>
              </w:rPr>
              <w:t>:</w:t>
            </w:r>
          </w:p>
          <w:p w:rsidR="004E2F25" w:rsidRPr="00522435" w:rsidRDefault="004E2F25" w:rsidP="00955019">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7. A,B,C,D</w:t>
            </w: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b/>
                <w:color w:val="000000" w:themeColor="text1"/>
                <w:sz w:val="16"/>
                <w:szCs w:val="16"/>
              </w:rPr>
              <w:t>14</w:t>
            </w:r>
            <w:r w:rsidRPr="00522435">
              <w:rPr>
                <w:rFonts w:eastAsia="Times New Roman" w:cstheme="minorHAnsi"/>
                <w:color w:val="000000" w:themeColor="text1"/>
                <w:sz w:val="16"/>
                <w:szCs w:val="16"/>
              </w:rPr>
              <w:t>KEMIJA:</w:t>
            </w: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7. A,B,C,D</w:t>
            </w: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8. A,B,C</w:t>
            </w:r>
          </w:p>
        </w:tc>
        <w:tc>
          <w:tcPr>
            <w:tcW w:w="360"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720"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665"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26</w:t>
            </w:r>
          </w:p>
        </w:tc>
        <w:tc>
          <w:tcPr>
            <w:tcW w:w="1028" w:type="dxa"/>
            <w:gridSpan w:val="2"/>
            <w:tcBorders>
              <w:bottom w:val="double" w:sz="4" w:space="0" w:color="auto"/>
            </w:tcBorders>
            <w:vAlign w:val="center"/>
          </w:tcPr>
          <w:p w:rsidR="004E2F25" w:rsidRPr="00522435" w:rsidRDefault="004E2F25" w:rsidP="00214B72">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w:t>
            </w:r>
          </w:p>
          <w:p w:rsidR="004E2F25" w:rsidRPr="00522435" w:rsidRDefault="004E2F25" w:rsidP="00214B72">
            <w:pPr>
              <w:spacing w:after="0" w:line="240" w:lineRule="auto"/>
              <w:rPr>
                <w:rFonts w:eastAsia="Times New Roman" w:cstheme="minorHAnsi"/>
                <w:color w:val="000000" w:themeColor="text1"/>
                <w:sz w:val="16"/>
                <w:szCs w:val="16"/>
              </w:rPr>
            </w:pPr>
          </w:p>
          <w:p w:rsidR="004E2F25" w:rsidRPr="00522435" w:rsidRDefault="004E2F25" w:rsidP="00214B72">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1</w:t>
            </w:r>
          </w:p>
          <w:p w:rsidR="004E2F25" w:rsidRPr="00522435" w:rsidRDefault="004E2F25" w:rsidP="00214B72">
            <w:pPr>
              <w:rPr>
                <w:rFonts w:eastAsia="Times New Roman" w:cstheme="minorHAnsi"/>
                <w:color w:val="000000" w:themeColor="text1"/>
                <w:sz w:val="16"/>
                <w:szCs w:val="16"/>
              </w:rPr>
            </w:pPr>
            <w:r w:rsidRPr="00522435">
              <w:rPr>
                <w:rFonts w:cstheme="minorHAnsi"/>
                <w:color w:val="000000" w:themeColor="text1"/>
                <w:sz w:val="16"/>
                <w:szCs w:val="16"/>
              </w:rPr>
              <w:t xml:space="preserve">       7.+8. </w:t>
            </w:r>
          </w:p>
        </w:tc>
        <w:tc>
          <w:tcPr>
            <w:tcW w:w="1136" w:type="dxa"/>
            <w:tcBorders>
              <w:bottom w:val="double" w:sz="4" w:space="0" w:color="auto"/>
            </w:tcBorders>
            <w:vAlign w:val="center"/>
          </w:tcPr>
          <w:p w:rsidR="004E2F25" w:rsidRPr="00522435" w:rsidRDefault="004E2F25" w:rsidP="00FF5C8E">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1</w:t>
            </w:r>
          </w:p>
          <w:p w:rsidR="004E2F25" w:rsidRPr="00522435" w:rsidRDefault="004E2F25" w:rsidP="00FF5C8E">
            <w:pPr>
              <w:spacing w:after="0" w:line="240" w:lineRule="auto"/>
              <w:rPr>
                <w:rFonts w:eastAsia="Times New Roman" w:cstheme="minorHAnsi"/>
                <w:color w:val="000000" w:themeColor="text1"/>
                <w:sz w:val="16"/>
                <w:szCs w:val="16"/>
              </w:rPr>
            </w:pPr>
            <w:r w:rsidRPr="00522435">
              <w:rPr>
                <w:rFonts w:cstheme="minorHAnsi"/>
                <w:color w:val="000000" w:themeColor="text1"/>
                <w:sz w:val="16"/>
                <w:szCs w:val="16"/>
              </w:rPr>
              <w:t xml:space="preserve">      7.+8.</w:t>
            </w:r>
          </w:p>
        </w:tc>
        <w:tc>
          <w:tcPr>
            <w:tcW w:w="1047"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636" w:type="dxa"/>
            <w:tcBorders>
              <w:bottom w:val="double" w:sz="4" w:space="0" w:color="auto"/>
            </w:tcBorders>
          </w:tcPr>
          <w:p w:rsidR="004E2F25" w:rsidRPr="00522435" w:rsidRDefault="004E2F25" w:rsidP="00342787">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w:t>
            </w:r>
          </w:p>
          <w:p w:rsidR="004E2F25" w:rsidRPr="00522435" w:rsidRDefault="004E2F25" w:rsidP="00342787">
            <w:pPr>
              <w:spacing w:after="0" w:line="240" w:lineRule="auto"/>
              <w:rPr>
                <w:rFonts w:eastAsia="Times New Roman" w:cstheme="minorHAnsi"/>
                <w:color w:val="000000" w:themeColor="text1"/>
                <w:sz w:val="16"/>
                <w:szCs w:val="16"/>
              </w:rPr>
            </w:pPr>
          </w:p>
          <w:p w:rsidR="004E2F25" w:rsidRPr="00522435" w:rsidRDefault="004E2F25" w:rsidP="00342787">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w:t>
            </w:r>
          </w:p>
          <w:p w:rsidR="004E2F25" w:rsidRPr="00522435" w:rsidRDefault="004E2F25" w:rsidP="00342787">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w:t>
            </w:r>
          </w:p>
        </w:tc>
        <w:tc>
          <w:tcPr>
            <w:tcW w:w="636" w:type="dxa"/>
            <w:gridSpan w:val="2"/>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w:t>
            </w:r>
          </w:p>
        </w:tc>
        <w:tc>
          <w:tcPr>
            <w:tcW w:w="659" w:type="dxa"/>
            <w:gridSpan w:val="2"/>
            <w:vAlign w:val="center"/>
          </w:tcPr>
          <w:p w:rsidR="004E2F25" w:rsidRPr="00522435" w:rsidRDefault="004E2F25" w:rsidP="00955019">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28</w:t>
            </w:r>
          </w:p>
        </w:tc>
        <w:tc>
          <w:tcPr>
            <w:tcW w:w="618"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16</w:t>
            </w:r>
          </w:p>
        </w:tc>
        <w:tc>
          <w:tcPr>
            <w:tcW w:w="512" w:type="dxa"/>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567"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4</w:t>
            </w:r>
          </w:p>
        </w:tc>
        <w:tc>
          <w:tcPr>
            <w:tcW w:w="571"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44</w:t>
            </w:r>
          </w:p>
        </w:tc>
        <w:tc>
          <w:tcPr>
            <w:tcW w:w="1099" w:type="dxa"/>
            <w:gridSpan w:val="2"/>
            <w:vAlign w:val="center"/>
          </w:tcPr>
          <w:p w:rsidR="004E2F25" w:rsidRPr="00522435" w:rsidRDefault="004E2F25" w:rsidP="00D97537">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8"/>
                <w:szCs w:val="18"/>
              </w:rPr>
              <w:t>Izvijestiti upravu za inspekcijske poslove i nadzor</w:t>
            </w:r>
          </w:p>
        </w:tc>
      </w:tr>
      <w:tr w:rsidR="004E2F25" w:rsidRPr="00522435" w:rsidTr="004E2F25">
        <w:trPr>
          <w:gridAfter w:val="1"/>
          <w:wAfter w:w="540" w:type="dxa"/>
          <w:cantSplit/>
          <w:trHeight w:val="691"/>
          <w:jc w:val="center"/>
        </w:trPr>
        <w:tc>
          <w:tcPr>
            <w:tcW w:w="2079"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1800" w:type="dxa"/>
            <w:gridSpan w:val="4"/>
            <w:tcBorders>
              <w:top w:val="double" w:sz="4" w:space="0" w:color="auto"/>
            </w:tcBorders>
            <w:vAlign w:val="center"/>
          </w:tcPr>
          <w:p w:rsidR="004E2F25" w:rsidRPr="00522435" w:rsidRDefault="004E2F25" w:rsidP="00955019">
            <w:pPr>
              <w:spacing w:after="0" w:line="240" w:lineRule="auto"/>
              <w:jc w:val="right"/>
              <w:rPr>
                <w:rFonts w:eastAsia="Times New Roman" w:cstheme="minorHAnsi"/>
                <w:color w:val="000000" w:themeColor="text1"/>
                <w:sz w:val="16"/>
                <w:szCs w:val="16"/>
              </w:rPr>
            </w:pPr>
            <w:r w:rsidRPr="00522435">
              <w:rPr>
                <w:rFonts w:eastAsia="Times New Roman" w:cstheme="minorHAnsi"/>
                <w:color w:val="000000" w:themeColor="text1"/>
                <w:sz w:val="16"/>
                <w:szCs w:val="16"/>
              </w:rPr>
              <w:t>KEMIJA:</w:t>
            </w:r>
          </w:p>
        </w:tc>
        <w:tc>
          <w:tcPr>
            <w:tcW w:w="1407" w:type="dxa"/>
            <w:gridSpan w:val="3"/>
            <w:tcBorders>
              <w:top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w:t>
            </w:r>
          </w:p>
        </w:tc>
        <w:tc>
          <w:tcPr>
            <w:tcW w:w="328" w:type="dxa"/>
            <w:tcBorders>
              <w:top w:val="double" w:sz="4" w:space="0" w:color="auto"/>
            </w:tcBorders>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5900" w:type="dxa"/>
            <w:gridSpan w:val="10"/>
            <w:tcBorders>
              <w:top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u bolničkim razrednim odjelima na Klinici za pedijatriju Kliničke bolnice Sestara milosrdnica</w:t>
            </w:r>
          </w:p>
        </w:tc>
        <w:tc>
          <w:tcPr>
            <w:tcW w:w="659"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618"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512" w:type="dxa"/>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567"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571"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1099"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r>
      <w:tr w:rsidR="004E2F25" w:rsidRPr="00522435" w:rsidTr="004E2F25">
        <w:trPr>
          <w:cantSplit/>
          <w:trHeight w:val="1350"/>
          <w:jc w:val="center"/>
        </w:trPr>
        <w:tc>
          <w:tcPr>
            <w:tcW w:w="2079" w:type="dxa"/>
            <w:gridSpan w:val="2"/>
            <w:vMerge w:val="restart"/>
            <w:vAlign w:val="center"/>
          </w:tcPr>
          <w:p w:rsidR="004E2F25" w:rsidRPr="00522435" w:rsidRDefault="004E2F25" w:rsidP="00955019">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lastRenderedPageBreak/>
              <w:t xml:space="preserve">              Vinka Marić</w:t>
            </w:r>
          </w:p>
          <w:p w:rsidR="004E2F25" w:rsidRPr="00522435" w:rsidRDefault="004E2F25" w:rsidP="00955019">
            <w:pPr>
              <w:spacing w:after="0" w:line="240" w:lineRule="auto"/>
              <w:jc w:val="center"/>
              <w:rPr>
                <w:rFonts w:eastAsia="Times New Roman" w:cstheme="minorHAnsi"/>
                <w:color w:val="000000" w:themeColor="text1"/>
                <w:sz w:val="16"/>
                <w:szCs w:val="16"/>
              </w:rPr>
            </w:pP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PRIRODA+</w:t>
            </w: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BIOLOGIJA</w:t>
            </w:r>
          </w:p>
        </w:tc>
        <w:tc>
          <w:tcPr>
            <w:tcW w:w="540"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540"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540" w:type="dxa"/>
            <w:tcBorders>
              <w:bottom w:val="double" w:sz="4" w:space="0" w:color="auto"/>
            </w:tcBorders>
            <w:vAlign w:val="center"/>
          </w:tcPr>
          <w:p w:rsidR="004E2F25" w:rsidRPr="00522435" w:rsidRDefault="004E2F25" w:rsidP="001112E2">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5.a</w:t>
            </w:r>
          </w:p>
        </w:tc>
        <w:tc>
          <w:tcPr>
            <w:tcW w:w="720" w:type="dxa"/>
            <w:gridSpan w:val="3"/>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w:t>
            </w:r>
          </w:p>
        </w:tc>
        <w:tc>
          <w:tcPr>
            <w:tcW w:w="1407" w:type="dxa"/>
            <w:gridSpan w:val="3"/>
            <w:tcBorders>
              <w:bottom w:val="double" w:sz="4" w:space="0" w:color="auto"/>
            </w:tcBorders>
            <w:vAlign w:val="center"/>
          </w:tcPr>
          <w:p w:rsidR="004E2F25" w:rsidRPr="00522435" w:rsidRDefault="004E2F25" w:rsidP="00FF5C8E">
            <w:pPr>
              <w:spacing w:after="0" w:line="240" w:lineRule="auto"/>
              <w:jc w:val="center"/>
              <w:rPr>
                <w:rFonts w:eastAsia="Times New Roman" w:cstheme="minorHAnsi"/>
                <w:color w:val="000000" w:themeColor="text1"/>
                <w:sz w:val="16"/>
                <w:szCs w:val="16"/>
              </w:rPr>
            </w:pPr>
            <w:r w:rsidRPr="00522435">
              <w:rPr>
                <w:rFonts w:eastAsia="Times New Roman" w:cstheme="minorHAnsi"/>
                <w:b/>
                <w:color w:val="000000" w:themeColor="text1"/>
                <w:sz w:val="16"/>
                <w:szCs w:val="16"/>
              </w:rPr>
              <w:t xml:space="preserve">12,5  </w:t>
            </w:r>
            <w:r w:rsidRPr="00522435">
              <w:rPr>
                <w:rFonts w:eastAsia="Times New Roman" w:cstheme="minorHAnsi"/>
                <w:color w:val="000000" w:themeColor="text1"/>
                <w:sz w:val="16"/>
                <w:szCs w:val="16"/>
              </w:rPr>
              <w:t>PRIRODA        5.ABC;       6.a,b,c,d</w:t>
            </w:r>
          </w:p>
          <w:p w:rsidR="004E2F25" w:rsidRPr="00522435" w:rsidRDefault="004E2F25" w:rsidP="00FF5C8E">
            <w:pPr>
              <w:spacing w:after="0" w:line="240" w:lineRule="auto"/>
              <w:jc w:val="center"/>
              <w:rPr>
                <w:rFonts w:eastAsia="Times New Roman" w:cstheme="minorHAnsi"/>
                <w:color w:val="000000" w:themeColor="text1"/>
                <w:sz w:val="16"/>
                <w:szCs w:val="16"/>
              </w:rPr>
            </w:pPr>
            <w:r w:rsidRPr="00522435">
              <w:rPr>
                <w:rFonts w:eastAsia="Times New Roman" w:cstheme="minorHAnsi"/>
                <w:b/>
                <w:color w:val="000000" w:themeColor="text1"/>
                <w:sz w:val="16"/>
                <w:szCs w:val="16"/>
              </w:rPr>
              <w:t xml:space="preserve">6 </w:t>
            </w:r>
            <w:r w:rsidRPr="00522435">
              <w:rPr>
                <w:rFonts w:eastAsia="Times New Roman" w:cstheme="minorHAnsi"/>
                <w:color w:val="000000" w:themeColor="text1"/>
                <w:sz w:val="16"/>
                <w:szCs w:val="16"/>
              </w:rPr>
              <w:t>BIOLOGIJA:</w:t>
            </w: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8 .A,B,C</w:t>
            </w:r>
          </w:p>
        </w:tc>
        <w:tc>
          <w:tcPr>
            <w:tcW w:w="360" w:type="dxa"/>
            <w:tcBorders>
              <w:bottom w:val="double" w:sz="4" w:space="0" w:color="auto"/>
            </w:tcBorders>
            <w:vAlign w:val="center"/>
          </w:tcPr>
          <w:p w:rsidR="004E2F25" w:rsidRPr="00522435" w:rsidRDefault="004E2F25" w:rsidP="001112E2">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3</w:t>
            </w:r>
          </w:p>
          <w:p w:rsidR="004E2F25" w:rsidRPr="00522435" w:rsidRDefault="004E2F25" w:rsidP="001112E2">
            <w:pPr>
              <w:spacing w:after="0" w:line="240" w:lineRule="auto"/>
              <w:rPr>
                <w:rFonts w:eastAsia="Times New Roman" w:cstheme="minorHAnsi"/>
                <w:color w:val="000000" w:themeColor="text1"/>
                <w:sz w:val="16"/>
                <w:szCs w:val="16"/>
              </w:rPr>
            </w:pPr>
          </w:p>
        </w:tc>
        <w:tc>
          <w:tcPr>
            <w:tcW w:w="720"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665"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p w:rsidR="004E2F25" w:rsidRPr="00522435" w:rsidRDefault="004E2F25" w:rsidP="001112E2">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  24,5</w:t>
            </w:r>
          </w:p>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1028" w:type="dxa"/>
            <w:gridSpan w:val="2"/>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w:t>
            </w:r>
          </w:p>
        </w:tc>
        <w:tc>
          <w:tcPr>
            <w:tcW w:w="1136"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1</w:t>
            </w:r>
          </w:p>
          <w:p w:rsidR="004E2F25" w:rsidRPr="00522435" w:rsidRDefault="004E2F25" w:rsidP="00955019">
            <w:pPr>
              <w:spacing w:after="0" w:line="240" w:lineRule="auto"/>
              <w:jc w:val="center"/>
              <w:rPr>
                <w:rFonts w:eastAsia="Times New Roman" w:cstheme="minorHAnsi"/>
                <w:color w:val="000000" w:themeColor="text1"/>
                <w:sz w:val="16"/>
                <w:szCs w:val="16"/>
              </w:rPr>
            </w:pP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7.raz.+8.raz. </w:t>
            </w:r>
          </w:p>
        </w:tc>
        <w:tc>
          <w:tcPr>
            <w:tcW w:w="1047"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0,5</w:t>
            </w:r>
          </w:p>
          <w:p w:rsidR="004E2F25" w:rsidRPr="00522435" w:rsidRDefault="004E2F25" w:rsidP="00955019">
            <w:pPr>
              <w:spacing w:after="0" w:line="240" w:lineRule="auto"/>
              <w:jc w:val="center"/>
              <w:rPr>
                <w:rFonts w:eastAsia="Times New Roman" w:cstheme="minorHAnsi"/>
                <w:color w:val="000000" w:themeColor="text1"/>
                <w:sz w:val="16"/>
                <w:szCs w:val="16"/>
              </w:rPr>
            </w:pP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Ekolozi  </w:t>
            </w: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7.+8.</w:t>
            </w:r>
          </w:p>
        </w:tc>
        <w:tc>
          <w:tcPr>
            <w:tcW w:w="636" w:type="dxa"/>
            <w:tcBorders>
              <w:bottom w:val="double" w:sz="4" w:space="0" w:color="auto"/>
            </w:tcBorders>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636" w:type="dxa"/>
            <w:gridSpan w:val="2"/>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1,5</w:t>
            </w:r>
          </w:p>
        </w:tc>
        <w:tc>
          <w:tcPr>
            <w:tcW w:w="659" w:type="dxa"/>
            <w:gridSpan w:val="2"/>
            <w:vAlign w:val="center"/>
          </w:tcPr>
          <w:p w:rsidR="004E2F25" w:rsidRPr="00522435" w:rsidRDefault="004E2F25" w:rsidP="00D97537">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26</w:t>
            </w:r>
          </w:p>
        </w:tc>
        <w:tc>
          <w:tcPr>
            <w:tcW w:w="618"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14</w:t>
            </w:r>
          </w:p>
        </w:tc>
        <w:tc>
          <w:tcPr>
            <w:tcW w:w="512" w:type="dxa"/>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3</w:t>
            </w:r>
          </w:p>
        </w:tc>
        <w:tc>
          <w:tcPr>
            <w:tcW w:w="567" w:type="dxa"/>
            <w:gridSpan w:val="2"/>
            <w:vAlign w:val="center"/>
          </w:tcPr>
          <w:p w:rsidR="004E2F25" w:rsidRPr="00522435" w:rsidRDefault="004E2F25" w:rsidP="00D97537">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3</w:t>
            </w:r>
          </w:p>
        </w:tc>
        <w:tc>
          <w:tcPr>
            <w:tcW w:w="571" w:type="dxa"/>
            <w:gridSpan w:val="2"/>
            <w:vAlign w:val="center"/>
          </w:tcPr>
          <w:p w:rsidR="004E2F25" w:rsidRPr="00522435" w:rsidRDefault="004E2F25" w:rsidP="00D97537">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43</w:t>
            </w:r>
          </w:p>
        </w:tc>
        <w:tc>
          <w:tcPr>
            <w:tcW w:w="1099"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8"/>
                <w:szCs w:val="18"/>
              </w:rPr>
              <w:t>Izvijestiti upravu za inspekcijske poslove i nadzor</w:t>
            </w:r>
          </w:p>
        </w:tc>
      </w:tr>
      <w:tr w:rsidR="004E2F25" w:rsidRPr="00522435" w:rsidTr="004E2F25">
        <w:trPr>
          <w:gridAfter w:val="1"/>
          <w:wAfter w:w="540" w:type="dxa"/>
          <w:cantSplit/>
          <w:trHeight w:val="56"/>
          <w:jc w:val="center"/>
        </w:trPr>
        <w:tc>
          <w:tcPr>
            <w:tcW w:w="2079"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1800" w:type="dxa"/>
            <w:gridSpan w:val="4"/>
            <w:tcBorders>
              <w:top w:val="double" w:sz="4" w:space="0" w:color="auto"/>
            </w:tcBorders>
            <w:vAlign w:val="center"/>
          </w:tcPr>
          <w:p w:rsidR="004E2F25" w:rsidRPr="00522435" w:rsidRDefault="004E2F25" w:rsidP="00955019">
            <w:pPr>
              <w:spacing w:after="0" w:line="240" w:lineRule="auto"/>
              <w:jc w:val="right"/>
              <w:rPr>
                <w:rFonts w:eastAsia="Times New Roman" w:cstheme="minorHAnsi"/>
                <w:color w:val="000000" w:themeColor="text1"/>
                <w:sz w:val="16"/>
                <w:szCs w:val="16"/>
              </w:rPr>
            </w:pPr>
            <w:r w:rsidRPr="00522435">
              <w:rPr>
                <w:rFonts w:eastAsia="Times New Roman" w:cstheme="minorHAnsi"/>
                <w:color w:val="000000" w:themeColor="text1"/>
                <w:sz w:val="16"/>
                <w:szCs w:val="16"/>
              </w:rPr>
              <w:t>PRIRODA I BIOLOGIJA:</w:t>
            </w:r>
          </w:p>
        </w:tc>
        <w:tc>
          <w:tcPr>
            <w:tcW w:w="1407" w:type="dxa"/>
            <w:gridSpan w:val="3"/>
            <w:tcBorders>
              <w:top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2</w:t>
            </w:r>
          </w:p>
        </w:tc>
        <w:tc>
          <w:tcPr>
            <w:tcW w:w="328" w:type="dxa"/>
            <w:tcBorders>
              <w:top w:val="double" w:sz="4" w:space="0" w:color="auto"/>
            </w:tcBorders>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5900" w:type="dxa"/>
            <w:gridSpan w:val="10"/>
            <w:tcBorders>
              <w:top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u bolničkim razrednim odjelima na Klinici za pedijatriju Kliničke bolnice Sestara milosrdnica</w:t>
            </w:r>
          </w:p>
        </w:tc>
        <w:tc>
          <w:tcPr>
            <w:tcW w:w="659"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618"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512" w:type="dxa"/>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567"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571"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c>
          <w:tcPr>
            <w:tcW w:w="1099"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p>
        </w:tc>
      </w:tr>
      <w:tr w:rsidR="004E2F25" w:rsidRPr="00522435" w:rsidTr="004E2F25">
        <w:trPr>
          <w:gridAfter w:val="32"/>
          <w:wAfter w:w="15444" w:type="dxa"/>
          <w:cantSplit/>
          <w:trHeight w:val="257"/>
          <w:jc w:val="center"/>
        </w:trPr>
        <w:tc>
          <w:tcPr>
            <w:tcW w:w="636" w:type="dxa"/>
          </w:tcPr>
          <w:p w:rsidR="004E2F25" w:rsidRPr="00522435" w:rsidRDefault="004E2F25" w:rsidP="00955019">
            <w:pPr>
              <w:spacing w:after="0" w:line="240" w:lineRule="auto"/>
              <w:rPr>
                <w:rFonts w:eastAsia="Times New Roman" w:cstheme="minorHAnsi"/>
                <w:color w:val="000000" w:themeColor="text1"/>
                <w:sz w:val="16"/>
                <w:szCs w:val="16"/>
              </w:rPr>
            </w:pPr>
          </w:p>
        </w:tc>
      </w:tr>
    </w:tbl>
    <w:p w:rsidR="00F43716" w:rsidRPr="00522435" w:rsidRDefault="00F43716" w:rsidP="00955019">
      <w:pPr>
        <w:spacing w:after="0" w:line="240" w:lineRule="auto"/>
        <w:rPr>
          <w:rFonts w:eastAsia="Times New Roman" w:cstheme="minorHAnsi"/>
          <w:b/>
          <w:color w:val="000000" w:themeColor="text1"/>
          <w:sz w:val="24"/>
          <w:szCs w:val="20"/>
        </w:rPr>
      </w:pPr>
    </w:p>
    <w:p w:rsidR="00955019" w:rsidRPr="00522435" w:rsidRDefault="00FC21D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24-22</w:t>
      </w:r>
      <w:r w:rsidR="004F0F9E" w:rsidRPr="00522435">
        <w:rPr>
          <w:rFonts w:eastAsia="Times New Roman" w:cstheme="minorHAnsi"/>
          <w:b/>
          <w:color w:val="000000" w:themeColor="text1"/>
          <w:sz w:val="24"/>
          <w:szCs w:val="20"/>
        </w:rPr>
        <w:t>-18 čl.13. i 14. Pravilnika o tjednim obvezama učitelja i stručnih suradnika u osnovnoj školi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340"/>
        <w:gridCol w:w="2326"/>
        <w:gridCol w:w="1237"/>
        <w:gridCol w:w="1201"/>
        <w:gridCol w:w="1080"/>
        <w:gridCol w:w="1314"/>
        <w:gridCol w:w="4011"/>
      </w:tblGrid>
      <w:tr w:rsidR="00955019" w:rsidRPr="00522435" w:rsidTr="00955019">
        <w:trPr>
          <w:cantSplit/>
          <w:trHeight w:val="328"/>
          <w:jc w:val="center"/>
        </w:trPr>
        <w:tc>
          <w:tcPr>
            <w:tcW w:w="2141"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GEOGRAFIJA:</w:t>
            </w:r>
          </w:p>
        </w:tc>
        <w:tc>
          <w:tcPr>
            <w:tcW w:w="1417" w:type="dxa"/>
            <w:vAlign w:val="center"/>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Razredi: </w:t>
            </w:r>
          </w:p>
        </w:tc>
        <w:tc>
          <w:tcPr>
            <w:tcW w:w="2552"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BOLNICA:</w:t>
            </w:r>
          </w:p>
        </w:tc>
        <w:tc>
          <w:tcPr>
            <w:tcW w:w="1275"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5. a,b,c</w:t>
            </w:r>
          </w:p>
        </w:tc>
        <w:tc>
          <w:tcPr>
            <w:tcW w:w="1276"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6. a,b,c</w:t>
            </w:r>
            <w:r w:rsidR="000161BD" w:rsidRPr="00522435">
              <w:rPr>
                <w:rFonts w:eastAsia="Times New Roman" w:cstheme="minorHAnsi"/>
                <w:b/>
                <w:color w:val="000000" w:themeColor="text1"/>
                <w:sz w:val="20"/>
                <w:szCs w:val="20"/>
              </w:rPr>
              <w:t>,d</w:t>
            </w:r>
          </w:p>
        </w:tc>
        <w:tc>
          <w:tcPr>
            <w:tcW w:w="1134"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7. a,b,c</w:t>
            </w:r>
            <w:r w:rsidR="00BD158B" w:rsidRPr="00522435">
              <w:rPr>
                <w:rFonts w:eastAsia="Times New Roman" w:cstheme="minorHAnsi"/>
                <w:b/>
                <w:color w:val="000000" w:themeColor="text1"/>
                <w:sz w:val="20"/>
                <w:szCs w:val="20"/>
              </w:rPr>
              <w:t>,d</w:t>
            </w:r>
          </w:p>
        </w:tc>
        <w:tc>
          <w:tcPr>
            <w:tcW w:w="1418"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8. a,b,c</w:t>
            </w:r>
          </w:p>
        </w:tc>
        <w:tc>
          <w:tcPr>
            <w:tcW w:w="4521"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 SATI REDOVNE NASTAVE:</w:t>
            </w:r>
          </w:p>
        </w:tc>
      </w:tr>
      <w:tr w:rsidR="00955019" w:rsidRPr="00522435" w:rsidTr="00955019">
        <w:trPr>
          <w:cantSplit/>
          <w:trHeight w:val="180"/>
          <w:jc w:val="center"/>
        </w:trPr>
        <w:tc>
          <w:tcPr>
            <w:tcW w:w="2141"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417" w:type="dxa"/>
            <w:vAlign w:val="center"/>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Broj sati:</w:t>
            </w:r>
          </w:p>
        </w:tc>
        <w:tc>
          <w:tcPr>
            <w:tcW w:w="2552"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w:t>
            </w:r>
          </w:p>
        </w:tc>
        <w:tc>
          <w:tcPr>
            <w:tcW w:w="1275" w:type="dxa"/>
            <w:vAlign w:val="center"/>
          </w:tcPr>
          <w:p w:rsidR="00955019" w:rsidRPr="00522435" w:rsidRDefault="00BD158B"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1,5x3=4,5</w:t>
            </w:r>
          </w:p>
        </w:tc>
        <w:tc>
          <w:tcPr>
            <w:tcW w:w="1276" w:type="dxa"/>
            <w:vAlign w:val="center"/>
          </w:tcPr>
          <w:p w:rsidR="00955019" w:rsidRPr="00522435" w:rsidRDefault="000161BD"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2x4=8</w:t>
            </w:r>
          </w:p>
        </w:tc>
        <w:tc>
          <w:tcPr>
            <w:tcW w:w="1134" w:type="dxa"/>
            <w:vAlign w:val="center"/>
          </w:tcPr>
          <w:p w:rsidR="00955019" w:rsidRPr="00522435" w:rsidRDefault="00BD158B"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2x4=8</w:t>
            </w:r>
          </w:p>
        </w:tc>
        <w:tc>
          <w:tcPr>
            <w:tcW w:w="1418"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2x3=6</w:t>
            </w:r>
          </w:p>
        </w:tc>
        <w:tc>
          <w:tcPr>
            <w:tcW w:w="4521" w:type="dxa"/>
            <w:vAlign w:val="center"/>
          </w:tcPr>
          <w:p w:rsidR="00955019" w:rsidRPr="00522435" w:rsidRDefault="00BD158B"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26,5</w:t>
            </w:r>
            <w:r w:rsidR="003D0410" w:rsidRPr="00522435">
              <w:rPr>
                <w:rFonts w:eastAsia="Times New Roman" w:cstheme="minorHAnsi"/>
                <w:b/>
                <w:color w:val="000000" w:themeColor="text1"/>
                <w:sz w:val="20"/>
                <w:szCs w:val="20"/>
              </w:rPr>
              <w:t xml:space="preserve"> + 2 = 26</w:t>
            </w:r>
          </w:p>
        </w:tc>
      </w:tr>
    </w:tbl>
    <w:p w:rsidR="00955019" w:rsidRPr="00522435" w:rsidRDefault="00955019" w:rsidP="00955019">
      <w:pPr>
        <w:spacing w:after="0" w:line="240" w:lineRule="auto"/>
        <w:rPr>
          <w:rFonts w:eastAsia="Times New Roman" w:cstheme="minorHAnsi"/>
          <w:b/>
          <w:color w:val="000000" w:themeColor="text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345"/>
        <w:gridCol w:w="2340"/>
        <w:gridCol w:w="1198"/>
        <w:gridCol w:w="1206"/>
        <w:gridCol w:w="1084"/>
        <w:gridCol w:w="1321"/>
        <w:gridCol w:w="4050"/>
      </w:tblGrid>
      <w:tr w:rsidR="00955019" w:rsidRPr="00522435" w:rsidTr="00955019">
        <w:trPr>
          <w:cantSplit/>
          <w:trHeight w:val="328"/>
          <w:jc w:val="center"/>
        </w:trPr>
        <w:tc>
          <w:tcPr>
            <w:tcW w:w="2148"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POVIJEST:</w:t>
            </w:r>
          </w:p>
        </w:tc>
        <w:tc>
          <w:tcPr>
            <w:tcW w:w="1417" w:type="dxa"/>
            <w:vAlign w:val="center"/>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Razredi: </w:t>
            </w:r>
          </w:p>
        </w:tc>
        <w:tc>
          <w:tcPr>
            <w:tcW w:w="2552"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BOLNICA.</w:t>
            </w:r>
          </w:p>
        </w:tc>
        <w:tc>
          <w:tcPr>
            <w:tcW w:w="1275"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5. a,b,c</w:t>
            </w:r>
          </w:p>
        </w:tc>
        <w:tc>
          <w:tcPr>
            <w:tcW w:w="1276"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6. a,b,c</w:t>
            </w:r>
            <w:r w:rsidR="00EB3CD9" w:rsidRPr="00522435">
              <w:rPr>
                <w:rFonts w:eastAsia="Times New Roman" w:cstheme="minorHAnsi"/>
                <w:b/>
                <w:color w:val="000000" w:themeColor="text1"/>
                <w:sz w:val="20"/>
                <w:szCs w:val="20"/>
              </w:rPr>
              <w:t>,d</w:t>
            </w:r>
          </w:p>
        </w:tc>
        <w:tc>
          <w:tcPr>
            <w:tcW w:w="1134"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7. a,b,c</w:t>
            </w:r>
            <w:r w:rsidR="00BD158B" w:rsidRPr="00522435">
              <w:rPr>
                <w:rFonts w:eastAsia="Times New Roman" w:cstheme="minorHAnsi"/>
                <w:b/>
                <w:color w:val="000000" w:themeColor="text1"/>
                <w:sz w:val="20"/>
                <w:szCs w:val="20"/>
              </w:rPr>
              <w:t>,d</w:t>
            </w:r>
          </w:p>
        </w:tc>
        <w:tc>
          <w:tcPr>
            <w:tcW w:w="1418"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8. a,b,c</w:t>
            </w:r>
          </w:p>
        </w:tc>
        <w:tc>
          <w:tcPr>
            <w:tcW w:w="4528"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 SATI REDOVNE NASTAVE:</w:t>
            </w:r>
          </w:p>
        </w:tc>
      </w:tr>
      <w:tr w:rsidR="00955019" w:rsidRPr="00522435" w:rsidTr="00955019">
        <w:trPr>
          <w:cantSplit/>
          <w:trHeight w:val="212"/>
          <w:jc w:val="center"/>
        </w:trPr>
        <w:tc>
          <w:tcPr>
            <w:tcW w:w="2148"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417" w:type="dxa"/>
            <w:vAlign w:val="center"/>
          </w:tcPr>
          <w:p w:rsidR="00955019" w:rsidRPr="00522435" w:rsidRDefault="00955019" w:rsidP="00955019">
            <w:pPr>
              <w:spacing w:after="0" w:line="240" w:lineRule="auto"/>
              <w:rPr>
                <w:rFonts w:eastAsia="Times New Roman" w:cstheme="minorHAnsi"/>
                <w:b/>
                <w:color w:val="000000" w:themeColor="text1"/>
                <w:sz w:val="20"/>
                <w:szCs w:val="20"/>
              </w:rPr>
            </w:pPr>
            <w:r w:rsidRPr="00522435">
              <w:rPr>
                <w:rFonts w:eastAsia="Times New Roman" w:cstheme="minorHAnsi"/>
                <w:b/>
                <w:color w:val="000000" w:themeColor="text1"/>
                <w:sz w:val="20"/>
                <w:szCs w:val="20"/>
              </w:rPr>
              <w:t>Broj sati:</w:t>
            </w:r>
          </w:p>
        </w:tc>
        <w:tc>
          <w:tcPr>
            <w:tcW w:w="2552"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w:t>
            </w:r>
          </w:p>
        </w:tc>
        <w:tc>
          <w:tcPr>
            <w:tcW w:w="1275" w:type="dxa"/>
            <w:vAlign w:val="center"/>
          </w:tcPr>
          <w:p w:rsidR="00955019" w:rsidRPr="00522435" w:rsidRDefault="00BD158B"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2x3=6</w:t>
            </w:r>
          </w:p>
        </w:tc>
        <w:tc>
          <w:tcPr>
            <w:tcW w:w="1276" w:type="dxa"/>
            <w:vAlign w:val="center"/>
          </w:tcPr>
          <w:p w:rsidR="00955019" w:rsidRPr="00522435" w:rsidRDefault="00EB3CD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2x4=8</w:t>
            </w:r>
          </w:p>
        </w:tc>
        <w:tc>
          <w:tcPr>
            <w:tcW w:w="1134" w:type="dxa"/>
            <w:vAlign w:val="center"/>
          </w:tcPr>
          <w:p w:rsidR="00955019" w:rsidRPr="00522435" w:rsidRDefault="00BD158B"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2x4=8</w:t>
            </w:r>
          </w:p>
        </w:tc>
        <w:tc>
          <w:tcPr>
            <w:tcW w:w="1418"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2x3=6</w:t>
            </w:r>
          </w:p>
        </w:tc>
        <w:tc>
          <w:tcPr>
            <w:tcW w:w="4528" w:type="dxa"/>
            <w:vAlign w:val="center"/>
          </w:tcPr>
          <w:p w:rsidR="00955019" w:rsidRPr="00522435" w:rsidRDefault="00BD158B"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28 + 2 = 30</w:t>
            </w:r>
          </w:p>
        </w:tc>
      </w:tr>
    </w:tbl>
    <w:p w:rsidR="00955019" w:rsidRPr="00522435" w:rsidRDefault="00955019" w:rsidP="00955019">
      <w:pPr>
        <w:spacing w:after="0" w:line="240" w:lineRule="auto"/>
        <w:rPr>
          <w:rFonts w:eastAsia="Times New Roman" w:cstheme="minorHAnsi"/>
          <w:b/>
          <w:color w:val="000000" w:themeColor="text1"/>
          <w:sz w:val="16"/>
          <w:szCs w:val="16"/>
        </w:rPr>
      </w:pPr>
    </w:p>
    <w:tbl>
      <w:tblPr>
        <w:tblW w:w="1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540"/>
        <w:gridCol w:w="900"/>
        <w:gridCol w:w="1715"/>
        <w:gridCol w:w="445"/>
        <w:gridCol w:w="720"/>
        <w:gridCol w:w="481"/>
        <w:gridCol w:w="144"/>
        <w:gridCol w:w="720"/>
        <w:gridCol w:w="287"/>
        <w:gridCol w:w="433"/>
        <w:gridCol w:w="360"/>
        <w:gridCol w:w="540"/>
        <w:gridCol w:w="275"/>
        <w:gridCol w:w="445"/>
        <w:gridCol w:w="95"/>
        <w:gridCol w:w="720"/>
        <w:gridCol w:w="297"/>
        <w:gridCol w:w="423"/>
        <w:gridCol w:w="360"/>
        <w:gridCol w:w="540"/>
        <w:gridCol w:w="720"/>
        <w:gridCol w:w="1112"/>
      </w:tblGrid>
      <w:tr w:rsidR="004E2F25" w:rsidRPr="00522435" w:rsidTr="004E2F25">
        <w:trPr>
          <w:cantSplit/>
          <w:trHeight w:val="263"/>
          <w:jc w:val="center"/>
        </w:trPr>
        <w:tc>
          <w:tcPr>
            <w:tcW w:w="1788" w:type="dxa"/>
            <w:vMerge w:val="restart"/>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Ime i prezime učitelja:</w:t>
            </w:r>
          </w:p>
        </w:tc>
        <w:tc>
          <w:tcPr>
            <w:tcW w:w="540"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Razred:</w:t>
            </w:r>
          </w:p>
        </w:tc>
        <w:tc>
          <w:tcPr>
            <w:tcW w:w="8280" w:type="dxa"/>
            <w:gridSpan w:val="15"/>
          </w:tcPr>
          <w:p w:rsidR="004E2F25" w:rsidRPr="00522435" w:rsidRDefault="004E2F25" w:rsidP="00955019">
            <w:pPr>
              <w:spacing w:after="0" w:line="240" w:lineRule="auto"/>
              <w:ind w:left="113" w:right="113"/>
              <w:jc w:val="center"/>
              <w:rPr>
                <w:rFonts w:eastAsia="Times New Roman" w:cstheme="minorHAnsi"/>
                <w:b/>
                <w:caps/>
                <w:color w:val="000000" w:themeColor="text1"/>
                <w:sz w:val="18"/>
                <w:szCs w:val="18"/>
              </w:rPr>
            </w:pPr>
            <w:r w:rsidRPr="00522435">
              <w:rPr>
                <w:rFonts w:eastAsia="Times New Roman" w:cstheme="minorHAnsi"/>
                <w:b/>
                <w:caps/>
                <w:color w:val="000000" w:themeColor="text1"/>
                <w:sz w:val="18"/>
                <w:szCs w:val="18"/>
              </w:rPr>
              <w:t>Neposredno odgojno-obrazovni rad:</w:t>
            </w:r>
          </w:p>
        </w:tc>
        <w:tc>
          <w:tcPr>
            <w:tcW w:w="720"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Ostali poslovi </w:t>
            </w:r>
          </w:p>
        </w:tc>
        <w:tc>
          <w:tcPr>
            <w:tcW w:w="36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Posebni poslovi :</w:t>
            </w:r>
          </w:p>
        </w:tc>
        <w:tc>
          <w:tcPr>
            <w:tcW w:w="54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Prekovremeni rad :</w:t>
            </w:r>
          </w:p>
        </w:tc>
        <w:tc>
          <w:tcPr>
            <w:tcW w:w="72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Radno vrijeme tjedno </w:t>
            </w:r>
          </w:p>
        </w:tc>
        <w:tc>
          <w:tcPr>
            <w:tcW w:w="1112"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Napomena:</w:t>
            </w:r>
          </w:p>
        </w:tc>
      </w:tr>
      <w:tr w:rsidR="004E2F25" w:rsidRPr="00522435" w:rsidTr="004E2F25">
        <w:trPr>
          <w:cantSplit/>
          <w:trHeight w:val="262"/>
          <w:jc w:val="center"/>
        </w:trPr>
        <w:tc>
          <w:tcPr>
            <w:tcW w:w="1788" w:type="dxa"/>
            <w:vMerge/>
          </w:tcPr>
          <w:p w:rsidR="004E2F25" w:rsidRPr="00522435" w:rsidRDefault="004E2F25" w:rsidP="00955019">
            <w:pPr>
              <w:spacing w:after="0" w:line="240" w:lineRule="auto"/>
              <w:rPr>
                <w:rFonts w:eastAsia="Times New Roman" w:cstheme="minorHAnsi"/>
                <w:b/>
                <w:color w:val="000000" w:themeColor="text1"/>
                <w:sz w:val="18"/>
                <w:szCs w:val="18"/>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p>
        </w:tc>
        <w:tc>
          <w:tcPr>
            <w:tcW w:w="3780" w:type="dxa"/>
            <w:gridSpan w:val="4"/>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Puno radno vrijeme </w:t>
            </w:r>
          </w:p>
        </w:tc>
        <w:tc>
          <w:tcPr>
            <w:tcW w:w="3780" w:type="dxa"/>
            <w:gridSpan w:val="10"/>
          </w:tcPr>
          <w:p w:rsidR="004E2F25" w:rsidRPr="00522435" w:rsidRDefault="004E2F2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Ostalo nastave do maksimuma</w:t>
            </w:r>
          </w:p>
          <w:p w:rsidR="004E2F25" w:rsidRPr="00522435" w:rsidRDefault="004E2F25"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zaduženja:</w:t>
            </w:r>
          </w:p>
        </w:tc>
        <w:tc>
          <w:tcPr>
            <w:tcW w:w="72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aps/>
                <w:color w:val="000000" w:themeColor="text1"/>
                <w:sz w:val="18"/>
                <w:szCs w:val="18"/>
              </w:rPr>
            </w:pPr>
            <w:r w:rsidRPr="00522435">
              <w:rPr>
                <w:rFonts w:eastAsia="Times New Roman" w:cstheme="minorHAnsi"/>
                <w:b/>
                <w:caps/>
                <w:color w:val="000000" w:themeColor="text1"/>
                <w:sz w:val="18"/>
                <w:szCs w:val="18"/>
              </w:rPr>
              <w:t>SVEUKUPNO Neposredno odgojno-obrazovni rad:</w:t>
            </w:r>
          </w:p>
        </w:tc>
        <w:tc>
          <w:tcPr>
            <w:tcW w:w="720"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p>
        </w:tc>
        <w:tc>
          <w:tcPr>
            <w:tcW w:w="360" w:type="dxa"/>
            <w:vMerge/>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p>
        </w:tc>
        <w:tc>
          <w:tcPr>
            <w:tcW w:w="540" w:type="dxa"/>
            <w:vMerge/>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p>
        </w:tc>
        <w:tc>
          <w:tcPr>
            <w:tcW w:w="720" w:type="dxa"/>
            <w:vMerge/>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p>
        </w:tc>
        <w:tc>
          <w:tcPr>
            <w:tcW w:w="1112" w:type="dxa"/>
            <w:vMerge/>
            <w:vAlign w:val="center"/>
          </w:tcPr>
          <w:p w:rsidR="004E2F25" w:rsidRPr="00522435" w:rsidRDefault="004E2F25" w:rsidP="00955019">
            <w:pPr>
              <w:spacing w:after="0" w:line="240" w:lineRule="auto"/>
              <w:jc w:val="center"/>
              <w:rPr>
                <w:rFonts w:eastAsia="Times New Roman" w:cstheme="minorHAnsi"/>
                <w:b/>
                <w:color w:val="000000" w:themeColor="text1"/>
                <w:sz w:val="18"/>
                <w:szCs w:val="18"/>
              </w:rPr>
            </w:pPr>
          </w:p>
        </w:tc>
      </w:tr>
      <w:tr w:rsidR="004E2F25" w:rsidRPr="00522435" w:rsidTr="004E2F25">
        <w:trPr>
          <w:cantSplit/>
          <w:trHeight w:val="2919"/>
          <w:jc w:val="center"/>
        </w:trPr>
        <w:tc>
          <w:tcPr>
            <w:tcW w:w="1788" w:type="dxa"/>
            <w:vMerge/>
          </w:tcPr>
          <w:p w:rsidR="004E2F25" w:rsidRPr="00522435" w:rsidRDefault="004E2F25" w:rsidP="00955019">
            <w:pPr>
              <w:spacing w:after="0" w:line="240" w:lineRule="auto"/>
              <w:rPr>
                <w:rFonts w:eastAsia="Times New Roman" w:cstheme="minorHAnsi"/>
                <w:b/>
                <w:color w:val="000000" w:themeColor="text1"/>
                <w:sz w:val="18"/>
                <w:szCs w:val="18"/>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p>
        </w:tc>
        <w:tc>
          <w:tcPr>
            <w:tcW w:w="900"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Sat razrednika i ostali neposredni odgojno-obrazovni rad razrednika s učenicima:</w:t>
            </w:r>
          </w:p>
        </w:tc>
        <w:tc>
          <w:tcPr>
            <w:tcW w:w="1715"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Redovita nastava:</w:t>
            </w:r>
          </w:p>
        </w:tc>
        <w:tc>
          <w:tcPr>
            <w:tcW w:w="445"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Izborna nastava:</w:t>
            </w:r>
          </w:p>
        </w:tc>
        <w:tc>
          <w:tcPr>
            <w:tcW w:w="720"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w:t>
            </w:r>
          </w:p>
        </w:tc>
        <w:tc>
          <w:tcPr>
            <w:tcW w:w="481"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Dopunska nastava:</w:t>
            </w:r>
          </w:p>
        </w:tc>
        <w:tc>
          <w:tcPr>
            <w:tcW w:w="1151" w:type="dxa"/>
            <w:gridSpan w:val="3"/>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Dodatna nastava:</w:t>
            </w:r>
          </w:p>
        </w:tc>
        <w:tc>
          <w:tcPr>
            <w:tcW w:w="1608" w:type="dxa"/>
            <w:gridSpan w:val="4"/>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Izvannastavne aktivnosti:</w:t>
            </w:r>
          </w:p>
        </w:tc>
        <w:tc>
          <w:tcPr>
            <w:tcW w:w="540"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UKUPNO:</w:t>
            </w:r>
          </w:p>
        </w:tc>
        <w:tc>
          <w:tcPr>
            <w:tcW w:w="720" w:type="dxa"/>
            <w:vMerge/>
            <w:textDirection w:val="btLr"/>
            <w:vAlign w:val="center"/>
          </w:tcPr>
          <w:p w:rsidR="004E2F25" w:rsidRPr="00522435" w:rsidRDefault="004E2F25" w:rsidP="00955019">
            <w:pPr>
              <w:spacing w:after="0" w:line="240" w:lineRule="auto"/>
              <w:ind w:left="113" w:right="113"/>
              <w:jc w:val="center"/>
              <w:rPr>
                <w:rFonts w:eastAsia="Times New Roman" w:cstheme="minorHAnsi"/>
                <w:color w:val="000000" w:themeColor="text1"/>
                <w:sz w:val="18"/>
                <w:szCs w:val="18"/>
              </w:rPr>
            </w:pPr>
          </w:p>
        </w:tc>
        <w:tc>
          <w:tcPr>
            <w:tcW w:w="720"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360" w:type="dxa"/>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540" w:type="dxa"/>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720" w:type="dxa"/>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1112" w:type="dxa"/>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r>
      <w:tr w:rsidR="004E2F25" w:rsidRPr="00522435" w:rsidTr="004E2F25">
        <w:trPr>
          <w:cantSplit/>
          <w:trHeight w:val="547"/>
          <w:jc w:val="center"/>
        </w:trPr>
        <w:tc>
          <w:tcPr>
            <w:tcW w:w="1788" w:type="dxa"/>
            <w:vAlign w:val="center"/>
          </w:tcPr>
          <w:p w:rsidR="004E2F25" w:rsidRPr="00522435" w:rsidRDefault="004E2F25"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Mislav Pavletić</w:t>
            </w:r>
          </w:p>
          <w:p w:rsidR="004E2F25" w:rsidRPr="00522435" w:rsidRDefault="004E2F25"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GEOGRAFIJA</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90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1715"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20,5</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5. a,b,c,; 6. a,b,c,d;</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7. a,b,c,d </w:t>
            </w:r>
          </w:p>
        </w:tc>
        <w:tc>
          <w:tcPr>
            <w:tcW w:w="445"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2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20,5</w:t>
            </w:r>
          </w:p>
        </w:tc>
        <w:tc>
          <w:tcPr>
            <w:tcW w:w="481"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1</w:t>
            </w:r>
          </w:p>
        </w:tc>
        <w:tc>
          <w:tcPr>
            <w:tcW w:w="1151"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w:t>
            </w:r>
          </w:p>
          <w:p w:rsidR="004E2F25" w:rsidRPr="00522435" w:rsidRDefault="004E2F25" w:rsidP="00955019">
            <w:pPr>
              <w:spacing w:after="0" w:line="240" w:lineRule="auto"/>
              <w:jc w:val="center"/>
              <w:rPr>
                <w:rFonts w:eastAsia="Times New Roman" w:cstheme="minorHAnsi"/>
                <w:color w:val="000000" w:themeColor="text1"/>
                <w:sz w:val="18"/>
                <w:szCs w:val="18"/>
              </w:rPr>
            </w:pP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5.+6.+7.+8</w:t>
            </w:r>
          </w:p>
        </w:tc>
        <w:tc>
          <w:tcPr>
            <w:tcW w:w="1608" w:type="dxa"/>
            <w:gridSpan w:val="4"/>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p w:rsidR="004E2F25" w:rsidRPr="00522435" w:rsidRDefault="004E2F25" w:rsidP="0016291E">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54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3</w:t>
            </w:r>
          </w:p>
        </w:tc>
        <w:tc>
          <w:tcPr>
            <w:tcW w:w="72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p w:rsidR="004E2F25" w:rsidRPr="00522435" w:rsidRDefault="004E2F25" w:rsidP="00955019">
            <w:pPr>
              <w:spacing w:after="0" w:line="240" w:lineRule="auto"/>
              <w:rPr>
                <w:rFonts w:eastAsia="Times New Roman" w:cstheme="minorHAnsi"/>
                <w:color w:val="000000" w:themeColor="text1"/>
                <w:sz w:val="18"/>
                <w:szCs w:val="18"/>
              </w:rPr>
            </w:pPr>
            <w:r>
              <w:rPr>
                <w:rFonts w:eastAsia="Times New Roman" w:cstheme="minorHAnsi"/>
                <w:color w:val="000000" w:themeColor="text1"/>
                <w:sz w:val="18"/>
                <w:szCs w:val="18"/>
              </w:rPr>
              <w:t xml:space="preserve">  24</w:t>
            </w:r>
          </w:p>
          <w:p w:rsidR="004E2F25" w:rsidRPr="00522435" w:rsidRDefault="004E2F25" w:rsidP="00955019">
            <w:pPr>
              <w:spacing w:after="0" w:line="240" w:lineRule="auto"/>
              <w:rPr>
                <w:rFonts w:eastAsia="Times New Roman" w:cstheme="minorHAnsi"/>
                <w:color w:val="000000" w:themeColor="text1"/>
                <w:sz w:val="18"/>
                <w:szCs w:val="18"/>
              </w:rPr>
            </w:pPr>
          </w:p>
        </w:tc>
        <w:tc>
          <w:tcPr>
            <w:tcW w:w="72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16</w:t>
            </w:r>
          </w:p>
        </w:tc>
        <w:tc>
          <w:tcPr>
            <w:tcW w:w="36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20" w:type="dxa"/>
            <w:vAlign w:val="center"/>
          </w:tcPr>
          <w:p w:rsidR="004E2F25" w:rsidRPr="00522435" w:rsidRDefault="004E2F25"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   40</w:t>
            </w:r>
          </w:p>
        </w:tc>
        <w:tc>
          <w:tcPr>
            <w:tcW w:w="1112"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r>
      <w:tr w:rsidR="004E2F25" w:rsidRPr="00522435" w:rsidTr="004E2F25">
        <w:trPr>
          <w:cantSplit/>
          <w:trHeight w:val="529"/>
          <w:jc w:val="center"/>
        </w:trPr>
        <w:tc>
          <w:tcPr>
            <w:tcW w:w="1788" w:type="dxa"/>
            <w:vAlign w:val="center"/>
          </w:tcPr>
          <w:p w:rsidR="004E2F25" w:rsidRPr="00522435" w:rsidRDefault="004E2F25"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lastRenderedPageBreak/>
              <w:t>Zrinka Dičak</w:t>
            </w:r>
          </w:p>
          <w:p w:rsidR="004E2F25" w:rsidRPr="00522435" w:rsidRDefault="004E2F25"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POVIJEST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7.c</w:t>
            </w:r>
          </w:p>
        </w:tc>
        <w:tc>
          <w:tcPr>
            <w:tcW w:w="90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w:t>
            </w:r>
          </w:p>
        </w:tc>
        <w:tc>
          <w:tcPr>
            <w:tcW w:w="1715"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16</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5.a,b,c,;6.a;  7.a,b,c,d</w:t>
            </w:r>
          </w:p>
        </w:tc>
        <w:tc>
          <w:tcPr>
            <w:tcW w:w="445"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2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18</w:t>
            </w:r>
          </w:p>
        </w:tc>
        <w:tc>
          <w:tcPr>
            <w:tcW w:w="481"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1151"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w:t>
            </w:r>
          </w:p>
          <w:p w:rsidR="004E2F25" w:rsidRPr="00522435" w:rsidRDefault="004E2F25" w:rsidP="00955019">
            <w:pPr>
              <w:spacing w:after="0" w:line="240" w:lineRule="auto"/>
              <w:jc w:val="center"/>
              <w:rPr>
                <w:rFonts w:eastAsia="Times New Roman" w:cstheme="minorHAnsi"/>
                <w:color w:val="000000" w:themeColor="text1"/>
                <w:sz w:val="18"/>
                <w:szCs w:val="18"/>
              </w:rPr>
            </w:pPr>
          </w:p>
          <w:p w:rsidR="004E2F25" w:rsidRPr="00522435" w:rsidRDefault="004E2F25" w:rsidP="00E55090">
            <w:pPr>
              <w:rPr>
                <w:rFonts w:cstheme="minorHAnsi"/>
                <w:color w:val="000000" w:themeColor="text1"/>
                <w:sz w:val="18"/>
                <w:szCs w:val="18"/>
              </w:rPr>
            </w:pPr>
            <w:r w:rsidRPr="00522435">
              <w:rPr>
                <w:rFonts w:cstheme="minorHAnsi"/>
                <w:color w:val="000000" w:themeColor="text1"/>
                <w:sz w:val="18"/>
                <w:szCs w:val="18"/>
              </w:rPr>
              <w:t xml:space="preserve">      5.+. 6</w:t>
            </w:r>
          </w:p>
        </w:tc>
        <w:tc>
          <w:tcPr>
            <w:tcW w:w="1608" w:type="dxa"/>
            <w:gridSpan w:val="4"/>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4</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PRIJATELJI MUZEJA</w:t>
            </w:r>
          </w:p>
        </w:tc>
        <w:tc>
          <w:tcPr>
            <w:tcW w:w="54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6</w:t>
            </w:r>
          </w:p>
        </w:tc>
        <w:tc>
          <w:tcPr>
            <w:tcW w:w="72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24</w:t>
            </w:r>
          </w:p>
        </w:tc>
        <w:tc>
          <w:tcPr>
            <w:tcW w:w="72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16</w:t>
            </w:r>
          </w:p>
        </w:tc>
        <w:tc>
          <w:tcPr>
            <w:tcW w:w="36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20"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40</w:t>
            </w:r>
          </w:p>
        </w:tc>
        <w:tc>
          <w:tcPr>
            <w:tcW w:w="1112"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r>
      <w:tr w:rsidR="004E2F25" w:rsidRPr="00522435" w:rsidTr="004E2F25">
        <w:trPr>
          <w:cantSplit/>
          <w:trHeight w:val="879"/>
          <w:jc w:val="center"/>
        </w:trPr>
        <w:tc>
          <w:tcPr>
            <w:tcW w:w="1788" w:type="dxa"/>
            <w:vMerge w:val="restart"/>
            <w:tcBorders>
              <w:bottom w:val="single" w:sz="4" w:space="0" w:color="auto"/>
            </w:tcBorders>
            <w:vAlign w:val="center"/>
          </w:tcPr>
          <w:p w:rsidR="004E2F25" w:rsidRPr="00522435" w:rsidRDefault="004E2F25"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Tomislav Zorić</w:t>
            </w:r>
          </w:p>
          <w:p w:rsidR="004E2F25" w:rsidRPr="00522435" w:rsidRDefault="004E2F25"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POVIJEST</w:t>
            </w:r>
          </w:p>
        </w:tc>
        <w:tc>
          <w:tcPr>
            <w:tcW w:w="540"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900"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1715"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18</w:t>
            </w:r>
          </w:p>
          <w:p w:rsidR="004E2F25" w:rsidRPr="00522435" w:rsidRDefault="004E2F25" w:rsidP="00172226">
            <w:pPr>
              <w:spacing w:after="0" w:line="240" w:lineRule="auto"/>
              <w:ind w:left="360"/>
              <w:rPr>
                <w:rFonts w:eastAsia="Times New Roman" w:cstheme="minorHAnsi"/>
                <w:color w:val="000000" w:themeColor="text1"/>
                <w:sz w:val="18"/>
                <w:szCs w:val="18"/>
              </w:rPr>
            </w:pPr>
            <w:r w:rsidRPr="00522435">
              <w:rPr>
                <w:rFonts w:eastAsia="Times New Roman" w:cstheme="minorHAnsi"/>
                <w:color w:val="000000" w:themeColor="text1"/>
                <w:sz w:val="18"/>
                <w:szCs w:val="18"/>
              </w:rPr>
              <w:t>GEOGRAFIJA:</w:t>
            </w:r>
          </w:p>
          <w:p w:rsidR="004E2F25" w:rsidRPr="00522435" w:rsidRDefault="004E2F25" w:rsidP="00172226">
            <w:pPr>
              <w:spacing w:after="0" w:line="240" w:lineRule="auto"/>
              <w:ind w:left="360"/>
              <w:rPr>
                <w:rFonts w:eastAsia="Times New Roman" w:cstheme="minorHAnsi"/>
                <w:color w:val="000000" w:themeColor="text1"/>
                <w:sz w:val="18"/>
                <w:szCs w:val="18"/>
              </w:rPr>
            </w:pPr>
            <w:r w:rsidRPr="00522435">
              <w:rPr>
                <w:rFonts w:eastAsia="Times New Roman" w:cstheme="minorHAnsi"/>
                <w:color w:val="000000" w:themeColor="text1"/>
                <w:sz w:val="18"/>
                <w:szCs w:val="18"/>
              </w:rPr>
              <w:t>8.a,b,c; POVIJEST: 6.b,d,c; 8.a,b,c</w:t>
            </w:r>
          </w:p>
        </w:tc>
        <w:tc>
          <w:tcPr>
            <w:tcW w:w="445"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20"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22</w:t>
            </w:r>
          </w:p>
        </w:tc>
        <w:tc>
          <w:tcPr>
            <w:tcW w:w="481"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1151" w:type="dxa"/>
            <w:gridSpan w:val="3"/>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1608" w:type="dxa"/>
            <w:gridSpan w:val="4"/>
            <w:tcBorders>
              <w:bottom w:val="single" w:sz="4" w:space="0" w:color="auto"/>
            </w:tcBorders>
            <w:vAlign w:val="center"/>
          </w:tcPr>
          <w:p w:rsidR="004E2F25" w:rsidRPr="00522435" w:rsidRDefault="004E2F25" w:rsidP="002A6FBB">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2</w:t>
            </w:r>
          </w:p>
          <w:p w:rsidR="004E2F25" w:rsidRPr="00522435" w:rsidRDefault="004E2F25" w:rsidP="002A6FBB">
            <w:pPr>
              <w:spacing w:after="0" w:line="240" w:lineRule="auto"/>
              <w:jc w:val="center"/>
              <w:rPr>
                <w:rFonts w:eastAsia="Times New Roman" w:cstheme="minorHAnsi"/>
                <w:color w:val="000000" w:themeColor="text1"/>
                <w:sz w:val="18"/>
                <w:szCs w:val="18"/>
              </w:rPr>
            </w:pPr>
          </w:p>
          <w:p w:rsidR="004E2F25" w:rsidRPr="00522435" w:rsidRDefault="004E2F25" w:rsidP="002A6FBB">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Audioprodukcija</w:t>
            </w:r>
          </w:p>
        </w:tc>
        <w:tc>
          <w:tcPr>
            <w:tcW w:w="540" w:type="dxa"/>
            <w:gridSpan w:val="2"/>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1</w:t>
            </w:r>
          </w:p>
        </w:tc>
        <w:tc>
          <w:tcPr>
            <w:tcW w:w="720" w:type="dxa"/>
            <w:tcBorders>
              <w:bottom w:val="single" w:sz="4" w:space="0" w:color="auto"/>
            </w:tcBorders>
            <w:vAlign w:val="center"/>
          </w:tcPr>
          <w:p w:rsidR="004E2F25" w:rsidRPr="00522435" w:rsidRDefault="004E2F25" w:rsidP="002A6FBB">
            <w:pPr>
              <w:spacing w:after="0" w:line="240" w:lineRule="auto"/>
              <w:rPr>
                <w:rFonts w:eastAsia="Times New Roman" w:cstheme="minorHAnsi"/>
                <w:color w:val="000000" w:themeColor="text1"/>
                <w:sz w:val="18"/>
                <w:szCs w:val="18"/>
              </w:rPr>
            </w:pPr>
            <w:r>
              <w:rPr>
                <w:rFonts w:eastAsia="Times New Roman" w:cstheme="minorHAnsi"/>
                <w:color w:val="000000" w:themeColor="text1"/>
                <w:sz w:val="18"/>
                <w:szCs w:val="18"/>
              </w:rPr>
              <w:t xml:space="preserve">       24</w:t>
            </w:r>
          </w:p>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720" w:type="dxa"/>
            <w:gridSpan w:val="2"/>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rPr>
              <w:t>16</w:t>
            </w:r>
          </w:p>
        </w:tc>
        <w:tc>
          <w:tcPr>
            <w:tcW w:w="360"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540"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w:t>
            </w:r>
          </w:p>
        </w:tc>
        <w:tc>
          <w:tcPr>
            <w:tcW w:w="720"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40</w:t>
            </w:r>
          </w:p>
        </w:tc>
        <w:tc>
          <w:tcPr>
            <w:tcW w:w="1112" w:type="dxa"/>
            <w:tcBorders>
              <w:bottom w:val="single" w:sz="4" w:space="0" w:color="auto"/>
            </w:tcBorders>
            <w:vAlign w:val="center"/>
          </w:tcPr>
          <w:p w:rsidR="004E2F25" w:rsidRPr="00522435" w:rsidRDefault="004E2F25" w:rsidP="00F43716">
            <w:pPr>
              <w:spacing w:after="0" w:line="240" w:lineRule="auto"/>
              <w:jc w:val="center"/>
              <w:rPr>
                <w:rFonts w:eastAsia="Times New Roman" w:cstheme="minorHAnsi"/>
                <w:color w:val="000000" w:themeColor="text1"/>
                <w:sz w:val="18"/>
                <w:szCs w:val="18"/>
              </w:rPr>
            </w:pPr>
          </w:p>
        </w:tc>
      </w:tr>
      <w:tr w:rsidR="004E2F25" w:rsidRPr="00522435" w:rsidTr="004E2F25">
        <w:trPr>
          <w:gridAfter w:val="5"/>
          <w:wAfter w:w="3155" w:type="dxa"/>
          <w:cantSplit/>
          <w:trHeight w:val="459"/>
          <w:jc w:val="center"/>
        </w:trPr>
        <w:tc>
          <w:tcPr>
            <w:tcW w:w="1788" w:type="dxa"/>
            <w:vMerge/>
            <w:tcBorders>
              <w:bottom w:val="single" w:sz="4" w:space="0" w:color="auto"/>
            </w:tcBorders>
            <w:vAlign w:val="center"/>
          </w:tcPr>
          <w:p w:rsidR="004E2F25" w:rsidRPr="00522435" w:rsidRDefault="004E2F25" w:rsidP="00955019">
            <w:pPr>
              <w:spacing w:after="0" w:line="240" w:lineRule="auto"/>
              <w:rPr>
                <w:rFonts w:eastAsia="Times New Roman" w:cstheme="minorHAnsi"/>
                <w:color w:val="000000" w:themeColor="text1"/>
                <w:sz w:val="18"/>
                <w:szCs w:val="18"/>
              </w:rPr>
            </w:pPr>
          </w:p>
        </w:tc>
        <w:tc>
          <w:tcPr>
            <w:tcW w:w="4945" w:type="dxa"/>
            <w:gridSpan w:val="7"/>
            <w:tcBorders>
              <w:top w:val="double" w:sz="4" w:space="0" w:color="auto"/>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u bolničkim razrednim odjelima na Klinici za pedijatriju Kliničke bolnice Sestara milosrdnica</w:t>
            </w:r>
          </w:p>
        </w:tc>
        <w:tc>
          <w:tcPr>
            <w:tcW w:w="720"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720" w:type="dxa"/>
            <w:gridSpan w:val="2"/>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360"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540"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720" w:type="dxa"/>
            <w:gridSpan w:val="2"/>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1112" w:type="dxa"/>
            <w:gridSpan w:val="3"/>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r>
    </w:tbl>
    <w:p w:rsidR="00955019" w:rsidRPr="00522435" w:rsidRDefault="00955019" w:rsidP="00955019">
      <w:pPr>
        <w:spacing w:after="0" w:line="240" w:lineRule="auto"/>
        <w:rPr>
          <w:rFonts w:eastAsia="Times New Roman" w:cstheme="minorHAnsi"/>
          <w:b/>
          <w:color w:val="000000" w:themeColor="text1"/>
          <w:sz w:val="24"/>
          <w:szCs w:val="20"/>
        </w:rPr>
      </w:pPr>
    </w:p>
    <w:p w:rsidR="00955019" w:rsidRPr="00522435" w:rsidRDefault="00A710ED"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24</w:t>
      </w:r>
      <w:r w:rsidR="00955019" w:rsidRPr="00522435">
        <w:rPr>
          <w:rFonts w:eastAsia="Times New Roman" w:cstheme="minorHAnsi"/>
          <w:b/>
          <w:color w:val="000000" w:themeColor="text1"/>
          <w:sz w:val="24"/>
          <w:szCs w:val="20"/>
        </w:rPr>
        <w:t>-</w:t>
      </w:r>
      <w:r w:rsidRPr="00522435">
        <w:rPr>
          <w:rFonts w:eastAsia="Times New Roman" w:cstheme="minorHAnsi"/>
          <w:b/>
          <w:color w:val="000000" w:themeColor="text1"/>
          <w:sz w:val="24"/>
          <w:szCs w:val="20"/>
        </w:rPr>
        <w:t>22/</w:t>
      </w:r>
      <w:r w:rsidR="004F0F9E" w:rsidRPr="00522435">
        <w:rPr>
          <w:rFonts w:eastAsia="Times New Roman" w:cstheme="minorHAnsi"/>
          <w:b/>
          <w:color w:val="000000" w:themeColor="text1"/>
          <w:sz w:val="24"/>
          <w:szCs w:val="20"/>
        </w:rPr>
        <w:t>20-18 čl.13. i 14. Pravilnika o tjednim obvezama učitelja i stručnih suradnika u osnovnoj školi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1121"/>
        <w:gridCol w:w="309"/>
        <w:gridCol w:w="518"/>
        <w:gridCol w:w="258"/>
        <w:gridCol w:w="505"/>
        <w:gridCol w:w="532"/>
        <w:gridCol w:w="288"/>
        <w:gridCol w:w="860"/>
        <w:gridCol w:w="467"/>
        <w:gridCol w:w="774"/>
        <w:gridCol w:w="839"/>
        <w:gridCol w:w="648"/>
        <w:gridCol w:w="244"/>
        <w:gridCol w:w="695"/>
        <w:gridCol w:w="567"/>
        <w:gridCol w:w="798"/>
        <w:gridCol w:w="797"/>
        <w:gridCol w:w="668"/>
        <w:gridCol w:w="486"/>
        <w:gridCol w:w="513"/>
        <w:gridCol w:w="1066"/>
      </w:tblGrid>
      <w:tr w:rsidR="00092C2F" w:rsidRPr="00522435" w:rsidTr="00092C2F">
        <w:trPr>
          <w:gridAfter w:val="8"/>
          <w:wAfter w:w="5590" w:type="dxa"/>
          <w:cantSplit/>
          <w:trHeight w:val="328"/>
          <w:jc w:val="center"/>
        </w:trPr>
        <w:tc>
          <w:tcPr>
            <w:tcW w:w="1134" w:type="dxa"/>
            <w:gridSpan w:val="2"/>
            <w:vAlign w:val="center"/>
          </w:tcPr>
          <w:p w:rsidR="00092C2F" w:rsidRPr="00522435" w:rsidRDefault="00092C2F"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6.a,b,c,d</w:t>
            </w:r>
          </w:p>
        </w:tc>
        <w:tc>
          <w:tcPr>
            <w:tcW w:w="1085" w:type="dxa"/>
            <w:gridSpan w:val="3"/>
            <w:vAlign w:val="center"/>
          </w:tcPr>
          <w:p w:rsidR="00092C2F" w:rsidRPr="00522435" w:rsidRDefault="00092C2F"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7.a,b,c,d</w:t>
            </w:r>
          </w:p>
        </w:tc>
        <w:tc>
          <w:tcPr>
            <w:tcW w:w="1037" w:type="dxa"/>
            <w:gridSpan w:val="2"/>
            <w:vAlign w:val="center"/>
          </w:tcPr>
          <w:p w:rsidR="00092C2F" w:rsidRPr="00522435" w:rsidRDefault="00092C2F"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8. a,b,c</w:t>
            </w:r>
          </w:p>
        </w:tc>
        <w:tc>
          <w:tcPr>
            <w:tcW w:w="4120" w:type="dxa"/>
            <w:gridSpan w:val="7"/>
            <w:vAlign w:val="center"/>
          </w:tcPr>
          <w:p w:rsidR="00092C2F" w:rsidRPr="00522435" w:rsidRDefault="00092C2F"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UKUPNO SATI REDOVNE NASTAVE:</w:t>
            </w:r>
          </w:p>
        </w:tc>
      </w:tr>
      <w:tr w:rsidR="00092C2F" w:rsidRPr="00522435" w:rsidTr="00092C2F">
        <w:trPr>
          <w:gridAfter w:val="8"/>
          <w:wAfter w:w="5590" w:type="dxa"/>
          <w:cantSplit/>
          <w:trHeight w:val="352"/>
          <w:jc w:val="center"/>
        </w:trPr>
        <w:tc>
          <w:tcPr>
            <w:tcW w:w="1134" w:type="dxa"/>
            <w:gridSpan w:val="2"/>
            <w:vAlign w:val="center"/>
          </w:tcPr>
          <w:p w:rsidR="00092C2F" w:rsidRPr="00522435" w:rsidRDefault="00092C2F"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2x4=8</w:t>
            </w:r>
          </w:p>
        </w:tc>
        <w:tc>
          <w:tcPr>
            <w:tcW w:w="1085" w:type="dxa"/>
            <w:gridSpan w:val="3"/>
            <w:vAlign w:val="center"/>
          </w:tcPr>
          <w:p w:rsidR="00092C2F" w:rsidRPr="00522435" w:rsidRDefault="00092C2F"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2x4=8</w:t>
            </w:r>
          </w:p>
        </w:tc>
        <w:tc>
          <w:tcPr>
            <w:tcW w:w="1037" w:type="dxa"/>
            <w:gridSpan w:val="2"/>
            <w:vAlign w:val="center"/>
          </w:tcPr>
          <w:p w:rsidR="00092C2F" w:rsidRPr="00522435" w:rsidRDefault="00092C2F"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4120" w:type="dxa"/>
            <w:gridSpan w:val="7"/>
            <w:vAlign w:val="center"/>
          </w:tcPr>
          <w:p w:rsidR="00092C2F" w:rsidRPr="00522435" w:rsidRDefault="00092C2F"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28</w:t>
            </w:r>
          </w:p>
        </w:tc>
      </w:tr>
      <w:tr w:rsidR="004E2F25" w:rsidRPr="00522435" w:rsidTr="00092C2F">
        <w:trPr>
          <w:gridAfter w:val="8"/>
          <w:wAfter w:w="5590" w:type="dxa"/>
          <w:cantSplit/>
          <w:trHeight w:val="352"/>
          <w:jc w:val="center"/>
        </w:trPr>
        <w:tc>
          <w:tcPr>
            <w:tcW w:w="1134" w:type="dxa"/>
            <w:gridSpan w:val="2"/>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1085" w:type="dxa"/>
            <w:gridSpan w:val="3"/>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1037" w:type="dxa"/>
            <w:gridSpan w:val="2"/>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4120" w:type="dxa"/>
            <w:gridSpan w:val="7"/>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r>
      <w:tr w:rsidR="004E2F25" w:rsidRPr="00522435" w:rsidTr="00092C2F">
        <w:trPr>
          <w:gridBefore w:val="1"/>
          <w:wBefore w:w="13" w:type="dxa"/>
          <w:cantSplit/>
          <w:trHeight w:val="263"/>
          <w:jc w:val="center"/>
        </w:trPr>
        <w:tc>
          <w:tcPr>
            <w:tcW w:w="1430" w:type="dxa"/>
            <w:gridSpan w:val="2"/>
            <w:vMerge w:val="restart"/>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18"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7475" w:type="dxa"/>
            <w:gridSpan w:val="13"/>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797"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w:t>
            </w:r>
          </w:p>
        </w:tc>
        <w:tc>
          <w:tcPr>
            <w:tcW w:w="668"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 :</w:t>
            </w:r>
          </w:p>
        </w:tc>
        <w:tc>
          <w:tcPr>
            <w:tcW w:w="486"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 :</w:t>
            </w:r>
          </w:p>
        </w:tc>
        <w:tc>
          <w:tcPr>
            <w:tcW w:w="513"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Radno vrijeme tjedno </w:t>
            </w:r>
          </w:p>
        </w:tc>
        <w:tc>
          <w:tcPr>
            <w:tcW w:w="1066"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4E2F25" w:rsidRPr="00522435" w:rsidTr="00092C2F">
        <w:trPr>
          <w:gridBefore w:val="1"/>
          <w:wBefore w:w="13" w:type="dxa"/>
          <w:cantSplit/>
          <w:trHeight w:val="262"/>
          <w:jc w:val="center"/>
        </w:trPr>
        <w:tc>
          <w:tcPr>
            <w:tcW w:w="1430" w:type="dxa"/>
            <w:gridSpan w:val="2"/>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518"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3684" w:type="dxa"/>
            <w:gridSpan w:val="7"/>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vrijeme</w:t>
            </w:r>
          </w:p>
        </w:tc>
        <w:tc>
          <w:tcPr>
            <w:tcW w:w="2993" w:type="dxa"/>
            <w:gridSpan w:val="5"/>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798"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797"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668"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486"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13"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1066"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r>
      <w:tr w:rsidR="004E2F25" w:rsidRPr="00522435" w:rsidTr="00092C2F">
        <w:trPr>
          <w:gridBefore w:val="1"/>
          <w:wBefore w:w="13" w:type="dxa"/>
          <w:cantSplit/>
          <w:trHeight w:val="2648"/>
          <w:jc w:val="center"/>
        </w:trPr>
        <w:tc>
          <w:tcPr>
            <w:tcW w:w="1430" w:type="dxa"/>
            <w:gridSpan w:val="2"/>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518"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763"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820"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860"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Školski športski klub:</w:t>
            </w:r>
          </w:p>
        </w:tc>
        <w:tc>
          <w:tcPr>
            <w:tcW w:w="467"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w:t>
            </w:r>
          </w:p>
        </w:tc>
        <w:tc>
          <w:tcPr>
            <w:tcW w:w="774"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839"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Voditeljstvo županijskog stručnog aktiva:</w:t>
            </w:r>
          </w:p>
        </w:tc>
        <w:tc>
          <w:tcPr>
            <w:tcW w:w="648"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939"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567"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798" w:type="dxa"/>
            <w:vMerge/>
            <w:textDirection w:val="btLr"/>
            <w:vAlign w:val="center"/>
          </w:tcPr>
          <w:p w:rsidR="004E2F25" w:rsidRPr="00522435" w:rsidRDefault="004E2F25" w:rsidP="00955019">
            <w:pPr>
              <w:spacing w:after="0" w:line="240" w:lineRule="auto"/>
              <w:ind w:left="113" w:right="113"/>
              <w:jc w:val="center"/>
              <w:rPr>
                <w:rFonts w:eastAsia="Times New Roman" w:cstheme="minorHAnsi"/>
                <w:color w:val="000000" w:themeColor="text1"/>
                <w:sz w:val="24"/>
                <w:szCs w:val="20"/>
              </w:rPr>
            </w:pPr>
          </w:p>
        </w:tc>
        <w:tc>
          <w:tcPr>
            <w:tcW w:w="797"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668"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486"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13"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066"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r>
      <w:tr w:rsidR="004E2F25" w:rsidRPr="00522435" w:rsidTr="00092C2F">
        <w:trPr>
          <w:gridBefore w:val="1"/>
          <w:wBefore w:w="13" w:type="dxa"/>
          <w:cantSplit/>
          <w:trHeight w:val="577"/>
          <w:jc w:val="center"/>
        </w:trPr>
        <w:tc>
          <w:tcPr>
            <w:tcW w:w="1430" w:type="dxa"/>
            <w:gridSpan w:val="2"/>
            <w:vAlign w:val="center"/>
          </w:tcPr>
          <w:p w:rsidR="004E2F2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Sanja Marelić</w:t>
            </w:r>
          </w:p>
          <w:p w:rsidR="004E2F25" w:rsidRPr="00522435" w:rsidRDefault="004E2F25" w:rsidP="00955019">
            <w:pPr>
              <w:spacing w:after="0" w:line="240" w:lineRule="auto"/>
              <w:rPr>
                <w:rFonts w:eastAsia="Times New Roman" w:cstheme="minorHAnsi"/>
                <w:color w:val="000000" w:themeColor="text1"/>
                <w:sz w:val="24"/>
                <w:szCs w:val="20"/>
              </w:rPr>
            </w:pPr>
          </w:p>
        </w:tc>
        <w:tc>
          <w:tcPr>
            <w:tcW w:w="518"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763"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820" w:type="dxa"/>
            <w:gridSpan w:val="2"/>
            <w:vAlign w:val="center"/>
          </w:tcPr>
          <w:p w:rsidR="004E2F25" w:rsidRPr="00522435" w:rsidRDefault="004E2F25" w:rsidP="00913D4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p w:rsidR="004E2F25" w:rsidRPr="00522435" w:rsidRDefault="004E2F25" w:rsidP="00ED7C40">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 xml:space="preserve">6.B,C,D </w:t>
            </w:r>
          </w:p>
          <w:p w:rsidR="004E2F25" w:rsidRPr="00522435" w:rsidRDefault="004E2F25" w:rsidP="00ED7C40">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16"/>
                <w:szCs w:val="16"/>
              </w:rPr>
              <w:t>7. A,B,C,D 5. A,B,C</w:t>
            </w:r>
          </w:p>
        </w:tc>
        <w:tc>
          <w:tcPr>
            <w:tcW w:w="86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67"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14"/>
                <w:szCs w:val="14"/>
              </w:rPr>
              <w:t>-</w:t>
            </w:r>
          </w:p>
        </w:tc>
        <w:tc>
          <w:tcPr>
            <w:tcW w:w="774"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tc>
        <w:tc>
          <w:tcPr>
            <w:tcW w:w="839"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648"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939"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3</w:t>
            </w:r>
          </w:p>
          <w:p w:rsidR="004E2F25" w:rsidRPr="00522435" w:rsidRDefault="004E2F25" w:rsidP="00955019">
            <w:pPr>
              <w:spacing w:after="0" w:line="240" w:lineRule="auto"/>
              <w:jc w:val="center"/>
              <w:rPr>
                <w:rFonts w:eastAsia="Times New Roman" w:cstheme="minorHAnsi"/>
                <w:color w:val="000000" w:themeColor="text1"/>
                <w:sz w:val="18"/>
                <w:szCs w:val="18"/>
              </w:rPr>
            </w:pP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Odbojka</w:t>
            </w:r>
          </w:p>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567"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4</w:t>
            </w:r>
          </w:p>
        </w:tc>
        <w:tc>
          <w:tcPr>
            <w:tcW w:w="798"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24</w:t>
            </w:r>
          </w:p>
        </w:tc>
        <w:tc>
          <w:tcPr>
            <w:tcW w:w="797"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16</w:t>
            </w:r>
          </w:p>
        </w:tc>
        <w:tc>
          <w:tcPr>
            <w:tcW w:w="668"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86"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13"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c>
          <w:tcPr>
            <w:tcW w:w="1066"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r>
      <w:tr w:rsidR="004E2F25" w:rsidRPr="00522435" w:rsidTr="00092C2F">
        <w:trPr>
          <w:gridBefore w:val="1"/>
          <w:wBefore w:w="13" w:type="dxa"/>
          <w:cantSplit/>
          <w:trHeight w:val="241"/>
          <w:jc w:val="center"/>
        </w:trPr>
        <w:tc>
          <w:tcPr>
            <w:tcW w:w="1430" w:type="dxa"/>
            <w:gridSpan w:val="2"/>
            <w:vMerge w:val="restart"/>
            <w:vAlign w:val="center"/>
          </w:tcPr>
          <w:p w:rsidR="004E2F25" w:rsidRPr="0052243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Mario Šivak</w:t>
            </w:r>
          </w:p>
          <w:p w:rsidR="004E2F25" w:rsidRPr="00522435" w:rsidRDefault="004E2F25" w:rsidP="00955019">
            <w:pPr>
              <w:spacing w:after="0" w:line="240" w:lineRule="auto"/>
              <w:rPr>
                <w:rFonts w:eastAsia="Times New Roman" w:cstheme="minorHAnsi"/>
                <w:color w:val="000000" w:themeColor="text1"/>
                <w:sz w:val="24"/>
                <w:szCs w:val="20"/>
              </w:rPr>
            </w:pPr>
          </w:p>
        </w:tc>
        <w:tc>
          <w:tcPr>
            <w:tcW w:w="518"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763" w:type="dxa"/>
            <w:gridSpan w:val="2"/>
            <w:vMerge w:val="restart"/>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820" w:type="dxa"/>
            <w:gridSpan w:val="2"/>
            <w:vMerge w:val="restart"/>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8</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6.A</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8. A,B,C</w:t>
            </w:r>
          </w:p>
        </w:tc>
        <w:tc>
          <w:tcPr>
            <w:tcW w:w="860"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14"/>
                <w:szCs w:val="14"/>
              </w:rPr>
            </w:pPr>
            <w:r w:rsidRPr="00522435">
              <w:rPr>
                <w:rFonts w:eastAsia="Times New Roman" w:cstheme="minorHAnsi"/>
                <w:color w:val="000000" w:themeColor="text1"/>
                <w:sz w:val="14"/>
                <w:szCs w:val="14"/>
              </w:rPr>
              <w:t>čl.80. - 6</w:t>
            </w:r>
          </w:p>
          <w:p w:rsidR="004E2F25" w:rsidRPr="00522435" w:rsidRDefault="004E2F25" w:rsidP="00955019">
            <w:pPr>
              <w:spacing w:after="0" w:line="240" w:lineRule="auto"/>
              <w:jc w:val="center"/>
              <w:rPr>
                <w:rFonts w:eastAsia="Times New Roman" w:cstheme="minorHAnsi"/>
                <w:color w:val="000000" w:themeColor="text1"/>
                <w:sz w:val="24"/>
                <w:szCs w:val="20"/>
              </w:rPr>
            </w:pPr>
          </w:p>
          <w:p w:rsidR="004E2F25" w:rsidRPr="00522435" w:rsidRDefault="004E2F25" w:rsidP="00955019">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24"/>
                <w:szCs w:val="20"/>
              </w:rPr>
              <w:t>2</w:t>
            </w:r>
          </w:p>
        </w:tc>
        <w:tc>
          <w:tcPr>
            <w:tcW w:w="467"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24"/>
                <w:szCs w:val="18"/>
              </w:rPr>
            </w:pPr>
          </w:p>
          <w:p w:rsidR="004E2F25" w:rsidRPr="00522435" w:rsidRDefault="004E2F25" w:rsidP="00955019">
            <w:pPr>
              <w:spacing w:after="0" w:line="240" w:lineRule="auto"/>
              <w:jc w:val="center"/>
              <w:rPr>
                <w:rFonts w:eastAsia="Times New Roman" w:cstheme="minorHAnsi"/>
                <w:color w:val="000000" w:themeColor="text1"/>
                <w:sz w:val="24"/>
                <w:szCs w:val="18"/>
              </w:rPr>
            </w:pPr>
          </w:p>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774"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24"/>
                <w:szCs w:val="18"/>
              </w:rPr>
              <w:t>9</w:t>
            </w:r>
          </w:p>
        </w:tc>
        <w:tc>
          <w:tcPr>
            <w:tcW w:w="839"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48"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939" w:type="dxa"/>
            <w:gridSpan w:val="2"/>
            <w:vMerge w:val="restart"/>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p w:rsidR="004E2F25" w:rsidRPr="00522435" w:rsidRDefault="004E2F25" w:rsidP="00955019">
            <w:pPr>
              <w:spacing w:after="0" w:line="240" w:lineRule="auto"/>
              <w:jc w:val="center"/>
              <w:rPr>
                <w:rFonts w:eastAsia="Times New Roman" w:cstheme="minorHAnsi"/>
                <w:color w:val="000000" w:themeColor="text1"/>
                <w:sz w:val="24"/>
                <w:szCs w:val="20"/>
              </w:rPr>
            </w:pP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Atletika</w:t>
            </w:r>
          </w:p>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18"/>
                <w:szCs w:val="18"/>
              </w:rPr>
              <w:t>7. + 8.</w:t>
            </w:r>
          </w:p>
        </w:tc>
        <w:tc>
          <w:tcPr>
            <w:tcW w:w="567"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w:t>
            </w:r>
          </w:p>
        </w:tc>
        <w:tc>
          <w:tcPr>
            <w:tcW w:w="798"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11</w:t>
            </w:r>
          </w:p>
        </w:tc>
        <w:tc>
          <w:tcPr>
            <w:tcW w:w="797"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24"/>
                <w:szCs w:val="20"/>
                <w:u w:val="single"/>
              </w:rPr>
            </w:pPr>
          </w:p>
          <w:p w:rsidR="004E2F25" w:rsidRPr="00522435" w:rsidRDefault="004E2F25" w:rsidP="00955019">
            <w:pPr>
              <w:spacing w:after="0" w:line="240" w:lineRule="auto"/>
              <w:jc w:val="center"/>
              <w:rPr>
                <w:rFonts w:eastAsia="Times New Roman" w:cstheme="minorHAnsi"/>
                <w:b/>
                <w:bCs/>
                <w:color w:val="000000" w:themeColor="text1"/>
                <w:sz w:val="24"/>
                <w:szCs w:val="20"/>
              </w:rPr>
            </w:pPr>
            <w:r>
              <w:rPr>
                <w:rFonts w:eastAsia="Times New Roman" w:cstheme="minorHAnsi"/>
                <w:color w:val="000000" w:themeColor="text1"/>
                <w:sz w:val="24"/>
                <w:szCs w:val="20"/>
              </w:rPr>
              <w:t>9</w:t>
            </w:r>
          </w:p>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668"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18"/>
                <w:szCs w:val="18"/>
                <w:lang w:eastAsia="hr-HR"/>
              </w:rPr>
            </w:pPr>
            <w:r w:rsidRPr="00522435">
              <w:rPr>
                <w:rFonts w:eastAsia="Times New Roman" w:cstheme="minorHAnsi"/>
                <w:color w:val="000000" w:themeColor="text1"/>
                <w:sz w:val="18"/>
                <w:szCs w:val="18"/>
                <w:lang w:eastAsia="hr-HR"/>
              </w:rPr>
              <w:t>-</w:t>
            </w:r>
          </w:p>
        </w:tc>
        <w:tc>
          <w:tcPr>
            <w:tcW w:w="486"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13"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20</w:t>
            </w:r>
          </w:p>
        </w:tc>
        <w:tc>
          <w:tcPr>
            <w:tcW w:w="1066"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r>
      <w:tr w:rsidR="004E2F25" w:rsidRPr="00522435" w:rsidTr="00092C2F">
        <w:trPr>
          <w:gridBefore w:val="1"/>
          <w:wBefore w:w="13" w:type="dxa"/>
          <w:cantSplit/>
          <w:trHeight w:val="80"/>
          <w:jc w:val="center"/>
        </w:trPr>
        <w:tc>
          <w:tcPr>
            <w:tcW w:w="1430" w:type="dxa"/>
            <w:gridSpan w:val="2"/>
            <w:vMerge/>
            <w:vAlign w:val="center"/>
          </w:tcPr>
          <w:p w:rsidR="004E2F25" w:rsidRPr="00522435" w:rsidRDefault="004E2F25" w:rsidP="00955019">
            <w:pPr>
              <w:spacing w:after="0" w:line="240" w:lineRule="auto"/>
              <w:rPr>
                <w:rFonts w:eastAsia="Times New Roman" w:cstheme="minorHAnsi"/>
                <w:color w:val="000000" w:themeColor="text1"/>
                <w:sz w:val="24"/>
                <w:szCs w:val="20"/>
              </w:rPr>
            </w:pPr>
          </w:p>
        </w:tc>
        <w:tc>
          <w:tcPr>
            <w:tcW w:w="518"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763"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820"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860" w:type="dxa"/>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467" w:type="dxa"/>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774" w:type="dxa"/>
            <w:vMerge/>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p>
        </w:tc>
        <w:tc>
          <w:tcPr>
            <w:tcW w:w="839"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648"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939"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67"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798"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797" w:type="dxa"/>
            <w:vMerge/>
          </w:tcPr>
          <w:p w:rsidR="004E2F25" w:rsidRPr="00522435" w:rsidRDefault="004E2F25" w:rsidP="00955019">
            <w:pPr>
              <w:spacing w:after="0" w:line="240" w:lineRule="auto"/>
              <w:rPr>
                <w:rFonts w:eastAsia="Times New Roman" w:cstheme="minorHAnsi"/>
                <w:color w:val="000000" w:themeColor="text1"/>
                <w:sz w:val="24"/>
                <w:szCs w:val="20"/>
              </w:rPr>
            </w:pPr>
          </w:p>
        </w:tc>
        <w:tc>
          <w:tcPr>
            <w:tcW w:w="668" w:type="dxa"/>
            <w:vMerge/>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486"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13"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066"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r>
    </w:tbl>
    <w:p w:rsidR="00955019" w:rsidRPr="00522435" w:rsidRDefault="00955019" w:rsidP="00955019">
      <w:pPr>
        <w:spacing w:after="0" w:line="240" w:lineRule="auto"/>
        <w:rPr>
          <w:rFonts w:eastAsia="Times New Roman" w:cstheme="minorHAnsi"/>
          <w:b/>
          <w:color w:val="000000" w:themeColor="text1"/>
          <w:sz w:val="24"/>
          <w:szCs w:val="24"/>
        </w:rPr>
      </w:pPr>
    </w:p>
    <w:tbl>
      <w:tblPr>
        <w:tblW w:w="1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0"/>
      </w:tblGrid>
      <w:tr w:rsidR="00955019" w:rsidRPr="00522435" w:rsidTr="00955019">
        <w:trPr>
          <w:cantSplit/>
          <w:trHeight w:val="509"/>
          <w:jc w:val="center"/>
        </w:trPr>
        <w:tc>
          <w:tcPr>
            <w:tcW w:w="15680" w:type="dxa"/>
            <w:vAlign w:val="center"/>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NAPOMENA:</w:t>
            </w:r>
          </w:p>
          <w:p w:rsidR="00955019" w:rsidRPr="00522435" w:rsidRDefault="00955019" w:rsidP="00955019">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1. Mario Šivak radi  i ukupno nepuno radno vrijeme 24 sati u OŠ Voltino, Vinkovačka 1, ravnatelj Silvija Marušić, tel.: 366-526.</w:t>
            </w:r>
          </w:p>
        </w:tc>
      </w:tr>
    </w:tbl>
    <w:p w:rsidR="00955019" w:rsidRPr="00522435" w:rsidRDefault="00955019" w:rsidP="00955019">
      <w:pPr>
        <w:spacing w:after="0" w:line="240" w:lineRule="auto"/>
        <w:rPr>
          <w:rFonts w:eastAsia="Times New Roman" w:cstheme="minorHAnsi"/>
          <w:b/>
          <w:color w:val="000000" w:themeColor="text1"/>
          <w:sz w:val="24"/>
          <w:szCs w:val="20"/>
        </w:rPr>
      </w:pPr>
    </w:p>
    <w:p w:rsidR="00913D4D" w:rsidRPr="00522435" w:rsidRDefault="00913D4D" w:rsidP="00955019">
      <w:pPr>
        <w:spacing w:after="0" w:line="240" w:lineRule="auto"/>
        <w:rPr>
          <w:rFonts w:eastAsia="Times New Roman" w:cstheme="minorHAnsi"/>
          <w:b/>
          <w:color w:val="000000" w:themeColor="text1"/>
          <w:sz w:val="24"/>
          <w:szCs w:val="20"/>
        </w:rPr>
      </w:pPr>
    </w:p>
    <w:p w:rsidR="00955019" w:rsidRPr="00522435" w:rsidRDefault="00126DAE"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24-22</w:t>
      </w:r>
      <w:r w:rsidR="004F0F9E" w:rsidRPr="00522435">
        <w:rPr>
          <w:rFonts w:eastAsia="Times New Roman" w:cstheme="minorHAnsi"/>
          <w:color w:val="000000" w:themeColor="text1"/>
          <w:sz w:val="24"/>
          <w:szCs w:val="20"/>
        </w:rPr>
        <w:t xml:space="preserve">-18 </w:t>
      </w:r>
      <w:r w:rsidR="004F0F9E" w:rsidRPr="00522435">
        <w:rPr>
          <w:rFonts w:eastAsia="Times New Roman" w:cstheme="minorHAnsi"/>
          <w:b/>
          <w:color w:val="000000" w:themeColor="text1"/>
          <w:sz w:val="24"/>
          <w:szCs w:val="20"/>
        </w:rPr>
        <w:t>čl.13. i 14. Pravilnika o tjednim obvezama učitelja i stručnih suradnika u osnovnoj školi</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0"/>
      </w:tblGrid>
      <w:tr w:rsidR="00955019" w:rsidRPr="00522435" w:rsidTr="00955019">
        <w:tc>
          <w:tcPr>
            <w:tcW w:w="15106"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IZBORNA NASTAVA: </w:t>
            </w:r>
          </w:p>
        </w:tc>
      </w:tr>
    </w:tbl>
    <w:p w:rsidR="00955019" w:rsidRPr="00522435" w:rsidRDefault="00955019" w:rsidP="00955019">
      <w:pPr>
        <w:spacing w:after="0" w:line="240" w:lineRule="auto"/>
        <w:rPr>
          <w:rFonts w:eastAsia="Times New Roman" w:cstheme="minorHAnsi"/>
          <w:b/>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140"/>
        <w:gridCol w:w="936"/>
        <w:gridCol w:w="936"/>
        <w:gridCol w:w="1064"/>
        <w:gridCol w:w="943"/>
        <w:gridCol w:w="944"/>
        <w:gridCol w:w="943"/>
        <w:gridCol w:w="1064"/>
        <w:gridCol w:w="1064"/>
        <w:gridCol w:w="944"/>
        <w:gridCol w:w="2301"/>
      </w:tblGrid>
      <w:tr w:rsidR="00FA0779" w:rsidRPr="00522435" w:rsidTr="00955019">
        <w:trPr>
          <w:cantSplit/>
          <w:trHeight w:val="328"/>
          <w:jc w:val="center"/>
        </w:trPr>
        <w:tc>
          <w:tcPr>
            <w:tcW w:w="2603" w:type="dxa"/>
            <w:vMerge w:val="restart"/>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VJERONAUK:</w:t>
            </w:r>
          </w:p>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(rimokatolički)</w:t>
            </w:r>
          </w:p>
        </w:tc>
        <w:tc>
          <w:tcPr>
            <w:tcW w:w="1187" w:type="dxa"/>
            <w:vAlign w:val="center"/>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Razredi: </w:t>
            </w:r>
          </w:p>
        </w:tc>
        <w:tc>
          <w:tcPr>
            <w:tcW w:w="936" w:type="dxa"/>
            <w:vAlign w:val="center"/>
          </w:tcPr>
          <w:p w:rsidR="00955019" w:rsidRPr="00522435" w:rsidRDefault="00955019" w:rsidP="00955019">
            <w:pPr>
              <w:spacing w:after="0" w:line="240" w:lineRule="auto"/>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BOLNICA:</w:t>
            </w:r>
          </w:p>
        </w:tc>
        <w:tc>
          <w:tcPr>
            <w:tcW w:w="988" w:type="dxa"/>
            <w:vAlign w:val="center"/>
          </w:tcPr>
          <w:p w:rsidR="00955019" w:rsidRPr="00522435" w:rsidRDefault="00126DAE"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1. a,b,c</w:t>
            </w:r>
          </w:p>
        </w:tc>
        <w:tc>
          <w:tcPr>
            <w:tcW w:w="973"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w:t>
            </w:r>
            <w:r w:rsidR="00955019" w:rsidRPr="00522435">
              <w:rPr>
                <w:rFonts w:eastAsia="Times New Roman" w:cstheme="minorHAnsi"/>
                <w:b/>
                <w:color w:val="000000" w:themeColor="text1"/>
                <w:sz w:val="24"/>
                <w:szCs w:val="20"/>
              </w:rPr>
              <w:t>a,b,c</w:t>
            </w:r>
            <w:r w:rsidRPr="00522435">
              <w:rPr>
                <w:rFonts w:eastAsia="Times New Roman" w:cstheme="minorHAnsi"/>
                <w:b/>
                <w:color w:val="000000" w:themeColor="text1"/>
                <w:sz w:val="24"/>
                <w:szCs w:val="20"/>
              </w:rPr>
              <w:t>,d</w:t>
            </w:r>
          </w:p>
        </w:tc>
        <w:tc>
          <w:tcPr>
            <w:tcW w:w="972" w:type="dxa"/>
            <w:vAlign w:val="center"/>
          </w:tcPr>
          <w:p w:rsidR="00955019" w:rsidRPr="00522435" w:rsidRDefault="00F853D3" w:rsidP="00F853D3">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3.</w:t>
            </w:r>
            <w:r w:rsidR="00955019" w:rsidRPr="00522435">
              <w:rPr>
                <w:rFonts w:eastAsia="Times New Roman" w:cstheme="minorHAnsi"/>
                <w:b/>
                <w:color w:val="000000" w:themeColor="text1"/>
                <w:sz w:val="24"/>
                <w:szCs w:val="20"/>
              </w:rPr>
              <w:t>a,b,c</w:t>
            </w:r>
          </w:p>
        </w:tc>
        <w:tc>
          <w:tcPr>
            <w:tcW w:w="973" w:type="dxa"/>
            <w:vAlign w:val="center"/>
          </w:tcPr>
          <w:p w:rsidR="00955019" w:rsidRPr="00522435" w:rsidRDefault="00F853D3"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4.</w:t>
            </w:r>
            <w:r w:rsidR="00955019" w:rsidRPr="00522435">
              <w:rPr>
                <w:rFonts w:eastAsia="Times New Roman" w:cstheme="minorHAnsi"/>
                <w:b/>
                <w:color w:val="000000" w:themeColor="text1"/>
                <w:sz w:val="24"/>
                <w:szCs w:val="20"/>
              </w:rPr>
              <w:t>a,b,c</w:t>
            </w:r>
          </w:p>
        </w:tc>
        <w:tc>
          <w:tcPr>
            <w:tcW w:w="972" w:type="dxa"/>
            <w:vAlign w:val="center"/>
          </w:tcPr>
          <w:p w:rsidR="00955019" w:rsidRPr="00522435" w:rsidRDefault="00A106B4"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w:t>
            </w:r>
            <w:r w:rsidR="00955019" w:rsidRPr="00522435">
              <w:rPr>
                <w:rFonts w:eastAsia="Times New Roman" w:cstheme="minorHAnsi"/>
                <w:b/>
                <w:color w:val="000000" w:themeColor="text1"/>
                <w:sz w:val="24"/>
                <w:szCs w:val="20"/>
              </w:rPr>
              <w:t>a,b,c</w:t>
            </w:r>
          </w:p>
        </w:tc>
        <w:tc>
          <w:tcPr>
            <w:tcW w:w="973"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6.</w:t>
            </w:r>
            <w:r w:rsidR="00955019" w:rsidRPr="00522435">
              <w:rPr>
                <w:rFonts w:eastAsia="Times New Roman" w:cstheme="minorHAnsi"/>
                <w:b/>
                <w:color w:val="000000" w:themeColor="text1"/>
                <w:sz w:val="24"/>
                <w:szCs w:val="20"/>
              </w:rPr>
              <w:t>a,b,c</w:t>
            </w:r>
            <w:r w:rsidR="00ED7C40" w:rsidRPr="00522435">
              <w:rPr>
                <w:rFonts w:eastAsia="Times New Roman" w:cstheme="minorHAnsi"/>
                <w:b/>
                <w:color w:val="000000" w:themeColor="text1"/>
                <w:sz w:val="24"/>
                <w:szCs w:val="20"/>
              </w:rPr>
              <w:t>,d</w:t>
            </w:r>
          </w:p>
        </w:tc>
        <w:tc>
          <w:tcPr>
            <w:tcW w:w="972"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7.</w:t>
            </w:r>
            <w:r w:rsidR="00955019" w:rsidRPr="00522435">
              <w:rPr>
                <w:rFonts w:eastAsia="Times New Roman" w:cstheme="minorHAnsi"/>
                <w:b/>
                <w:color w:val="000000" w:themeColor="text1"/>
                <w:sz w:val="24"/>
                <w:szCs w:val="20"/>
              </w:rPr>
              <w:t>a,b,c</w:t>
            </w:r>
            <w:r w:rsidRPr="00522435">
              <w:rPr>
                <w:rFonts w:eastAsia="Times New Roman" w:cstheme="minorHAnsi"/>
                <w:b/>
                <w:color w:val="000000" w:themeColor="text1"/>
                <w:sz w:val="24"/>
                <w:szCs w:val="20"/>
              </w:rPr>
              <w:t>,d</w:t>
            </w:r>
          </w:p>
        </w:tc>
        <w:tc>
          <w:tcPr>
            <w:tcW w:w="973"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8.</w:t>
            </w:r>
            <w:r w:rsidR="00955019" w:rsidRPr="00522435">
              <w:rPr>
                <w:rFonts w:eastAsia="Times New Roman" w:cstheme="minorHAnsi"/>
                <w:b/>
                <w:color w:val="000000" w:themeColor="text1"/>
                <w:sz w:val="24"/>
                <w:szCs w:val="20"/>
              </w:rPr>
              <w:t>a,b,c</w:t>
            </w:r>
          </w:p>
        </w:tc>
        <w:tc>
          <w:tcPr>
            <w:tcW w:w="2887" w:type="dxa"/>
            <w:vAlign w:val="center"/>
          </w:tcPr>
          <w:p w:rsidR="00955019" w:rsidRPr="00522435" w:rsidRDefault="00955019"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UKUPNO SATI IZBORNE NASTAVE:</w:t>
            </w:r>
          </w:p>
        </w:tc>
      </w:tr>
      <w:tr w:rsidR="00FA0779" w:rsidRPr="00522435" w:rsidTr="00955019">
        <w:trPr>
          <w:cantSplit/>
          <w:trHeight w:val="352"/>
          <w:jc w:val="center"/>
        </w:trPr>
        <w:tc>
          <w:tcPr>
            <w:tcW w:w="2603" w:type="dxa"/>
            <w:vMerge/>
          </w:tcPr>
          <w:p w:rsidR="00955019" w:rsidRPr="00522435" w:rsidRDefault="00955019" w:rsidP="00955019">
            <w:pPr>
              <w:spacing w:after="0" w:line="240" w:lineRule="auto"/>
              <w:rPr>
                <w:rFonts w:eastAsia="Times New Roman" w:cstheme="minorHAnsi"/>
                <w:b/>
                <w:color w:val="000000" w:themeColor="text1"/>
                <w:sz w:val="24"/>
                <w:szCs w:val="20"/>
              </w:rPr>
            </w:pPr>
          </w:p>
        </w:tc>
        <w:tc>
          <w:tcPr>
            <w:tcW w:w="1187" w:type="dxa"/>
            <w:vAlign w:val="center"/>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Broj sati:</w:t>
            </w:r>
          </w:p>
        </w:tc>
        <w:tc>
          <w:tcPr>
            <w:tcW w:w="936"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4"/>
              </w:rPr>
            </w:pPr>
            <w:r w:rsidRPr="00522435">
              <w:rPr>
                <w:rFonts w:eastAsia="Times New Roman" w:cstheme="minorHAnsi"/>
                <w:b/>
                <w:color w:val="000000" w:themeColor="text1"/>
                <w:sz w:val="24"/>
                <w:szCs w:val="24"/>
              </w:rPr>
              <w:t>2</w:t>
            </w:r>
          </w:p>
        </w:tc>
        <w:tc>
          <w:tcPr>
            <w:tcW w:w="988"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973"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2x4=8</w:t>
            </w:r>
          </w:p>
        </w:tc>
        <w:tc>
          <w:tcPr>
            <w:tcW w:w="972" w:type="dxa"/>
            <w:vAlign w:val="center"/>
          </w:tcPr>
          <w:p w:rsidR="00955019" w:rsidRPr="00522435" w:rsidRDefault="00A106B4"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973" w:type="dxa"/>
            <w:vAlign w:val="center"/>
          </w:tcPr>
          <w:p w:rsidR="00955019" w:rsidRPr="00522435" w:rsidRDefault="00ED7C40"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972"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973" w:type="dxa"/>
            <w:vAlign w:val="center"/>
          </w:tcPr>
          <w:p w:rsidR="00955019" w:rsidRPr="00522435" w:rsidRDefault="00ED7C40"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2x3=8</w:t>
            </w:r>
          </w:p>
        </w:tc>
        <w:tc>
          <w:tcPr>
            <w:tcW w:w="972" w:type="dxa"/>
            <w:vAlign w:val="center"/>
          </w:tcPr>
          <w:p w:rsidR="00955019" w:rsidRPr="00522435" w:rsidRDefault="00FA077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2x4=8</w:t>
            </w:r>
          </w:p>
        </w:tc>
        <w:tc>
          <w:tcPr>
            <w:tcW w:w="973"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2x3=6</w:t>
            </w:r>
          </w:p>
        </w:tc>
        <w:tc>
          <w:tcPr>
            <w:tcW w:w="2887" w:type="dxa"/>
            <w:vAlign w:val="center"/>
          </w:tcPr>
          <w:p w:rsidR="00955019" w:rsidRPr="00522435" w:rsidRDefault="00ED7C40"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54+ 2 = 56</w:t>
            </w:r>
          </w:p>
        </w:tc>
      </w:tr>
    </w:tbl>
    <w:p w:rsidR="00955019" w:rsidRPr="00522435" w:rsidRDefault="00955019" w:rsidP="00955019">
      <w:pPr>
        <w:spacing w:after="0" w:line="240" w:lineRule="auto"/>
        <w:rPr>
          <w:rFonts w:eastAsia="Times New Roman" w:cstheme="minorHAnsi"/>
          <w:color w:val="000000" w:themeColor="text1"/>
          <w:sz w:val="24"/>
          <w:szCs w:val="20"/>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540"/>
        <w:gridCol w:w="540"/>
        <w:gridCol w:w="360"/>
        <w:gridCol w:w="540"/>
        <w:gridCol w:w="180"/>
        <w:gridCol w:w="1440"/>
        <w:gridCol w:w="540"/>
        <w:gridCol w:w="180"/>
        <w:gridCol w:w="540"/>
        <w:gridCol w:w="180"/>
        <w:gridCol w:w="540"/>
        <w:gridCol w:w="720"/>
        <w:gridCol w:w="360"/>
        <w:gridCol w:w="180"/>
        <w:gridCol w:w="540"/>
        <w:gridCol w:w="180"/>
        <w:gridCol w:w="540"/>
        <w:gridCol w:w="540"/>
        <w:gridCol w:w="180"/>
        <w:gridCol w:w="360"/>
        <w:gridCol w:w="180"/>
        <w:gridCol w:w="180"/>
        <w:gridCol w:w="180"/>
        <w:gridCol w:w="360"/>
        <w:gridCol w:w="540"/>
        <w:gridCol w:w="212"/>
        <w:gridCol w:w="328"/>
        <w:gridCol w:w="540"/>
        <w:gridCol w:w="572"/>
        <w:gridCol w:w="540"/>
      </w:tblGrid>
      <w:tr w:rsidR="004E2F25" w:rsidRPr="00522435" w:rsidTr="004E2F25">
        <w:trPr>
          <w:gridAfter w:val="1"/>
          <w:wAfter w:w="540" w:type="dxa"/>
          <w:cantSplit/>
          <w:trHeight w:val="263"/>
          <w:jc w:val="center"/>
        </w:trPr>
        <w:tc>
          <w:tcPr>
            <w:tcW w:w="1788" w:type="dxa"/>
            <w:vMerge w:val="restart"/>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8280" w:type="dxa"/>
            <w:gridSpan w:val="18"/>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w:t>
            </w:r>
          </w:p>
        </w:tc>
        <w:tc>
          <w:tcPr>
            <w:tcW w:w="720" w:type="dxa"/>
            <w:gridSpan w:val="3"/>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w:t>
            </w:r>
          </w:p>
        </w:tc>
        <w:tc>
          <w:tcPr>
            <w:tcW w:w="540"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w:t>
            </w:r>
          </w:p>
        </w:tc>
        <w:tc>
          <w:tcPr>
            <w:tcW w:w="54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w:t>
            </w:r>
          </w:p>
        </w:tc>
        <w:tc>
          <w:tcPr>
            <w:tcW w:w="540"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Radno vrijeme tjedno </w:t>
            </w:r>
          </w:p>
        </w:tc>
        <w:tc>
          <w:tcPr>
            <w:tcW w:w="1112"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4E2F25" w:rsidRPr="00522435" w:rsidTr="004E2F25">
        <w:trPr>
          <w:gridAfter w:val="1"/>
          <w:wAfter w:w="540" w:type="dxa"/>
          <w:cantSplit/>
          <w:trHeight w:val="262"/>
          <w:jc w:val="center"/>
        </w:trPr>
        <w:tc>
          <w:tcPr>
            <w:tcW w:w="1788" w:type="dxa"/>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3780" w:type="dxa"/>
            <w:gridSpan w:val="7"/>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Puno radno vrijeme </w:t>
            </w:r>
          </w:p>
        </w:tc>
        <w:tc>
          <w:tcPr>
            <w:tcW w:w="3780" w:type="dxa"/>
            <w:gridSpan w:val="9"/>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720" w:type="dxa"/>
            <w:gridSpan w:val="2"/>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720" w:type="dxa"/>
            <w:gridSpan w:val="3"/>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40"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40"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1112" w:type="dxa"/>
            <w:gridSpan w:val="2"/>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r>
      <w:tr w:rsidR="004E2F25" w:rsidRPr="00522435" w:rsidTr="004E2F25">
        <w:trPr>
          <w:gridAfter w:val="1"/>
          <w:wAfter w:w="540" w:type="dxa"/>
          <w:cantSplit/>
          <w:trHeight w:val="2723"/>
          <w:jc w:val="center"/>
        </w:trPr>
        <w:tc>
          <w:tcPr>
            <w:tcW w:w="1788" w:type="dxa"/>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900"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2160" w:type="dxa"/>
            <w:gridSpan w:val="3"/>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720" w:type="dxa"/>
            <w:gridSpan w:val="2"/>
            <w:textDirection w:val="btLr"/>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720"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1260" w:type="dxa"/>
            <w:gridSpan w:val="2"/>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1260" w:type="dxa"/>
            <w:gridSpan w:val="4"/>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540"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720" w:type="dxa"/>
            <w:gridSpan w:val="2"/>
            <w:vMerge/>
            <w:textDirection w:val="btLr"/>
            <w:vAlign w:val="center"/>
          </w:tcPr>
          <w:p w:rsidR="004E2F25" w:rsidRPr="00522435" w:rsidRDefault="004E2F25" w:rsidP="00955019">
            <w:pPr>
              <w:spacing w:after="0" w:line="240" w:lineRule="auto"/>
              <w:ind w:left="113" w:right="113"/>
              <w:jc w:val="center"/>
              <w:rPr>
                <w:rFonts w:eastAsia="Times New Roman" w:cstheme="minorHAnsi"/>
                <w:color w:val="000000" w:themeColor="text1"/>
                <w:sz w:val="24"/>
                <w:szCs w:val="20"/>
              </w:rPr>
            </w:pPr>
          </w:p>
        </w:tc>
        <w:tc>
          <w:tcPr>
            <w:tcW w:w="720" w:type="dxa"/>
            <w:gridSpan w:val="3"/>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40"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40"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112" w:type="dxa"/>
            <w:gridSpan w:val="2"/>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r>
      <w:tr w:rsidR="004E2F25" w:rsidRPr="00522435" w:rsidTr="004E2F25">
        <w:trPr>
          <w:gridAfter w:val="1"/>
          <w:wAfter w:w="540" w:type="dxa"/>
          <w:cantSplit/>
          <w:trHeight w:val="778"/>
          <w:jc w:val="center"/>
        </w:trPr>
        <w:tc>
          <w:tcPr>
            <w:tcW w:w="1788" w:type="dxa"/>
            <w:vAlign w:val="center"/>
          </w:tcPr>
          <w:p w:rsidR="004E2F25" w:rsidRPr="0052243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Ana Tutić</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900" w:type="dxa"/>
            <w:gridSpan w:val="2"/>
            <w:vAlign w:val="center"/>
          </w:tcPr>
          <w:p w:rsidR="004E2F25" w:rsidRPr="00522435" w:rsidRDefault="004E2F25" w:rsidP="00F853D3">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w:t>
            </w:r>
          </w:p>
        </w:tc>
        <w:tc>
          <w:tcPr>
            <w:tcW w:w="2160" w:type="dxa"/>
            <w:gridSpan w:val="3"/>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24</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7.a,b,c,d</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 a,b,c;   3.a, b,c; 4.a,c</w:t>
            </w:r>
          </w:p>
        </w:tc>
        <w:tc>
          <w:tcPr>
            <w:tcW w:w="72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24</w:t>
            </w:r>
          </w:p>
        </w:tc>
        <w:tc>
          <w:tcPr>
            <w:tcW w:w="72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26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260" w:type="dxa"/>
            <w:gridSpan w:val="4"/>
            <w:vAlign w:val="center"/>
          </w:tcPr>
          <w:p w:rsidR="004E2F25" w:rsidRPr="00522435" w:rsidRDefault="004E2F25" w:rsidP="0026537D">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72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24</w:t>
            </w:r>
          </w:p>
        </w:tc>
        <w:tc>
          <w:tcPr>
            <w:tcW w:w="720"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16</w:t>
            </w:r>
          </w:p>
        </w:tc>
        <w:tc>
          <w:tcPr>
            <w:tcW w:w="54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40</w:t>
            </w:r>
          </w:p>
        </w:tc>
        <w:tc>
          <w:tcPr>
            <w:tcW w:w="111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r w:rsidR="004E2F25" w:rsidRPr="00522435" w:rsidTr="004E2F25">
        <w:trPr>
          <w:cantSplit/>
          <w:trHeight w:val="540"/>
          <w:jc w:val="center"/>
        </w:trPr>
        <w:tc>
          <w:tcPr>
            <w:tcW w:w="1788" w:type="dxa"/>
            <w:vMerge w:val="restart"/>
            <w:vAlign w:val="center"/>
          </w:tcPr>
          <w:p w:rsidR="004E2F25" w:rsidRPr="0052243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lastRenderedPageBreak/>
              <w:t>Nevenka Došen</w:t>
            </w:r>
          </w:p>
        </w:tc>
        <w:tc>
          <w:tcPr>
            <w:tcW w:w="540" w:type="dxa"/>
            <w:tcBorders>
              <w:bottom w:val="double" w:sz="4" w:space="0" w:color="auto"/>
            </w:tcBorders>
            <w:vAlign w:val="center"/>
          </w:tcPr>
          <w:p w:rsidR="004E2F25" w:rsidRPr="00522435" w:rsidRDefault="004E2F25" w:rsidP="00F853D3">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40"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900" w:type="dxa"/>
            <w:gridSpan w:val="2"/>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2160" w:type="dxa"/>
            <w:gridSpan w:val="3"/>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22</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6.a,b,c,d; 8.a,b,c; 2.a,b,c,d </w:t>
            </w:r>
          </w:p>
        </w:tc>
        <w:tc>
          <w:tcPr>
            <w:tcW w:w="720" w:type="dxa"/>
            <w:gridSpan w:val="2"/>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22</w:t>
            </w:r>
          </w:p>
          <w:p w:rsidR="004E2F25" w:rsidRPr="00522435" w:rsidRDefault="004E2F25" w:rsidP="00955019">
            <w:pPr>
              <w:spacing w:after="0" w:line="240" w:lineRule="auto"/>
              <w:jc w:val="center"/>
              <w:rPr>
                <w:rFonts w:eastAsia="Times New Roman" w:cstheme="minorHAnsi"/>
                <w:color w:val="000000" w:themeColor="text1"/>
                <w:sz w:val="20"/>
                <w:szCs w:val="20"/>
                <w:u w:val="single"/>
              </w:rPr>
            </w:pPr>
            <w:r w:rsidRPr="00522435">
              <w:rPr>
                <w:rFonts w:eastAsia="Times New Roman" w:cstheme="minorHAnsi"/>
                <w:color w:val="000000" w:themeColor="text1"/>
                <w:sz w:val="20"/>
                <w:szCs w:val="20"/>
                <w:u w:val="single"/>
              </w:rPr>
              <w:t>+2</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24</w:t>
            </w:r>
          </w:p>
        </w:tc>
        <w:tc>
          <w:tcPr>
            <w:tcW w:w="720" w:type="dxa"/>
            <w:gridSpan w:val="2"/>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260" w:type="dxa"/>
            <w:gridSpan w:val="3"/>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260" w:type="dxa"/>
            <w:gridSpan w:val="3"/>
            <w:tcBorders>
              <w:bottom w:val="double" w:sz="4" w:space="0" w:color="auto"/>
            </w:tcBorders>
          </w:tcPr>
          <w:p w:rsidR="004E2F25" w:rsidRPr="00522435" w:rsidRDefault="004E2F25" w:rsidP="006261C4">
            <w:pPr>
              <w:spacing w:after="0" w:line="240" w:lineRule="auto"/>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2</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5. do 8.</w:t>
            </w: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Karitativna</w:t>
            </w:r>
          </w:p>
        </w:tc>
        <w:tc>
          <w:tcPr>
            <w:tcW w:w="540"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720"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26</w:t>
            </w:r>
          </w:p>
          <w:p w:rsidR="004E2F25" w:rsidRPr="00522435" w:rsidRDefault="004E2F25" w:rsidP="00955019">
            <w:pPr>
              <w:spacing w:after="0" w:line="240" w:lineRule="auto"/>
              <w:rPr>
                <w:rFonts w:eastAsia="Times New Roman" w:cstheme="minorHAnsi"/>
                <w:color w:val="000000" w:themeColor="text1"/>
                <w:sz w:val="20"/>
                <w:szCs w:val="20"/>
              </w:rPr>
            </w:pPr>
          </w:p>
        </w:tc>
        <w:tc>
          <w:tcPr>
            <w:tcW w:w="720"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16</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42</w:t>
            </w:r>
          </w:p>
        </w:tc>
        <w:tc>
          <w:tcPr>
            <w:tcW w:w="111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18"/>
                <w:szCs w:val="18"/>
              </w:rPr>
              <w:t>Izvijestiti upravu za inspekcijske poslove i nadzor</w:t>
            </w:r>
          </w:p>
          <w:p w:rsidR="004E2F25" w:rsidRPr="00522435" w:rsidRDefault="004E2F25" w:rsidP="00955019">
            <w:pPr>
              <w:spacing w:after="0" w:line="240" w:lineRule="auto"/>
              <w:jc w:val="center"/>
              <w:rPr>
                <w:rFonts w:eastAsia="Times New Roman" w:cstheme="minorHAnsi"/>
                <w:color w:val="000000" w:themeColor="text1"/>
                <w:sz w:val="20"/>
                <w:szCs w:val="20"/>
              </w:rPr>
            </w:pPr>
          </w:p>
        </w:tc>
      </w:tr>
      <w:tr w:rsidR="004E2F25" w:rsidRPr="00522435" w:rsidTr="004E2F25">
        <w:trPr>
          <w:gridAfter w:val="4"/>
          <w:wAfter w:w="1980" w:type="dxa"/>
          <w:cantSplit/>
          <w:trHeight w:val="570"/>
          <w:jc w:val="center"/>
        </w:trPr>
        <w:tc>
          <w:tcPr>
            <w:tcW w:w="1788" w:type="dxa"/>
            <w:vMerge/>
            <w:vAlign w:val="center"/>
          </w:tcPr>
          <w:p w:rsidR="004E2F25" w:rsidRPr="00522435" w:rsidRDefault="004E2F25" w:rsidP="00955019">
            <w:pPr>
              <w:spacing w:after="0" w:line="240" w:lineRule="auto"/>
              <w:rPr>
                <w:rFonts w:eastAsia="Times New Roman" w:cstheme="minorHAnsi"/>
                <w:color w:val="000000" w:themeColor="text1"/>
                <w:sz w:val="24"/>
                <w:szCs w:val="20"/>
              </w:rPr>
            </w:pPr>
          </w:p>
        </w:tc>
        <w:tc>
          <w:tcPr>
            <w:tcW w:w="2160" w:type="dxa"/>
            <w:gridSpan w:val="5"/>
            <w:tcBorders>
              <w:top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rPr>
            </w:pPr>
            <w:r w:rsidRPr="00522435">
              <w:rPr>
                <w:rFonts w:eastAsia="Times New Roman" w:cstheme="minorHAnsi"/>
                <w:color w:val="000000" w:themeColor="text1"/>
              </w:rPr>
              <w:t>2</w:t>
            </w:r>
          </w:p>
        </w:tc>
        <w:tc>
          <w:tcPr>
            <w:tcW w:w="4500" w:type="dxa"/>
            <w:gridSpan w:val="8"/>
            <w:tcBorders>
              <w:top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u bolničkim razrednim odjelima na Klinici za pedijatriju Kliničke bolnice Sestara milosrdnica</w:t>
            </w:r>
          </w:p>
        </w:tc>
        <w:tc>
          <w:tcPr>
            <w:tcW w:w="72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72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54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540"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1112"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p>
        </w:tc>
      </w:tr>
      <w:tr w:rsidR="004E2F25" w:rsidRPr="00522435" w:rsidTr="004E2F25">
        <w:trPr>
          <w:cantSplit/>
          <w:trHeight w:val="601"/>
          <w:jc w:val="center"/>
        </w:trPr>
        <w:tc>
          <w:tcPr>
            <w:tcW w:w="1788" w:type="dxa"/>
            <w:vAlign w:val="center"/>
          </w:tcPr>
          <w:p w:rsidR="004E2F25" w:rsidRPr="0052243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Silvana Lelas</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90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2160" w:type="dxa"/>
            <w:gridSpan w:val="3"/>
            <w:vAlign w:val="center"/>
          </w:tcPr>
          <w:p w:rsidR="004E2F25" w:rsidRPr="00522435" w:rsidRDefault="004E2F25" w:rsidP="0026537D">
            <w:pPr>
              <w:rPr>
                <w:rFonts w:cstheme="minorHAnsi"/>
                <w:color w:val="000000" w:themeColor="text1"/>
                <w:sz w:val="20"/>
              </w:rPr>
            </w:pPr>
            <w:r w:rsidRPr="00522435">
              <w:rPr>
                <w:rFonts w:cstheme="minorHAnsi"/>
                <w:b/>
                <w:color w:val="000000" w:themeColor="text1"/>
                <w:sz w:val="20"/>
              </w:rPr>
              <w:t xml:space="preserve">        8 sati: </w:t>
            </w:r>
            <w:r w:rsidRPr="00522435">
              <w:rPr>
                <w:rFonts w:cstheme="minorHAnsi"/>
                <w:color w:val="000000" w:themeColor="text1"/>
                <w:sz w:val="20"/>
              </w:rPr>
              <w:t xml:space="preserve">5.a,b,c; 4.b                               </w:t>
            </w:r>
          </w:p>
        </w:tc>
        <w:tc>
          <w:tcPr>
            <w:tcW w:w="72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8</w:t>
            </w:r>
          </w:p>
        </w:tc>
        <w:tc>
          <w:tcPr>
            <w:tcW w:w="72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260"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1260" w:type="dxa"/>
            <w:gridSpan w:val="3"/>
            <w:vAlign w:val="center"/>
          </w:tcPr>
          <w:p w:rsidR="004E2F25" w:rsidRPr="00522435" w:rsidRDefault="004E2F25" w:rsidP="00126DAE">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 xml:space="preserve">        -</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2</w:t>
            </w:r>
          </w:p>
        </w:tc>
        <w:tc>
          <w:tcPr>
            <w:tcW w:w="720"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10</w:t>
            </w:r>
          </w:p>
        </w:tc>
        <w:tc>
          <w:tcPr>
            <w:tcW w:w="720" w:type="dxa"/>
            <w:gridSpan w:val="3"/>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8</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4E2F25" w:rsidRPr="00522435" w:rsidRDefault="004E2F25" w:rsidP="001347D2">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18</w:t>
            </w:r>
          </w:p>
        </w:tc>
        <w:tc>
          <w:tcPr>
            <w:tcW w:w="1112"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r>
    </w:tbl>
    <w:p w:rsidR="00955019" w:rsidRPr="00522435" w:rsidRDefault="00955019" w:rsidP="00955019">
      <w:pPr>
        <w:spacing w:after="0" w:line="240" w:lineRule="auto"/>
        <w:rPr>
          <w:rFonts w:eastAsia="Times New Roman" w:cstheme="minorHAnsi"/>
          <w:b/>
          <w:color w:val="000000" w:themeColor="text1"/>
          <w:sz w:val="24"/>
          <w:szCs w:val="20"/>
        </w:rPr>
      </w:pPr>
    </w:p>
    <w:tbl>
      <w:tblPr>
        <w:tblW w:w="1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0"/>
      </w:tblGrid>
      <w:tr w:rsidR="00955019" w:rsidRPr="00522435" w:rsidTr="00955019">
        <w:trPr>
          <w:cantSplit/>
          <w:trHeight w:val="299"/>
          <w:jc w:val="center"/>
        </w:trPr>
        <w:tc>
          <w:tcPr>
            <w:tcW w:w="15680" w:type="dxa"/>
          </w:tcPr>
          <w:p w:rsidR="00955019" w:rsidRPr="00522435" w:rsidRDefault="00955019" w:rsidP="00955019">
            <w:pPr>
              <w:spacing w:after="0" w:line="240" w:lineRule="auto"/>
              <w:rPr>
                <w:rFonts w:eastAsia="Times New Roman" w:cstheme="minorHAnsi"/>
                <w:b/>
                <w:color w:val="000000" w:themeColor="text1"/>
                <w:sz w:val="16"/>
                <w:szCs w:val="16"/>
              </w:rPr>
            </w:pPr>
            <w:r w:rsidRPr="00522435">
              <w:rPr>
                <w:rFonts w:eastAsia="Times New Roman" w:cstheme="minorHAnsi"/>
                <w:color w:val="000000" w:themeColor="text1"/>
                <w:sz w:val="16"/>
                <w:szCs w:val="16"/>
              </w:rPr>
              <w:t>1. Rješenjem Ministarstva znanosti, obrazovanja i športa ( Klasa: 602-02/06-07/01364; urbroj: 533-10-06-0005 od 25. listopada 2006. god. ) Školi je odobreno uvećanje opsega djelatnosti od šk.god. 2006./07., te je od 15. 01.2007. godine organizirana nastava u bolničkim razrednim odjelima na Klinici za pedijatriju Kliničke bolnice Sestara milosrdnica, Zagreb, Vinogradska 29.</w:t>
            </w:r>
          </w:p>
          <w:p w:rsidR="00955019" w:rsidRPr="00522435" w:rsidRDefault="00955019" w:rsidP="00C86926">
            <w:pPr>
              <w:spacing w:after="0" w:line="240" w:lineRule="auto"/>
              <w:rPr>
                <w:rFonts w:eastAsia="Times New Roman" w:cstheme="minorHAnsi"/>
                <w:color w:val="000000" w:themeColor="text1"/>
                <w:sz w:val="16"/>
                <w:szCs w:val="16"/>
              </w:rPr>
            </w:pPr>
            <w:r w:rsidRPr="00522435">
              <w:rPr>
                <w:rFonts w:eastAsia="Times New Roman" w:cstheme="minorHAnsi"/>
                <w:b/>
                <w:color w:val="000000" w:themeColor="text1"/>
                <w:sz w:val="16"/>
                <w:szCs w:val="16"/>
              </w:rPr>
              <w:t xml:space="preserve">2.  </w:t>
            </w:r>
            <w:r w:rsidRPr="00522435">
              <w:rPr>
                <w:rFonts w:eastAsia="Times New Roman" w:cstheme="minorHAnsi"/>
                <w:color w:val="000000" w:themeColor="text1"/>
                <w:sz w:val="16"/>
                <w:szCs w:val="16"/>
              </w:rPr>
              <w:t>Silvana Lelas rad</w:t>
            </w:r>
            <w:r w:rsidR="00C86926" w:rsidRPr="00522435">
              <w:rPr>
                <w:rFonts w:eastAsia="Times New Roman" w:cstheme="minorHAnsi"/>
                <w:color w:val="000000" w:themeColor="text1"/>
                <w:sz w:val="16"/>
                <w:szCs w:val="16"/>
              </w:rPr>
              <w:t>i ukupno nepuno radno vrijeme 24 saa</w:t>
            </w:r>
            <w:r w:rsidRPr="00522435">
              <w:rPr>
                <w:rFonts w:eastAsia="Times New Roman" w:cstheme="minorHAnsi"/>
                <w:color w:val="000000" w:themeColor="text1"/>
                <w:sz w:val="16"/>
                <w:szCs w:val="16"/>
              </w:rPr>
              <w:t xml:space="preserve">i u OŠ </w:t>
            </w:r>
            <w:r w:rsidR="00C86926" w:rsidRPr="00522435">
              <w:rPr>
                <w:rFonts w:eastAsia="Times New Roman" w:cstheme="minorHAnsi"/>
                <w:color w:val="000000" w:themeColor="text1"/>
                <w:sz w:val="16"/>
                <w:szCs w:val="16"/>
              </w:rPr>
              <w:t>Cvjetno naselje</w:t>
            </w:r>
            <w:r w:rsidRPr="00522435">
              <w:rPr>
                <w:rFonts w:eastAsia="Times New Roman" w:cstheme="minorHAnsi"/>
                <w:color w:val="000000" w:themeColor="text1"/>
                <w:sz w:val="16"/>
                <w:szCs w:val="16"/>
              </w:rPr>
              <w:t xml:space="preserve">, </w:t>
            </w:r>
            <w:r w:rsidR="00C86926" w:rsidRPr="00522435">
              <w:rPr>
                <w:rFonts w:eastAsia="Times New Roman" w:cstheme="minorHAnsi"/>
                <w:color w:val="000000" w:themeColor="text1"/>
                <w:sz w:val="16"/>
                <w:szCs w:val="16"/>
              </w:rPr>
              <w:t>Cvjetna cesta 17</w:t>
            </w:r>
            <w:r w:rsidRPr="00522435">
              <w:rPr>
                <w:rFonts w:eastAsia="Times New Roman" w:cstheme="minorHAnsi"/>
                <w:color w:val="000000" w:themeColor="text1"/>
                <w:sz w:val="16"/>
                <w:szCs w:val="16"/>
              </w:rPr>
              <w:t xml:space="preserve">, tel.: </w:t>
            </w:r>
            <w:r w:rsidR="00C86926" w:rsidRPr="00522435">
              <w:rPr>
                <w:rFonts w:eastAsia="Times New Roman" w:cstheme="minorHAnsi"/>
                <w:color w:val="000000" w:themeColor="text1"/>
                <w:sz w:val="16"/>
                <w:szCs w:val="16"/>
              </w:rPr>
              <w:t>6195299</w:t>
            </w:r>
            <w:r w:rsidRPr="00522435">
              <w:rPr>
                <w:rFonts w:eastAsia="Times New Roman" w:cstheme="minorHAnsi"/>
                <w:color w:val="000000" w:themeColor="text1"/>
                <w:sz w:val="16"/>
                <w:szCs w:val="16"/>
              </w:rPr>
              <w:t xml:space="preserve">. Ima puno radno vrijeme na obje škole. </w:t>
            </w:r>
          </w:p>
        </w:tc>
      </w:tr>
    </w:tbl>
    <w:p w:rsidR="00465BC2" w:rsidRPr="00522435" w:rsidRDefault="004F0F9E" w:rsidP="00465BC2">
      <w:pPr>
        <w:spacing w:after="0" w:line="240" w:lineRule="auto"/>
        <w:rPr>
          <w:rFonts w:eastAsia="Times New Roman" w:cstheme="minorHAnsi"/>
          <w:color w:val="000000" w:themeColor="text1"/>
          <w:sz w:val="24"/>
          <w:szCs w:val="20"/>
        </w:rPr>
      </w:pPr>
      <w:r w:rsidRPr="00522435">
        <w:rPr>
          <w:rFonts w:eastAsia="Times New Roman" w:cstheme="minorHAnsi"/>
          <w:b/>
          <w:color w:val="000000" w:themeColor="text1"/>
          <w:sz w:val="24"/>
          <w:szCs w:val="20"/>
        </w:rPr>
        <w:t>24-22-18 čl.13. i 14. Pravilnika o tjednim obvezama učitelja i stručnih suradnika u osnovnoj školi</w:t>
      </w:r>
    </w:p>
    <w:p w:rsidR="00477792" w:rsidRPr="00522435" w:rsidRDefault="002E61B5" w:rsidP="00465BC2">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INFORMATIKA</w:t>
      </w:r>
    </w:p>
    <w:tbl>
      <w:tblPr>
        <w:tblW w:w="12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540"/>
        <w:gridCol w:w="1009"/>
        <w:gridCol w:w="701"/>
        <w:gridCol w:w="7"/>
        <w:gridCol w:w="23"/>
        <w:gridCol w:w="600"/>
        <w:gridCol w:w="11"/>
        <w:gridCol w:w="889"/>
        <w:gridCol w:w="11"/>
        <w:gridCol w:w="442"/>
        <w:gridCol w:w="11"/>
        <w:gridCol w:w="1452"/>
        <w:gridCol w:w="11"/>
        <w:gridCol w:w="803"/>
        <w:gridCol w:w="567"/>
        <w:gridCol w:w="567"/>
        <w:gridCol w:w="567"/>
        <w:gridCol w:w="709"/>
        <w:gridCol w:w="425"/>
        <w:gridCol w:w="567"/>
        <w:gridCol w:w="850"/>
      </w:tblGrid>
      <w:tr w:rsidR="004E2F25" w:rsidRPr="00522435" w:rsidTr="004E2F25">
        <w:trPr>
          <w:cantSplit/>
          <w:trHeight w:val="501"/>
          <w:jc w:val="center"/>
        </w:trPr>
        <w:tc>
          <w:tcPr>
            <w:tcW w:w="1788" w:type="dxa"/>
            <w:vMerge w:val="restart"/>
            <w:vAlign w:val="center"/>
          </w:tcPr>
          <w:p w:rsidR="004E2F25" w:rsidRPr="00522435" w:rsidRDefault="004E2F25" w:rsidP="00EC737D">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w:t>
            </w:r>
            <w:smartTag w:uri="urn:schemas-microsoft-com:office:smarttags" w:element="PersonName">
              <w:r w:rsidRPr="00522435">
                <w:rPr>
                  <w:rFonts w:eastAsia="Times New Roman" w:cstheme="minorHAnsi"/>
                  <w:b/>
                  <w:color w:val="000000" w:themeColor="text1"/>
                  <w:sz w:val="20"/>
                  <w:szCs w:val="20"/>
                </w:rPr>
                <w:t>z</w:t>
              </w:r>
            </w:smartTag>
            <w:r w:rsidRPr="00522435">
              <w:rPr>
                <w:rFonts w:eastAsia="Times New Roman" w:cstheme="minorHAnsi"/>
                <w:b/>
                <w:color w:val="000000" w:themeColor="text1"/>
                <w:sz w:val="20"/>
                <w:szCs w:val="20"/>
              </w:rPr>
              <w:t>ime učitelja:</w:t>
            </w:r>
          </w:p>
        </w:tc>
        <w:tc>
          <w:tcPr>
            <w:tcW w:w="540" w:type="dxa"/>
            <w:vMerge w:val="restart"/>
            <w:textDirection w:val="btLr"/>
          </w:tcPr>
          <w:p w:rsidR="004E2F25" w:rsidRPr="00522435" w:rsidRDefault="004E2F25"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w:t>
            </w:r>
            <w:smartTag w:uri="urn:schemas-microsoft-com:office:smarttags" w:element="PersonName">
              <w:r w:rsidRPr="00522435">
                <w:rPr>
                  <w:rFonts w:eastAsia="Times New Roman" w:cstheme="minorHAnsi"/>
                  <w:b/>
                  <w:color w:val="000000" w:themeColor="text1"/>
                  <w:sz w:val="20"/>
                  <w:szCs w:val="20"/>
                </w:rPr>
                <w:t>z</w:t>
              </w:r>
            </w:smartTag>
            <w:r w:rsidRPr="00522435">
              <w:rPr>
                <w:rFonts w:eastAsia="Times New Roman" w:cstheme="minorHAnsi"/>
                <w:b/>
                <w:color w:val="000000" w:themeColor="text1"/>
                <w:sz w:val="20"/>
                <w:szCs w:val="20"/>
              </w:rPr>
              <w:t>red:</w:t>
            </w:r>
          </w:p>
        </w:tc>
        <w:tc>
          <w:tcPr>
            <w:tcW w:w="7104" w:type="dxa"/>
            <w:gridSpan w:val="15"/>
          </w:tcPr>
          <w:p w:rsidR="004E2F25" w:rsidRPr="00522435" w:rsidRDefault="004E2F25" w:rsidP="00EC737D">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567" w:type="dxa"/>
            <w:vMerge w:val="restart"/>
            <w:textDirection w:val="btLr"/>
            <w:vAlign w:val="center"/>
          </w:tcPr>
          <w:p w:rsidR="004E2F25" w:rsidRPr="00522435" w:rsidRDefault="004E2F25" w:rsidP="00BA76F9">
            <w:pPr>
              <w:spacing w:after="0" w:line="240" w:lineRule="auto"/>
              <w:ind w:left="113" w:right="113"/>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            Ostali poslovi :</w:t>
            </w:r>
          </w:p>
        </w:tc>
        <w:tc>
          <w:tcPr>
            <w:tcW w:w="709" w:type="dxa"/>
            <w:vMerge w:val="restart"/>
            <w:textDirection w:val="btLr"/>
            <w:vAlign w:val="center"/>
          </w:tcPr>
          <w:p w:rsidR="004E2F25" w:rsidRPr="00522435" w:rsidRDefault="004E2F25" w:rsidP="00BA76F9">
            <w:pPr>
              <w:spacing w:after="0" w:line="240" w:lineRule="auto"/>
              <w:ind w:left="113" w:right="113"/>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            Posebni poslovi: </w:t>
            </w:r>
          </w:p>
        </w:tc>
        <w:tc>
          <w:tcPr>
            <w:tcW w:w="425" w:type="dxa"/>
            <w:vMerge w:val="restart"/>
            <w:textDirection w:val="btLr"/>
            <w:vAlign w:val="center"/>
          </w:tcPr>
          <w:p w:rsidR="004E2F25" w:rsidRPr="00522435" w:rsidRDefault="004E2F25" w:rsidP="00BA76F9">
            <w:pPr>
              <w:spacing w:after="0" w:line="240" w:lineRule="auto"/>
              <w:ind w:left="113" w:right="113"/>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            Prekovremeni rad :</w:t>
            </w:r>
          </w:p>
        </w:tc>
        <w:tc>
          <w:tcPr>
            <w:tcW w:w="567" w:type="dxa"/>
            <w:vMerge w:val="restart"/>
            <w:textDirection w:val="btLr"/>
            <w:vAlign w:val="center"/>
          </w:tcPr>
          <w:p w:rsidR="004E2F25" w:rsidRPr="00522435" w:rsidRDefault="004E2F25" w:rsidP="00BA76F9">
            <w:pPr>
              <w:spacing w:after="0" w:line="240" w:lineRule="auto"/>
              <w:ind w:left="113" w:right="113"/>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            Radno vrijeme :</w:t>
            </w:r>
          </w:p>
        </w:tc>
        <w:tc>
          <w:tcPr>
            <w:tcW w:w="850" w:type="dxa"/>
            <w:vMerge w:val="restart"/>
            <w:textDirection w:val="btLr"/>
            <w:vAlign w:val="center"/>
          </w:tcPr>
          <w:p w:rsidR="004E2F25" w:rsidRPr="00522435" w:rsidRDefault="004E2F25" w:rsidP="00BA76F9">
            <w:pPr>
              <w:spacing w:after="0" w:line="240" w:lineRule="auto"/>
              <w:ind w:left="113" w:right="113"/>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            Napomena:</w:t>
            </w:r>
          </w:p>
        </w:tc>
      </w:tr>
      <w:tr w:rsidR="004E2F25" w:rsidRPr="00522435" w:rsidTr="004E2F25">
        <w:trPr>
          <w:cantSplit/>
          <w:trHeight w:val="1132"/>
          <w:jc w:val="center"/>
        </w:trPr>
        <w:tc>
          <w:tcPr>
            <w:tcW w:w="1788" w:type="dxa"/>
            <w:vMerge/>
          </w:tcPr>
          <w:p w:rsidR="004E2F25" w:rsidRPr="00522435" w:rsidRDefault="004E2F25" w:rsidP="00EC737D">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EC737D">
            <w:pPr>
              <w:spacing w:after="0" w:line="240" w:lineRule="auto"/>
              <w:ind w:left="113" w:right="113"/>
              <w:jc w:val="center"/>
              <w:rPr>
                <w:rFonts w:eastAsia="Times New Roman" w:cstheme="minorHAnsi"/>
                <w:b/>
                <w:color w:val="000000" w:themeColor="text1"/>
                <w:sz w:val="24"/>
                <w:szCs w:val="20"/>
              </w:rPr>
            </w:pPr>
          </w:p>
        </w:tc>
        <w:tc>
          <w:tcPr>
            <w:tcW w:w="3240" w:type="dxa"/>
            <w:gridSpan w:val="7"/>
          </w:tcPr>
          <w:p w:rsidR="004E2F25" w:rsidRPr="00522435" w:rsidRDefault="004E2F25"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vrijeme:</w:t>
            </w:r>
          </w:p>
        </w:tc>
        <w:tc>
          <w:tcPr>
            <w:tcW w:w="3297" w:type="dxa"/>
            <w:gridSpan w:val="7"/>
          </w:tcPr>
          <w:p w:rsidR="004E2F25" w:rsidRPr="00522435" w:rsidRDefault="004E2F25" w:rsidP="00EC737D">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EC737D">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567" w:type="dxa"/>
            <w:textDirection w:val="btLr"/>
            <w:vAlign w:val="center"/>
          </w:tcPr>
          <w:p w:rsidR="004E2F25" w:rsidRPr="00522435" w:rsidRDefault="004E2F25" w:rsidP="00CB378F">
            <w:pPr>
              <w:spacing w:after="0" w:line="240" w:lineRule="auto"/>
              <w:ind w:left="113" w:right="113"/>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w:t>
            </w:r>
          </w:p>
        </w:tc>
        <w:tc>
          <w:tcPr>
            <w:tcW w:w="567" w:type="dxa"/>
            <w:vMerge/>
            <w:vAlign w:val="center"/>
          </w:tcPr>
          <w:p w:rsidR="004E2F25" w:rsidRPr="00522435" w:rsidRDefault="004E2F25" w:rsidP="00EC737D">
            <w:pPr>
              <w:spacing w:after="0" w:line="240" w:lineRule="auto"/>
              <w:jc w:val="center"/>
              <w:rPr>
                <w:rFonts w:eastAsia="Times New Roman" w:cstheme="minorHAnsi"/>
                <w:b/>
                <w:color w:val="000000" w:themeColor="text1"/>
                <w:sz w:val="24"/>
                <w:szCs w:val="20"/>
              </w:rPr>
            </w:pPr>
          </w:p>
        </w:tc>
        <w:tc>
          <w:tcPr>
            <w:tcW w:w="709" w:type="dxa"/>
            <w:vMerge/>
            <w:vAlign w:val="center"/>
          </w:tcPr>
          <w:p w:rsidR="004E2F25" w:rsidRPr="00522435" w:rsidRDefault="004E2F25" w:rsidP="00EC737D">
            <w:pPr>
              <w:spacing w:after="0" w:line="240" w:lineRule="auto"/>
              <w:jc w:val="center"/>
              <w:rPr>
                <w:rFonts w:eastAsia="Times New Roman" w:cstheme="minorHAnsi"/>
                <w:b/>
                <w:color w:val="000000" w:themeColor="text1"/>
                <w:sz w:val="24"/>
                <w:szCs w:val="20"/>
              </w:rPr>
            </w:pPr>
          </w:p>
        </w:tc>
        <w:tc>
          <w:tcPr>
            <w:tcW w:w="425" w:type="dxa"/>
            <w:vMerge/>
            <w:vAlign w:val="center"/>
          </w:tcPr>
          <w:p w:rsidR="004E2F25" w:rsidRPr="00522435" w:rsidRDefault="004E2F25" w:rsidP="00EC737D">
            <w:pPr>
              <w:spacing w:after="0" w:line="240" w:lineRule="auto"/>
              <w:jc w:val="center"/>
              <w:rPr>
                <w:rFonts w:eastAsia="Times New Roman" w:cstheme="minorHAnsi"/>
                <w:b/>
                <w:color w:val="000000" w:themeColor="text1"/>
                <w:sz w:val="24"/>
                <w:szCs w:val="20"/>
              </w:rPr>
            </w:pPr>
          </w:p>
        </w:tc>
        <w:tc>
          <w:tcPr>
            <w:tcW w:w="567" w:type="dxa"/>
            <w:vMerge/>
            <w:vAlign w:val="center"/>
          </w:tcPr>
          <w:p w:rsidR="004E2F25" w:rsidRPr="00522435" w:rsidRDefault="004E2F25" w:rsidP="00EC737D">
            <w:pPr>
              <w:spacing w:after="0" w:line="240" w:lineRule="auto"/>
              <w:jc w:val="center"/>
              <w:rPr>
                <w:rFonts w:eastAsia="Times New Roman" w:cstheme="minorHAnsi"/>
                <w:b/>
                <w:color w:val="000000" w:themeColor="text1"/>
                <w:sz w:val="24"/>
                <w:szCs w:val="20"/>
              </w:rPr>
            </w:pPr>
          </w:p>
        </w:tc>
        <w:tc>
          <w:tcPr>
            <w:tcW w:w="850" w:type="dxa"/>
            <w:vMerge/>
            <w:vAlign w:val="center"/>
          </w:tcPr>
          <w:p w:rsidR="004E2F25" w:rsidRPr="00522435" w:rsidRDefault="004E2F25" w:rsidP="00EC737D">
            <w:pPr>
              <w:spacing w:after="0" w:line="240" w:lineRule="auto"/>
              <w:jc w:val="center"/>
              <w:rPr>
                <w:rFonts w:eastAsia="Times New Roman" w:cstheme="minorHAnsi"/>
                <w:b/>
                <w:color w:val="000000" w:themeColor="text1"/>
                <w:sz w:val="24"/>
                <w:szCs w:val="20"/>
              </w:rPr>
            </w:pPr>
          </w:p>
        </w:tc>
      </w:tr>
      <w:tr w:rsidR="004E2F25" w:rsidRPr="00522435" w:rsidTr="004E2F25">
        <w:trPr>
          <w:cantSplit/>
          <w:trHeight w:val="2545"/>
          <w:jc w:val="center"/>
        </w:trPr>
        <w:tc>
          <w:tcPr>
            <w:tcW w:w="1788" w:type="dxa"/>
            <w:vMerge/>
          </w:tcPr>
          <w:p w:rsidR="004E2F25" w:rsidRPr="00522435" w:rsidRDefault="004E2F25" w:rsidP="00EC737D">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EC737D">
            <w:pPr>
              <w:spacing w:after="0" w:line="240" w:lineRule="auto"/>
              <w:ind w:left="113" w:right="113"/>
              <w:jc w:val="center"/>
              <w:rPr>
                <w:rFonts w:eastAsia="Times New Roman" w:cstheme="minorHAnsi"/>
                <w:b/>
                <w:color w:val="000000" w:themeColor="text1"/>
                <w:sz w:val="24"/>
                <w:szCs w:val="20"/>
              </w:rPr>
            </w:pPr>
          </w:p>
        </w:tc>
        <w:tc>
          <w:tcPr>
            <w:tcW w:w="1009" w:type="dxa"/>
            <w:textDirection w:val="btLr"/>
            <w:vAlign w:val="center"/>
          </w:tcPr>
          <w:p w:rsidR="004E2F25" w:rsidRPr="00522435" w:rsidRDefault="004E2F25"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w:t>
            </w:r>
            <w:smartTag w:uri="urn:schemas-microsoft-com:office:smarttags" w:element="PersonName">
              <w:r w:rsidRPr="00522435">
                <w:rPr>
                  <w:rFonts w:eastAsia="Times New Roman" w:cstheme="minorHAnsi"/>
                  <w:b/>
                  <w:color w:val="000000" w:themeColor="text1"/>
                  <w:sz w:val="20"/>
                  <w:szCs w:val="20"/>
                </w:rPr>
                <w:t>z</w:t>
              </w:r>
            </w:smartTag>
            <w:r w:rsidRPr="00522435">
              <w:rPr>
                <w:rFonts w:eastAsia="Times New Roman" w:cstheme="minorHAnsi"/>
                <w:b/>
                <w:color w:val="000000" w:themeColor="text1"/>
                <w:sz w:val="20"/>
                <w:szCs w:val="20"/>
              </w:rPr>
              <w:t>rednika i ostali neposredni odgojno-obra</w:t>
            </w:r>
            <w:smartTag w:uri="urn:schemas-microsoft-com:office:smarttags" w:element="PersonName">
              <w:r w:rsidRPr="00522435">
                <w:rPr>
                  <w:rFonts w:eastAsia="Times New Roman" w:cstheme="minorHAnsi"/>
                  <w:b/>
                  <w:color w:val="000000" w:themeColor="text1"/>
                  <w:sz w:val="20"/>
                  <w:szCs w:val="20"/>
                </w:rPr>
                <w:t>z</w:t>
              </w:r>
            </w:smartTag>
            <w:r w:rsidRPr="00522435">
              <w:rPr>
                <w:rFonts w:eastAsia="Times New Roman" w:cstheme="minorHAnsi"/>
                <w:b/>
                <w:color w:val="000000" w:themeColor="text1"/>
                <w:sz w:val="20"/>
                <w:szCs w:val="20"/>
              </w:rPr>
              <w:t>ovni rad ra</w:t>
            </w:r>
            <w:smartTag w:uri="urn:schemas-microsoft-com:office:smarttags" w:element="PersonName">
              <w:r w:rsidRPr="00522435">
                <w:rPr>
                  <w:rFonts w:eastAsia="Times New Roman" w:cstheme="minorHAnsi"/>
                  <w:b/>
                  <w:color w:val="000000" w:themeColor="text1"/>
                  <w:sz w:val="20"/>
                  <w:szCs w:val="20"/>
                </w:rPr>
                <w:t>z</w:t>
              </w:r>
            </w:smartTag>
            <w:r w:rsidRPr="00522435">
              <w:rPr>
                <w:rFonts w:eastAsia="Times New Roman" w:cstheme="minorHAnsi"/>
                <w:b/>
                <w:color w:val="000000" w:themeColor="text1"/>
                <w:sz w:val="20"/>
                <w:szCs w:val="20"/>
              </w:rPr>
              <w:t>rednika s učenicima:</w:t>
            </w:r>
          </w:p>
        </w:tc>
        <w:tc>
          <w:tcPr>
            <w:tcW w:w="708" w:type="dxa"/>
            <w:gridSpan w:val="2"/>
            <w:textDirection w:val="btLr"/>
            <w:vAlign w:val="center"/>
          </w:tcPr>
          <w:p w:rsidR="004E2F25" w:rsidRPr="00522435" w:rsidRDefault="004E2F25"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634" w:type="dxa"/>
            <w:gridSpan w:val="3"/>
            <w:textDirection w:val="btLr"/>
            <w:vAlign w:val="center"/>
          </w:tcPr>
          <w:p w:rsidR="004E2F25" w:rsidRPr="00522435" w:rsidRDefault="004E2F25"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Redovna nastava:</w:t>
            </w:r>
          </w:p>
        </w:tc>
        <w:tc>
          <w:tcPr>
            <w:tcW w:w="900" w:type="dxa"/>
            <w:gridSpan w:val="2"/>
            <w:textDirection w:val="btLr"/>
            <w:vAlign w:val="center"/>
          </w:tcPr>
          <w:p w:rsidR="004E2F25" w:rsidRPr="00522435" w:rsidRDefault="004E2F25" w:rsidP="00EC737D">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453" w:type="dxa"/>
            <w:gridSpan w:val="2"/>
            <w:textDirection w:val="btLr"/>
            <w:vAlign w:val="center"/>
          </w:tcPr>
          <w:p w:rsidR="004E2F25" w:rsidRPr="00522435" w:rsidRDefault="004E2F25"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1463" w:type="dxa"/>
            <w:gridSpan w:val="2"/>
            <w:textDirection w:val="btLr"/>
            <w:vAlign w:val="center"/>
          </w:tcPr>
          <w:p w:rsidR="004E2F25" w:rsidRPr="00522435" w:rsidRDefault="004E2F25"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803" w:type="dxa"/>
            <w:textDirection w:val="btLr"/>
            <w:vAlign w:val="center"/>
          </w:tcPr>
          <w:p w:rsidR="004E2F25" w:rsidRPr="00522435" w:rsidRDefault="004E2F25"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w:t>
            </w:r>
            <w:smartTag w:uri="urn:schemas-microsoft-com:office:smarttags" w:element="PersonName">
              <w:r w:rsidRPr="00522435">
                <w:rPr>
                  <w:rFonts w:eastAsia="Times New Roman" w:cstheme="minorHAnsi"/>
                  <w:b/>
                  <w:color w:val="000000" w:themeColor="text1"/>
                  <w:sz w:val="20"/>
                  <w:szCs w:val="20"/>
                </w:rPr>
                <w:t>z</w:t>
              </w:r>
            </w:smartTag>
            <w:r w:rsidRPr="00522435">
              <w:rPr>
                <w:rFonts w:eastAsia="Times New Roman" w:cstheme="minorHAnsi"/>
                <w:b/>
                <w:color w:val="000000" w:themeColor="text1"/>
                <w:sz w:val="20"/>
                <w:szCs w:val="20"/>
              </w:rPr>
              <w:t>vannastavne aktivnosti:</w:t>
            </w:r>
          </w:p>
        </w:tc>
        <w:tc>
          <w:tcPr>
            <w:tcW w:w="567" w:type="dxa"/>
            <w:textDirection w:val="btLr"/>
            <w:vAlign w:val="center"/>
          </w:tcPr>
          <w:p w:rsidR="004E2F25" w:rsidRPr="00522435" w:rsidRDefault="004E2F25" w:rsidP="00EC737D">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567" w:type="dxa"/>
            <w:textDirection w:val="btLr"/>
            <w:vAlign w:val="center"/>
          </w:tcPr>
          <w:p w:rsidR="004E2F25" w:rsidRPr="00522435" w:rsidRDefault="004E2F25" w:rsidP="00EC737D">
            <w:pPr>
              <w:spacing w:after="0" w:line="240" w:lineRule="auto"/>
              <w:ind w:left="113" w:right="113"/>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Sveukupno neposredni odgojno-obrazovni rad</w:t>
            </w:r>
          </w:p>
        </w:tc>
        <w:tc>
          <w:tcPr>
            <w:tcW w:w="567" w:type="dxa"/>
            <w:vMerge/>
            <w:vAlign w:val="center"/>
          </w:tcPr>
          <w:p w:rsidR="004E2F25" w:rsidRPr="00522435" w:rsidRDefault="004E2F25" w:rsidP="00BA76F9">
            <w:pPr>
              <w:spacing w:after="0" w:line="240" w:lineRule="auto"/>
              <w:rPr>
                <w:rFonts w:eastAsia="Times New Roman" w:cstheme="minorHAnsi"/>
                <w:color w:val="000000" w:themeColor="text1"/>
                <w:sz w:val="24"/>
                <w:szCs w:val="20"/>
              </w:rPr>
            </w:pPr>
          </w:p>
        </w:tc>
        <w:tc>
          <w:tcPr>
            <w:tcW w:w="709" w:type="dxa"/>
            <w:vMerge/>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p>
        </w:tc>
        <w:tc>
          <w:tcPr>
            <w:tcW w:w="425" w:type="dxa"/>
            <w:vMerge/>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p>
        </w:tc>
        <w:tc>
          <w:tcPr>
            <w:tcW w:w="567" w:type="dxa"/>
            <w:vMerge/>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p>
        </w:tc>
        <w:tc>
          <w:tcPr>
            <w:tcW w:w="850" w:type="dxa"/>
            <w:vMerge/>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p>
        </w:tc>
      </w:tr>
      <w:tr w:rsidR="004E2F25" w:rsidRPr="00522435" w:rsidTr="004E2F25">
        <w:trPr>
          <w:cantSplit/>
          <w:trHeight w:val="577"/>
          <w:jc w:val="center"/>
        </w:trPr>
        <w:tc>
          <w:tcPr>
            <w:tcW w:w="1788" w:type="dxa"/>
            <w:vAlign w:val="center"/>
          </w:tcPr>
          <w:p w:rsidR="004E2F25" w:rsidRPr="00522435" w:rsidRDefault="004E2F25" w:rsidP="00EC737D">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lastRenderedPageBreak/>
              <w:t xml:space="preserve">Zlatica </w:t>
            </w:r>
          </w:p>
          <w:p w:rsidR="004E2F25" w:rsidRPr="00522435" w:rsidRDefault="004E2F25" w:rsidP="00EC737D">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Čolja-Hršak</w:t>
            </w:r>
          </w:p>
        </w:tc>
        <w:tc>
          <w:tcPr>
            <w:tcW w:w="540"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009"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701"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p>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10</w:t>
            </w:r>
          </w:p>
          <w:p w:rsidR="004E2F25" w:rsidRPr="00522435" w:rsidRDefault="004E2F25" w:rsidP="00C54F36">
            <w:pPr>
              <w:spacing w:after="0" w:line="240" w:lineRule="auto"/>
              <w:jc w:val="center"/>
              <w:rPr>
                <w:rFonts w:eastAsia="Times New Roman" w:cstheme="minorHAnsi"/>
                <w:color w:val="000000" w:themeColor="text1"/>
                <w:sz w:val="24"/>
                <w:szCs w:val="20"/>
              </w:rPr>
            </w:pPr>
          </w:p>
        </w:tc>
        <w:tc>
          <w:tcPr>
            <w:tcW w:w="630" w:type="dxa"/>
            <w:gridSpan w:val="3"/>
            <w:vAlign w:val="center"/>
          </w:tcPr>
          <w:p w:rsidR="004E2F25" w:rsidRPr="00522435" w:rsidRDefault="004E2F25" w:rsidP="00BA76F9">
            <w:pPr>
              <w:spacing w:after="0" w:line="240" w:lineRule="auto"/>
              <w:jc w:val="center"/>
              <w:rPr>
                <w:rFonts w:eastAsia="Times New Roman" w:cstheme="minorHAnsi"/>
                <w:color w:val="000000" w:themeColor="text1"/>
                <w:sz w:val="24"/>
                <w:szCs w:val="20"/>
              </w:rPr>
            </w:pPr>
          </w:p>
          <w:p w:rsidR="004E2F25" w:rsidRPr="00522435" w:rsidRDefault="004E2F25" w:rsidP="00BA76F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14</w:t>
            </w:r>
          </w:p>
          <w:p w:rsidR="004E2F25" w:rsidRPr="00522435" w:rsidRDefault="004E2F25" w:rsidP="00C54F36">
            <w:pPr>
              <w:spacing w:after="0" w:line="240" w:lineRule="auto"/>
              <w:jc w:val="center"/>
              <w:rPr>
                <w:rFonts w:eastAsia="Times New Roman" w:cstheme="minorHAnsi"/>
                <w:color w:val="000000" w:themeColor="text1"/>
                <w:sz w:val="24"/>
                <w:szCs w:val="20"/>
              </w:rPr>
            </w:pPr>
          </w:p>
        </w:tc>
        <w:tc>
          <w:tcPr>
            <w:tcW w:w="900" w:type="dxa"/>
            <w:gridSpan w:val="2"/>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p>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24</w:t>
            </w:r>
          </w:p>
          <w:p w:rsidR="004E2F25" w:rsidRPr="00522435" w:rsidRDefault="004E2F25" w:rsidP="00EC737D">
            <w:pPr>
              <w:spacing w:after="0" w:line="240" w:lineRule="auto"/>
              <w:jc w:val="center"/>
              <w:rPr>
                <w:rFonts w:eastAsia="Times New Roman" w:cstheme="minorHAnsi"/>
                <w:color w:val="000000" w:themeColor="text1"/>
                <w:sz w:val="24"/>
                <w:szCs w:val="20"/>
              </w:rPr>
            </w:pPr>
          </w:p>
        </w:tc>
        <w:tc>
          <w:tcPr>
            <w:tcW w:w="453" w:type="dxa"/>
            <w:gridSpan w:val="2"/>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463" w:type="dxa"/>
            <w:gridSpan w:val="2"/>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814" w:type="dxa"/>
            <w:gridSpan w:val="2"/>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67"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567"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26</w:t>
            </w:r>
          </w:p>
        </w:tc>
        <w:tc>
          <w:tcPr>
            <w:tcW w:w="567"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709"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25"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567"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42</w:t>
            </w:r>
          </w:p>
        </w:tc>
        <w:tc>
          <w:tcPr>
            <w:tcW w:w="850" w:type="dxa"/>
            <w:vAlign w:val="center"/>
          </w:tcPr>
          <w:p w:rsidR="004E2F25" w:rsidRPr="00522435" w:rsidRDefault="004E2F25" w:rsidP="00EC737D">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Izvijestiti upravu za inspekcijske poslove i nadzor</w:t>
            </w:r>
          </w:p>
        </w:tc>
      </w:tr>
      <w:tr w:rsidR="004E2F25" w:rsidRPr="00522435" w:rsidTr="004E2F25">
        <w:trPr>
          <w:cantSplit/>
          <w:trHeight w:val="577"/>
          <w:jc w:val="center"/>
        </w:trPr>
        <w:tc>
          <w:tcPr>
            <w:tcW w:w="1788" w:type="dxa"/>
            <w:vAlign w:val="center"/>
          </w:tcPr>
          <w:p w:rsidR="004E2F25" w:rsidRPr="00522435" w:rsidRDefault="004E2F25" w:rsidP="00EC737D">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Tea Puljko</w:t>
            </w:r>
          </w:p>
        </w:tc>
        <w:tc>
          <w:tcPr>
            <w:tcW w:w="540"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5.c</w:t>
            </w:r>
          </w:p>
        </w:tc>
        <w:tc>
          <w:tcPr>
            <w:tcW w:w="1009"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731" w:type="dxa"/>
            <w:gridSpan w:val="3"/>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w:t>
            </w:r>
          </w:p>
        </w:tc>
        <w:tc>
          <w:tcPr>
            <w:tcW w:w="600"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w:t>
            </w:r>
          </w:p>
        </w:tc>
        <w:tc>
          <w:tcPr>
            <w:tcW w:w="900" w:type="dxa"/>
            <w:gridSpan w:val="2"/>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8</w:t>
            </w:r>
          </w:p>
        </w:tc>
        <w:tc>
          <w:tcPr>
            <w:tcW w:w="453" w:type="dxa"/>
            <w:gridSpan w:val="2"/>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463" w:type="dxa"/>
            <w:gridSpan w:val="2"/>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814" w:type="dxa"/>
            <w:gridSpan w:val="2"/>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67"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67"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8</w:t>
            </w:r>
          </w:p>
        </w:tc>
        <w:tc>
          <w:tcPr>
            <w:tcW w:w="567"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8</w:t>
            </w:r>
          </w:p>
        </w:tc>
        <w:tc>
          <w:tcPr>
            <w:tcW w:w="709"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25"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67" w:type="dxa"/>
            <w:vAlign w:val="center"/>
          </w:tcPr>
          <w:p w:rsidR="004E2F25" w:rsidRPr="00522435" w:rsidRDefault="004E2F25" w:rsidP="00EC737D">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16</w:t>
            </w:r>
          </w:p>
        </w:tc>
        <w:tc>
          <w:tcPr>
            <w:tcW w:w="850" w:type="dxa"/>
            <w:vAlign w:val="center"/>
          </w:tcPr>
          <w:p w:rsidR="004E2F25" w:rsidRPr="00522435" w:rsidRDefault="004E2F25" w:rsidP="00EC737D">
            <w:pPr>
              <w:spacing w:after="0" w:line="240" w:lineRule="auto"/>
              <w:jc w:val="center"/>
              <w:rPr>
                <w:rFonts w:eastAsia="Times New Roman" w:cstheme="minorHAnsi"/>
                <w:color w:val="000000" w:themeColor="text1"/>
                <w:sz w:val="16"/>
                <w:szCs w:val="16"/>
              </w:rPr>
            </w:pPr>
          </w:p>
        </w:tc>
      </w:tr>
    </w:tbl>
    <w:p w:rsidR="00CB378F" w:rsidRDefault="00CB378F" w:rsidP="00955019">
      <w:pPr>
        <w:spacing w:after="0" w:line="240" w:lineRule="auto"/>
        <w:rPr>
          <w:rFonts w:eastAsia="Times New Roman" w:cstheme="minorHAnsi"/>
          <w:color w:val="000000" w:themeColor="text1"/>
          <w:sz w:val="24"/>
          <w:szCs w:val="20"/>
        </w:rPr>
      </w:pPr>
    </w:p>
    <w:p w:rsidR="00C0148D" w:rsidRPr="00522435" w:rsidRDefault="00C0148D" w:rsidP="00955019">
      <w:pPr>
        <w:spacing w:after="0" w:line="240" w:lineRule="auto"/>
        <w:rPr>
          <w:rFonts w:eastAsia="Times New Roman" w:cstheme="minorHAnsi"/>
          <w:color w:val="000000" w:themeColor="text1"/>
          <w:sz w:val="24"/>
          <w:szCs w:val="20"/>
        </w:rPr>
      </w:pPr>
    </w:p>
    <w:p w:rsidR="00955019" w:rsidRPr="00522435" w:rsidRDefault="00312F09" w:rsidP="00955019">
      <w:pPr>
        <w:spacing w:after="0" w:line="240" w:lineRule="auto"/>
        <w:rPr>
          <w:rFonts w:eastAsia="Times New Roman" w:cstheme="minorHAnsi"/>
          <w:color w:val="000000" w:themeColor="text1"/>
          <w:sz w:val="24"/>
          <w:szCs w:val="20"/>
        </w:rPr>
      </w:pPr>
      <w:r w:rsidRPr="00522435">
        <w:rPr>
          <w:rFonts w:eastAsia="Times New Roman" w:cstheme="minorHAnsi"/>
          <w:b/>
          <w:color w:val="000000" w:themeColor="text1"/>
          <w:sz w:val="24"/>
          <w:szCs w:val="20"/>
        </w:rPr>
        <w:t>23-21-19</w:t>
      </w:r>
      <w:r w:rsidR="00CB378F" w:rsidRPr="00522435">
        <w:rPr>
          <w:rFonts w:eastAsia="Times New Roman" w:cstheme="minorHAnsi"/>
          <w:b/>
          <w:color w:val="000000" w:themeColor="text1"/>
          <w:sz w:val="24"/>
          <w:szCs w:val="20"/>
        </w:rPr>
        <w:t xml:space="preserve"> </w:t>
      </w:r>
      <w:r w:rsidR="00C75075" w:rsidRPr="00522435">
        <w:rPr>
          <w:rFonts w:eastAsia="Times New Roman" w:cstheme="minorHAnsi"/>
          <w:b/>
          <w:color w:val="000000" w:themeColor="text1"/>
          <w:sz w:val="24"/>
          <w:szCs w:val="20"/>
        </w:rPr>
        <w:t>čl.13. i 14. Pravilnika o tjednim obvezama učitelja i stručnih suradnika u osnovnoj školi</w:t>
      </w:r>
    </w:p>
    <w:tbl>
      <w:tblPr>
        <w:tblW w:w="15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5"/>
      </w:tblGrid>
      <w:tr w:rsidR="00955019" w:rsidRPr="00522435" w:rsidTr="00955019">
        <w:trPr>
          <w:trHeight w:val="328"/>
          <w:jc w:val="center"/>
        </w:trPr>
        <w:tc>
          <w:tcPr>
            <w:tcW w:w="15815" w:type="dxa"/>
          </w:tcPr>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IZBORNA NASTAVA:</w:t>
            </w:r>
          </w:p>
        </w:tc>
      </w:tr>
    </w:tbl>
    <w:p w:rsidR="00955019" w:rsidRPr="00522435" w:rsidRDefault="00955019" w:rsidP="00955019">
      <w:pPr>
        <w:spacing w:after="0" w:line="240" w:lineRule="auto"/>
        <w:rPr>
          <w:rFonts w:eastAsia="Times New Roman" w:cstheme="minorHAnsi"/>
          <w:color w:val="000000" w:themeColor="text1"/>
          <w:sz w:val="24"/>
          <w:szCs w:val="24"/>
        </w:rPr>
      </w:pPr>
    </w:p>
    <w:p w:rsidR="00955019" w:rsidRPr="00522435" w:rsidRDefault="002E61B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NJEMAČKI JEZIK</w:t>
      </w:r>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540"/>
        <w:gridCol w:w="1440"/>
        <w:gridCol w:w="1260"/>
        <w:gridCol w:w="467"/>
        <w:gridCol w:w="1984"/>
        <w:gridCol w:w="609"/>
        <w:gridCol w:w="1260"/>
        <w:gridCol w:w="540"/>
        <w:gridCol w:w="740"/>
        <w:gridCol w:w="700"/>
        <w:gridCol w:w="540"/>
        <w:gridCol w:w="540"/>
        <w:gridCol w:w="540"/>
        <w:gridCol w:w="1100"/>
      </w:tblGrid>
      <w:tr w:rsidR="004E2F25" w:rsidRPr="00522435" w:rsidTr="004E2F25">
        <w:trPr>
          <w:cantSplit/>
          <w:trHeight w:val="553"/>
          <w:jc w:val="center"/>
        </w:trPr>
        <w:tc>
          <w:tcPr>
            <w:tcW w:w="1903" w:type="dxa"/>
            <w:vMerge w:val="restart"/>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540"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8300" w:type="dxa"/>
            <w:gridSpan w:val="8"/>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70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w:t>
            </w:r>
          </w:p>
        </w:tc>
        <w:tc>
          <w:tcPr>
            <w:tcW w:w="54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w:t>
            </w:r>
          </w:p>
        </w:tc>
        <w:tc>
          <w:tcPr>
            <w:tcW w:w="54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 :</w:t>
            </w:r>
          </w:p>
        </w:tc>
        <w:tc>
          <w:tcPr>
            <w:tcW w:w="54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Radno vrijeme tjedno:</w:t>
            </w:r>
          </w:p>
        </w:tc>
        <w:tc>
          <w:tcPr>
            <w:tcW w:w="110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4E2F25" w:rsidRPr="00522435" w:rsidTr="004E2F25">
        <w:trPr>
          <w:cantSplit/>
          <w:trHeight w:val="262"/>
          <w:jc w:val="center"/>
        </w:trPr>
        <w:tc>
          <w:tcPr>
            <w:tcW w:w="1903" w:type="dxa"/>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3167" w:type="dxa"/>
            <w:gridSpan w:val="3"/>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vrijeme</w:t>
            </w:r>
          </w:p>
        </w:tc>
        <w:tc>
          <w:tcPr>
            <w:tcW w:w="4393" w:type="dxa"/>
            <w:gridSpan w:val="4"/>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74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700"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1100"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r>
      <w:tr w:rsidR="004E2F25" w:rsidRPr="00522435" w:rsidTr="004E2F25">
        <w:trPr>
          <w:cantSplit/>
          <w:trHeight w:val="2216"/>
          <w:jc w:val="center"/>
        </w:trPr>
        <w:tc>
          <w:tcPr>
            <w:tcW w:w="1903" w:type="dxa"/>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540"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1440"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1260"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467" w:type="dxa"/>
            <w:textDirection w:val="btLr"/>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1984"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609"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1260"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540"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740" w:type="dxa"/>
            <w:vMerge/>
            <w:textDirection w:val="btLr"/>
            <w:vAlign w:val="center"/>
          </w:tcPr>
          <w:p w:rsidR="004E2F25" w:rsidRPr="00522435" w:rsidRDefault="004E2F25" w:rsidP="00955019">
            <w:pPr>
              <w:spacing w:after="0" w:line="240" w:lineRule="auto"/>
              <w:ind w:left="113" w:right="113"/>
              <w:jc w:val="center"/>
              <w:rPr>
                <w:rFonts w:eastAsia="Times New Roman" w:cstheme="minorHAnsi"/>
                <w:color w:val="000000" w:themeColor="text1"/>
                <w:sz w:val="24"/>
                <w:szCs w:val="20"/>
              </w:rPr>
            </w:pPr>
          </w:p>
        </w:tc>
        <w:tc>
          <w:tcPr>
            <w:tcW w:w="700"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100"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r>
      <w:tr w:rsidR="004E2F25" w:rsidRPr="00522435" w:rsidTr="004E2F25">
        <w:trPr>
          <w:cantSplit/>
          <w:trHeight w:val="984"/>
          <w:jc w:val="center"/>
        </w:trPr>
        <w:tc>
          <w:tcPr>
            <w:tcW w:w="1903" w:type="dxa"/>
            <w:vAlign w:val="center"/>
          </w:tcPr>
          <w:p w:rsidR="004E2F25" w:rsidRPr="0052243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Bojana Šarić</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4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26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24</w:t>
            </w:r>
          </w:p>
        </w:tc>
        <w:tc>
          <w:tcPr>
            <w:tcW w:w="467" w:type="dxa"/>
            <w:vAlign w:val="center"/>
          </w:tcPr>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24"/>
                <w:szCs w:val="20"/>
              </w:rPr>
              <w:t>24</w:t>
            </w:r>
          </w:p>
        </w:tc>
        <w:tc>
          <w:tcPr>
            <w:tcW w:w="1984"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609"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260" w:type="dxa"/>
            <w:vAlign w:val="center"/>
          </w:tcPr>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color w:val="000000" w:themeColor="text1"/>
                <w:sz w:val="20"/>
                <w:szCs w:val="20"/>
              </w:rPr>
              <w:t>-</w:t>
            </w:r>
          </w:p>
        </w:tc>
        <w:tc>
          <w:tcPr>
            <w:tcW w:w="540" w:type="dxa"/>
            <w:vAlign w:val="center"/>
          </w:tcPr>
          <w:p w:rsidR="004E2F25" w:rsidRPr="00522435" w:rsidRDefault="004E2F25" w:rsidP="002910F8">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 xml:space="preserve"> -</w:t>
            </w:r>
          </w:p>
        </w:tc>
        <w:tc>
          <w:tcPr>
            <w:tcW w:w="740" w:type="dxa"/>
            <w:vAlign w:val="center"/>
          </w:tcPr>
          <w:p w:rsidR="004E2F25" w:rsidRPr="00522435" w:rsidRDefault="004E2F25" w:rsidP="0033486A">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24</w:t>
            </w:r>
          </w:p>
        </w:tc>
        <w:tc>
          <w:tcPr>
            <w:tcW w:w="70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17</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3</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41</w:t>
            </w:r>
          </w:p>
        </w:tc>
        <w:tc>
          <w:tcPr>
            <w:tcW w:w="1100" w:type="dxa"/>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color w:val="000000" w:themeColor="text1"/>
                <w:sz w:val="16"/>
                <w:szCs w:val="16"/>
              </w:rPr>
              <w:t>Izvijestiti upravu za inspekcijske poslove i nadzor.</w:t>
            </w:r>
          </w:p>
        </w:tc>
      </w:tr>
    </w:tbl>
    <w:p w:rsidR="002910F8" w:rsidRPr="00522435" w:rsidRDefault="002910F8" w:rsidP="00955019">
      <w:pPr>
        <w:spacing w:after="0" w:line="240" w:lineRule="auto"/>
        <w:rPr>
          <w:rFonts w:eastAsia="Times New Roman" w:cstheme="minorHAnsi"/>
          <w:b/>
          <w:color w:val="000000" w:themeColor="text1"/>
          <w:sz w:val="24"/>
          <w:szCs w:val="20"/>
        </w:rPr>
      </w:pPr>
    </w:p>
    <w:p w:rsidR="0065573C" w:rsidRPr="00522435" w:rsidRDefault="0065573C" w:rsidP="00955019">
      <w:pPr>
        <w:spacing w:after="0" w:line="240" w:lineRule="auto"/>
        <w:rPr>
          <w:rFonts w:eastAsia="Times New Roman" w:cstheme="minorHAnsi"/>
          <w:b/>
          <w:color w:val="000000" w:themeColor="text1"/>
          <w:sz w:val="24"/>
          <w:szCs w:val="20"/>
        </w:rPr>
      </w:pPr>
    </w:p>
    <w:p w:rsidR="0065573C" w:rsidRPr="00522435" w:rsidRDefault="0065573C" w:rsidP="00955019">
      <w:pPr>
        <w:spacing w:after="0" w:line="240" w:lineRule="auto"/>
        <w:rPr>
          <w:rFonts w:eastAsia="Times New Roman" w:cstheme="minorHAnsi"/>
          <w:b/>
          <w:color w:val="000000" w:themeColor="text1"/>
          <w:sz w:val="24"/>
          <w:szCs w:val="20"/>
        </w:rPr>
      </w:pPr>
    </w:p>
    <w:p w:rsidR="0065573C" w:rsidRDefault="0065573C" w:rsidP="00955019">
      <w:pPr>
        <w:spacing w:after="0" w:line="240" w:lineRule="auto"/>
        <w:rPr>
          <w:rFonts w:eastAsia="Times New Roman" w:cstheme="minorHAnsi"/>
          <w:b/>
          <w:color w:val="000000" w:themeColor="text1"/>
          <w:sz w:val="24"/>
          <w:szCs w:val="20"/>
        </w:rPr>
      </w:pPr>
    </w:p>
    <w:p w:rsidR="00522435" w:rsidRDefault="00522435" w:rsidP="00955019">
      <w:pPr>
        <w:spacing w:after="0" w:line="240" w:lineRule="auto"/>
        <w:rPr>
          <w:rFonts w:eastAsia="Times New Roman" w:cstheme="minorHAnsi"/>
          <w:b/>
          <w:color w:val="000000" w:themeColor="text1"/>
          <w:sz w:val="24"/>
          <w:szCs w:val="20"/>
        </w:rPr>
      </w:pPr>
    </w:p>
    <w:p w:rsidR="00522435" w:rsidRDefault="00522435" w:rsidP="00955019">
      <w:pPr>
        <w:spacing w:after="0" w:line="240" w:lineRule="auto"/>
        <w:rPr>
          <w:rFonts w:eastAsia="Times New Roman" w:cstheme="minorHAnsi"/>
          <w:b/>
          <w:color w:val="000000" w:themeColor="text1"/>
          <w:sz w:val="24"/>
          <w:szCs w:val="20"/>
        </w:rPr>
      </w:pPr>
    </w:p>
    <w:p w:rsidR="00522435" w:rsidRPr="00522435" w:rsidRDefault="00522435" w:rsidP="00955019">
      <w:pPr>
        <w:spacing w:after="0" w:line="240" w:lineRule="auto"/>
        <w:rPr>
          <w:rFonts w:eastAsia="Times New Roman" w:cstheme="minorHAnsi"/>
          <w:b/>
          <w:color w:val="000000" w:themeColor="text1"/>
          <w:sz w:val="24"/>
          <w:szCs w:val="20"/>
        </w:rPr>
      </w:pPr>
    </w:p>
    <w:p w:rsidR="00C0148D" w:rsidRDefault="00C0148D" w:rsidP="00955019">
      <w:pPr>
        <w:spacing w:after="0" w:line="240" w:lineRule="auto"/>
        <w:rPr>
          <w:rFonts w:eastAsia="Times New Roman" w:cstheme="minorHAnsi"/>
          <w:b/>
          <w:color w:val="000000" w:themeColor="text1"/>
          <w:sz w:val="24"/>
          <w:szCs w:val="20"/>
        </w:rPr>
      </w:pPr>
    </w:p>
    <w:p w:rsidR="008671DE" w:rsidRDefault="008671DE" w:rsidP="00955019">
      <w:pPr>
        <w:spacing w:after="0" w:line="240" w:lineRule="auto"/>
        <w:rPr>
          <w:rFonts w:eastAsia="Times New Roman" w:cstheme="minorHAnsi"/>
          <w:b/>
          <w:color w:val="000000" w:themeColor="text1"/>
          <w:sz w:val="24"/>
          <w:szCs w:val="20"/>
        </w:rPr>
      </w:pPr>
    </w:p>
    <w:p w:rsidR="008671DE" w:rsidRDefault="008671DE" w:rsidP="00955019">
      <w:pPr>
        <w:spacing w:after="0" w:line="240" w:lineRule="auto"/>
        <w:rPr>
          <w:rFonts w:eastAsia="Times New Roman" w:cstheme="minorHAnsi"/>
          <w:b/>
          <w:color w:val="000000" w:themeColor="text1"/>
          <w:sz w:val="24"/>
          <w:szCs w:val="20"/>
        </w:rPr>
      </w:pPr>
    </w:p>
    <w:p w:rsidR="008671DE" w:rsidRPr="00522435" w:rsidRDefault="008671DE" w:rsidP="00955019">
      <w:pPr>
        <w:spacing w:after="0" w:line="240" w:lineRule="auto"/>
        <w:rPr>
          <w:rFonts w:eastAsia="Times New Roman" w:cstheme="minorHAnsi"/>
          <w:b/>
          <w:color w:val="000000" w:themeColor="text1"/>
          <w:sz w:val="24"/>
          <w:szCs w:val="20"/>
        </w:rPr>
      </w:pPr>
    </w:p>
    <w:p w:rsidR="00DB5834" w:rsidRPr="00522435" w:rsidRDefault="00DB5834" w:rsidP="00955019">
      <w:pPr>
        <w:spacing w:after="0" w:line="240" w:lineRule="auto"/>
        <w:rPr>
          <w:rFonts w:eastAsia="Times New Roman" w:cstheme="minorHAnsi"/>
          <w:b/>
          <w:color w:val="000000" w:themeColor="text1"/>
          <w:sz w:val="24"/>
          <w:szCs w:val="20"/>
        </w:rPr>
      </w:pPr>
    </w:p>
    <w:p w:rsidR="0065573C" w:rsidRPr="00522435" w:rsidRDefault="0065573C" w:rsidP="00955019">
      <w:pPr>
        <w:spacing w:after="0" w:line="240" w:lineRule="auto"/>
        <w:rPr>
          <w:rFonts w:eastAsia="Times New Roman" w:cstheme="minorHAnsi"/>
          <w:b/>
          <w:color w:val="000000" w:themeColor="text1"/>
          <w:sz w:val="24"/>
          <w:szCs w:val="20"/>
        </w:rPr>
      </w:pPr>
    </w:p>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6.2.1.3. KOMBINIRANI BOLNIČKI RAZREDNI ODJELI - tjedni </w:t>
      </w:r>
    </w:p>
    <w:p w:rsidR="00955019" w:rsidRPr="00522435" w:rsidRDefault="00955019" w:rsidP="00955019">
      <w:pPr>
        <w:spacing w:after="0" w:line="240" w:lineRule="auto"/>
        <w:rPr>
          <w:rFonts w:eastAsia="Times New Roman" w:cstheme="minorHAnsi"/>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2"/>
      </w:tblGrid>
      <w:tr w:rsidR="00955019" w:rsidRPr="00522435" w:rsidTr="00955019">
        <w:trPr>
          <w:cantSplit/>
          <w:trHeight w:val="775"/>
          <w:jc w:val="center"/>
        </w:trPr>
        <w:tc>
          <w:tcPr>
            <w:tcW w:w="15668" w:type="dxa"/>
            <w:vAlign w:val="center"/>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KOMBINIRANI RAZREDNI ODJELI</w:t>
            </w:r>
          </w:p>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od I. – VIII. razreda</w:t>
            </w:r>
          </w:p>
          <w:p w:rsidR="00955019" w:rsidRPr="00522435" w:rsidRDefault="00955019" w:rsidP="00955019">
            <w:pPr>
              <w:spacing w:after="0" w:line="240" w:lineRule="auto"/>
              <w:jc w:val="center"/>
              <w:rPr>
                <w:rFonts w:eastAsia="Times New Roman" w:cstheme="minorHAnsi"/>
                <w:b/>
                <w:color w:val="000000" w:themeColor="text1"/>
                <w:sz w:val="24"/>
                <w:szCs w:val="24"/>
              </w:rPr>
            </w:pPr>
            <w:r w:rsidRPr="00522435">
              <w:rPr>
                <w:rFonts w:eastAsia="Times New Roman" w:cstheme="minorHAnsi"/>
                <w:color w:val="000000" w:themeColor="text1"/>
                <w:sz w:val="24"/>
                <w:szCs w:val="24"/>
              </w:rPr>
              <w:t>na Klinici za pedijatriju Kliničke bolnice Sestara Milosrdnica, Zagreb, Vinogradska bb</w:t>
            </w:r>
          </w:p>
        </w:tc>
      </w:tr>
    </w:tbl>
    <w:p w:rsidR="00955019" w:rsidRPr="00522435" w:rsidRDefault="00955019" w:rsidP="00955019">
      <w:pPr>
        <w:spacing w:after="0" w:line="240" w:lineRule="auto"/>
        <w:rPr>
          <w:rFonts w:eastAsia="Times New Roman" w:cstheme="minorHAnsi"/>
          <w:color w:val="000000" w:themeColor="text1"/>
          <w:sz w:val="4"/>
          <w:szCs w:val="4"/>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709"/>
        <w:gridCol w:w="832"/>
        <w:gridCol w:w="1294"/>
        <w:gridCol w:w="567"/>
        <w:gridCol w:w="638"/>
        <w:gridCol w:w="638"/>
        <w:gridCol w:w="1027"/>
        <w:gridCol w:w="833"/>
        <w:gridCol w:w="833"/>
        <w:gridCol w:w="851"/>
        <w:gridCol w:w="726"/>
        <w:gridCol w:w="540"/>
        <w:gridCol w:w="540"/>
        <w:gridCol w:w="560"/>
        <w:gridCol w:w="1092"/>
      </w:tblGrid>
      <w:tr w:rsidR="004E2F25" w:rsidRPr="00522435" w:rsidTr="004E2F25">
        <w:trPr>
          <w:cantSplit/>
          <w:trHeight w:val="263"/>
          <w:jc w:val="center"/>
        </w:trPr>
        <w:tc>
          <w:tcPr>
            <w:tcW w:w="2496" w:type="dxa"/>
            <w:vMerge w:val="restart"/>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709"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7513" w:type="dxa"/>
            <w:gridSpan w:val="9"/>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w:t>
            </w:r>
          </w:p>
        </w:tc>
        <w:tc>
          <w:tcPr>
            <w:tcW w:w="726"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w:t>
            </w:r>
          </w:p>
        </w:tc>
        <w:tc>
          <w:tcPr>
            <w:tcW w:w="54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 :</w:t>
            </w:r>
          </w:p>
        </w:tc>
        <w:tc>
          <w:tcPr>
            <w:tcW w:w="54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 :</w:t>
            </w:r>
          </w:p>
        </w:tc>
        <w:tc>
          <w:tcPr>
            <w:tcW w:w="56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Radno vrijeme tjedno č</w:t>
            </w:r>
          </w:p>
        </w:tc>
        <w:tc>
          <w:tcPr>
            <w:tcW w:w="1092"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4E2F25" w:rsidRPr="00522435" w:rsidTr="004E2F25">
        <w:trPr>
          <w:cantSplit/>
          <w:trHeight w:val="262"/>
          <w:jc w:val="center"/>
        </w:trPr>
        <w:tc>
          <w:tcPr>
            <w:tcW w:w="2496" w:type="dxa"/>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709"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3331" w:type="dxa"/>
            <w:gridSpan w:val="4"/>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vrijeme</w:t>
            </w:r>
          </w:p>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p>
        </w:tc>
        <w:tc>
          <w:tcPr>
            <w:tcW w:w="3331" w:type="dxa"/>
            <w:gridSpan w:val="4"/>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zaduženja:</w:t>
            </w:r>
          </w:p>
        </w:tc>
        <w:tc>
          <w:tcPr>
            <w:tcW w:w="851"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726"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60"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1092"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r>
      <w:tr w:rsidR="004E2F25" w:rsidRPr="00522435" w:rsidTr="004E2F25">
        <w:trPr>
          <w:cantSplit/>
          <w:trHeight w:val="3101"/>
          <w:jc w:val="center"/>
        </w:trPr>
        <w:tc>
          <w:tcPr>
            <w:tcW w:w="2496" w:type="dxa"/>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709"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832"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1294"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567"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638"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638"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1027"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833"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833"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851" w:type="dxa"/>
            <w:vMerge/>
            <w:textDirection w:val="btLr"/>
            <w:vAlign w:val="center"/>
          </w:tcPr>
          <w:p w:rsidR="004E2F25" w:rsidRPr="00522435" w:rsidRDefault="004E2F25" w:rsidP="00955019">
            <w:pPr>
              <w:spacing w:after="0" w:line="240" w:lineRule="auto"/>
              <w:ind w:left="113" w:right="113"/>
              <w:jc w:val="center"/>
              <w:rPr>
                <w:rFonts w:eastAsia="Times New Roman" w:cstheme="minorHAnsi"/>
                <w:color w:val="000000" w:themeColor="text1"/>
                <w:sz w:val="24"/>
                <w:szCs w:val="20"/>
              </w:rPr>
            </w:pPr>
          </w:p>
        </w:tc>
        <w:tc>
          <w:tcPr>
            <w:tcW w:w="726"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60"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092"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r>
      <w:tr w:rsidR="004E2F25" w:rsidRPr="00522435" w:rsidTr="004E2F25">
        <w:trPr>
          <w:cantSplit/>
          <w:trHeight w:val="330"/>
          <w:jc w:val="center"/>
        </w:trPr>
        <w:tc>
          <w:tcPr>
            <w:tcW w:w="2496" w:type="dxa"/>
            <w:tcBorders>
              <w:bottom w:val="double" w:sz="4" w:space="0" w:color="auto"/>
            </w:tcBorders>
            <w:vAlign w:val="center"/>
          </w:tcPr>
          <w:p w:rsidR="004E2F25" w:rsidRPr="00522435" w:rsidRDefault="004E2F25" w:rsidP="00955019">
            <w:pPr>
              <w:spacing w:after="0" w:line="240" w:lineRule="auto"/>
              <w:rPr>
                <w:rFonts w:eastAsia="Times New Roman" w:cstheme="minorHAnsi"/>
                <w:color w:val="000000" w:themeColor="text1"/>
                <w:sz w:val="24"/>
                <w:szCs w:val="24"/>
              </w:rPr>
            </w:pPr>
            <w:r w:rsidRPr="00522435">
              <w:rPr>
                <w:rFonts w:eastAsia="Times New Roman" w:cstheme="minorHAnsi"/>
                <w:color w:val="000000" w:themeColor="text1"/>
                <w:sz w:val="24"/>
                <w:szCs w:val="24"/>
              </w:rPr>
              <w:t>Irena Mihaljević</w:t>
            </w:r>
          </w:p>
        </w:tc>
        <w:tc>
          <w:tcPr>
            <w:tcW w:w="709"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1.-4.</w:t>
            </w:r>
          </w:p>
        </w:tc>
        <w:tc>
          <w:tcPr>
            <w:tcW w:w="832"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w:t>
            </w:r>
          </w:p>
        </w:tc>
        <w:tc>
          <w:tcPr>
            <w:tcW w:w="1294"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16</w:t>
            </w:r>
          </w:p>
          <w:p w:rsidR="004E2F25" w:rsidRPr="00522435" w:rsidRDefault="004E2F25" w:rsidP="00955019">
            <w:pPr>
              <w:spacing w:after="0" w:line="240" w:lineRule="auto"/>
              <w:jc w:val="center"/>
              <w:rPr>
                <w:rFonts w:eastAsia="Times New Roman" w:cstheme="minorHAnsi"/>
                <w:color w:val="000000" w:themeColor="text1"/>
                <w:sz w:val="18"/>
                <w:szCs w:val="18"/>
              </w:rPr>
            </w:pPr>
            <w:r w:rsidRPr="00522435">
              <w:rPr>
                <w:rFonts w:eastAsia="Times New Roman" w:cstheme="minorHAnsi"/>
                <w:color w:val="000000" w:themeColor="text1"/>
                <w:sz w:val="18"/>
                <w:szCs w:val="18"/>
              </w:rPr>
              <w:t>RAZREDNA NASTAVA</w:t>
            </w:r>
          </w:p>
        </w:tc>
        <w:tc>
          <w:tcPr>
            <w:tcW w:w="567"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638"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18</w:t>
            </w:r>
          </w:p>
        </w:tc>
        <w:tc>
          <w:tcPr>
            <w:tcW w:w="638"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w:t>
            </w:r>
          </w:p>
        </w:tc>
        <w:tc>
          <w:tcPr>
            <w:tcW w:w="1027"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w:t>
            </w:r>
          </w:p>
        </w:tc>
        <w:tc>
          <w:tcPr>
            <w:tcW w:w="833" w:type="dxa"/>
            <w:tcBorders>
              <w:bottom w:val="double" w:sz="4" w:space="0" w:color="auto"/>
            </w:tcBorders>
            <w:vAlign w:val="center"/>
          </w:tcPr>
          <w:p w:rsidR="004E2F25" w:rsidRDefault="004E2F25" w:rsidP="00955019">
            <w:pPr>
              <w:spacing w:after="0" w:line="240" w:lineRule="auto"/>
              <w:jc w:val="center"/>
              <w:rPr>
                <w:rFonts w:eastAsia="Times New Roman" w:cstheme="minorHAnsi"/>
                <w:color w:val="000000" w:themeColor="text1"/>
                <w:sz w:val="16"/>
                <w:szCs w:val="16"/>
              </w:rPr>
            </w:pPr>
            <w:r>
              <w:rPr>
                <w:rFonts w:eastAsia="Times New Roman" w:cstheme="minorHAnsi"/>
                <w:color w:val="000000" w:themeColor="text1"/>
                <w:sz w:val="16"/>
                <w:szCs w:val="16"/>
              </w:rPr>
              <w:t>Likovna grupa</w:t>
            </w:r>
          </w:p>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w:t>
            </w:r>
          </w:p>
        </w:tc>
        <w:tc>
          <w:tcPr>
            <w:tcW w:w="833"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3</w:t>
            </w:r>
          </w:p>
        </w:tc>
        <w:tc>
          <w:tcPr>
            <w:tcW w:w="851"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21</w:t>
            </w:r>
          </w:p>
        </w:tc>
        <w:tc>
          <w:tcPr>
            <w:tcW w:w="726"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19</w:t>
            </w:r>
          </w:p>
        </w:tc>
        <w:tc>
          <w:tcPr>
            <w:tcW w:w="540"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60"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40</w:t>
            </w:r>
          </w:p>
        </w:tc>
        <w:tc>
          <w:tcPr>
            <w:tcW w:w="1092" w:type="dxa"/>
            <w:tcBorders>
              <w:bottom w:val="doub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p>
        </w:tc>
      </w:tr>
    </w:tbl>
    <w:p w:rsidR="00955019" w:rsidRPr="00522435" w:rsidRDefault="00955019" w:rsidP="00955019">
      <w:pPr>
        <w:spacing w:after="0" w:line="240" w:lineRule="auto"/>
        <w:rPr>
          <w:rFonts w:eastAsia="Times New Roman" w:cstheme="minorHAnsi"/>
          <w:color w:val="000000" w:themeColor="text1"/>
          <w:sz w:val="4"/>
          <w:szCs w:val="4"/>
        </w:rPr>
      </w:pPr>
    </w:p>
    <w:tbl>
      <w:tblPr>
        <w:tblW w:w="1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2"/>
      </w:tblGrid>
      <w:tr w:rsidR="00955019" w:rsidRPr="00522435" w:rsidTr="00955019">
        <w:trPr>
          <w:cantSplit/>
          <w:trHeight w:val="257"/>
          <w:jc w:val="center"/>
        </w:trPr>
        <w:tc>
          <w:tcPr>
            <w:tcW w:w="14882"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bl>
    <w:p w:rsidR="00955019" w:rsidRPr="00522435" w:rsidRDefault="00955019" w:rsidP="00955019">
      <w:pPr>
        <w:spacing w:after="0" w:line="240" w:lineRule="auto"/>
        <w:rPr>
          <w:rFonts w:eastAsia="Times New Roman" w:cstheme="minorHAnsi"/>
          <w:color w:val="000000" w:themeColor="text1"/>
          <w:sz w:val="4"/>
          <w:szCs w:val="4"/>
        </w:rPr>
      </w:pPr>
    </w:p>
    <w:tbl>
      <w:tblPr>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0"/>
      </w:tblGrid>
      <w:tr w:rsidR="00955019" w:rsidRPr="00522435" w:rsidTr="00955019">
        <w:trPr>
          <w:cantSplit/>
          <w:trHeight w:val="509"/>
        </w:trPr>
        <w:tc>
          <w:tcPr>
            <w:tcW w:w="15680" w:type="dxa"/>
            <w:vAlign w:val="center"/>
          </w:tcPr>
          <w:p w:rsidR="00955019" w:rsidRPr="00522435" w:rsidRDefault="00955019"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lastRenderedPageBreak/>
              <w:t xml:space="preserve"> 1. Rješenjem Ministarstva znanosti, obrazovanja i športa ( Klasa: 602-02/06-07/01364; urbroj: 533-10-06-0005 od 25. listopada 2006. god. ) Školi je odobreno uvećanje opsega djelatnosti od šk.god. 2006./07., te je od 15. 01.2007. godine organizirana nastava u bolničkim razrednim odjelima na Klinici za pedijatriju Kliničke bolnice Sestara milosrdnica, Zagreb, Vinogradska 29. </w:t>
            </w:r>
          </w:p>
          <w:p w:rsidR="00955019" w:rsidRPr="00522435" w:rsidRDefault="00955019"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 xml:space="preserve">2. Satnica glazbene kulture, likovne kulture, matematike, prirode i biologije, kemije, fizike, povijesti, geografije, tehničke kulture, vjeronauka, te voditeljstvo razrednih odjela raspoređeni su postojećim učiteljima Škole i iskazani u njihovim zaduženjima na prethodnim stranicama. </w:t>
            </w:r>
          </w:p>
        </w:tc>
      </w:tr>
    </w:tbl>
    <w:p w:rsidR="00955019" w:rsidRPr="00522435" w:rsidRDefault="00955019" w:rsidP="00955019">
      <w:pPr>
        <w:spacing w:after="0" w:line="240" w:lineRule="auto"/>
        <w:rPr>
          <w:rFonts w:eastAsia="Times New Roman" w:cstheme="minorHAnsi"/>
          <w:b/>
          <w:color w:val="000000" w:themeColor="text1"/>
          <w:sz w:val="24"/>
          <w:szCs w:val="20"/>
        </w:rPr>
      </w:pPr>
    </w:p>
    <w:p w:rsidR="00955019" w:rsidRPr="00522435" w:rsidRDefault="00955019" w:rsidP="00955019">
      <w:pPr>
        <w:spacing w:after="0" w:line="240" w:lineRule="auto"/>
        <w:rPr>
          <w:rFonts w:eastAsia="Times New Roman" w:cstheme="minorHAnsi"/>
          <w:b/>
          <w:color w:val="000000" w:themeColor="text1"/>
          <w:sz w:val="24"/>
          <w:szCs w:val="20"/>
        </w:rPr>
      </w:pPr>
    </w:p>
    <w:p w:rsidR="00955019" w:rsidRPr="00522435" w:rsidRDefault="00955019" w:rsidP="00955019">
      <w:pPr>
        <w:spacing w:after="0" w:line="240" w:lineRule="auto"/>
        <w:rPr>
          <w:rFonts w:eastAsia="Times New Roman" w:cstheme="minorHAnsi"/>
          <w:b/>
          <w:color w:val="000000" w:themeColor="text1"/>
          <w:sz w:val="24"/>
          <w:szCs w:val="20"/>
        </w:rPr>
      </w:pPr>
    </w:p>
    <w:p w:rsidR="0065573C" w:rsidRPr="00522435" w:rsidRDefault="0065573C" w:rsidP="00955019">
      <w:pPr>
        <w:spacing w:after="0" w:line="240" w:lineRule="auto"/>
        <w:rPr>
          <w:rFonts w:eastAsia="Times New Roman" w:cstheme="minorHAnsi"/>
          <w:b/>
          <w:color w:val="000000" w:themeColor="text1"/>
          <w:sz w:val="24"/>
          <w:szCs w:val="20"/>
        </w:rPr>
      </w:pPr>
    </w:p>
    <w:p w:rsidR="0065573C" w:rsidRPr="00522435" w:rsidRDefault="0065573C" w:rsidP="00955019">
      <w:pPr>
        <w:spacing w:after="0" w:line="240" w:lineRule="auto"/>
        <w:rPr>
          <w:rFonts w:eastAsia="Times New Roman" w:cstheme="minorHAnsi"/>
          <w:b/>
          <w:color w:val="000000" w:themeColor="text1"/>
          <w:sz w:val="24"/>
          <w:szCs w:val="20"/>
        </w:rPr>
      </w:pPr>
    </w:p>
    <w:p w:rsidR="0065573C" w:rsidRPr="00522435" w:rsidRDefault="0065573C" w:rsidP="00955019">
      <w:pPr>
        <w:spacing w:after="0" w:line="240" w:lineRule="auto"/>
        <w:rPr>
          <w:rFonts w:eastAsia="Times New Roman" w:cstheme="minorHAnsi"/>
          <w:b/>
          <w:color w:val="000000" w:themeColor="text1"/>
          <w:sz w:val="24"/>
          <w:szCs w:val="20"/>
        </w:rPr>
      </w:pPr>
    </w:p>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 xml:space="preserve">6.2.1.4. STRUČNI SURADNICI </w:t>
      </w:r>
      <w:r w:rsidR="007A71F7" w:rsidRPr="00522435">
        <w:rPr>
          <w:rFonts w:eastAsia="Times New Roman" w:cstheme="minorHAnsi"/>
          <w:b/>
          <w:color w:val="000000" w:themeColor="text1"/>
          <w:sz w:val="24"/>
          <w:szCs w:val="20"/>
        </w:rPr>
        <w:t>–</w:t>
      </w:r>
      <w:r w:rsidRPr="00522435">
        <w:rPr>
          <w:rFonts w:eastAsia="Times New Roman" w:cstheme="minorHAnsi"/>
          <w:b/>
          <w:color w:val="000000" w:themeColor="text1"/>
          <w:sz w:val="24"/>
          <w:szCs w:val="20"/>
        </w:rPr>
        <w:t xml:space="preserve"> tjedni</w:t>
      </w:r>
      <w:r w:rsidR="007A71F7" w:rsidRPr="00522435">
        <w:rPr>
          <w:rFonts w:eastAsia="Times New Roman" w:cstheme="minorHAnsi"/>
          <w:b/>
          <w:color w:val="000000" w:themeColor="text1"/>
          <w:sz w:val="24"/>
          <w:szCs w:val="20"/>
        </w:rPr>
        <w:t xml:space="preserve"> čl.19., 20.,23.  Pravilnika o tjednim obvezama učitelja i stručnih suradnika u osnovnoj školi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tblGrid>
      <w:tr w:rsidR="00955019" w:rsidRPr="00522435" w:rsidTr="00955019">
        <w:trPr>
          <w:jc w:val="center"/>
        </w:trPr>
        <w:tc>
          <w:tcPr>
            <w:tcW w:w="7164" w:type="dxa"/>
          </w:tcPr>
          <w:p w:rsidR="00955019" w:rsidRPr="00522435" w:rsidRDefault="00955019" w:rsidP="00955019">
            <w:pPr>
              <w:spacing w:after="0" w:line="240" w:lineRule="auto"/>
              <w:jc w:val="center"/>
              <w:rPr>
                <w:rFonts w:eastAsia="Times New Roman" w:cstheme="minorHAnsi"/>
                <w:b/>
                <w:color w:val="000000" w:themeColor="text1"/>
                <w:sz w:val="24"/>
                <w:szCs w:val="20"/>
              </w:rPr>
            </w:pPr>
            <w:r w:rsidRPr="00522435">
              <w:rPr>
                <w:rFonts w:eastAsia="Times New Roman" w:cstheme="minorHAnsi"/>
                <w:b/>
                <w:color w:val="000000" w:themeColor="text1"/>
                <w:sz w:val="24"/>
                <w:szCs w:val="20"/>
              </w:rPr>
              <w:t>STRUČNI SURADNICI:</w:t>
            </w:r>
          </w:p>
        </w:tc>
      </w:tr>
    </w:tbl>
    <w:p w:rsidR="00955019" w:rsidRPr="00522435" w:rsidRDefault="00955019" w:rsidP="00955019">
      <w:pPr>
        <w:spacing w:after="0" w:line="240" w:lineRule="auto"/>
        <w:rPr>
          <w:rFonts w:eastAsia="Times New Roman" w:cstheme="minorHAnsi"/>
          <w:color w:val="000000" w:themeColor="text1"/>
          <w:sz w:val="16"/>
          <w:szCs w:val="16"/>
        </w:rPr>
      </w:pP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1"/>
        <w:gridCol w:w="540"/>
        <w:gridCol w:w="540"/>
        <w:gridCol w:w="764"/>
        <w:gridCol w:w="3884"/>
        <w:gridCol w:w="1905"/>
        <w:gridCol w:w="646"/>
        <w:gridCol w:w="1134"/>
        <w:gridCol w:w="1198"/>
        <w:gridCol w:w="906"/>
        <w:gridCol w:w="540"/>
      </w:tblGrid>
      <w:tr w:rsidR="004E2F25" w:rsidRPr="00522435" w:rsidTr="004E2F25">
        <w:trPr>
          <w:gridAfter w:val="1"/>
          <w:wAfter w:w="540" w:type="dxa"/>
          <w:cantSplit/>
          <w:trHeight w:val="524"/>
          <w:jc w:val="center"/>
        </w:trPr>
        <w:tc>
          <w:tcPr>
            <w:tcW w:w="2811" w:type="dxa"/>
            <w:vMerge w:val="restart"/>
            <w:tcBorders>
              <w:right w:val="single" w:sz="2" w:space="0" w:color="auto"/>
            </w:tcBorders>
            <w:vAlign w:val="center"/>
          </w:tcPr>
          <w:p w:rsidR="004E2F25" w:rsidRPr="00522435" w:rsidRDefault="004E2F25" w:rsidP="00955019">
            <w:pPr>
              <w:spacing w:after="0" w:line="240" w:lineRule="auto"/>
              <w:rPr>
                <w:rFonts w:eastAsia="Times New Roman" w:cstheme="minorHAnsi"/>
                <w:b/>
                <w:color w:val="000000" w:themeColor="text1"/>
                <w:sz w:val="20"/>
                <w:szCs w:val="20"/>
              </w:rPr>
            </w:pPr>
          </w:p>
        </w:tc>
        <w:tc>
          <w:tcPr>
            <w:tcW w:w="540"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p>
        </w:tc>
        <w:tc>
          <w:tcPr>
            <w:tcW w:w="540" w:type="dxa"/>
            <w:vMerge w:val="restart"/>
            <w:tcBorders>
              <w:right w:val="single" w:sz="2" w:space="0" w:color="auto"/>
            </w:tcBorders>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18"/>
                <w:szCs w:val="18"/>
              </w:rPr>
            </w:pPr>
          </w:p>
        </w:tc>
        <w:tc>
          <w:tcPr>
            <w:tcW w:w="4648" w:type="dxa"/>
            <w:gridSpan w:val="2"/>
            <w:tcBorders>
              <w:left w:val="single" w:sz="2" w:space="0" w:color="auto"/>
              <w:bottom w:val="single" w:sz="2" w:space="0" w:color="auto"/>
              <w:right w:val="single" w:sz="4" w:space="0" w:color="auto"/>
            </w:tcBorders>
            <w:vAlign w:val="center"/>
          </w:tcPr>
          <w:p w:rsidR="004E2F25" w:rsidRPr="00522435" w:rsidRDefault="004E2F25" w:rsidP="00955019">
            <w:pPr>
              <w:keepNext/>
              <w:spacing w:after="0" w:line="240" w:lineRule="auto"/>
              <w:ind w:firstLine="720"/>
              <w:jc w:val="center"/>
              <w:outlineLvl w:val="4"/>
              <w:rPr>
                <w:rFonts w:eastAsia="Times New Roman" w:cstheme="minorHAnsi"/>
                <w:b/>
                <w:color w:val="000000" w:themeColor="text1"/>
                <w:sz w:val="20"/>
                <w:szCs w:val="20"/>
              </w:rPr>
            </w:pPr>
            <w:r w:rsidRPr="00522435">
              <w:rPr>
                <w:rFonts w:eastAsia="Times New Roman" w:cstheme="minorHAnsi"/>
                <w:b/>
                <w:color w:val="000000" w:themeColor="text1"/>
                <w:sz w:val="20"/>
                <w:szCs w:val="20"/>
              </w:rPr>
              <w:t>Radi 6 sati tjedno - 30 sati rada u školi</w:t>
            </w:r>
          </w:p>
          <w:p w:rsidR="004E2F25" w:rsidRPr="00522435" w:rsidRDefault="004E2F25" w:rsidP="00955019">
            <w:pPr>
              <w:spacing w:after="0" w:line="240" w:lineRule="auto"/>
              <w:jc w:val="center"/>
              <w:rPr>
                <w:rFonts w:eastAsia="Times New Roman" w:cstheme="minorHAnsi"/>
                <w:caps/>
                <w:color w:val="000000" w:themeColor="text1"/>
                <w:sz w:val="20"/>
                <w:szCs w:val="20"/>
              </w:rPr>
            </w:pPr>
          </w:p>
        </w:tc>
        <w:tc>
          <w:tcPr>
            <w:tcW w:w="2551" w:type="dxa"/>
            <w:gridSpan w:val="2"/>
            <w:vMerge w:val="restart"/>
            <w:tcBorders>
              <w:left w:val="single" w:sz="4" w:space="0" w:color="auto"/>
            </w:tcBorders>
            <w:vAlign w:val="center"/>
          </w:tcPr>
          <w:p w:rsidR="004E2F25" w:rsidRPr="00522435" w:rsidRDefault="004E2F25" w:rsidP="007A71F7">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Ostali poslovi poslovi</w:t>
            </w:r>
          </w:p>
        </w:tc>
        <w:tc>
          <w:tcPr>
            <w:tcW w:w="1134" w:type="dxa"/>
            <w:vMerge w:val="restart"/>
            <w:vAlign w:val="center"/>
          </w:tcPr>
          <w:p w:rsidR="004E2F25" w:rsidRPr="00522435" w:rsidRDefault="004E2F25" w:rsidP="007A71F7">
            <w:pPr>
              <w:spacing w:after="0" w:line="240" w:lineRule="auto"/>
              <w:jc w:val="center"/>
              <w:rPr>
                <w:rFonts w:eastAsia="Times New Roman" w:cstheme="minorHAnsi"/>
                <w:b/>
                <w:color w:val="000000" w:themeColor="text1"/>
                <w:sz w:val="14"/>
                <w:szCs w:val="14"/>
              </w:rPr>
            </w:pPr>
            <w:r w:rsidRPr="00522435">
              <w:rPr>
                <w:rFonts w:eastAsia="Times New Roman" w:cstheme="minorHAnsi"/>
                <w:b/>
                <w:color w:val="000000" w:themeColor="text1"/>
                <w:sz w:val="14"/>
                <w:szCs w:val="14"/>
              </w:rPr>
              <w:t>Posebni poslovi:</w:t>
            </w:r>
          </w:p>
        </w:tc>
        <w:tc>
          <w:tcPr>
            <w:tcW w:w="1198"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b/>
                <w:color w:val="000000" w:themeColor="text1"/>
                <w:sz w:val="16"/>
                <w:szCs w:val="16"/>
              </w:rPr>
              <w:t>Prekovremeni rad :</w:t>
            </w:r>
          </w:p>
        </w:tc>
        <w:tc>
          <w:tcPr>
            <w:tcW w:w="906" w:type="dxa"/>
            <w:vMerge w:val="restart"/>
            <w:vAlign w:val="center"/>
          </w:tcPr>
          <w:p w:rsidR="004E2F25" w:rsidRPr="00522435" w:rsidRDefault="004E2F25" w:rsidP="00955019">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 xml:space="preserve">Radno vrijeme tjedno </w:t>
            </w:r>
          </w:p>
        </w:tc>
      </w:tr>
      <w:tr w:rsidR="004E2F25" w:rsidRPr="00522435" w:rsidTr="004E2F25">
        <w:trPr>
          <w:gridAfter w:val="1"/>
          <w:wAfter w:w="540" w:type="dxa"/>
          <w:cantSplit/>
          <w:trHeight w:val="524"/>
          <w:jc w:val="center"/>
        </w:trPr>
        <w:tc>
          <w:tcPr>
            <w:tcW w:w="2811" w:type="dxa"/>
            <w:vMerge/>
            <w:tcBorders>
              <w:bottom w:val="single" w:sz="12" w:space="0" w:color="auto"/>
              <w:right w:val="single" w:sz="2" w:space="0" w:color="auto"/>
            </w:tcBorders>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p>
        </w:tc>
        <w:tc>
          <w:tcPr>
            <w:tcW w:w="540" w:type="dxa"/>
            <w:vMerge/>
            <w:tcBorders>
              <w:bottom w:val="single" w:sz="12" w:space="0" w:color="auto"/>
            </w:tcBorders>
          </w:tcPr>
          <w:p w:rsidR="004E2F25" w:rsidRPr="00522435" w:rsidRDefault="004E2F25" w:rsidP="00955019">
            <w:pPr>
              <w:spacing w:after="0" w:line="240" w:lineRule="auto"/>
              <w:jc w:val="center"/>
              <w:rPr>
                <w:rFonts w:eastAsia="Times New Roman" w:cstheme="minorHAnsi"/>
                <w:b/>
                <w:color w:val="000000" w:themeColor="text1"/>
                <w:sz w:val="20"/>
                <w:szCs w:val="20"/>
              </w:rPr>
            </w:pPr>
          </w:p>
        </w:tc>
        <w:tc>
          <w:tcPr>
            <w:tcW w:w="540" w:type="dxa"/>
            <w:vMerge/>
            <w:tcBorders>
              <w:bottom w:val="single" w:sz="12" w:space="0" w:color="auto"/>
              <w:right w:val="single" w:sz="4" w:space="0" w:color="auto"/>
            </w:tcBorders>
          </w:tcPr>
          <w:p w:rsidR="004E2F25" w:rsidRPr="00522435" w:rsidRDefault="004E2F25" w:rsidP="00955019">
            <w:pPr>
              <w:spacing w:after="0" w:line="240" w:lineRule="auto"/>
              <w:jc w:val="center"/>
              <w:rPr>
                <w:rFonts w:eastAsia="Times New Roman" w:cstheme="minorHAnsi"/>
                <w:b/>
                <w:color w:val="000000" w:themeColor="text1"/>
                <w:sz w:val="20"/>
                <w:szCs w:val="20"/>
              </w:rPr>
            </w:pPr>
          </w:p>
        </w:tc>
        <w:tc>
          <w:tcPr>
            <w:tcW w:w="4648" w:type="dxa"/>
            <w:gridSpan w:val="2"/>
            <w:tcBorders>
              <w:top w:val="single" w:sz="2" w:space="0" w:color="auto"/>
              <w:left w:val="single" w:sz="4" w:space="0" w:color="auto"/>
              <w:bottom w:val="single" w:sz="12" w:space="0" w:color="auto"/>
              <w:right w:val="single" w:sz="4" w:space="0" w:color="auto"/>
            </w:tcBorders>
            <w:vAlign w:val="center"/>
          </w:tcPr>
          <w:p w:rsidR="004E2F25" w:rsidRPr="00522435" w:rsidRDefault="004E2F25" w:rsidP="00955019">
            <w:pPr>
              <w:spacing w:after="0" w:line="240" w:lineRule="auto"/>
              <w:jc w:val="center"/>
              <w:rPr>
                <w:rFonts w:eastAsia="Times New Roman" w:cstheme="minorHAnsi"/>
                <w:b/>
                <w:bCs/>
                <w:color w:val="000000" w:themeColor="text1"/>
                <w:sz w:val="20"/>
                <w:szCs w:val="20"/>
              </w:rPr>
            </w:pPr>
            <w:r w:rsidRPr="00522435">
              <w:rPr>
                <w:rFonts w:eastAsia="Times New Roman" w:cstheme="minorHAnsi"/>
                <w:b/>
                <w:bCs/>
                <w:color w:val="000000" w:themeColor="text1"/>
                <w:sz w:val="20"/>
                <w:szCs w:val="20"/>
              </w:rPr>
              <w:t>Neposredni pedagoški odgojno-obrazovni rad</w:t>
            </w:r>
          </w:p>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2551" w:type="dxa"/>
            <w:gridSpan w:val="2"/>
            <w:vMerge/>
            <w:tcBorders>
              <w:left w:val="single" w:sz="4" w:space="0" w:color="auto"/>
              <w:bottom w:val="single" w:sz="12" w:space="0" w:color="auto"/>
            </w:tcBorders>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134" w:type="dxa"/>
            <w:vMerge/>
            <w:tcBorders>
              <w:bottom w:val="single" w:sz="12" w:space="0" w:color="auto"/>
            </w:tcBorders>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198" w:type="dxa"/>
            <w:vMerge/>
            <w:tcBorders>
              <w:bottom w:val="single" w:sz="12" w:space="0" w:color="auto"/>
            </w:tcBorders>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906" w:type="dxa"/>
            <w:vMerge/>
            <w:tcBorders>
              <w:bottom w:val="single" w:sz="12" w:space="0" w:color="auto"/>
            </w:tcBorders>
          </w:tcPr>
          <w:p w:rsidR="004E2F25" w:rsidRPr="00522435" w:rsidRDefault="004E2F25" w:rsidP="00955019">
            <w:pPr>
              <w:spacing w:after="0" w:line="240" w:lineRule="auto"/>
              <w:jc w:val="center"/>
              <w:rPr>
                <w:rFonts w:eastAsia="Times New Roman" w:cstheme="minorHAnsi"/>
                <w:color w:val="000000" w:themeColor="text1"/>
                <w:sz w:val="24"/>
                <w:szCs w:val="20"/>
              </w:rPr>
            </w:pPr>
          </w:p>
        </w:tc>
      </w:tr>
      <w:tr w:rsidR="004E2F25" w:rsidRPr="00522435" w:rsidTr="004E2F25">
        <w:trPr>
          <w:gridAfter w:val="5"/>
          <w:wAfter w:w="4424" w:type="dxa"/>
          <w:cantSplit/>
          <w:trHeight w:val="284"/>
          <w:jc w:val="center"/>
        </w:trPr>
        <w:tc>
          <w:tcPr>
            <w:tcW w:w="4655" w:type="dxa"/>
            <w:gridSpan w:val="4"/>
            <w:tcBorders>
              <w:top w:val="single" w:sz="12" w:space="0" w:color="auto"/>
            </w:tcBorders>
            <w:shd w:val="clear" w:color="auto" w:fill="CCFFFF"/>
            <w:vAlign w:val="center"/>
          </w:tcPr>
          <w:p w:rsidR="004E2F25" w:rsidRPr="00522435" w:rsidRDefault="004E2F25" w:rsidP="00955019">
            <w:pPr>
              <w:spacing w:after="0" w:line="240" w:lineRule="auto"/>
              <w:ind w:left="4524"/>
              <w:rPr>
                <w:rFonts w:eastAsia="Times New Roman" w:cstheme="minorHAnsi"/>
                <w:b/>
                <w:color w:val="000000" w:themeColor="text1"/>
                <w:sz w:val="20"/>
                <w:szCs w:val="20"/>
              </w:rPr>
            </w:pPr>
          </w:p>
        </w:tc>
        <w:tc>
          <w:tcPr>
            <w:tcW w:w="5789" w:type="dxa"/>
            <w:gridSpan w:val="2"/>
            <w:tcBorders>
              <w:top w:val="single" w:sz="12" w:space="0" w:color="auto"/>
            </w:tcBorders>
            <w:shd w:val="clear" w:color="auto" w:fill="CCFFFF"/>
            <w:vAlign w:val="center"/>
          </w:tcPr>
          <w:p w:rsidR="004E2F25" w:rsidRPr="00522435" w:rsidRDefault="004E2F25" w:rsidP="00955019">
            <w:pPr>
              <w:spacing w:after="0" w:line="240" w:lineRule="auto"/>
              <w:ind w:left="4524"/>
              <w:rPr>
                <w:rFonts w:eastAsia="Times New Roman" w:cstheme="minorHAnsi"/>
                <w:b/>
                <w:color w:val="000000" w:themeColor="text1"/>
                <w:sz w:val="20"/>
                <w:szCs w:val="20"/>
              </w:rPr>
            </w:pPr>
          </w:p>
        </w:tc>
      </w:tr>
      <w:tr w:rsidR="004E2F25" w:rsidRPr="00522435" w:rsidTr="004E2F25">
        <w:trPr>
          <w:gridAfter w:val="1"/>
          <w:wAfter w:w="540" w:type="dxa"/>
          <w:cantSplit/>
          <w:trHeight w:val="284"/>
          <w:jc w:val="center"/>
        </w:trPr>
        <w:tc>
          <w:tcPr>
            <w:tcW w:w="2811" w:type="dxa"/>
            <w:vAlign w:val="center"/>
          </w:tcPr>
          <w:p w:rsidR="004E2F25" w:rsidRPr="0052243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Helena Gašljević</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tcBorders>
              <w:right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648" w:type="dxa"/>
            <w:gridSpan w:val="2"/>
            <w:tcBorders>
              <w:left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25</w:t>
            </w:r>
          </w:p>
        </w:tc>
        <w:tc>
          <w:tcPr>
            <w:tcW w:w="2551"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15</w:t>
            </w:r>
          </w:p>
        </w:tc>
        <w:tc>
          <w:tcPr>
            <w:tcW w:w="1134"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198"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906"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r>
      <w:tr w:rsidR="00955019" w:rsidRPr="00522435" w:rsidTr="00955019">
        <w:trPr>
          <w:cantSplit/>
          <w:trHeight w:val="284"/>
          <w:jc w:val="center"/>
        </w:trPr>
        <w:tc>
          <w:tcPr>
            <w:tcW w:w="14868" w:type="dxa"/>
            <w:gridSpan w:val="11"/>
            <w:tcBorders>
              <w:bottom w:val="single" w:sz="4" w:space="0" w:color="auto"/>
            </w:tcBorders>
          </w:tcPr>
          <w:p w:rsidR="00955019" w:rsidRPr="00522435" w:rsidRDefault="00955019" w:rsidP="00955019">
            <w:pPr>
              <w:spacing w:after="0" w:line="240" w:lineRule="auto"/>
              <w:rPr>
                <w:rFonts w:eastAsia="Times New Roman" w:cstheme="minorHAnsi"/>
                <w:b/>
                <w:color w:val="000000" w:themeColor="text1"/>
                <w:szCs w:val="20"/>
              </w:rPr>
            </w:pPr>
            <w:r w:rsidRPr="00522435">
              <w:rPr>
                <w:rFonts w:eastAsia="Times New Roman" w:cstheme="minorHAnsi"/>
                <w:b/>
                <w:color w:val="000000" w:themeColor="text1"/>
                <w:szCs w:val="20"/>
              </w:rPr>
              <w:t>Napomena: Sat po 60 minuta</w:t>
            </w:r>
          </w:p>
        </w:tc>
      </w:tr>
      <w:tr w:rsidR="00955019" w:rsidRPr="00522435" w:rsidTr="00955019">
        <w:trPr>
          <w:cantSplit/>
          <w:trHeight w:val="201"/>
          <w:jc w:val="center"/>
        </w:trPr>
        <w:tc>
          <w:tcPr>
            <w:tcW w:w="14868" w:type="dxa"/>
            <w:gridSpan w:val="11"/>
            <w:tcBorders>
              <w:top w:val="single" w:sz="12" w:space="0" w:color="auto"/>
            </w:tcBorders>
            <w:shd w:val="clear" w:color="auto" w:fill="FFFF99"/>
            <w:vAlign w:val="center"/>
          </w:tcPr>
          <w:p w:rsidR="00955019" w:rsidRPr="00522435" w:rsidRDefault="00955019" w:rsidP="00955019">
            <w:pPr>
              <w:spacing w:after="0" w:line="240" w:lineRule="auto"/>
              <w:ind w:left="40"/>
              <w:rPr>
                <w:rFonts w:eastAsia="Times New Roman" w:cstheme="minorHAnsi"/>
                <w:b/>
                <w:color w:val="000000" w:themeColor="text1"/>
                <w:sz w:val="20"/>
                <w:szCs w:val="20"/>
              </w:rPr>
            </w:pPr>
            <w:r w:rsidRPr="00522435">
              <w:rPr>
                <w:rFonts w:eastAsia="Times New Roman" w:cstheme="minorHAnsi"/>
                <w:b/>
                <w:color w:val="000000" w:themeColor="text1"/>
                <w:sz w:val="20"/>
                <w:szCs w:val="20"/>
              </w:rPr>
              <w:t>KNJIŽNIČAR</w:t>
            </w:r>
          </w:p>
        </w:tc>
      </w:tr>
      <w:tr w:rsidR="004E2F25" w:rsidRPr="00522435" w:rsidTr="004E2F25">
        <w:trPr>
          <w:gridAfter w:val="1"/>
          <w:wAfter w:w="540" w:type="dxa"/>
          <w:cantSplit/>
          <w:trHeight w:val="663"/>
          <w:jc w:val="center"/>
        </w:trPr>
        <w:tc>
          <w:tcPr>
            <w:tcW w:w="2811" w:type="dxa"/>
            <w:vAlign w:val="center"/>
          </w:tcPr>
          <w:p w:rsidR="004E2F25" w:rsidRPr="00522435" w:rsidRDefault="004E2F25" w:rsidP="00955019">
            <w:pPr>
              <w:spacing w:after="0" w:line="240" w:lineRule="auto"/>
              <w:rPr>
                <w:rFonts w:eastAsia="Times New Roman" w:cstheme="minorHAnsi"/>
                <w:color w:val="000000" w:themeColor="text1"/>
                <w:sz w:val="24"/>
                <w:szCs w:val="20"/>
              </w:rPr>
            </w:pP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4648" w:type="dxa"/>
            <w:gridSpan w:val="2"/>
            <w:vAlign w:val="center"/>
          </w:tcPr>
          <w:p w:rsidR="004E2F25" w:rsidRPr="00522435" w:rsidRDefault="004E2F25" w:rsidP="00955019">
            <w:pPr>
              <w:spacing w:after="0" w:line="240" w:lineRule="auto"/>
              <w:jc w:val="center"/>
              <w:rPr>
                <w:rFonts w:eastAsia="Times New Roman" w:cstheme="minorHAnsi"/>
                <w:b/>
                <w:bCs/>
                <w:color w:val="000000" w:themeColor="text1"/>
                <w:sz w:val="16"/>
                <w:szCs w:val="16"/>
              </w:rPr>
            </w:pPr>
            <w:r w:rsidRPr="00522435">
              <w:rPr>
                <w:rFonts w:eastAsia="Times New Roman" w:cstheme="minorHAnsi"/>
                <w:b/>
                <w:bCs/>
                <w:color w:val="000000" w:themeColor="text1"/>
                <w:sz w:val="16"/>
                <w:szCs w:val="16"/>
              </w:rPr>
              <w:t>Neposredni pedagoški odgojno-obrazovni rad</w:t>
            </w:r>
          </w:p>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b/>
                <w:bCs/>
                <w:color w:val="000000" w:themeColor="text1"/>
                <w:sz w:val="16"/>
                <w:szCs w:val="16"/>
              </w:rPr>
              <w:t xml:space="preserve"> </w:t>
            </w:r>
          </w:p>
        </w:tc>
        <w:tc>
          <w:tcPr>
            <w:tcW w:w="2551" w:type="dxa"/>
            <w:gridSpan w:val="2"/>
            <w:vAlign w:val="center"/>
          </w:tcPr>
          <w:p w:rsidR="004E2F25" w:rsidRPr="00522435" w:rsidRDefault="004E2F25" w:rsidP="007A71F7">
            <w:pPr>
              <w:spacing w:after="0" w:line="240" w:lineRule="auto"/>
              <w:jc w:val="center"/>
              <w:rPr>
                <w:rFonts w:eastAsia="Times New Roman" w:cstheme="minorHAnsi"/>
                <w:b/>
                <w:color w:val="000000" w:themeColor="text1"/>
                <w:sz w:val="16"/>
                <w:szCs w:val="16"/>
              </w:rPr>
            </w:pPr>
            <w:r w:rsidRPr="00522435">
              <w:rPr>
                <w:rFonts w:eastAsia="Times New Roman" w:cstheme="minorHAnsi"/>
                <w:b/>
                <w:color w:val="000000" w:themeColor="text1"/>
                <w:sz w:val="16"/>
                <w:szCs w:val="16"/>
              </w:rPr>
              <w:t>Ostali poslovi po :</w:t>
            </w:r>
          </w:p>
        </w:tc>
        <w:tc>
          <w:tcPr>
            <w:tcW w:w="1134" w:type="dxa"/>
            <w:vAlign w:val="center"/>
          </w:tcPr>
          <w:p w:rsidR="004E2F25" w:rsidRPr="00522435" w:rsidRDefault="004E2F25" w:rsidP="00955019">
            <w:pPr>
              <w:spacing w:after="0" w:line="240" w:lineRule="auto"/>
              <w:jc w:val="center"/>
              <w:rPr>
                <w:rFonts w:eastAsia="Times New Roman" w:cstheme="minorHAnsi"/>
                <w:color w:val="000000" w:themeColor="text1"/>
                <w:sz w:val="14"/>
                <w:szCs w:val="14"/>
              </w:rPr>
            </w:pPr>
            <w:r w:rsidRPr="00522435">
              <w:rPr>
                <w:rFonts w:eastAsia="Times New Roman" w:cstheme="minorHAnsi"/>
                <w:b/>
                <w:color w:val="000000" w:themeColor="text1"/>
                <w:sz w:val="14"/>
                <w:szCs w:val="14"/>
              </w:rPr>
              <w:t>Posebni poslovi:</w:t>
            </w:r>
          </w:p>
        </w:tc>
        <w:tc>
          <w:tcPr>
            <w:tcW w:w="1198" w:type="dxa"/>
            <w:vAlign w:val="center"/>
          </w:tcPr>
          <w:p w:rsidR="004E2F25" w:rsidRPr="00522435" w:rsidRDefault="004E2F25" w:rsidP="00955019">
            <w:pPr>
              <w:spacing w:after="0" w:line="240" w:lineRule="auto"/>
              <w:jc w:val="center"/>
              <w:rPr>
                <w:rFonts w:eastAsia="Times New Roman" w:cstheme="minorHAnsi"/>
                <w:color w:val="000000" w:themeColor="text1"/>
                <w:sz w:val="16"/>
                <w:szCs w:val="16"/>
              </w:rPr>
            </w:pPr>
            <w:r w:rsidRPr="00522435">
              <w:rPr>
                <w:rFonts w:eastAsia="Times New Roman" w:cstheme="minorHAnsi"/>
                <w:b/>
                <w:color w:val="000000" w:themeColor="text1"/>
                <w:sz w:val="16"/>
                <w:szCs w:val="16"/>
              </w:rPr>
              <w:t>Prekovremeni rad :</w:t>
            </w:r>
          </w:p>
        </w:tc>
        <w:tc>
          <w:tcPr>
            <w:tcW w:w="906" w:type="dxa"/>
            <w:vAlign w:val="center"/>
          </w:tcPr>
          <w:p w:rsidR="004E2F25" w:rsidRPr="00522435" w:rsidRDefault="004E2F25" w:rsidP="00955019">
            <w:pPr>
              <w:spacing w:after="0" w:line="240" w:lineRule="auto"/>
              <w:jc w:val="center"/>
              <w:rPr>
                <w:rFonts w:eastAsia="Times New Roman" w:cstheme="minorHAnsi"/>
                <w:b/>
                <w:color w:val="000000" w:themeColor="text1"/>
                <w:sz w:val="14"/>
                <w:szCs w:val="14"/>
              </w:rPr>
            </w:pPr>
            <w:r w:rsidRPr="00522435">
              <w:rPr>
                <w:rFonts w:eastAsia="Times New Roman" w:cstheme="minorHAnsi"/>
                <w:b/>
                <w:color w:val="000000" w:themeColor="text1"/>
                <w:sz w:val="14"/>
                <w:szCs w:val="14"/>
              </w:rPr>
              <w:t xml:space="preserve">Radno vrijeme tjedno </w:t>
            </w:r>
          </w:p>
        </w:tc>
      </w:tr>
      <w:tr w:rsidR="004E2F25" w:rsidRPr="00522435" w:rsidTr="004E2F25">
        <w:trPr>
          <w:gridAfter w:val="1"/>
          <w:wAfter w:w="540" w:type="dxa"/>
          <w:cantSplit/>
          <w:trHeight w:val="284"/>
          <w:jc w:val="center"/>
        </w:trPr>
        <w:tc>
          <w:tcPr>
            <w:tcW w:w="2811" w:type="dxa"/>
            <w:vAlign w:val="center"/>
          </w:tcPr>
          <w:p w:rsidR="004E2F25" w:rsidRPr="0052243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Rahela Frelih</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4648" w:type="dxa"/>
            <w:gridSpan w:val="2"/>
            <w:vAlign w:val="center"/>
          </w:tcPr>
          <w:p w:rsidR="004E2F25" w:rsidRPr="00522435" w:rsidRDefault="004E2F25" w:rsidP="00BE2B2A">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25</w:t>
            </w:r>
          </w:p>
        </w:tc>
        <w:tc>
          <w:tcPr>
            <w:tcW w:w="2551" w:type="dxa"/>
            <w:gridSpan w:val="2"/>
            <w:vAlign w:val="center"/>
          </w:tcPr>
          <w:p w:rsidR="004E2F25" w:rsidRPr="00522435" w:rsidRDefault="004E2F25" w:rsidP="00BE2B2A">
            <w:pPr>
              <w:spacing w:after="0" w:line="240" w:lineRule="auto"/>
              <w:jc w:val="center"/>
              <w:rPr>
                <w:rFonts w:eastAsia="Times New Roman" w:cstheme="minorHAnsi"/>
                <w:color w:val="000000" w:themeColor="text1"/>
                <w:sz w:val="24"/>
                <w:szCs w:val="20"/>
              </w:rPr>
            </w:pPr>
            <w:r>
              <w:rPr>
                <w:rFonts w:eastAsia="Times New Roman" w:cstheme="minorHAnsi"/>
                <w:color w:val="000000" w:themeColor="text1"/>
                <w:sz w:val="24"/>
                <w:szCs w:val="20"/>
              </w:rPr>
              <w:t>15</w:t>
            </w:r>
          </w:p>
        </w:tc>
        <w:tc>
          <w:tcPr>
            <w:tcW w:w="1134"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198"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906"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r>
      <w:tr w:rsidR="00955019" w:rsidRPr="00522435" w:rsidTr="00955019">
        <w:trPr>
          <w:cantSplit/>
          <w:trHeight w:val="284"/>
          <w:jc w:val="center"/>
        </w:trPr>
        <w:tc>
          <w:tcPr>
            <w:tcW w:w="14868" w:type="dxa"/>
            <w:gridSpan w:val="11"/>
            <w:vAlign w:val="center"/>
          </w:tcPr>
          <w:p w:rsidR="00955019" w:rsidRPr="00522435" w:rsidRDefault="00955019" w:rsidP="00955019">
            <w:pPr>
              <w:spacing w:after="0" w:line="240" w:lineRule="auto"/>
              <w:rPr>
                <w:rFonts w:eastAsia="Times New Roman" w:cstheme="minorHAnsi"/>
                <w:color w:val="000000" w:themeColor="text1"/>
                <w:sz w:val="24"/>
                <w:szCs w:val="20"/>
              </w:rPr>
            </w:pPr>
            <w:r w:rsidRPr="00522435">
              <w:rPr>
                <w:rFonts w:eastAsia="Times New Roman" w:cstheme="minorHAnsi"/>
                <w:b/>
                <w:color w:val="000000" w:themeColor="text1"/>
                <w:szCs w:val="20"/>
              </w:rPr>
              <w:t>Napomena: Sat po 60 minuta</w:t>
            </w:r>
          </w:p>
        </w:tc>
      </w:tr>
    </w:tbl>
    <w:p w:rsidR="00955019" w:rsidRPr="00522435" w:rsidRDefault="00955019" w:rsidP="00955019">
      <w:pPr>
        <w:spacing w:after="0" w:line="240" w:lineRule="auto"/>
        <w:rPr>
          <w:rFonts w:eastAsia="Times New Roman" w:cstheme="minorHAnsi"/>
          <w:color w:val="000000" w:themeColor="text1"/>
          <w:sz w:val="16"/>
          <w:szCs w:val="16"/>
        </w:rPr>
      </w:pP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7"/>
        <w:gridCol w:w="540"/>
        <w:gridCol w:w="540"/>
        <w:gridCol w:w="1366"/>
        <w:gridCol w:w="2126"/>
        <w:gridCol w:w="1701"/>
        <w:gridCol w:w="1276"/>
        <w:gridCol w:w="1701"/>
        <w:gridCol w:w="1612"/>
        <w:gridCol w:w="900"/>
        <w:gridCol w:w="540"/>
      </w:tblGrid>
      <w:tr w:rsidR="004E2F25" w:rsidRPr="00522435" w:rsidTr="004E2F25">
        <w:trPr>
          <w:gridAfter w:val="1"/>
          <w:wAfter w:w="540" w:type="dxa"/>
          <w:cantSplit/>
          <w:trHeight w:val="588"/>
          <w:jc w:val="center"/>
        </w:trPr>
        <w:tc>
          <w:tcPr>
            <w:tcW w:w="2817" w:type="dxa"/>
            <w:vMerge w:val="restart"/>
            <w:tcBorders>
              <w:right w:val="single" w:sz="2" w:space="0" w:color="auto"/>
            </w:tcBorders>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p>
        </w:tc>
        <w:tc>
          <w:tcPr>
            <w:tcW w:w="54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p>
        </w:tc>
        <w:tc>
          <w:tcPr>
            <w:tcW w:w="540" w:type="dxa"/>
            <w:vMerge w:val="restart"/>
            <w:tcBorders>
              <w:right w:val="single" w:sz="2" w:space="0" w:color="auto"/>
            </w:tcBorders>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p>
        </w:tc>
        <w:tc>
          <w:tcPr>
            <w:tcW w:w="5193" w:type="dxa"/>
            <w:gridSpan w:val="3"/>
            <w:tcBorders>
              <w:left w:val="single" w:sz="2" w:space="0" w:color="auto"/>
              <w:bottom w:val="single" w:sz="2" w:space="0" w:color="auto"/>
              <w:right w:val="single" w:sz="2" w:space="0" w:color="auto"/>
            </w:tcBorders>
            <w:vAlign w:val="center"/>
          </w:tcPr>
          <w:p w:rsidR="004E2F25" w:rsidRPr="00522435" w:rsidRDefault="004E2F25" w:rsidP="00955019">
            <w:pPr>
              <w:spacing w:after="0" w:line="240" w:lineRule="auto"/>
              <w:jc w:val="center"/>
              <w:rPr>
                <w:rFonts w:eastAsia="Times New Roman" w:cstheme="minorHAnsi"/>
                <w:b/>
                <w:color w:val="000000" w:themeColor="text1"/>
              </w:rPr>
            </w:pPr>
            <w:r w:rsidRPr="00522435">
              <w:rPr>
                <w:rFonts w:eastAsia="Times New Roman" w:cstheme="minorHAnsi"/>
                <w:b/>
                <w:color w:val="000000" w:themeColor="text1"/>
              </w:rPr>
              <w:t>Radi 6 sati tjedno – 30 sati rada u školi</w:t>
            </w:r>
          </w:p>
          <w:p w:rsidR="004E2F25" w:rsidRPr="00522435" w:rsidRDefault="004E2F25" w:rsidP="00955019">
            <w:pPr>
              <w:spacing w:after="0" w:line="240" w:lineRule="auto"/>
              <w:jc w:val="center"/>
              <w:rPr>
                <w:rFonts w:eastAsia="Times New Roman" w:cstheme="minorHAnsi"/>
                <w:caps/>
                <w:color w:val="000000" w:themeColor="text1"/>
                <w:sz w:val="24"/>
                <w:szCs w:val="20"/>
              </w:rPr>
            </w:pPr>
          </w:p>
        </w:tc>
        <w:tc>
          <w:tcPr>
            <w:tcW w:w="1276" w:type="dxa"/>
            <w:vMerge w:val="restart"/>
            <w:tcBorders>
              <w:left w:val="single" w:sz="2" w:space="0" w:color="auto"/>
            </w:tcBorders>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p>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Ostali poslovi </w:t>
            </w:r>
          </w:p>
          <w:p w:rsidR="004E2F25" w:rsidRPr="00522435" w:rsidRDefault="004E2F25" w:rsidP="00955019">
            <w:pPr>
              <w:spacing w:after="0" w:line="240" w:lineRule="auto"/>
              <w:jc w:val="center"/>
              <w:rPr>
                <w:rFonts w:eastAsia="Times New Roman" w:cstheme="minorHAnsi"/>
                <w:color w:val="000000" w:themeColor="text1"/>
                <w:sz w:val="20"/>
                <w:szCs w:val="20"/>
              </w:rPr>
            </w:pPr>
          </w:p>
        </w:tc>
        <w:tc>
          <w:tcPr>
            <w:tcW w:w="3313" w:type="dxa"/>
            <w:gridSpan w:val="2"/>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p>
        </w:tc>
        <w:tc>
          <w:tcPr>
            <w:tcW w:w="900" w:type="dxa"/>
            <w:vMerge w:val="restart"/>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b/>
                <w:color w:val="000000" w:themeColor="text1"/>
                <w:sz w:val="20"/>
                <w:szCs w:val="20"/>
              </w:rPr>
              <w:t>Radno vrijeme tjedno čl.39. kol. ug.</w:t>
            </w:r>
          </w:p>
        </w:tc>
      </w:tr>
      <w:tr w:rsidR="004E2F25" w:rsidRPr="00522435" w:rsidTr="004E2F25">
        <w:trPr>
          <w:gridAfter w:val="1"/>
          <w:wAfter w:w="540" w:type="dxa"/>
          <w:cantSplit/>
          <w:trHeight w:val="178"/>
          <w:jc w:val="center"/>
        </w:trPr>
        <w:tc>
          <w:tcPr>
            <w:tcW w:w="2817" w:type="dxa"/>
            <w:vMerge/>
            <w:tcBorders>
              <w:right w:val="single" w:sz="2" w:space="0" w:color="auto"/>
            </w:tcBorders>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p>
        </w:tc>
        <w:tc>
          <w:tcPr>
            <w:tcW w:w="540" w:type="dxa"/>
            <w:vMerge/>
            <w:tcBorders>
              <w:right w:val="single" w:sz="2" w:space="0" w:color="auto"/>
            </w:tcBorders>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p>
        </w:tc>
        <w:tc>
          <w:tcPr>
            <w:tcW w:w="1366" w:type="dxa"/>
            <w:tcBorders>
              <w:top w:val="single" w:sz="2" w:space="0" w:color="auto"/>
              <w:left w:val="single" w:sz="2" w:space="0" w:color="auto"/>
            </w:tcBorders>
            <w:vAlign w:val="center"/>
          </w:tcPr>
          <w:p w:rsidR="004E2F25" w:rsidRPr="00522435" w:rsidRDefault="004E2F25" w:rsidP="00955019">
            <w:pPr>
              <w:spacing w:after="0" w:line="240" w:lineRule="auto"/>
              <w:jc w:val="center"/>
              <w:rPr>
                <w:rFonts w:eastAsia="Times New Roman" w:cstheme="minorHAnsi"/>
                <w:b/>
                <w:bCs/>
                <w:color w:val="000000" w:themeColor="text1"/>
                <w:sz w:val="16"/>
                <w:szCs w:val="16"/>
              </w:rPr>
            </w:pPr>
            <w:r w:rsidRPr="00522435">
              <w:rPr>
                <w:rFonts w:eastAsia="Times New Roman" w:cstheme="minorHAnsi"/>
                <w:b/>
                <w:bCs/>
                <w:color w:val="000000" w:themeColor="text1"/>
                <w:sz w:val="16"/>
                <w:szCs w:val="16"/>
              </w:rPr>
              <w:t>Neposredni pedagoški odgojno-obrazovni rad</w:t>
            </w:r>
          </w:p>
          <w:p w:rsidR="004E2F25" w:rsidRPr="00522435" w:rsidRDefault="004E2F25" w:rsidP="00955019">
            <w:pPr>
              <w:spacing w:after="0" w:line="240" w:lineRule="auto"/>
              <w:jc w:val="center"/>
              <w:rPr>
                <w:rFonts w:eastAsia="Times New Roman" w:cstheme="minorHAnsi"/>
                <w:b/>
                <w:bCs/>
                <w:color w:val="000000" w:themeColor="text1"/>
                <w:sz w:val="16"/>
                <w:szCs w:val="16"/>
              </w:rPr>
            </w:pPr>
          </w:p>
        </w:tc>
        <w:tc>
          <w:tcPr>
            <w:tcW w:w="2126" w:type="dxa"/>
            <w:tcBorders>
              <w:top w:val="single" w:sz="2" w:space="0" w:color="auto"/>
              <w:right w:val="single" w:sz="2" w:space="0" w:color="auto"/>
            </w:tcBorders>
            <w:vAlign w:val="center"/>
          </w:tcPr>
          <w:p w:rsidR="004E2F25" w:rsidRPr="00522435" w:rsidRDefault="004E2F25" w:rsidP="007A71F7">
            <w:pPr>
              <w:spacing w:after="0" w:line="240" w:lineRule="auto"/>
              <w:rPr>
                <w:rFonts w:eastAsia="Times New Roman" w:cstheme="minorHAnsi"/>
                <w:b/>
                <w:color w:val="000000" w:themeColor="text1"/>
                <w:sz w:val="18"/>
                <w:szCs w:val="18"/>
              </w:rPr>
            </w:pPr>
            <w:r w:rsidRPr="00522435">
              <w:rPr>
                <w:rFonts w:eastAsia="Times New Roman" w:cstheme="minorHAnsi"/>
                <w:b/>
                <w:color w:val="000000" w:themeColor="text1"/>
                <w:sz w:val="18"/>
                <w:szCs w:val="18"/>
              </w:rPr>
              <w:t xml:space="preserve">Neposredni pedagoški rad s učiteljima, stručnim suradnicima </w:t>
            </w:r>
            <w:r w:rsidRPr="00522435">
              <w:rPr>
                <w:rFonts w:eastAsia="Times New Roman" w:cstheme="minorHAnsi"/>
                <w:b/>
                <w:bCs/>
                <w:color w:val="000000" w:themeColor="text1"/>
                <w:sz w:val="18"/>
                <w:szCs w:val="18"/>
              </w:rPr>
              <w:t>i roditeljima</w:t>
            </w:r>
          </w:p>
          <w:p w:rsidR="004E2F25" w:rsidRPr="00522435" w:rsidRDefault="004E2F25" w:rsidP="00955019">
            <w:pPr>
              <w:spacing w:after="0" w:line="240" w:lineRule="auto"/>
              <w:jc w:val="center"/>
              <w:rPr>
                <w:rFonts w:eastAsia="Times New Roman" w:cstheme="minorHAnsi"/>
                <w:b/>
                <w:color w:val="000000" w:themeColor="text1"/>
                <w:sz w:val="18"/>
                <w:szCs w:val="18"/>
              </w:rPr>
            </w:pPr>
          </w:p>
        </w:tc>
        <w:tc>
          <w:tcPr>
            <w:tcW w:w="1701" w:type="dxa"/>
            <w:tcBorders>
              <w:top w:val="single" w:sz="2" w:space="0" w:color="auto"/>
              <w:right w:val="single" w:sz="2" w:space="0" w:color="auto"/>
            </w:tcBorders>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p>
          <w:p w:rsidR="004E2F25" w:rsidRPr="00522435" w:rsidRDefault="004E2F25" w:rsidP="00955019">
            <w:pPr>
              <w:spacing w:after="0" w:line="240" w:lineRule="auto"/>
              <w:jc w:val="center"/>
              <w:rPr>
                <w:rFonts w:eastAsia="Times New Roman" w:cstheme="minorHAnsi"/>
                <w:color w:val="000000" w:themeColor="text1"/>
                <w:sz w:val="20"/>
                <w:szCs w:val="20"/>
              </w:rPr>
            </w:pPr>
            <w:r w:rsidRPr="00522435">
              <w:rPr>
                <w:rFonts w:eastAsia="Times New Roman" w:cstheme="minorHAnsi"/>
                <w:b/>
                <w:color w:val="000000" w:themeColor="text1"/>
                <w:sz w:val="20"/>
                <w:szCs w:val="20"/>
              </w:rPr>
              <w:t>Ukupno:</w:t>
            </w:r>
          </w:p>
        </w:tc>
        <w:tc>
          <w:tcPr>
            <w:tcW w:w="1276" w:type="dxa"/>
            <w:vMerge/>
            <w:tcBorders>
              <w:left w:val="single" w:sz="2"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701" w:type="dxa"/>
            <w:tcBorders>
              <w:bottom w:val="single" w:sz="4" w:space="0" w:color="auto"/>
            </w:tcBorders>
            <w:vAlign w:val="center"/>
          </w:tcPr>
          <w:p w:rsidR="004E2F25" w:rsidRPr="00522435" w:rsidRDefault="004E2F25" w:rsidP="007A71F7">
            <w:pPr>
              <w:spacing w:after="0" w:line="240" w:lineRule="auto"/>
              <w:rPr>
                <w:rFonts w:eastAsia="Times New Roman" w:cstheme="minorHAnsi"/>
                <w:b/>
                <w:color w:val="000000" w:themeColor="text1"/>
                <w:sz w:val="16"/>
                <w:szCs w:val="16"/>
              </w:rPr>
            </w:pPr>
            <w:r w:rsidRPr="00522435">
              <w:rPr>
                <w:rFonts w:eastAsia="Times New Roman" w:cstheme="minorHAnsi"/>
                <w:b/>
                <w:color w:val="000000" w:themeColor="text1"/>
                <w:sz w:val="16"/>
                <w:szCs w:val="16"/>
              </w:rPr>
              <w:t>Posebni poslovi :</w:t>
            </w:r>
          </w:p>
        </w:tc>
        <w:tc>
          <w:tcPr>
            <w:tcW w:w="1612" w:type="dxa"/>
            <w:vAlign w:val="center"/>
          </w:tcPr>
          <w:p w:rsidR="004E2F25" w:rsidRPr="00522435" w:rsidRDefault="004E2F25" w:rsidP="00E2727A">
            <w:pPr>
              <w:spacing w:after="0" w:line="240" w:lineRule="auto"/>
              <w:rPr>
                <w:rFonts w:eastAsia="Times New Roman" w:cstheme="minorHAnsi"/>
                <w:color w:val="000000" w:themeColor="text1"/>
                <w:sz w:val="16"/>
                <w:szCs w:val="16"/>
              </w:rPr>
            </w:pPr>
            <w:r w:rsidRPr="00522435">
              <w:rPr>
                <w:rFonts w:eastAsia="Times New Roman" w:cstheme="minorHAnsi"/>
                <w:color w:val="000000" w:themeColor="text1"/>
                <w:sz w:val="16"/>
                <w:szCs w:val="16"/>
              </w:rPr>
              <w:t>Prekovremeni rad:</w:t>
            </w:r>
          </w:p>
        </w:tc>
        <w:tc>
          <w:tcPr>
            <w:tcW w:w="900"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r>
      <w:tr w:rsidR="00955019" w:rsidRPr="00522435" w:rsidTr="00955019">
        <w:trPr>
          <w:cantSplit/>
          <w:trHeight w:val="284"/>
          <w:jc w:val="center"/>
        </w:trPr>
        <w:tc>
          <w:tcPr>
            <w:tcW w:w="15119" w:type="dxa"/>
            <w:gridSpan w:val="11"/>
            <w:shd w:val="clear" w:color="auto" w:fill="CCFFCC"/>
            <w:vAlign w:val="center"/>
          </w:tcPr>
          <w:p w:rsidR="00955019" w:rsidRPr="00522435" w:rsidRDefault="00E2727A" w:rsidP="00955019">
            <w:pPr>
              <w:spacing w:after="0" w:line="240" w:lineRule="auto"/>
              <w:rPr>
                <w:rFonts w:eastAsia="Times New Roman" w:cstheme="minorHAnsi"/>
                <w:color w:val="000000" w:themeColor="text1"/>
                <w:sz w:val="24"/>
                <w:szCs w:val="20"/>
              </w:rPr>
            </w:pPr>
            <w:r w:rsidRPr="00522435">
              <w:rPr>
                <w:rFonts w:eastAsia="Times New Roman" w:cstheme="minorHAnsi"/>
                <w:b/>
                <w:color w:val="000000" w:themeColor="text1"/>
                <w:sz w:val="24"/>
                <w:szCs w:val="20"/>
              </w:rPr>
              <w:t>STRUČNJAK EDUKACIJSKO-REHABILITACIJSKOG PROFILA</w:t>
            </w:r>
          </w:p>
        </w:tc>
      </w:tr>
      <w:tr w:rsidR="004E2F25" w:rsidRPr="00522435" w:rsidTr="004E2F25">
        <w:trPr>
          <w:gridAfter w:val="1"/>
          <w:wAfter w:w="540" w:type="dxa"/>
          <w:cantSplit/>
          <w:trHeight w:val="284"/>
          <w:jc w:val="center"/>
        </w:trPr>
        <w:tc>
          <w:tcPr>
            <w:tcW w:w="2817" w:type="dxa"/>
            <w:vAlign w:val="center"/>
          </w:tcPr>
          <w:p w:rsidR="004E2F25" w:rsidRPr="00522435" w:rsidRDefault="004E2F25" w:rsidP="00955019">
            <w:pPr>
              <w:spacing w:after="0" w:line="240" w:lineRule="auto"/>
              <w:rPr>
                <w:rFonts w:eastAsia="Times New Roman" w:cstheme="minorHAnsi"/>
                <w:noProof/>
                <w:color w:val="000000" w:themeColor="text1"/>
                <w:sz w:val="20"/>
                <w:szCs w:val="20"/>
              </w:rPr>
            </w:pPr>
            <w:r w:rsidRPr="00522435">
              <w:rPr>
                <w:rFonts w:eastAsia="Times New Roman" w:cstheme="minorHAnsi"/>
                <w:noProof/>
                <w:color w:val="000000" w:themeColor="text1"/>
              </w:rPr>
              <w:lastRenderedPageBreak/>
              <w:t xml:space="preserve">Andrea Fajdetić </w:t>
            </w:r>
          </w:p>
        </w:tc>
        <w:tc>
          <w:tcPr>
            <w:tcW w:w="54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540" w:type="dxa"/>
            <w:tcBorders>
              <w:right w:val="single" w:sz="2"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1366" w:type="dxa"/>
            <w:tcBorders>
              <w:left w:val="single" w:sz="2"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20</w:t>
            </w:r>
          </w:p>
        </w:tc>
        <w:tc>
          <w:tcPr>
            <w:tcW w:w="2126" w:type="dxa"/>
            <w:vAlign w:val="center"/>
          </w:tcPr>
          <w:p w:rsidR="004E2F25" w:rsidRPr="00522435" w:rsidRDefault="004E2F25" w:rsidP="00FC2D21">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5</w:t>
            </w:r>
          </w:p>
        </w:tc>
        <w:tc>
          <w:tcPr>
            <w:tcW w:w="1701" w:type="dxa"/>
            <w:vAlign w:val="center"/>
          </w:tcPr>
          <w:p w:rsidR="004E2F25" w:rsidRPr="00522435" w:rsidRDefault="004E2F25" w:rsidP="00FC2D21">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25</w:t>
            </w:r>
          </w:p>
        </w:tc>
        <w:tc>
          <w:tcPr>
            <w:tcW w:w="1276" w:type="dxa"/>
            <w:vAlign w:val="center"/>
          </w:tcPr>
          <w:p w:rsidR="004E2F25" w:rsidRPr="00522435" w:rsidRDefault="004E2F25" w:rsidP="00FC2D21">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15</w:t>
            </w:r>
          </w:p>
        </w:tc>
        <w:tc>
          <w:tcPr>
            <w:tcW w:w="1701" w:type="dxa"/>
            <w:vAlign w:val="center"/>
          </w:tcPr>
          <w:p w:rsidR="004E2F25" w:rsidRPr="00522435" w:rsidRDefault="004E2F25" w:rsidP="00955019">
            <w:pPr>
              <w:spacing w:after="0" w:line="240" w:lineRule="auto"/>
              <w:rPr>
                <w:rFonts w:eastAsia="Times New Roman" w:cstheme="minorHAnsi"/>
                <w:color w:val="000000" w:themeColor="text1"/>
                <w:sz w:val="24"/>
                <w:szCs w:val="20"/>
              </w:rPr>
            </w:pPr>
            <w:r w:rsidRPr="00522435">
              <w:rPr>
                <w:rFonts w:eastAsia="Times New Roman" w:cstheme="minorHAnsi"/>
                <w:color w:val="000000" w:themeColor="text1"/>
                <w:sz w:val="24"/>
                <w:szCs w:val="20"/>
              </w:rPr>
              <w:t xml:space="preserve">           -</w:t>
            </w:r>
          </w:p>
        </w:tc>
        <w:tc>
          <w:tcPr>
            <w:tcW w:w="1612"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w:t>
            </w:r>
          </w:p>
        </w:tc>
        <w:tc>
          <w:tcPr>
            <w:tcW w:w="900" w:type="dxa"/>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r w:rsidRPr="00522435">
              <w:rPr>
                <w:rFonts w:eastAsia="Times New Roman" w:cstheme="minorHAnsi"/>
                <w:color w:val="000000" w:themeColor="text1"/>
                <w:sz w:val="24"/>
                <w:szCs w:val="20"/>
              </w:rPr>
              <w:t>40</w:t>
            </w:r>
          </w:p>
        </w:tc>
      </w:tr>
      <w:tr w:rsidR="00955019" w:rsidRPr="00522435" w:rsidTr="00955019">
        <w:trPr>
          <w:cantSplit/>
          <w:trHeight w:val="630"/>
          <w:jc w:val="center"/>
        </w:trPr>
        <w:tc>
          <w:tcPr>
            <w:tcW w:w="15119" w:type="dxa"/>
            <w:gridSpan w:val="11"/>
            <w:vAlign w:val="center"/>
          </w:tcPr>
          <w:p w:rsidR="00955019" w:rsidRPr="00522435" w:rsidRDefault="00955019" w:rsidP="00955019">
            <w:pPr>
              <w:spacing w:after="0" w:line="240" w:lineRule="auto"/>
              <w:rPr>
                <w:rFonts w:eastAsia="Times New Roman" w:cstheme="minorHAnsi"/>
                <w:color w:val="000000" w:themeColor="text1"/>
                <w:sz w:val="18"/>
                <w:szCs w:val="18"/>
              </w:rPr>
            </w:pPr>
            <w:r w:rsidRPr="00522435">
              <w:rPr>
                <w:rFonts w:eastAsia="Times New Roman" w:cstheme="minorHAnsi"/>
                <w:b/>
                <w:color w:val="000000" w:themeColor="text1"/>
                <w:sz w:val="18"/>
                <w:szCs w:val="18"/>
              </w:rPr>
              <w:t>Napomena:</w:t>
            </w:r>
            <w:r w:rsidRPr="00522435">
              <w:rPr>
                <w:rFonts w:eastAsia="Times New Roman" w:cstheme="minorHAnsi"/>
                <w:color w:val="000000" w:themeColor="text1"/>
                <w:sz w:val="18"/>
                <w:szCs w:val="18"/>
              </w:rPr>
              <w:t>Stručni su</w:t>
            </w:r>
            <w:r w:rsidR="00E2727A" w:rsidRPr="00522435">
              <w:rPr>
                <w:rFonts w:eastAsia="Times New Roman" w:cstheme="minorHAnsi"/>
                <w:color w:val="000000" w:themeColor="text1"/>
                <w:sz w:val="18"/>
                <w:szCs w:val="18"/>
              </w:rPr>
              <w:t>radnik</w:t>
            </w:r>
            <w:r w:rsidRPr="00522435">
              <w:rPr>
                <w:rFonts w:eastAsia="Times New Roman" w:cstheme="minorHAnsi"/>
                <w:color w:val="000000" w:themeColor="text1"/>
                <w:sz w:val="18"/>
                <w:szCs w:val="18"/>
              </w:rPr>
              <w:t xml:space="preserve"> defektolog dužan je obavljati poslove u neposrednome odgojno-obrazovnom radu s učenicima 20 n</w:t>
            </w:r>
            <w:r w:rsidR="007A71F7" w:rsidRPr="00522435">
              <w:rPr>
                <w:rFonts w:eastAsia="Times New Roman" w:cstheme="minorHAnsi"/>
                <w:color w:val="000000" w:themeColor="text1"/>
                <w:sz w:val="18"/>
                <w:szCs w:val="18"/>
              </w:rPr>
              <w:t xml:space="preserve">astavnih sati tjedno. </w:t>
            </w:r>
          </w:p>
        </w:tc>
      </w:tr>
    </w:tbl>
    <w:p w:rsidR="00DE01F4" w:rsidRPr="00522435" w:rsidRDefault="00DE01F4" w:rsidP="00955019">
      <w:pPr>
        <w:spacing w:after="0" w:line="240" w:lineRule="auto"/>
        <w:rPr>
          <w:rFonts w:eastAsia="Times New Roman" w:cstheme="minorHAnsi"/>
          <w:b/>
          <w:color w:val="000000" w:themeColor="text1"/>
          <w:sz w:val="24"/>
          <w:szCs w:val="20"/>
        </w:rPr>
      </w:pPr>
    </w:p>
    <w:p w:rsidR="00E2727A" w:rsidRPr="00522435" w:rsidRDefault="00E2727A" w:rsidP="00955019">
      <w:pPr>
        <w:spacing w:after="0" w:line="240" w:lineRule="auto"/>
        <w:rPr>
          <w:rFonts w:eastAsia="Times New Roman" w:cstheme="minorHAnsi"/>
          <w:b/>
          <w:color w:val="000000" w:themeColor="text1"/>
          <w:sz w:val="24"/>
          <w:szCs w:val="20"/>
        </w:rPr>
      </w:pPr>
    </w:p>
    <w:p w:rsidR="007A71F7" w:rsidRPr="00522435" w:rsidRDefault="007A71F7" w:rsidP="00955019">
      <w:pPr>
        <w:spacing w:after="0" w:line="240" w:lineRule="auto"/>
        <w:rPr>
          <w:rFonts w:eastAsia="Times New Roman" w:cstheme="minorHAnsi"/>
          <w:b/>
          <w:color w:val="000000" w:themeColor="text1"/>
          <w:sz w:val="24"/>
          <w:szCs w:val="20"/>
        </w:rPr>
      </w:pPr>
    </w:p>
    <w:p w:rsidR="00E2727A" w:rsidRPr="00522435" w:rsidRDefault="00E2727A" w:rsidP="00955019">
      <w:pPr>
        <w:spacing w:after="0" w:line="240" w:lineRule="auto"/>
        <w:rPr>
          <w:rFonts w:eastAsia="Times New Roman" w:cstheme="minorHAnsi"/>
          <w:b/>
          <w:color w:val="000000" w:themeColor="text1"/>
          <w:sz w:val="24"/>
          <w:szCs w:val="20"/>
        </w:rPr>
      </w:pPr>
    </w:p>
    <w:p w:rsidR="00E2727A" w:rsidRPr="00522435" w:rsidRDefault="00E2727A" w:rsidP="00955019">
      <w:pPr>
        <w:spacing w:after="0" w:line="240" w:lineRule="auto"/>
        <w:rPr>
          <w:rFonts w:eastAsia="Times New Roman" w:cstheme="minorHAnsi"/>
          <w:b/>
          <w:color w:val="000000" w:themeColor="text1"/>
          <w:sz w:val="24"/>
          <w:szCs w:val="20"/>
        </w:rPr>
      </w:pPr>
    </w:p>
    <w:p w:rsidR="0033486A" w:rsidRPr="00522435" w:rsidRDefault="0033486A" w:rsidP="00955019">
      <w:pPr>
        <w:spacing w:after="0" w:line="240" w:lineRule="auto"/>
        <w:rPr>
          <w:rFonts w:eastAsia="Times New Roman" w:cstheme="minorHAnsi"/>
          <w:b/>
          <w:color w:val="000000" w:themeColor="text1"/>
          <w:sz w:val="24"/>
          <w:szCs w:val="20"/>
        </w:rPr>
      </w:pPr>
    </w:p>
    <w:p w:rsidR="00955019" w:rsidRPr="00522435" w:rsidRDefault="00955019" w:rsidP="00955019">
      <w:pPr>
        <w:spacing w:after="0" w:line="240" w:lineRule="auto"/>
        <w:rPr>
          <w:rFonts w:eastAsia="Times New Roman" w:cstheme="minorHAnsi"/>
          <w:b/>
          <w:color w:val="000000" w:themeColor="text1"/>
          <w:sz w:val="24"/>
          <w:szCs w:val="20"/>
        </w:rPr>
      </w:pPr>
      <w:r w:rsidRPr="00522435">
        <w:rPr>
          <w:rFonts w:eastAsia="Times New Roman" w:cstheme="minorHAnsi"/>
          <w:b/>
          <w:color w:val="000000" w:themeColor="text1"/>
          <w:sz w:val="24"/>
          <w:szCs w:val="20"/>
        </w:rPr>
        <w:t>6.2.1.5. PROGRAM  „VIKENDOM U ŠPORTSKE DVORANE“ - tjedni</w:t>
      </w:r>
    </w:p>
    <w:p w:rsidR="00955019" w:rsidRPr="00522435" w:rsidRDefault="00955019" w:rsidP="00955019">
      <w:pPr>
        <w:spacing w:after="0" w:line="240" w:lineRule="auto"/>
        <w:rPr>
          <w:rFonts w:eastAsia="Times New Roman" w:cstheme="minorHAnsi"/>
          <w:color w:val="000000" w:themeColor="text1"/>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2"/>
      </w:tblGrid>
      <w:tr w:rsidR="00955019" w:rsidRPr="00522435" w:rsidTr="00955019">
        <w:trPr>
          <w:cantSplit/>
          <w:trHeight w:val="720"/>
          <w:jc w:val="center"/>
        </w:trPr>
        <w:tc>
          <w:tcPr>
            <w:tcW w:w="15668" w:type="dxa"/>
            <w:vAlign w:val="center"/>
          </w:tcPr>
          <w:p w:rsidR="00955019" w:rsidRPr="00522435" w:rsidRDefault="00955019" w:rsidP="00955019">
            <w:pPr>
              <w:spacing w:after="0" w:line="240" w:lineRule="auto"/>
              <w:jc w:val="both"/>
              <w:rPr>
                <w:rFonts w:eastAsia="Times New Roman" w:cstheme="minorHAnsi"/>
                <w:color w:val="000000" w:themeColor="text1"/>
                <w:sz w:val="20"/>
                <w:szCs w:val="20"/>
              </w:rPr>
            </w:pPr>
            <w:r w:rsidRPr="00522435">
              <w:rPr>
                <w:rFonts w:eastAsia="Times New Roman" w:cstheme="minorHAnsi"/>
                <w:color w:val="000000" w:themeColor="text1"/>
                <w:sz w:val="20"/>
                <w:szCs w:val="20"/>
              </w:rPr>
              <w:t xml:space="preserve">     Službenim Glasnikom br.117 od 20. prosinca 2007. godine Grad Zagreb utvrđuje širu javnu potrebu u osnovnom školstvu provođenjem programa </w:t>
            </w:r>
          </w:p>
          <w:p w:rsidR="00955019" w:rsidRPr="00522435" w:rsidRDefault="00955019" w:rsidP="00955019">
            <w:pPr>
              <w:spacing w:after="0" w:line="240" w:lineRule="auto"/>
              <w:jc w:val="both"/>
              <w:rPr>
                <w:rFonts w:eastAsia="Times New Roman" w:cstheme="minorHAnsi"/>
                <w:color w:val="000000" w:themeColor="text1"/>
                <w:sz w:val="20"/>
                <w:szCs w:val="20"/>
              </w:rPr>
            </w:pPr>
            <w:r w:rsidRPr="00522435">
              <w:rPr>
                <w:rFonts w:eastAsia="Times New Roman" w:cstheme="minorHAnsi"/>
                <w:b/>
                <w:color w:val="000000" w:themeColor="text1"/>
                <w:sz w:val="20"/>
                <w:szCs w:val="20"/>
              </w:rPr>
              <w:t>"</w:t>
            </w:r>
            <w:r w:rsidRPr="00522435">
              <w:rPr>
                <w:rFonts w:eastAsia="Times New Roman" w:cstheme="minorHAnsi"/>
                <w:color w:val="000000" w:themeColor="text1"/>
                <w:sz w:val="20"/>
                <w:szCs w:val="20"/>
              </w:rPr>
              <w:t xml:space="preserve"> Vikendom u športske dvorane</w:t>
            </w:r>
            <w:r w:rsidRPr="00522435">
              <w:rPr>
                <w:rFonts w:eastAsia="Times New Roman" w:cstheme="minorHAnsi"/>
                <w:b/>
                <w:color w:val="000000" w:themeColor="text1"/>
                <w:sz w:val="20"/>
                <w:szCs w:val="20"/>
              </w:rPr>
              <w:t xml:space="preserve">" </w:t>
            </w:r>
            <w:r w:rsidRPr="00522435">
              <w:rPr>
                <w:rFonts w:eastAsia="Times New Roman" w:cstheme="minorHAnsi"/>
                <w:color w:val="000000" w:themeColor="text1"/>
                <w:sz w:val="20"/>
                <w:szCs w:val="20"/>
              </w:rPr>
              <w:t>kao programa osnovnog školstva od zajedničkog interesa u osnovnim školama Grada Zagreba, a sredstva osigurava u svom proračunu.</w:t>
            </w:r>
          </w:p>
          <w:p w:rsidR="00955019" w:rsidRPr="00522435" w:rsidRDefault="00955019" w:rsidP="00955019">
            <w:pPr>
              <w:spacing w:after="0" w:line="240" w:lineRule="auto"/>
              <w:jc w:val="both"/>
              <w:rPr>
                <w:rFonts w:eastAsia="Times New Roman" w:cstheme="minorHAnsi"/>
                <w:b/>
                <w:color w:val="000000" w:themeColor="text1"/>
                <w:sz w:val="20"/>
                <w:szCs w:val="20"/>
              </w:rPr>
            </w:pPr>
            <w:r w:rsidRPr="00522435">
              <w:rPr>
                <w:rFonts w:eastAsia="Times New Roman" w:cstheme="minorHAnsi"/>
                <w:color w:val="000000" w:themeColor="text1"/>
                <w:sz w:val="20"/>
                <w:szCs w:val="20"/>
              </w:rPr>
              <w:t xml:space="preserve">     Na temelju dopisa Gradskog ureda za obrazovanje, kulturu i šport od 14. studenog 2007., Klasa: 620-01/2007-01/218, Urbroj. 251-10-41/2-01-07-220, u školi se provodi program „Vikendom u športske dvorane“. Program se provodi  vikendom i tijekom radnog dana u poslijepodnevnim satima. Sadržaji su prilagođeni interesima učenika škole i njihovih roditelja i mogu se mijenjati tijekom godine. Učitelj obavlja poslove organizatora i voditelja športskih aktivnosti.</w:t>
            </w:r>
          </w:p>
        </w:tc>
      </w:tr>
    </w:tbl>
    <w:p w:rsidR="00955019" w:rsidRPr="00522435" w:rsidRDefault="00955019" w:rsidP="00955019">
      <w:pPr>
        <w:spacing w:after="0" w:line="240" w:lineRule="auto"/>
        <w:rPr>
          <w:rFonts w:eastAsia="Times New Roman" w:cstheme="minorHAnsi"/>
          <w:color w:val="000000" w:themeColor="text1"/>
          <w:sz w:val="24"/>
          <w:szCs w:val="24"/>
        </w:rPr>
      </w:pPr>
    </w:p>
    <w:tbl>
      <w:tblPr>
        <w:tblW w:w="1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472"/>
        <w:gridCol w:w="473"/>
        <w:gridCol w:w="709"/>
        <w:gridCol w:w="832"/>
        <w:gridCol w:w="1294"/>
        <w:gridCol w:w="567"/>
        <w:gridCol w:w="638"/>
        <w:gridCol w:w="832"/>
        <w:gridCol w:w="833"/>
        <w:gridCol w:w="833"/>
        <w:gridCol w:w="833"/>
        <w:gridCol w:w="851"/>
        <w:gridCol w:w="726"/>
        <w:gridCol w:w="540"/>
        <w:gridCol w:w="540"/>
        <w:gridCol w:w="560"/>
        <w:gridCol w:w="1092"/>
      </w:tblGrid>
      <w:tr w:rsidR="004E2F25" w:rsidRPr="00522435" w:rsidTr="004E2F25">
        <w:trPr>
          <w:cantSplit/>
          <w:trHeight w:val="263"/>
          <w:jc w:val="center"/>
        </w:trPr>
        <w:tc>
          <w:tcPr>
            <w:tcW w:w="2496" w:type="dxa"/>
            <w:vMerge w:val="restart"/>
            <w:vAlign w:val="center"/>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Ime i prezime učitelja:</w:t>
            </w:r>
          </w:p>
        </w:tc>
        <w:tc>
          <w:tcPr>
            <w:tcW w:w="472"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Čl.11. kolektivnog ugovora:</w:t>
            </w:r>
          </w:p>
        </w:tc>
        <w:tc>
          <w:tcPr>
            <w:tcW w:w="473" w:type="dxa"/>
            <w:vMerge w:val="restart"/>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Čl.76.(3) i 82. kolektivnog ugovora:</w:t>
            </w:r>
          </w:p>
        </w:tc>
        <w:tc>
          <w:tcPr>
            <w:tcW w:w="709"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Razred:</w:t>
            </w:r>
          </w:p>
        </w:tc>
        <w:tc>
          <w:tcPr>
            <w:tcW w:w="7513" w:type="dxa"/>
            <w:gridSpan w:val="9"/>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Neposredno odgojno-obrazovni rad :</w:t>
            </w:r>
          </w:p>
        </w:tc>
        <w:tc>
          <w:tcPr>
            <w:tcW w:w="726"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Ostali poslovi:</w:t>
            </w:r>
          </w:p>
        </w:tc>
        <w:tc>
          <w:tcPr>
            <w:tcW w:w="54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Posebni poslovi:</w:t>
            </w:r>
          </w:p>
        </w:tc>
        <w:tc>
          <w:tcPr>
            <w:tcW w:w="54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Prekovremeni rad :</w:t>
            </w:r>
          </w:p>
        </w:tc>
        <w:tc>
          <w:tcPr>
            <w:tcW w:w="560"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Radno vrijeme tjedno :</w:t>
            </w:r>
          </w:p>
        </w:tc>
        <w:tc>
          <w:tcPr>
            <w:tcW w:w="1092"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Napomena:</w:t>
            </w:r>
          </w:p>
        </w:tc>
      </w:tr>
      <w:tr w:rsidR="004E2F25" w:rsidRPr="00522435" w:rsidTr="004E2F25">
        <w:trPr>
          <w:cantSplit/>
          <w:trHeight w:val="262"/>
          <w:jc w:val="center"/>
        </w:trPr>
        <w:tc>
          <w:tcPr>
            <w:tcW w:w="2496" w:type="dxa"/>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472"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473"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709"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3331" w:type="dxa"/>
            <w:gridSpan w:val="4"/>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vrijeme</w:t>
            </w:r>
          </w:p>
        </w:tc>
        <w:tc>
          <w:tcPr>
            <w:tcW w:w="3331" w:type="dxa"/>
            <w:gridSpan w:val="4"/>
          </w:tcPr>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4E2F25" w:rsidRPr="00522435" w:rsidRDefault="004E2F25"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zaduženja </w:t>
            </w:r>
          </w:p>
        </w:tc>
        <w:tc>
          <w:tcPr>
            <w:tcW w:w="851" w:type="dxa"/>
            <w:vMerge w:val="restart"/>
            <w:textDirection w:val="btLr"/>
            <w:vAlign w:val="center"/>
          </w:tcPr>
          <w:p w:rsidR="004E2F25" w:rsidRPr="00522435" w:rsidRDefault="004E2F25" w:rsidP="00955019">
            <w:pPr>
              <w:spacing w:after="0" w:line="240" w:lineRule="auto"/>
              <w:ind w:left="113" w:right="113"/>
              <w:jc w:val="center"/>
              <w:rPr>
                <w:rFonts w:eastAsia="Times New Roman" w:cstheme="minorHAnsi"/>
                <w:b/>
                <w:caps/>
                <w:color w:val="000000" w:themeColor="text1"/>
                <w:sz w:val="20"/>
                <w:szCs w:val="20"/>
              </w:rPr>
            </w:pPr>
            <w:r w:rsidRPr="00522435">
              <w:rPr>
                <w:rFonts w:eastAsia="Times New Roman" w:cstheme="minorHAnsi"/>
                <w:b/>
                <w:caps/>
                <w:color w:val="000000" w:themeColor="text1"/>
                <w:sz w:val="20"/>
                <w:szCs w:val="20"/>
              </w:rPr>
              <w:t>SVEUKUPNO Neposredno odgojno-obrazovni rad:</w:t>
            </w:r>
          </w:p>
        </w:tc>
        <w:tc>
          <w:tcPr>
            <w:tcW w:w="726"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560"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c>
          <w:tcPr>
            <w:tcW w:w="1092" w:type="dxa"/>
            <w:vMerge/>
            <w:vAlign w:val="center"/>
          </w:tcPr>
          <w:p w:rsidR="004E2F25" w:rsidRPr="00522435" w:rsidRDefault="004E2F25" w:rsidP="00955019">
            <w:pPr>
              <w:spacing w:after="0" w:line="240" w:lineRule="auto"/>
              <w:jc w:val="center"/>
              <w:rPr>
                <w:rFonts w:eastAsia="Times New Roman" w:cstheme="minorHAnsi"/>
                <w:b/>
                <w:color w:val="000000" w:themeColor="text1"/>
                <w:sz w:val="24"/>
                <w:szCs w:val="20"/>
              </w:rPr>
            </w:pPr>
          </w:p>
        </w:tc>
      </w:tr>
      <w:tr w:rsidR="004E2F25" w:rsidRPr="00522435" w:rsidTr="004E2F25">
        <w:trPr>
          <w:cantSplit/>
          <w:trHeight w:val="3101"/>
          <w:jc w:val="center"/>
        </w:trPr>
        <w:tc>
          <w:tcPr>
            <w:tcW w:w="2496" w:type="dxa"/>
            <w:vMerge/>
          </w:tcPr>
          <w:p w:rsidR="004E2F25" w:rsidRPr="00522435" w:rsidRDefault="004E2F25" w:rsidP="00955019">
            <w:pPr>
              <w:spacing w:after="0" w:line="240" w:lineRule="auto"/>
              <w:rPr>
                <w:rFonts w:eastAsia="Times New Roman" w:cstheme="minorHAnsi"/>
                <w:b/>
                <w:color w:val="000000" w:themeColor="text1"/>
                <w:sz w:val="24"/>
                <w:szCs w:val="20"/>
              </w:rPr>
            </w:pPr>
          </w:p>
        </w:tc>
        <w:tc>
          <w:tcPr>
            <w:tcW w:w="472"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473"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709" w:type="dxa"/>
            <w:vMerge/>
            <w:textDirection w:val="btLr"/>
          </w:tcPr>
          <w:p w:rsidR="004E2F25" w:rsidRPr="00522435" w:rsidRDefault="004E2F25" w:rsidP="00955019">
            <w:pPr>
              <w:spacing w:after="0" w:line="240" w:lineRule="auto"/>
              <w:ind w:left="113" w:right="113"/>
              <w:jc w:val="center"/>
              <w:rPr>
                <w:rFonts w:eastAsia="Times New Roman" w:cstheme="minorHAnsi"/>
                <w:b/>
                <w:color w:val="000000" w:themeColor="text1"/>
                <w:sz w:val="24"/>
                <w:szCs w:val="20"/>
              </w:rPr>
            </w:pPr>
          </w:p>
        </w:tc>
        <w:tc>
          <w:tcPr>
            <w:tcW w:w="832"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Sat razrednika i ostali neposredni odgojno-obrazovni rad razrednika s učenicima:</w:t>
            </w:r>
          </w:p>
        </w:tc>
        <w:tc>
          <w:tcPr>
            <w:tcW w:w="1294"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Redovita nastava:</w:t>
            </w:r>
          </w:p>
        </w:tc>
        <w:tc>
          <w:tcPr>
            <w:tcW w:w="567"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Izborna nastava:</w:t>
            </w:r>
          </w:p>
        </w:tc>
        <w:tc>
          <w:tcPr>
            <w:tcW w:w="638"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832"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Dopunska nastava:</w:t>
            </w:r>
          </w:p>
        </w:tc>
        <w:tc>
          <w:tcPr>
            <w:tcW w:w="833"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Dodatna nastava:</w:t>
            </w:r>
          </w:p>
        </w:tc>
        <w:tc>
          <w:tcPr>
            <w:tcW w:w="833"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Izvannastavne aktivnosti:</w:t>
            </w:r>
          </w:p>
        </w:tc>
        <w:tc>
          <w:tcPr>
            <w:tcW w:w="833" w:type="dxa"/>
            <w:textDirection w:val="btLr"/>
            <w:vAlign w:val="center"/>
          </w:tcPr>
          <w:p w:rsidR="004E2F25" w:rsidRPr="00522435" w:rsidRDefault="004E2F25" w:rsidP="00955019">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UKUPNO:</w:t>
            </w:r>
          </w:p>
        </w:tc>
        <w:tc>
          <w:tcPr>
            <w:tcW w:w="851" w:type="dxa"/>
            <w:vMerge/>
            <w:textDirection w:val="btLr"/>
            <w:vAlign w:val="center"/>
          </w:tcPr>
          <w:p w:rsidR="004E2F25" w:rsidRPr="00522435" w:rsidRDefault="004E2F25" w:rsidP="00955019">
            <w:pPr>
              <w:spacing w:after="0" w:line="240" w:lineRule="auto"/>
              <w:ind w:left="113" w:right="113"/>
              <w:jc w:val="center"/>
              <w:rPr>
                <w:rFonts w:eastAsia="Times New Roman" w:cstheme="minorHAnsi"/>
                <w:color w:val="000000" w:themeColor="text1"/>
                <w:sz w:val="24"/>
                <w:szCs w:val="20"/>
              </w:rPr>
            </w:pPr>
          </w:p>
        </w:tc>
        <w:tc>
          <w:tcPr>
            <w:tcW w:w="726"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40"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560"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c>
          <w:tcPr>
            <w:tcW w:w="1092" w:type="dxa"/>
            <w:vMerge/>
            <w:vAlign w:val="center"/>
          </w:tcPr>
          <w:p w:rsidR="004E2F25" w:rsidRPr="00522435" w:rsidRDefault="004E2F25" w:rsidP="00955019">
            <w:pPr>
              <w:spacing w:after="0" w:line="240" w:lineRule="auto"/>
              <w:jc w:val="center"/>
              <w:rPr>
                <w:rFonts w:eastAsia="Times New Roman" w:cstheme="minorHAnsi"/>
                <w:color w:val="000000" w:themeColor="text1"/>
                <w:sz w:val="24"/>
                <w:szCs w:val="20"/>
              </w:rPr>
            </w:pPr>
          </w:p>
        </w:tc>
      </w:tr>
      <w:tr w:rsidR="004E2F25" w:rsidRPr="00522435" w:rsidTr="004E2F25">
        <w:trPr>
          <w:cantSplit/>
          <w:trHeight w:val="330"/>
          <w:jc w:val="center"/>
        </w:trPr>
        <w:tc>
          <w:tcPr>
            <w:tcW w:w="2496" w:type="dxa"/>
            <w:tcBorders>
              <w:bottom w:val="single" w:sz="4" w:space="0" w:color="auto"/>
            </w:tcBorders>
            <w:vAlign w:val="center"/>
          </w:tcPr>
          <w:p w:rsidR="004E2F25" w:rsidRPr="00522435" w:rsidRDefault="004E2F25" w:rsidP="00955019">
            <w:pPr>
              <w:spacing w:after="0" w:line="240" w:lineRule="auto"/>
              <w:rPr>
                <w:rFonts w:eastAsia="Times New Roman" w:cstheme="minorHAnsi"/>
                <w:color w:val="000000" w:themeColor="text1"/>
                <w:sz w:val="24"/>
                <w:szCs w:val="24"/>
              </w:rPr>
            </w:pPr>
            <w:r w:rsidRPr="00522435">
              <w:rPr>
                <w:rFonts w:eastAsia="Times New Roman" w:cstheme="minorHAnsi"/>
                <w:color w:val="000000" w:themeColor="text1"/>
                <w:sz w:val="24"/>
                <w:szCs w:val="24"/>
              </w:rPr>
              <w:t>Damir Grgić</w:t>
            </w:r>
          </w:p>
        </w:tc>
        <w:tc>
          <w:tcPr>
            <w:tcW w:w="472"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473"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709"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1.-8.</w:t>
            </w:r>
          </w:p>
        </w:tc>
        <w:tc>
          <w:tcPr>
            <w:tcW w:w="832"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1294"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67"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638"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832"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833"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833"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24</w:t>
            </w:r>
          </w:p>
        </w:tc>
        <w:tc>
          <w:tcPr>
            <w:tcW w:w="833"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24</w:t>
            </w:r>
          </w:p>
        </w:tc>
        <w:tc>
          <w:tcPr>
            <w:tcW w:w="851"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24</w:t>
            </w:r>
          </w:p>
        </w:tc>
        <w:tc>
          <w:tcPr>
            <w:tcW w:w="726"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16</w:t>
            </w:r>
          </w:p>
        </w:tc>
        <w:tc>
          <w:tcPr>
            <w:tcW w:w="540"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40"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w:t>
            </w:r>
          </w:p>
        </w:tc>
        <w:tc>
          <w:tcPr>
            <w:tcW w:w="560"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r w:rsidRPr="00522435">
              <w:rPr>
                <w:rFonts w:eastAsia="Times New Roman" w:cstheme="minorHAnsi"/>
                <w:color w:val="000000" w:themeColor="text1"/>
                <w:sz w:val="24"/>
                <w:szCs w:val="24"/>
              </w:rPr>
              <w:t>40</w:t>
            </w:r>
          </w:p>
        </w:tc>
        <w:tc>
          <w:tcPr>
            <w:tcW w:w="1092" w:type="dxa"/>
            <w:tcBorders>
              <w:bottom w:val="single" w:sz="4" w:space="0" w:color="auto"/>
            </w:tcBorders>
            <w:vAlign w:val="center"/>
          </w:tcPr>
          <w:p w:rsidR="004E2F25" w:rsidRPr="00522435" w:rsidRDefault="004E2F25" w:rsidP="00955019">
            <w:pPr>
              <w:spacing w:after="0" w:line="240" w:lineRule="auto"/>
              <w:jc w:val="center"/>
              <w:rPr>
                <w:rFonts w:eastAsia="Times New Roman" w:cstheme="minorHAnsi"/>
                <w:color w:val="000000" w:themeColor="text1"/>
                <w:sz w:val="24"/>
                <w:szCs w:val="24"/>
              </w:rPr>
            </w:pPr>
          </w:p>
        </w:tc>
      </w:tr>
    </w:tbl>
    <w:p w:rsidR="00955019" w:rsidRPr="00522435" w:rsidRDefault="00955019" w:rsidP="00955019">
      <w:pPr>
        <w:spacing w:after="0" w:line="240" w:lineRule="auto"/>
        <w:rPr>
          <w:rFonts w:eastAsia="Times New Roman" w:cstheme="minorHAnsi"/>
          <w:color w:val="000000" w:themeColor="text1"/>
          <w:sz w:val="20"/>
          <w:szCs w:val="20"/>
        </w:rPr>
      </w:pPr>
    </w:p>
    <w:tbl>
      <w:tblPr>
        <w:tblW w:w="1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2"/>
      </w:tblGrid>
      <w:tr w:rsidR="00955019" w:rsidRPr="00522435" w:rsidTr="00955019">
        <w:trPr>
          <w:cantSplit/>
          <w:trHeight w:val="257"/>
          <w:jc w:val="center"/>
        </w:trPr>
        <w:tc>
          <w:tcPr>
            <w:tcW w:w="14882" w:type="dxa"/>
            <w:vAlign w:val="center"/>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lastRenderedPageBreak/>
              <w:t>NAPOMENA:</w:t>
            </w:r>
          </w:p>
        </w:tc>
      </w:tr>
    </w:tbl>
    <w:p w:rsidR="00955019" w:rsidRPr="00522435" w:rsidRDefault="00955019" w:rsidP="00955019">
      <w:pPr>
        <w:spacing w:after="0" w:line="240" w:lineRule="auto"/>
        <w:rPr>
          <w:rFonts w:eastAsia="Times New Roman" w:cstheme="minorHAnsi"/>
          <w:color w:val="000000" w:themeColor="text1"/>
          <w:sz w:val="20"/>
          <w:szCs w:val="20"/>
        </w:rPr>
      </w:pPr>
    </w:p>
    <w:tbl>
      <w:tblPr>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0"/>
      </w:tblGrid>
      <w:tr w:rsidR="00955019" w:rsidRPr="00522435" w:rsidTr="00955019">
        <w:trPr>
          <w:cantSplit/>
          <w:trHeight w:val="509"/>
        </w:trPr>
        <w:tc>
          <w:tcPr>
            <w:tcW w:w="15680" w:type="dxa"/>
            <w:vAlign w:val="center"/>
          </w:tcPr>
          <w:p w:rsidR="00955019" w:rsidRPr="00522435" w:rsidRDefault="00955019" w:rsidP="00955019">
            <w:pPr>
              <w:spacing w:after="0" w:line="240" w:lineRule="auto"/>
              <w:rPr>
                <w:rFonts w:eastAsia="Times New Roman" w:cstheme="minorHAnsi"/>
                <w:color w:val="000000" w:themeColor="text1"/>
                <w:sz w:val="18"/>
                <w:szCs w:val="18"/>
              </w:rPr>
            </w:pPr>
            <w:r w:rsidRPr="00522435">
              <w:rPr>
                <w:rFonts w:eastAsia="Times New Roman" w:cstheme="minorHAnsi"/>
                <w:color w:val="000000" w:themeColor="text1"/>
                <w:sz w:val="18"/>
                <w:szCs w:val="18"/>
              </w:rPr>
              <w:t>1. Dopisom Gradskog ureda za obrazovanje kulturu i šport primljenog e-mail poštom 21. kolovoza 2009. godine pod nazivom: " Napuci za kvalitetno provođenje programa VUSD, a potpisanim od strane Tanje Ališić, voditelj zaposlen na puno radno vrijeme u neposrednom odgojno-obrazovnom radu s učenicima provodi 24 sata tjedno.</w:t>
            </w:r>
          </w:p>
        </w:tc>
      </w:tr>
    </w:tbl>
    <w:p w:rsidR="00955019" w:rsidRPr="00522435" w:rsidRDefault="00955019" w:rsidP="00955019">
      <w:pPr>
        <w:spacing w:after="0" w:line="240" w:lineRule="auto"/>
        <w:rPr>
          <w:rFonts w:eastAsia="Times New Roman" w:cstheme="minorHAnsi"/>
          <w:color w:val="000000" w:themeColor="text1"/>
          <w:sz w:val="20"/>
          <w:szCs w:val="20"/>
        </w:rPr>
      </w:pPr>
    </w:p>
    <w:p w:rsidR="00955019" w:rsidRPr="00522435" w:rsidRDefault="00955019" w:rsidP="00955019">
      <w:pPr>
        <w:spacing w:after="0" w:line="240" w:lineRule="auto"/>
        <w:rPr>
          <w:rFonts w:eastAsia="Times New Roman" w:cstheme="minorHAnsi"/>
          <w:color w:val="000000" w:themeColor="text1"/>
          <w:sz w:val="20"/>
          <w:szCs w:val="20"/>
        </w:rPr>
      </w:pPr>
    </w:p>
    <w:p w:rsidR="00955019" w:rsidRPr="00522435" w:rsidRDefault="00955019" w:rsidP="00955019">
      <w:pPr>
        <w:spacing w:after="0" w:line="240" w:lineRule="auto"/>
        <w:rPr>
          <w:rFonts w:eastAsia="Times New Roman" w:cstheme="minorHAnsi"/>
          <w:color w:val="000000" w:themeColor="text1"/>
          <w:sz w:val="20"/>
          <w:szCs w:val="20"/>
        </w:rPr>
      </w:pPr>
    </w:p>
    <w:p w:rsidR="00955019" w:rsidRPr="00522435" w:rsidRDefault="00955019" w:rsidP="00955019">
      <w:pPr>
        <w:spacing w:after="0" w:line="240" w:lineRule="auto"/>
        <w:rPr>
          <w:rFonts w:eastAsia="Times New Roman" w:cstheme="minorHAnsi"/>
          <w:color w:val="000000" w:themeColor="text1"/>
          <w:sz w:val="20"/>
          <w:szCs w:val="20"/>
        </w:rPr>
      </w:pPr>
    </w:p>
    <w:p w:rsidR="00955019" w:rsidRPr="00522435" w:rsidRDefault="00955019" w:rsidP="00955019">
      <w:pPr>
        <w:spacing w:after="0" w:line="240" w:lineRule="auto"/>
        <w:rPr>
          <w:rFonts w:eastAsia="Times New Roman" w:cstheme="minorHAnsi"/>
          <w:color w:val="000000" w:themeColor="text1"/>
          <w:sz w:val="20"/>
          <w:szCs w:val="20"/>
        </w:rPr>
      </w:pPr>
    </w:p>
    <w:p w:rsidR="00955019" w:rsidRPr="00522435" w:rsidRDefault="00955019" w:rsidP="00955019">
      <w:pPr>
        <w:spacing w:after="0" w:line="240" w:lineRule="auto"/>
        <w:jc w:val="both"/>
        <w:rPr>
          <w:rFonts w:eastAsia="Times New Roman" w:cstheme="minorHAnsi"/>
          <w:color w:val="000000" w:themeColor="text1"/>
        </w:rPr>
      </w:pPr>
    </w:p>
    <w:p w:rsidR="00955019" w:rsidRPr="00522435" w:rsidRDefault="00955019" w:rsidP="00955019">
      <w:pPr>
        <w:spacing w:after="0" w:line="240" w:lineRule="auto"/>
        <w:rPr>
          <w:rFonts w:eastAsia="Times New Roman" w:cstheme="minorHAnsi"/>
          <w:b/>
          <w:noProof/>
          <w:color w:val="000000" w:themeColor="text1"/>
          <w:sz w:val="24"/>
          <w:szCs w:val="20"/>
        </w:rPr>
      </w:pPr>
      <w:r w:rsidRPr="00522435">
        <w:rPr>
          <w:rFonts w:eastAsia="Times New Roman" w:cstheme="minorHAnsi"/>
          <w:b/>
          <w:noProof/>
          <w:color w:val="000000" w:themeColor="text1"/>
          <w:sz w:val="24"/>
          <w:szCs w:val="20"/>
        </w:rPr>
        <w:t>6.2.2. TJEDNI I GODIŠNJI PLANOVI RADA</w:t>
      </w:r>
    </w:p>
    <w:p w:rsidR="00955019" w:rsidRPr="00522435" w:rsidRDefault="00955019" w:rsidP="00955019">
      <w:pPr>
        <w:spacing w:after="0" w:line="240" w:lineRule="auto"/>
        <w:rPr>
          <w:rFonts w:eastAsia="Times New Roman" w:cstheme="minorHAnsi"/>
          <w:b/>
          <w:noProof/>
          <w:color w:val="000000" w:themeColor="text1"/>
          <w:sz w:val="16"/>
          <w:szCs w:val="16"/>
        </w:rPr>
      </w:pPr>
    </w:p>
    <w:p w:rsidR="00955019" w:rsidRPr="00522435" w:rsidRDefault="00955019" w:rsidP="00955019">
      <w:pPr>
        <w:spacing w:after="0" w:line="240" w:lineRule="auto"/>
        <w:rPr>
          <w:rFonts w:eastAsia="Times New Roman" w:cstheme="minorHAnsi"/>
          <w:b/>
          <w:noProof/>
          <w:color w:val="000000" w:themeColor="text1"/>
          <w:sz w:val="24"/>
          <w:szCs w:val="20"/>
        </w:rPr>
      </w:pPr>
      <w:r w:rsidRPr="00522435">
        <w:rPr>
          <w:rFonts w:eastAsia="Times New Roman" w:cstheme="minorHAnsi"/>
          <w:b/>
          <w:noProof/>
          <w:color w:val="000000" w:themeColor="text1"/>
          <w:sz w:val="24"/>
          <w:szCs w:val="20"/>
        </w:rPr>
        <w:t>6.2.2.1. RAZREDNA NASTAVA – tjedni i godišnji</w:t>
      </w:r>
    </w:p>
    <w:p w:rsidR="00955019" w:rsidRPr="00522435" w:rsidRDefault="00955019" w:rsidP="00955019">
      <w:pPr>
        <w:spacing w:after="0" w:line="240" w:lineRule="auto"/>
        <w:rPr>
          <w:rFonts w:eastAsia="Times New Roman" w:cstheme="minorHAnsi"/>
          <w:noProof/>
          <w:color w:val="000000" w:themeColor="text1"/>
          <w:sz w:val="16"/>
          <w:szCs w:val="16"/>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566"/>
        <w:gridCol w:w="567"/>
        <w:gridCol w:w="572"/>
        <w:gridCol w:w="572"/>
        <w:gridCol w:w="954"/>
        <w:gridCol w:w="700"/>
        <w:gridCol w:w="700"/>
        <w:gridCol w:w="701"/>
        <w:gridCol w:w="751"/>
        <w:gridCol w:w="751"/>
        <w:gridCol w:w="1356"/>
        <w:gridCol w:w="601"/>
        <w:gridCol w:w="750"/>
        <w:gridCol w:w="497"/>
        <w:gridCol w:w="497"/>
        <w:gridCol w:w="498"/>
        <w:gridCol w:w="497"/>
        <w:gridCol w:w="498"/>
        <w:gridCol w:w="500"/>
        <w:gridCol w:w="498"/>
        <w:gridCol w:w="854"/>
      </w:tblGrid>
      <w:tr w:rsidR="00955019" w:rsidRPr="00522435" w:rsidTr="00955019">
        <w:trPr>
          <w:cantSplit/>
          <w:trHeight w:val="567"/>
          <w:jc w:val="center"/>
        </w:trPr>
        <w:tc>
          <w:tcPr>
            <w:tcW w:w="1821" w:type="dxa"/>
            <w:vMerge w:val="restart"/>
            <w:vAlign w:val="center"/>
          </w:tcPr>
          <w:p w:rsidR="00955019" w:rsidRPr="00522435" w:rsidRDefault="00955019" w:rsidP="00955019">
            <w:pPr>
              <w:spacing w:after="0" w:line="240" w:lineRule="auto"/>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Ime i prezime učitelja:</w:t>
            </w:r>
          </w:p>
          <w:p w:rsidR="00955019" w:rsidRPr="00522435" w:rsidRDefault="00955019" w:rsidP="00955019">
            <w:pPr>
              <w:spacing w:after="0" w:line="240" w:lineRule="auto"/>
              <w:jc w:val="center"/>
              <w:rPr>
                <w:rFonts w:eastAsia="Times New Roman" w:cstheme="minorHAnsi"/>
                <w:b/>
                <w:noProof/>
                <w:color w:val="000000" w:themeColor="text1"/>
                <w:sz w:val="20"/>
                <w:szCs w:val="20"/>
              </w:rPr>
            </w:pPr>
          </w:p>
          <w:p w:rsidR="00955019" w:rsidRPr="00522435" w:rsidRDefault="00955019" w:rsidP="00955019">
            <w:pPr>
              <w:spacing w:after="0" w:line="240" w:lineRule="auto"/>
              <w:jc w:val="center"/>
              <w:rPr>
                <w:rFonts w:eastAsia="Times New Roman" w:cstheme="minorHAnsi"/>
                <w:b/>
                <w:noProof/>
                <w:color w:val="000000" w:themeColor="text1"/>
                <w:sz w:val="20"/>
                <w:szCs w:val="20"/>
              </w:rPr>
            </w:pPr>
          </w:p>
          <w:p w:rsidR="00955019" w:rsidRPr="00522435" w:rsidRDefault="00955019" w:rsidP="00955019">
            <w:pPr>
              <w:spacing w:after="0" w:line="240" w:lineRule="auto"/>
              <w:jc w:val="center"/>
              <w:rPr>
                <w:rFonts w:eastAsia="Times New Roman" w:cstheme="minorHAnsi"/>
                <w:b/>
                <w:noProof/>
                <w:color w:val="000000" w:themeColor="text1"/>
                <w:sz w:val="20"/>
                <w:szCs w:val="20"/>
              </w:rPr>
            </w:pPr>
          </w:p>
          <w:p w:rsidR="00955019" w:rsidRPr="00522435" w:rsidRDefault="00955019" w:rsidP="002F77E2">
            <w:pPr>
              <w:numPr>
                <w:ilvl w:val="0"/>
                <w:numId w:val="48"/>
              </w:numPr>
              <w:spacing w:after="0" w:line="240" w:lineRule="auto"/>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broj dana godišnjeg odmora</w:t>
            </w:r>
          </w:p>
        </w:tc>
        <w:tc>
          <w:tcPr>
            <w:tcW w:w="13880" w:type="dxa"/>
            <w:gridSpan w:val="21"/>
            <w:vAlign w:val="center"/>
          </w:tcPr>
          <w:p w:rsidR="00955019" w:rsidRPr="00522435" w:rsidRDefault="00955019" w:rsidP="00C57C95">
            <w:pPr>
              <w:spacing w:after="0" w:line="240" w:lineRule="auto"/>
              <w:jc w:val="center"/>
              <w:rPr>
                <w:rFonts w:eastAsia="Times New Roman" w:cstheme="minorHAnsi"/>
                <w:b/>
                <w:noProof/>
                <w:color w:val="000000" w:themeColor="text1"/>
                <w:sz w:val="20"/>
                <w:szCs w:val="20"/>
              </w:rPr>
            </w:pPr>
            <w:r w:rsidRPr="00522435">
              <w:rPr>
                <w:rFonts w:eastAsia="Times New Roman" w:cstheme="minorHAnsi"/>
                <w:b/>
                <w:caps/>
                <w:noProof/>
                <w:color w:val="000000" w:themeColor="text1"/>
                <w:sz w:val="20"/>
                <w:szCs w:val="20"/>
              </w:rPr>
              <w:t>ŠKO</w:t>
            </w:r>
            <w:r w:rsidR="0065573C" w:rsidRPr="00522435">
              <w:rPr>
                <w:rFonts w:eastAsia="Times New Roman" w:cstheme="minorHAnsi"/>
                <w:b/>
                <w:caps/>
                <w:noProof/>
                <w:color w:val="000000" w:themeColor="text1"/>
                <w:sz w:val="20"/>
                <w:szCs w:val="20"/>
              </w:rPr>
              <w:t>LSKA GODINA  kalendarski i</w:t>
            </w:r>
            <w:r w:rsidR="00931261" w:rsidRPr="00522435">
              <w:rPr>
                <w:rFonts w:eastAsia="Times New Roman" w:cstheme="minorHAnsi"/>
                <w:b/>
                <w:caps/>
                <w:noProof/>
                <w:color w:val="000000" w:themeColor="text1"/>
                <w:sz w:val="20"/>
                <w:szCs w:val="20"/>
              </w:rPr>
              <w:t>ma 220 radna dana,1760</w:t>
            </w:r>
            <w:r w:rsidR="0065573C" w:rsidRPr="00522435">
              <w:rPr>
                <w:rFonts w:eastAsia="Times New Roman" w:cstheme="minorHAnsi"/>
                <w:b/>
                <w:caps/>
                <w:noProof/>
                <w:color w:val="000000" w:themeColor="text1"/>
                <w:sz w:val="20"/>
                <w:szCs w:val="20"/>
              </w:rPr>
              <w:t xml:space="preserve"> </w:t>
            </w:r>
            <w:r w:rsidRPr="00522435">
              <w:rPr>
                <w:rFonts w:eastAsia="Times New Roman" w:cstheme="minorHAnsi"/>
                <w:b/>
                <w:noProof/>
                <w:color w:val="000000" w:themeColor="text1"/>
                <w:sz w:val="20"/>
                <w:szCs w:val="20"/>
              </w:rPr>
              <w:t>radna sata ( za one koji imaju 30 dana godišnjeg odmora )</w:t>
            </w:r>
          </w:p>
        </w:tc>
      </w:tr>
      <w:tr w:rsidR="00955019" w:rsidRPr="00522435" w:rsidTr="00955019">
        <w:trPr>
          <w:cantSplit/>
          <w:trHeight w:val="1170"/>
          <w:jc w:val="center"/>
        </w:trPr>
        <w:tc>
          <w:tcPr>
            <w:tcW w:w="1821"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0"/>
                <w:szCs w:val="20"/>
              </w:rPr>
            </w:pPr>
          </w:p>
        </w:tc>
        <w:tc>
          <w:tcPr>
            <w:tcW w:w="566" w:type="dxa"/>
            <w:vMerge w:val="restart"/>
            <w:vAlign w:val="center"/>
          </w:tcPr>
          <w:p w:rsidR="00955019" w:rsidRPr="00522435" w:rsidRDefault="00955019" w:rsidP="00955019">
            <w:pPr>
              <w:spacing w:after="0" w:line="240" w:lineRule="auto"/>
              <w:jc w:val="center"/>
              <w:rPr>
                <w:rFonts w:eastAsia="Times New Roman" w:cstheme="minorHAnsi"/>
                <w:b/>
                <w:noProof/>
                <w:color w:val="000000" w:themeColor="text1"/>
                <w:sz w:val="20"/>
                <w:szCs w:val="20"/>
              </w:rPr>
            </w:pPr>
          </w:p>
        </w:tc>
        <w:tc>
          <w:tcPr>
            <w:tcW w:w="567" w:type="dxa"/>
            <w:vMerge w:val="restart"/>
            <w:vAlign w:val="center"/>
          </w:tcPr>
          <w:p w:rsidR="00955019" w:rsidRPr="00522435" w:rsidRDefault="00955019" w:rsidP="00955019">
            <w:pPr>
              <w:spacing w:after="0" w:line="240" w:lineRule="auto"/>
              <w:jc w:val="center"/>
              <w:rPr>
                <w:rFonts w:eastAsia="Times New Roman" w:cstheme="minorHAnsi"/>
                <w:b/>
                <w:noProof/>
                <w:color w:val="000000" w:themeColor="text1"/>
                <w:sz w:val="20"/>
                <w:szCs w:val="20"/>
              </w:rPr>
            </w:pPr>
          </w:p>
        </w:tc>
        <w:tc>
          <w:tcPr>
            <w:tcW w:w="572" w:type="dxa"/>
            <w:vMerge w:val="restart"/>
            <w:vAlign w:val="center"/>
          </w:tcPr>
          <w:p w:rsidR="00955019" w:rsidRPr="00522435" w:rsidRDefault="00955019" w:rsidP="00955019">
            <w:pPr>
              <w:spacing w:after="0" w:line="240" w:lineRule="auto"/>
              <w:jc w:val="center"/>
              <w:rPr>
                <w:rFonts w:eastAsia="Times New Roman" w:cstheme="minorHAnsi"/>
                <w:b/>
                <w:noProof/>
                <w:color w:val="000000" w:themeColor="text1"/>
                <w:sz w:val="20"/>
                <w:szCs w:val="20"/>
              </w:rPr>
            </w:pPr>
          </w:p>
        </w:tc>
        <w:tc>
          <w:tcPr>
            <w:tcW w:w="9328" w:type="dxa"/>
            <w:gridSpan w:val="13"/>
            <w:vAlign w:val="center"/>
          </w:tcPr>
          <w:p w:rsidR="00955019" w:rsidRPr="00522435" w:rsidRDefault="00955019" w:rsidP="00955019">
            <w:pPr>
              <w:spacing w:after="0" w:line="240" w:lineRule="auto"/>
              <w:jc w:val="center"/>
              <w:rPr>
                <w:rFonts w:eastAsia="Times New Roman" w:cstheme="minorHAnsi"/>
                <w:b/>
                <w:caps/>
                <w:noProof/>
                <w:color w:val="000000" w:themeColor="text1"/>
                <w:sz w:val="20"/>
                <w:szCs w:val="20"/>
              </w:rPr>
            </w:pPr>
            <w:r w:rsidRPr="00522435">
              <w:rPr>
                <w:rFonts w:eastAsia="Times New Roman" w:cstheme="minorHAnsi"/>
                <w:b/>
                <w:caps/>
                <w:noProof/>
                <w:color w:val="000000" w:themeColor="text1"/>
                <w:sz w:val="20"/>
                <w:szCs w:val="20"/>
              </w:rPr>
              <w:t>NASTAVNA GODINA SE ORGANIZIRA I IZVODI U NAJMANJE</w:t>
            </w:r>
          </w:p>
          <w:p w:rsidR="00955019" w:rsidRPr="00522435" w:rsidRDefault="00955019" w:rsidP="00955019">
            <w:pPr>
              <w:spacing w:after="0" w:line="240" w:lineRule="auto"/>
              <w:jc w:val="center"/>
              <w:rPr>
                <w:rFonts w:eastAsia="Times New Roman" w:cstheme="minorHAnsi"/>
                <w:b/>
                <w:caps/>
                <w:noProof/>
                <w:color w:val="000000" w:themeColor="text1"/>
                <w:sz w:val="20"/>
                <w:szCs w:val="20"/>
              </w:rPr>
            </w:pPr>
            <w:r w:rsidRPr="00522435">
              <w:rPr>
                <w:rFonts w:eastAsia="Times New Roman" w:cstheme="minorHAnsi"/>
                <w:b/>
                <w:caps/>
                <w:noProof/>
                <w:color w:val="000000" w:themeColor="text1"/>
                <w:sz w:val="20"/>
                <w:szCs w:val="20"/>
              </w:rPr>
              <w:t>175 NASTAVNIH DANA, ODNOSNO 35 TJEDANA</w:t>
            </w:r>
          </w:p>
          <w:p w:rsidR="00955019" w:rsidRPr="00522435" w:rsidRDefault="00955019" w:rsidP="00955019">
            <w:pPr>
              <w:spacing w:after="0" w:line="240" w:lineRule="auto"/>
              <w:jc w:val="center"/>
              <w:rPr>
                <w:rFonts w:eastAsia="Times New Roman" w:cstheme="minorHAnsi"/>
                <w:b/>
                <w:noProof/>
                <w:color w:val="000000" w:themeColor="text1"/>
                <w:sz w:val="20"/>
                <w:szCs w:val="20"/>
              </w:rPr>
            </w:pPr>
            <w:r w:rsidRPr="00522435">
              <w:rPr>
                <w:rFonts w:eastAsia="Times New Roman" w:cstheme="minorHAnsi"/>
                <w:b/>
                <w:caps/>
                <w:noProof/>
                <w:color w:val="000000" w:themeColor="text1"/>
                <w:sz w:val="20"/>
                <w:szCs w:val="20"/>
              </w:rPr>
              <w:t xml:space="preserve">RazlikE: </w:t>
            </w:r>
            <w:r w:rsidRPr="00522435">
              <w:rPr>
                <w:rFonts w:eastAsia="Times New Roman" w:cstheme="minorHAnsi"/>
                <w:b/>
                <w:noProof/>
                <w:color w:val="000000" w:themeColor="text1"/>
                <w:sz w:val="20"/>
                <w:szCs w:val="20"/>
              </w:rPr>
              <w:t>a) n</w:t>
            </w:r>
            <w:r w:rsidR="001A54D6" w:rsidRPr="00522435">
              <w:rPr>
                <w:rFonts w:eastAsia="Times New Roman" w:cstheme="minorHAnsi"/>
                <w:b/>
                <w:noProof/>
                <w:color w:val="000000" w:themeColor="text1"/>
                <w:sz w:val="20"/>
                <w:szCs w:val="20"/>
              </w:rPr>
              <w:t>astavnih dana - kalendarskih 1</w:t>
            </w:r>
            <w:r w:rsidR="0065573C" w:rsidRPr="00522435">
              <w:rPr>
                <w:rFonts w:eastAsia="Times New Roman" w:cstheme="minorHAnsi"/>
                <w:b/>
                <w:noProof/>
                <w:color w:val="000000" w:themeColor="text1"/>
                <w:sz w:val="20"/>
                <w:szCs w:val="20"/>
              </w:rPr>
              <w:t>80 i minimalnino 175  ili  40sati  (5</w:t>
            </w:r>
            <w:r w:rsidRPr="00522435">
              <w:rPr>
                <w:rFonts w:eastAsia="Times New Roman" w:cstheme="minorHAnsi"/>
                <w:b/>
                <w:noProof/>
                <w:color w:val="000000" w:themeColor="text1"/>
                <w:sz w:val="20"/>
                <w:szCs w:val="20"/>
              </w:rPr>
              <w:t xml:space="preserve"> x 8 )</w:t>
            </w:r>
          </w:p>
          <w:p w:rsidR="00955019" w:rsidRPr="00522435" w:rsidRDefault="00955019" w:rsidP="00955019">
            <w:pPr>
              <w:spacing w:after="0" w:line="240" w:lineRule="auto"/>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b) ra</w:t>
            </w:r>
            <w:r w:rsidR="001A54D6" w:rsidRPr="00522435">
              <w:rPr>
                <w:rFonts w:eastAsia="Times New Roman" w:cstheme="minorHAnsi"/>
                <w:b/>
                <w:noProof/>
                <w:color w:val="000000" w:themeColor="text1"/>
                <w:sz w:val="20"/>
                <w:szCs w:val="20"/>
              </w:rPr>
              <w:t>dnih dana do godišn</w:t>
            </w:r>
            <w:r w:rsidR="00931261" w:rsidRPr="00522435">
              <w:rPr>
                <w:rFonts w:eastAsia="Times New Roman" w:cstheme="minorHAnsi"/>
                <w:b/>
                <w:noProof/>
                <w:color w:val="000000" w:themeColor="text1"/>
                <w:sz w:val="20"/>
                <w:szCs w:val="20"/>
              </w:rPr>
              <w:t>jih odmora 35ili 280 sati  ( 35</w:t>
            </w:r>
            <w:r w:rsidRPr="00522435">
              <w:rPr>
                <w:rFonts w:eastAsia="Times New Roman" w:cstheme="minorHAnsi"/>
                <w:b/>
                <w:noProof/>
                <w:color w:val="000000" w:themeColor="text1"/>
                <w:sz w:val="20"/>
                <w:szCs w:val="20"/>
              </w:rPr>
              <w:t xml:space="preserve"> x 8 )</w:t>
            </w:r>
          </w:p>
        </w:tc>
        <w:tc>
          <w:tcPr>
            <w:tcW w:w="1993" w:type="dxa"/>
            <w:gridSpan w:val="4"/>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18"/>
                <w:szCs w:val="18"/>
              </w:rPr>
              <w:t>Razlika nastavnih i radnih sati do kraja šk. god.</w:t>
            </w:r>
          </w:p>
        </w:tc>
        <w:tc>
          <w:tcPr>
            <w:tcW w:w="854" w:type="dxa"/>
            <w:shd w:val="clear" w:color="auto" w:fill="FFFF00"/>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UKUPNO SATI:</w:t>
            </w:r>
          </w:p>
        </w:tc>
      </w:tr>
      <w:tr w:rsidR="00955019" w:rsidRPr="00522435" w:rsidTr="00955019">
        <w:trPr>
          <w:cantSplit/>
          <w:trHeight w:val="263"/>
          <w:jc w:val="center"/>
        </w:trPr>
        <w:tc>
          <w:tcPr>
            <w:tcW w:w="1821"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0"/>
                <w:szCs w:val="20"/>
              </w:rPr>
            </w:pPr>
          </w:p>
        </w:tc>
        <w:tc>
          <w:tcPr>
            <w:tcW w:w="566"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p>
        </w:tc>
        <w:tc>
          <w:tcPr>
            <w:tcW w:w="567"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p>
        </w:tc>
        <w:tc>
          <w:tcPr>
            <w:tcW w:w="572"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p>
        </w:tc>
        <w:tc>
          <w:tcPr>
            <w:tcW w:w="572" w:type="dxa"/>
            <w:vMerge w:val="restart"/>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Razred:</w:t>
            </w:r>
          </w:p>
        </w:tc>
        <w:tc>
          <w:tcPr>
            <w:tcW w:w="7264" w:type="dxa"/>
            <w:gridSpan w:val="9"/>
          </w:tcPr>
          <w:p w:rsidR="00955019" w:rsidRPr="00522435" w:rsidRDefault="00955019" w:rsidP="00955019">
            <w:pPr>
              <w:spacing w:after="0" w:line="240" w:lineRule="auto"/>
              <w:ind w:left="113" w:right="113"/>
              <w:jc w:val="center"/>
              <w:rPr>
                <w:rFonts w:eastAsia="Times New Roman" w:cstheme="minorHAnsi"/>
                <w:b/>
                <w:caps/>
                <w:noProof/>
                <w:color w:val="000000" w:themeColor="text1"/>
                <w:sz w:val="20"/>
                <w:szCs w:val="20"/>
              </w:rPr>
            </w:pPr>
            <w:r w:rsidRPr="00522435">
              <w:rPr>
                <w:rFonts w:eastAsia="Times New Roman" w:cstheme="minorHAnsi"/>
                <w:b/>
                <w:caps/>
                <w:color w:val="000000" w:themeColor="text1"/>
                <w:sz w:val="20"/>
                <w:szCs w:val="20"/>
              </w:rPr>
              <w:t xml:space="preserve">Neposredno odgojno-obrazovni </w:t>
            </w:r>
            <w:r w:rsidR="007A71F7" w:rsidRPr="00522435">
              <w:rPr>
                <w:rFonts w:eastAsia="Times New Roman" w:cstheme="minorHAnsi"/>
                <w:b/>
                <w:caps/>
                <w:color w:val="000000" w:themeColor="text1"/>
                <w:sz w:val="20"/>
                <w:szCs w:val="20"/>
              </w:rPr>
              <w:t xml:space="preserve">rad </w:t>
            </w:r>
            <w:r w:rsidRPr="00522435">
              <w:rPr>
                <w:rFonts w:eastAsia="Times New Roman" w:cstheme="minorHAnsi"/>
                <w:b/>
                <w:caps/>
                <w:color w:val="000000" w:themeColor="text1"/>
                <w:sz w:val="20"/>
                <w:szCs w:val="20"/>
              </w:rPr>
              <w:t>.:</w:t>
            </w:r>
          </w:p>
        </w:tc>
        <w:tc>
          <w:tcPr>
            <w:tcW w:w="497" w:type="dxa"/>
            <w:vMerge w:val="restart"/>
            <w:shd w:val="clear" w:color="auto" w:fill="D6E3BC"/>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Ost</w:t>
            </w:r>
            <w:r w:rsidR="007A71F7" w:rsidRPr="00522435">
              <w:rPr>
                <w:rFonts w:eastAsia="Times New Roman" w:cstheme="minorHAnsi"/>
                <w:b/>
                <w:color w:val="000000" w:themeColor="text1"/>
                <w:sz w:val="18"/>
                <w:szCs w:val="18"/>
              </w:rPr>
              <w:t>ali poslovi</w:t>
            </w:r>
            <w:r w:rsidRPr="00522435">
              <w:rPr>
                <w:rFonts w:eastAsia="Times New Roman" w:cstheme="minorHAnsi"/>
                <w:b/>
                <w:color w:val="000000" w:themeColor="text1"/>
                <w:sz w:val="18"/>
                <w:szCs w:val="18"/>
              </w:rPr>
              <w:t>:</w:t>
            </w:r>
          </w:p>
        </w:tc>
        <w:tc>
          <w:tcPr>
            <w:tcW w:w="497"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Pos</w:t>
            </w:r>
            <w:r w:rsidR="007A71F7" w:rsidRPr="00522435">
              <w:rPr>
                <w:rFonts w:eastAsia="Times New Roman" w:cstheme="minorHAnsi"/>
                <w:b/>
                <w:color w:val="000000" w:themeColor="text1"/>
                <w:sz w:val="18"/>
                <w:szCs w:val="18"/>
              </w:rPr>
              <w:t>ebni poslovi:</w:t>
            </w:r>
          </w:p>
        </w:tc>
        <w:tc>
          <w:tcPr>
            <w:tcW w:w="498"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color w:val="000000" w:themeColor="text1"/>
                <w:sz w:val="18"/>
                <w:szCs w:val="18"/>
              </w:rPr>
            </w:pPr>
            <w:r w:rsidRPr="00522435">
              <w:rPr>
                <w:rFonts w:eastAsia="Times New Roman" w:cstheme="minorHAnsi"/>
                <w:b/>
                <w:color w:val="000000" w:themeColor="text1"/>
                <w:sz w:val="18"/>
                <w:szCs w:val="18"/>
              </w:rPr>
              <w:t>Prekovre</w:t>
            </w:r>
            <w:r w:rsidR="007A71F7" w:rsidRPr="00522435">
              <w:rPr>
                <w:rFonts w:eastAsia="Times New Roman" w:cstheme="minorHAnsi"/>
                <w:b/>
                <w:color w:val="000000" w:themeColor="text1"/>
                <w:sz w:val="18"/>
                <w:szCs w:val="18"/>
              </w:rPr>
              <w:t>meni rad :</w:t>
            </w:r>
          </w:p>
        </w:tc>
        <w:tc>
          <w:tcPr>
            <w:tcW w:w="497"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14"/>
                <w:szCs w:val="14"/>
              </w:rPr>
            </w:pPr>
            <w:r w:rsidRPr="00522435">
              <w:rPr>
                <w:rFonts w:eastAsia="Times New Roman" w:cstheme="minorHAnsi"/>
                <w:b/>
                <w:noProof/>
                <w:color w:val="000000" w:themeColor="text1"/>
                <w:sz w:val="14"/>
                <w:szCs w:val="14"/>
              </w:rPr>
              <w:t xml:space="preserve">Razlika nastavnih  sati </w:t>
            </w:r>
          </w:p>
          <w:p w:rsidR="00955019" w:rsidRPr="00522435" w:rsidRDefault="002B51D9" w:rsidP="00955019">
            <w:pPr>
              <w:spacing w:after="0" w:line="240" w:lineRule="auto"/>
              <w:ind w:left="113" w:right="113"/>
              <w:jc w:val="center"/>
              <w:rPr>
                <w:rFonts w:eastAsia="Times New Roman" w:cstheme="minorHAnsi"/>
                <w:b/>
                <w:noProof/>
                <w:color w:val="000000" w:themeColor="text1"/>
                <w:sz w:val="14"/>
                <w:szCs w:val="14"/>
              </w:rPr>
            </w:pPr>
            <w:r w:rsidRPr="00522435">
              <w:rPr>
                <w:rFonts w:eastAsia="Times New Roman" w:cstheme="minorHAnsi"/>
                <w:b/>
                <w:noProof/>
                <w:color w:val="000000" w:themeColor="text1"/>
                <w:sz w:val="14"/>
                <w:szCs w:val="14"/>
              </w:rPr>
              <w:t>180</w:t>
            </w:r>
            <w:r w:rsidR="00A6244D" w:rsidRPr="00522435">
              <w:rPr>
                <w:rFonts w:eastAsia="Times New Roman" w:cstheme="minorHAnsi"/>
                <w:b/>
                <w:noProof/>
                <w:color w:val="000000" w:themeColor="text1"/>
                <w:sz w:val="14"/>
                <w:szCs w:val="14"/>
              </w:rPr>
              <w:t xml:space="preserve"> 175 nastavna dana  ( 5</w:t>
            </w:r>
            <w:r w:rsidR="009C64B8" w:rsidRPr="00522435">
              <w:rPr>
                <w:rFonts w:eastAsia="Times New Roman" w:cstheme="minorHAnsi"/>
                <w:b/>
                <w:noProof/>
                <w:color w:val="000000" w:themeColor="text1"/>
                <w:sz w:val="14"/>
                <w:szCs w:val="14"/>
              </w:rPr>
              <w:t xml:space="preserve"> </w:t>
            </w:r>
            <w:r w:rsidR="00A6244D" w:rsidRPr="00522435">
              <w:rPr>
                <w:rFonts w:eastAsia="Times New Roman" w:cstheme="minorHAnsi"/>
                <w:b/>
                <w:noProof/>
                <w:color w:val="000000" w:themeColor="text1"/>
                <w:sz w:val="14"/>
                <w:szCs w:val="14"/>
              </w:rPr>
              <w:t>x8 = 40s</w:t>
            </w:r>
            <w:r w:rsidR="00955019" w:rsidRPr="00522435">
              <w:rPr>
                <w:rFonts w:eastAsia="Times New Roman" w:cstheme="minorHAnsi"/>
                <w:b/>
                <w:noProof/>
                <w:color w:val="000000" w:themeColor="text1"/>
                <w:sz w:val="14"/>
                <w:szCs w:val="14"/>
              </w:rPr>
              <w:t>ata )</w:t>
            </w:r>
          </w:p>
        </w:tc>
        <w:tc>
          <w:tcPr>
            <w:tcW w:w="498" w:type="dxa"/>
            <w:vMerge w:val="restart"/>
            <w:textDirection w:val="btLr"/>
            <w:vAlign w:val="center"/>
          </w:tcPr>
          <w:p w:rsidR="00955019" w:rsidRPr="00522435" w:rsidRDefault="00955019" w:rsidP="00955019">
            <w:pPr>
              <w:tabs>
                <w:tab w:val="left" w:pos="7830"/>
              </w:tabs>
              <w:spacing w:after="0" w:line="240" w:lineRule="auto"/>
              <w:jc w:val="center"/>
              <w:rPr>
                <w:rFonts w:eastAsia="Times New Roman" w:cstheme="minorHAnsi"/>
                <w:b/>
                <w:noProof/>
                <w:color w:val="000000" w:themeColor="text1"/>
                <w:sz w:val="14"/>
                <w:szCs w:val="14"/>
              </w:rPr>
            </w:pPr>
            <w:r w:rsidRPr="00522435">
              <w:rPr>
                <w:rFonts w:eastAsia="Times New Roman" w:cstheme="minorHAnsi"/>
                <w:b/>
                <w:noProof/>
                <w:color w:val="000000" w:themeColor="text1"/>
                <w:sz w:val="14"/>
                <w:szCs w:val="14"/>
              </w:rPr>
              <w:t xml:space="preserve">Broj radnih sati od kraja nastavne do kraja škol. god. </w:t>
            </w:r>
          </w:p>
          <w:p w:rsidR="00955019" w:rsidRPr="00522435" w:rsidRDefault="002B51D9" w:rsidP="00955019">
            <w:pPr>
              <w:tabs>
                <w:tab w:val="left" w:pos="7830"/>
              </w:tabs>
              <w:spacing w:after="0" w:line="240" w:lineRule="auto"/>
              <w:jc w:val="center"/>
              <w:rPr>
                <w:rFonts w:eastAsia="Times New Roman" w:cstheme="minorHAnsi"/>
                <w:b/>
                <w:noProof/>
                <w:color w:val="000000" w:themeColor="text1"/>
                <w:sz w:val="14"/>
                <w:szCs w:val="14"/>
              </w:rPr>
            </w:pPr>
            <w:r w:rsidRPr="00522435">
              <w:rPr>
                <w:rFonts w:eastAsia="Times New Roman" w:cstheme="minorHAnsi"/>
                <w:b/>
                <w:noProof/>
                <w:color w:val="000000" w:themeColor="text1"/>
                <w:sz w:val="14"/>
                <w:szCs w:val="14"/>
              </w:rPr>
              <w:t>( 35x 8 = 280</w:t>
            </w:r>
            <w:r w:rsidR="00955019" w:rsidRPr="00522435">
              <w:rPr>
                <w:rFonts w:eastAsia="Times New Roman" w:cstheme="minorHAnsi"/>
                <w:b/>
                <w:noProof/>
                <w:color w:val="000000" w:themeColor="text1"/>
                <w:sz w:val="14"/>
                <w:szCs w:val="14"/>
              </w:rPr>
              <w:t>)</w:t>
            </w:r>
          </w:p>
        </w:tc>
        <w:tc>
          <w:tcPr>
            <w:tcW w:w="500" w:type="dxa"/>
            <w:vMerge w:val="restart"/>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14"/>
                <w:szCs w:val="14"/>
              </w:rPr>
            </w:pPr>
            <w:r w:rsidRPr="00522435">
              <w:rPr>
                <w:rFonts w:eastAsia="Times New Roman" w:cstheme="minorHAnsi"/>
                <w:b/>
                <w:noProof/>
                <w:color w:val="000000" w:themeColor="text1"/>
                <w:sz w:val="14"/>
                <w:szCs w:val="14"/>
              </w:rPr>
              <w:t>Broj radnih sati zbog manje od 30 dana godišnjeg odmora</w:t>
            </w:r>
          </w:p>
        </w:tc>
        <w:tc>
          <w:tcPr>
            <w:tcW w:w="498" w:type="dxa"/>
            <w:vMerge w:val="restart"/>
            <w:shd w:val="clear" w:color="auto" w:fill="D6E3BC"/>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UKUPNO:</w:t>
            </w:r>
          </w:p>
        </w:tc>
        <w:tc>
          <w:tcPr>
            <w:tcW w:w="854" w:type="dxa"/>
            <w:vMerge w:val="restart"/>
            <w:shd w:val="clear" w:color="auto" w:fill="FFFF00"/>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Radno</w:t>
            </w:r>
            <w:r w:rsidR="002B51D9" w:rsidRPr="00522435">
              <w:rPr>
                <w:rFonts w:eastAsia="Times New Roman" w:cstheme="minorHAnsi"/>
                <w:b/>
                <w:noProof/>
                <w:color w:val="000000" w:themeColor="text1"/>
                <w:sz w:val="20"/>
                <w:szCs w:val="20"/>
              </w:rPr>
              <w:t xml:space="preserve"> vrijeme tjedno :</w:t>
            </w:r>
          </w:p>
        </w:tc>
      </w:tr>
      <w:tr w:rsidR="00955019" w:rsidRPr="00522435" w:rsidTr="00955019">
        <w:trPr>
          <w:cantSplit/>
          <w:trHeight w:val="262"/>
          <w:jc w:val="center"/>
        </w:trPr>
        <w:tc>
          <w:tcPr>
            <w:tcW w:w="1821" w:type="dxa"/>
            <w:vMerge/>
          </w:tcPr>
          <w:p w:rsidR="00955019" w:rsidRPr="00522435" w:rsidRDefault="00955019" w:rsidP="00955019">
            <w:pPr>
              <w:spacing w:after="0" w:line="240" w:lineRule="auto"/>
              <w:rPr>
                <w:rFonts w:eastAsia="Times New Roman" w:cstheme="minorHAnsi"/>
                <w:b/>
                <w:noProof/>
                <w:color w:val="000000" w:themeColor="text1"/>
                <w:sz w:val="24"/>
                <w:szCs w:val="20"/>
              </w:rPr>
            </w:pPr>
          </w:p>
        </w:tc>
        <w:tc>
          <w:tcPr>
            <w:tcW w:w="566"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567"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572"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572"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3055" w:type="dxa"/>
            <w:gridSpan w:val="4"/>
          </w:tcPr>
          <w:p w:rsidR="00955019" w:rsidRPr="00522435" w:rsidRDefault="007A71F7" w:rsidP="007A71F7">
            <w:pPr>
              <w:spacing w:after="0" w:line="240" w:lineRule="auto"/>
              <w:ind w:left="113" w:right="113"/>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Puno radno vrijeme :</w:t>
            </w:r>
          </w:p>
        </w:tc>
        <w:tc>
          <w:tcPr>
            <w:tcW w:w="3459" w:type="dxa"/>
            <w:gridSpan w:val="4"/>
            <w:shd w:val="clear" w:color="auto" w:fill="auto"/>
          </w:tcPr>
          <w:p w:rsidR="00955019" w:rsidRPr="00522435" w:rsidRDefault="00955019"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Ostalo nastave do maksimuma</w:t>
            </w:r>
          </w:p>
          <w:p w:rsidR="00955019" w:rsidRPr="00522435" w:rsidRDefault="007A71F7" w:rsidP="00955019">
            <w:pPr>
              <w:spacing w:after="0" w:line="240" w:lineRule="auto"/>
              <w:jc w:val="center"/>
              <w:rPr>
                <w:rFonts w:eastAsia="Times New Roman" w:cstheme="minorHAnsi"/>
                <w:b/>
                <w:color w:val="000000" w:themeColor="text1"/>
                <w:sz w:val="20"/>
                <w:szCs w:val="20"/>
              </w:rPr>
            </w:pPr>
            <w:r w:rsidRPr="00522435">
              <w:rPr>
                <w:rFonts w:eastAsia="Times New Roman" w:cstheme="minorHAnsi"/>
                <w:b/>
                <w:color w:val="000000" w:themeColor="text1"/>
                <w:sz w:val="20"/>
                <w:szCs w:val="20"/>
              </w:rPr>
              <w:t xml:space="preserve">zaduženja </w:t>
            </w:r>
            <w:r w:rsidR="00955019" w:rsidRPr="00522435">
              <w:rPr>
                <w:rFonts w:eastAsia="Times New Roman" w:cstheme="minorHAnsi"/>
                <w:b/>
                <w:color w:val="000000" w:themeColor="text1"/>
                <w:sz w:val="20"/>
                <w:szCs w:val="20"/>
              </w:rPr>
              <w:t>:</w:t>
            </w:r>
          </w:p>
        </w:tc>
        <w:tc>
          <w:tcPr>
            <w:tcW w:w="750" w:type="dxa"/>
            <w:vMerge w:val="restart"/>
            <w:shd w:val="clear" w:color="auto" w:fill="FFCC99"/>
            <w:textDirection w:val="btLr"/>
            <w:vAlign w:val="center"/>
          </w:tcPr>
          <w:p w:rsidR="00955019" w:rsidRPr="00522435" w:rsidRDefault="00955019" w:rsidP="00955019">
            <w:pPr>
              <w:spacing w:after="0" w:line="240" w:lineRule="auto"/>
              <w:ind w:left="113" w:right="113"/>
              <w:jc w:val="center"/>
              <w:rPr>
                <w:rFonts w:eastAsia="Times New Roman" w:cstheme="minorHAnsi"/>
                <w:b/>
                <w:caps/>
                <w:noProof/>
                <w:color w:val="000000" w:themeColor="text1"/>
                <w:sz w:val="20"/>
                <w:szCs w:val="20"/>
              </w:rPr>
            </w:pPr>
            <w:r w:rsidRPr="00522435">
              <w:rPr>
                <w:rFonts w:eastAsia="Times New Roman" w:cstheme="minorHAnsi"/>
                <w:b/>
                <w:caps/>
                <w:noProof/>
                <w:color w:val="000000" w:themeColor="text1"/>
                <w:sz w:val="20"/>
                <w:szCs w:val="20"/>
              </w:rPr>
              <w:t>SVEUKUPNO Neposredno odgojno-obrazovni rad:</w:t>
            </w:r>
          </w:p>
        </w:tc>
        <w:tc>
          <w:tcPr>
            <w:tcW w:w="497" w:type="dxa"/>
            <w:vMerge/>
            <w:shd w:val="clear" w:color="auto" w:fill="D6E3BC"/>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497"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498"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497"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498"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500" w:type="dxa"/>
            <w:vMerge/>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498" w:type="dxa"/>
            <w:vMerge/>
            <w:shd w:val="clear" w:color="auto" w:fill="D6E3BC"/>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c>
          <w:tcPr>
            <w:tcW w:w="854" w:type="dxa"/>
            <w:vMerge/>
            <w:shd w:val="clear" w:color="auto" w:fill="FFFF00"/>
            <w:vAlign w:val="center"/>
          </w:tcPr>
          <w:p w:rsidR="00955019" w:rsidRPr="00522435" w:rsidRDefault="00955019" w:rsidP="00955019">
            <w:pPr>
              <w:spacing w:after="0" w:line="240" w:lineRule="auto"/>
              <w:jc w:val="center"/>
              <w:rPr>
                <w:rFonts w:eastAsia="Times New Roman" w:cstheme="minorHAnsi"/>
                <w:b/>
                <w:noProof/>
                <w:color w:val="000000" w:themeColor="text1"/>
                <w:sz w:val="24"/>
                <w:szCs w:val="20"/>
              </w:rPr>
            </w:pPr>
          </w:p>
        </w:tc>
      </w:tr>
      <w:tr w:rsidR="00955019" w:rsidRPr="00522435" w:rsidTr="00955019">
        <w:trPr>
          <w:cantSplit/>
          <w:trHeight w:val="2919"/>
          <w:jc w:val="center"/>
        </w:trPr>
        <w:tc>
          <w:tcPr>
            <w:tcW w:w="1821" w:type="dxa"/>
            <w:vMerge/>
          </w:tcPr>
          <w:p w:rsidR="00955019" w:rsidRPr="00522435" w:rsidRDefault="00955019" w:rsidP="00955019">
            <w:pPr>
              <w:spacing w:after="0" w:line="240" w:lineRule="auto"/>
              <w:rPr>
                <w:rFonts w:eastAsia="Times New Roman" w:cstheme="minorHAnsi"/>
                <w:b/>
                <w:noProof/>
                <w:color w:val="000000" w:themeColor="text1"/>
                <w:sz w:val="24"/>
                <w:szCs w:val="20"/>
              </w:rPr>
            </w:pPr>
          </w:p>
        </w:tc>
        <w:tc>
          <w:tcPr>
            <w:tcW w:w="566"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567"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572"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572" w:type="dxa"/>
            <w:vMerge/>
            <w:textDirection w:val="btLr"/>
          </w:tcPr>
          <w:p w:rsidR="00955019" w:rsidRPr="00522435" w:rsidRDefault="00955019" w:rsidP="00955019">
            <w:pPr>
              <w:spacing w:after="0" w:line="240" w:lineRule="auto"/>
              <w:ind w:left="113" w:right="113"/>
              <w:jc w:val="center"/>
              <w:rPr>
                <w:rFonts w:eastAsia="Times New Roman" w:cstheme="minorHAnsi"/>
                <w:b/>
                <w:noProof/>
                <w:color w:val="000000" w:themeColor="text1"/>
                <w:sz w:val="24"/>
                <w:szCs w:val="20"/>
              </w:rPr>
            </w:pPr>
          </w:p>
        </w:tc>
        <w:tc>
          <w:tcPr>
            <w:tcW w:w="954" w:type="dxa"/>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Sat razrednika i ostali neposredni odgojno-obrazovni rad razrednika s učenicima:</w:t>
            </w:r>
          </w:p>
        </w:tc>
        <w:tc>
          <w:tcPr>
            <w:tcW w:w="700" w:type="dxa"/>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Redovita nastava:</w:t>
            </w:r>
          </w:p>
        </w:tc>
        <w:tc>
          <w:tcPr>
            <w:tcW w:w="700" w:type="dxa"/>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Izborna nastava:</w:t>
            </w:r>
          </w:p>
        </w:tc>
        <w:tc>
          <w:tcPr>
            <w:tcW w:w="701" w:type="dxa"/>
            <w:shd w:val="clear" w:color="auto" w:fill="FFFF99"/>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UKUPNO:</w:t>
            </w:r>
          </w:p>
        </w:tc>
        <w:tc>
          <w:tcPr>
            <w:tcW w:w="751" w:type="dxa"/>
            <w:shd w:val="clear" w:color="auto" w:fill="auto"/>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Dopunska nastava:</w:t>
            </w:r>
          </w:p>
        </w:tc>
        <w:tc>
          <w:tcPr>
            <w:tcW w:w="751" w:type="dxa"/>
            <w:shd w:val="clear" w:color="auto" w:fill="auto"/>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Dodatna nastava:</w:t>
            </w:r>
          </w:p>
        </w:tc>
        <w:tc>
          <w:tcPr>
            <w:tcW w:w="1356" w:type="dxa"/>
            <w:shd w:val="clear" w:color="auto" w:fill="auto"/>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Izvannastavne aktivnosti:</w:t>
            </w:r>
          </w:p>
        </w:tc>
        <w:tc>
          <w:tcPr>
            <w:tcW w:w="601" w:type="dxa"/>
            <w:shd w:val="clear" w:color="auto" w:fill="FFFF99"/>
            <w:textDirection w:val="btLr"/>
            <w:vAlign w:val="center"/>
          </w:tcPr>
          <w:p w:rsidR="00955019" w:rsidRPr="00522435" w:rsidRDefault="00955019" w:rsidP="00955019">
            <w:pPr>
              <w:spacing w:after="0" w:line="240" w:lineRule="auto"/>
              <w:ind w:left="113" w:right="113"/>
              <w:jc w:val="center"/>
              <w:rPr>
                <w:rFonts w:eastAsia="Times New Roman" w:cstheme="minorHAnsi"/>
                <w:b/>
                <w:noProof/>
                <w:color w:val="000000" w:themeColor="text1"/>
                <w:sz w:val="20"/>
                <w:szCs w:val="20"/>
              </w:rPr>
            </w:pPr>
            <w:r w:rsidRPr="00522435">
              <w:rPr>
                <w:rFonts w:eastAsia="Times New Roman" w:cstheme="minorHAnsi"/>
                <w:b/>
                <w:noProof/>
                <w:color w:val="000000" w:themeColor="text1"/>
                <w:sz w:val="20"/>
                <w:szCs w:val="20"/>
              </w:rPr>
              <w:t>UKUPNO:</w:t>
            </w:r>
          </w:p>
        </w:tc>
        <w:tc>
          <w:tcPr>
            <w:tcW w:w="750" w:type="dxa"/>
            <w:vMerge/>
            <w:shd w:val="clear" w:color="auto" w:fill="FFCC99"/>
            <w:textDirection w:val="btLr"/>
            <w:vAlign w:val="center"/>
          </w:tcPr>
          <w:p w:rsidR="00955019" w:rsidRPr="00522435" w:rsidRDefault="00955019" w:rsidP="00955019">
            <w:pPr>
              <w:spacing w:after="0" w:line="240" w:lineRule="auto"/>
              <w:ind w:left="113" w:right="113"/>
              <w:jc w:val="center"/>
              <w:rPr>
                <w:rFonts w:eastAsia="Times New Roman" w:cstheme="minorHAnsi"/>
                <w:noProof/>
                <w:color w:val="000000" w:themeColor="text1"/>
                <w:sz w:val="24"/>
                <w:szCs w:val="20"/>
              </w:rPr>
            </w:pPr>
          </w:p>
        </w:tc>
        <w:tc>
          <w:tcPr>
            <w:tcW w:w="497" w:type="dxa"/>
            <w:vMerge/>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497" w:type="dxa"/>
            <w:vMerge/>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498" w:type="dxa"/>
            <w:vMerge/>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497" w:type="dxa"/>
            <w:vMerge/>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498" w:type="dxa"/>
            <w:vMerge/>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500" w:type="dxa"/>
            <w:vMerge/>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498" w:type="dxa"/>
            <w:vMerge/>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854" w:type="dxa"/>
            <w:vMerge/>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r>
      <w:tr w:rsidR="00955019" w:rsidRPr="00522435" w:rsidTr="00955019">
        <w:trPr>
          <w:cantSplit/>
          <w:trHeight w:val="452"/>
          <w:jc w:val="center"/>
        </w:trPr>
        <w:tc>
          <w:tcPr>
            <w:tcW w:w="14349" w:type="dxa"/>
            <w:gridSpan w:val="20"/>
            <w:vAlign w:val="center"/>
          </w:tcPr>
          <w:p w:rsidR="00955019" w:rsidRPr="00522435" w:rsidRDefault="00955019" w:rsidP="00931261">
            <w:pPr>
              <w:spacing w:after="0" w:line="240" w:lineRule="auto"/>
              <w:rPr>
                <w:rFonts w:eastAsia="Times New Roman" w:cstheme="minorHAnsi"/>
                <w:noProof/>
                <w:color w:val="000000" w:themeColor="text1"/>
                <w:sz w:val="24"/>
                <w:szCs w:val="20"/>
              </w:rPr>
            </w:pPr>
            <w:r w:rsidRPr="00522435">
              <w:rPr>
                <w:rFonts w:eastAsia="Times New Roman" w:cstheme="minorHAnsi"/>
                <w:b/>
                <w:noProof/>
                <w:color w:val="000000" w:themeColor="text1"/>
                <w:sz w:val="24"/>
                <w:szCs w:val="20"/>
              </w:rPr>
              <w:lastRenderedPageBreak/>
              <w:t xml:space="preserve">                                                                                 </w:t>
            </w:r>
            <w:r w:rsidR="00931261" w:rsidRPr="00522435">
              <w:rPr>
                <w:rFonts w:eastAsia="Times New Roman" w:cstheme="minorHAnsi"/>
                <w:b/>
                <w:noProof/>
                <w:color w:val="000000" w:themeColor="text1"/>
                <w:sz w:val="24"/>
                <w:szCs w:val="20"/>
              </w:rPr>
              <w:t>DRUG</w:t>
            </w:r>
            <w:r w:rsidR="003401BA" w:rsidRPr="00522435">
              <w:rPr>
                <w:rFonts w:eastAsia="Times New Roman" w:cstheme="minorHAnsi"/>
                <w:b/>
                <w:noProof/>
                <w:color w:val="000000" w:themeColor="text1"/>
                <w:sz w:val="24"/>
                <w:szCs w:val="20"/>
              </w:rPr>
              <w:t>I</w:t>
            </w:r>
            <w:r w:rsidR="00C57C95" w:rsidRPr="00522435">
              <w:rPr>
                <w:rFonts w:eastAsia="Times New Roman" w:cstheme="minorHAnsi"/>
                <w:b/>
                <w:noProof/>
                <w:color w:val="000000" w:themeColor="text1"/>
                <w:sz w:val="24"/>
                <w:szCs w:val="20"/>
              </w:rPr>
              <w:t xml:space="preserve"> </w:t>
            </w:r>
            <w:r w:rsidR="003401BA" w:rsidRPr="00522435">
              <w:rPr>
                <w:rFonts w:eastAsia="Times New Roman" w:cstheme="minorHAnsi"/>
                <w:b/>
                <w:noProof/>
                <w:color w:val="000000" w:themeColor="text1"/>
                <w:sz w:val="24"/>
                <w:szCs w:val="20"/>
              </w:rPr>
              <w:t>RAZREDI (16+2+1+1+1=21</w:t>
            </w:r>
            <w:r w:rsidRPr="00522435">
              <w:rPr>
                <w:rFonts w:eastAsia="Times New Roman" w:cstheme="minorHAnsi"/>
                <w:b/>
                <w:noProof/>
                <w:color w:val="000000" w:themeColor="text1"/>
                <w:sz w:val="24"/>
                <w:szCs w:val="20"/>
              </w:rPr>
              <w:t>):</w:t>
            </w:r>
          </w:p>
        </w:tc>
        <w:tc>
          <w:tcPr>
            <w:tcW w:w="498" w:type="dxa"/>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c>
          <w:tcPr>
            <w:tcW w:w="854" w:type="dxa"/>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sz w:val="24"/>
                <w:szCs w:val="20"/>
              </w:rPr>
            </w:pPr>
          </w:p>
        </w:tc>
      </w:tr>
      <w:tr w:rsidR="00955019" w:rsidRPr="00522435" w:rsidTr="00955019">
        <w:trPr>
          <w:cantSplit/>
          <w:trHeight w:val="452"/>
          <w:jc w:val="center"/>
        </w:trPr>
        <w:tc>
          <w:tcPr>
            <w:tcW w:w="1821" w:type="dxa"/>
            <w:vMerge w:val="restart"/>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Ivo Lovrić</w:t>
            </w:r>
          </w:p>
          <w:p w:rsidR="00955019" w:rsidRPr="00522435" w:rsidRDefault="00955019" w:rsidP="002F77E2">
            <w:pPr>
              <w:numPr>
                <w:ilvl w:val="0"/>
                <w:numId w:val="48"/>
              </w:num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30 dana</w:t>
            </w:r>
          </w:p>
        </w:tc>
        <w:tc>
          <w:tcPr>
            <w:tcW w:w="1705" w:type="dxa"/>
            <w:gridSpan w:val="3"/>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TJEDNO SATI</w:t>
            </w:r>
          </w:p>
        </w:tc>
        <w:tc>
          <w:tcPr>
            <w:tcW w:w="572" w:type="dxa"/>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r w:rsidR="00955019" w:rsidRPr="00522435">
              <w:rPr>
                <w:rFonts w:eastAsia="Times New Roman" w:cstheme="minorHAnsi"/>
                <w:noProof/>
                <w:color w:val="000000" w:themeColor="text1"/>
                <w:sz w:val="18"/>
                <w:szCs w:val="18"/>
              </w:rPr>
              <w:t>. a</w:t>
            </w:r>
          </w:p>
        </w:tc>
        <w:tc>
          <w:tcPr>
            <w:tcW w:w="954"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p>
        </w:tc>
        <w:tc>
          <w:tcPr>
            <w:tcW w:w="700" w:type="dxa"/>
            <w:shd w:val="clear" w:color="auto" w:fill="auto"/>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16</w:t>
            </w:r>
          </w:p>
        </w:tc>
        <w:tc>
          <w:tcPr>
            <w:tcW w:w="700"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1" w:type="dxa"/>
            <w:shd w:val="clear" w:color="auto" w:fill="FFFF99"/>
            <w:vAlign w:val="center"/>
          </w:tcPr>
          <w:p w:rsidR="00955019" w:rsidRPr="00522435" w:rsidRDefault="003401BA" w:rsidP="003401BA">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18</w:t>
            </w:r>
          </w:p>
        </w:tc>
        <w:tc>
          <w:tcPr>
            <w:tcW w:w="75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75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1356"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6"/>
                <w:szCs w:val="16"/>
              </w:rPr>
            </w:pPr>
            <w:r w:rsidRPr="00522435">
              <w:rPr>
                <w:rFonts w:eastAsia="Times New Roman" w:cstheme="minorHAnsi"/>
                <w:noProof/>
                <w:color w:val="000000" w:themeColor="text1"/>
                <w:sz w:val="16"/>
                <w:szCs w:val="16"/>
              </w:rPr>
              <w:t>Cvjećarska grupa</w:t>
            </w:r>
          </w:p>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601" w:type="dxa"/>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p>
        </w:tc>
        <w:tc>
          <w:tcPr>
            <w:tcW w:w="750" w:type="dxa"/>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21</w:t>
            </w:r>
          </w:p>
        </w:tc>
        <w:tc>
          <w:tcPr>
            <w:tcW w:w="497" w:type="dxa"/>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19</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00"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854" w:type="dxa"/>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rPr>
            </w:pPr>
            <w:r w:rsidRPr="00522435">
              <w:rPr>
                <w:rFonts w:eastAsia="Times New Roman" w:cstheme="minorHAnsi"/>
                <w:noProof/>
                <w:color w:val="000000" w:themeColor="text1"/>
              </w:rPr>
              <w:t>40</w:t>
            </w:r>
          </w:p>
        </w:tc>
      </w:tr>
      <w:tr w:rsidR="00955019" w:rsidRPr="00522435" w:rsidTr="00955019">
        <w:trPr>
          <w:cantSplit/>
          <w:trHeight w:val="452"/>
          <w:jc w:val="center"/>
        </w:trPr>
        <w:tc>
          <w:tcPr>
            <w:tcW w:w="1821" w:type="dxa"/>
            <w:vMerge/>
            <w:tcBorders>
              <w:bottom w:val="single" w:sz="4" w:space="0" w:color="auto"/>
            </w:tcBorders>
            <w:vAlign w:val="center"/>
          </w:tcPr>
          <w:p w:rsidR="00955019" w:rsidRPr="00522435" w:rsidRDefault="00955019" w:rsidP="00955019">
            <w:pPr>
              <w:spacing w:after="0" w:line="240" w:lineRule="auto"/>
              <w:rPr>
                <w:rFonts w:eastAsia="Times New Roman" w:cstheme="minorHAnsi"/>
                <w:noProof/>
                <w:color w:val="000000" w:themeColor="text1"/>
                <w:sz w:val="18"/>
                <w:szCs w:val="18"/>
              </w:rPr>
            </w:pPr>
          </w:p>
        </w:tc>
        <w:tc>
          <w:tcPr>
            <w:tcW w:w="1705" w:type="dxa"/>
            <w:gridSpan w:val="3"/>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GODIŠNJE SATI </w:t>
            </w:r>
          </w:p>
        </w:tc>
        <w:tc>
          <w:tcPr>
            <w:tcW w:w="572"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954" w:type="dxa"/>
            <w:tcBorders>
              <w:bottom w:val="single" w:sz="4" w:space="0" w:color="auto"/>
            </w:tcBorders>
            <w:shd w:val="clear" w:color="auto" w:fill="auto"/>
            <w:vAlign w:val="center"/>
          </w:tcPr>
          <w:p w:rsidR="00955019" w:rsidRPr="00522435" w:rsidRDefault="001A54D6"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72</w:t>
            </w:r>
          </w:p>
        </w:tc>
        <w:tc>
          <w:tcPr>
            <w:tcW w:w="700" w:type="dxa"/>
            <w:tcBorders>
              <w:bottom w:val="single" w:sz="4" w:space="0" w:color="auto"/>
            </w:tcBorders>
            <w:shd w:val="clear" w:color="auto" w:fill="auto"/>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576</w:t>
            </w:r>
          </w:p>
        </w:tc>
        <w:tc>
          <w:tcPr>
            <w:tcW w:w="700" w:type="dxa"/>
            <w:tcBorders>
              <w:bottom w:val="single" w:sz="4" w:space="0" w:color="auto"/>
            </w:tcBorders>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1" w:type="dxa"/>
            <w:tcBorders>
              <w:bottom w:val="single" w:sz="4" w:space="0" w:color="auto"/>
            </w:tcBorders>
            <w:shd w:val="clear" w:color="auto" w:fill="FFFF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648</w:t>
            </w:r>
          </w:p>
        </w:tc>
        <w:tc>
          <w:tcPr>
            <w:tcW w:w="751" w:type="dxa"/>
            <w:tcBorders>
              <w:bottom w:val="single" w:sz="4" w:space="0" w:color="auto"/>
            </w:tcBorders>
            <w:shd w:val="clear" w:color="auto" w:fill="auto"/>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751" w:type="dxa"/>
            <w:tcBorders>
              <w:bottom w:val="single" w:sz="4" w:space="0" w:color="auto"/>
            </w:tcBorders>
            <w:shd w:val="clear" w:color="auto" w:fill="auto"/>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1356" w:type="dxa"/>
            <w:tcBorders>
              <w:bottom w:val="single" w:sz="4" w:space="0" w:color="auto"/>
            </w:tcBorders>
            <w:shd w:val="clear" w:color="auto" w:fill="auto"/>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601" w:type="dxa"/>
            <w:tcBorders>
              <w:bottom w:val="single" w:sz="4" w:space="0" w:color="auto"/>
            </w:tcBorders>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10</w:t>
            </w:r>
            <w:r w:rsidR="00592455" w:rsidRPr="00522435">
              <w:rPr>
                <w:rFonts w:eastAsia="Times New Roman" w:cstheme="minorHAnsi"/>
                <w:noProof/>
                <w:color w:val="000000" w:themeColor="text1"/>
                <w:sz w:val="18"/>
                <w:szCs w:val="18"/>
              </w:rPr>
              <w:t>8</w:t>
            </w:r>
          </w:p>
        </w:tc>
        <w:tc>
          <w:tcPr>
            <w:tcW w:w="750" w:type="dxa"/>
            <w:tcBorders>
              <w:bottom w:val="single" w:sz="4" w:space="0" w:color="auto"/>
            </w:tcBorders>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756</w:t>
            </w:r>
          </w:p>
        </w:tc>
        <w:tc>
          <w:tcPr>
            <w:tcW w:w="497" w:type="dxa"/>
            <w:tcBorders>
              <w:bottom w:val="single" w:sz="4" w:space="0" w:color="auto"/>
            </w:tcBorders>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684</w:t>
            </w:r>
          </w:p>
        </w:tc>
        <w:tc>
          <w:tcPr>
            <w:tcW w:w="497"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tcBorders>
              <w:bottom w:val="single" w:sz="4" w:space="0" w:color="auto"/>
            </w:tcBorders>
            <w:vAlign w:val="center"/>
          </w:tcPr>
          <w:p w:rsidR="00955019" w:rsidRPr="00522435" w:rsidRDefault="00A6244D"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40</w:t>
            </w:r>
          </w:p>
        </w:tc>
        <w:tc>
          <w:tcPr>
            <w:tcW w:w="498" w:type="dxa"/>
            <w:tcBorders>
              <w:bottom w:val="single" w:sz="4" w:space="0" w:color="auto"/>
            </w:tcBorders>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280</w:t>
            </w:r>
          </w:p>
        </w:tc>
        <w:tc>
          <w:tcPr>
            <w:tcW w:w="500"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0</w:t>
            </w:r>
          </w:p>
        </w:tc>
        <w:tc>
          <w:tcPr>
            <w:tcW w:w="498" w:type="dxa"/>
            <w:tcBorders>
              <w:bottom w:val="single" w:sz="4" w:space="0" w:color="auto"/>
            </w:tcBorders>
            <w:shd w:val="clear" w:color="auto" w:fill="D6E3BC"/>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320</w:t>
            </w:r>
          </w:p>
        </w:tc>
        <w:tc>
          <w:tcPr>
            <w:tcW w:w="854" w:type="dxa"/>
            <w:tcBorders>
              <w:bottom w:val="single" w:sz="4" w:space="0" w:color="auto"/>
            </w:tcBorders>
            <w:shd w:val="clear" w:color="auto" w:fill="FFFF00"/>
            <w:vAlign w:val="center"/>
          </w:tcPr>
          <w:p w:rsidR="00955019" w:rsidRPr="00522435" w:rsidRDefault="00C57C95" w:rsidP="00955019">
            <w:pPr>
              <w:spacing w:after="0" w:line="240" w:lineRule="auto"/>
              <w:jc w:val="center"/>
              <w:rPr>
                <w:rFonts w:eastAsia="Times New Roman" w:cstheme="minorHAnsi"/>
                <w:b/>
                <w:noProof/>
                <w:color w:val="000000" w:themeColor="text1"/>
              </w:rPr>
            </w:pPr>
            <w:r w:rsidRPr="00522435">
              <w:rPr>
                <w:rFonts w:eastAsia="Times New Roman" w:cstheme="minorHAnsi"/>
                <w:b/>
                <w:noProof/>
                <w:color w:val="000000" w:themeColor="text1"/>
              </w:rPr>
              <w:t>1</w:t>
            </w:r>
            <w:r w:rsidR="00931261" w:rsidRPr="00522435">
              <w:rPr>
                <w:rFonts w:eastAsia="Times New Roman" w:cstheme="minorHAnsi"/>
                <w:b/>
                <w:noProof/>
                <w:color w:val="000000" w:themeColor="text1"/>
              </w:rPr>
              <w:t>760</w:t>
            </w:r>
          </w:p>
        </w:tc>
      </w:tr>
      <w:tr w:rsidR="00955019" w:rsidRPr="00522435" w:rsidTr="00955019">
        <w:trPr>
          <w:cantSplit/>
          <w:trHeight w:val="452"/>
          <w:jc w:val="center"/>
        </w:trPr>
        <w:tc>
          <w:tcPr>
            <w:tcW w:w="1821" w:type="dxa"/>
            <w:vMerge w:val="restart"/>
            <w:tcBorders>
              <w:top w:val="single" w:sz="4" w:space="0" w:color="auto"/>
            </w:tcBorders>
            <w:shd w:val="clear" w:color="auto" w:fill="FFFFFF"/>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Nenad Bogdanić</w:t>
            </w:r>
          </w:p>
          <w:p w:rsidR="00955019" w:rsidRPr="00522435" w:rsidRDefault="00955019" w:rsidP="002F77E2">
            <w:pPr>
              <w:numPr>
                <w:ilvl w:val="0"/>
                <w:numId w:val="48"/>
              </w:num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30 dana</w:t>
            </w:r>
          </w:p>
        </w:tc>
        <w:tc>
          <w:tcPr>
            <w:tcW w:w="1705" w:type="dxa"/>
            <w:gridSpan w:val="3"/>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TJEDNO SATI</w:t>
            </w:r>
          </w:p>
        </w:tc>
        <w:tc>
          <w:tcPr>
            <w:tcW w:w="572" w:type="dxa"/>
            <w:tcBorders>
              <w:top w:val="single" w:sz="4" w:space="0" w:color="auto"/>
            </w:tcBorders>
            <w:shd w:val="clear" w:color="auto" w:fill="FFFFFF"/>
            <w:vAlign w:val="center"/>
          </w:tcPr>
          <w:p w:rsidR="00955019" w:rsidRPr="00522435" w:rsidRDefault="00931261"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r w:rsidR="00955019" w:rsidRPr="00522435">
              <w:rPr>
                <w:rFonts w:eastAsia="Times New Roman" w:cstheme="minorHAnsi"/>
                <w:noProof/>
                <w:color w:val="000000" w:themeColor="text1"/>
                <w:sz w:val="18"/>
                <w:szCs w:val="18"/>
              </w:rPr>
              <w:t>. b</w:t>
            </w:r>
          </w:p>
        </w:tc>
        <w:tc>
          <w:tcPr>
            <w:tcW w:w="954"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p>
        </w:tc>
        <w:tc>
          <w:tcPr>
            <w:tcW w:w="700" w:type="dxa"/>
            <w:tcBorders>
              <w:top w:val="single" w:sz="4" w:space="0" w:color="auto"/>
            </w:tcBorders>
            <w:shd w:val="clear" w:color="auto" w:fill="FFFFFF"/>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16</w:t>
            </w:r>
          </w:p>
        </w:tc>
        <w:tc>
          <w:tcPr>
            <w:tcW w:w="700"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1" w:type="dxa"/>
            <w:tcBorders>
              <w:top w:val="single" w:sz="4" w:space="0" w:color="auto"/>
            </w:tcBorders>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18</w:t>
            </w:r>
          </w:p>
        </w:tc>
        <w:tc>
          <w:tcPr>
            <w:tcW w:w="751"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751"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1356"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6"/>
                <w:szCs w:val="16"/>
              </w:rPr>
            </w:pPr>
            <w:r w:rsidRPr="00522435">
              <w:rPr>
                <w:rFonts w:eastAsia="Times New Roman" w:cstheme="minorHAnsi"/>
                <w:noProof/>
                <w:color w:val="000000" w:themeColor="text1"/>
                <w:sz w:val="16"/>
                <w:szCs w:val="16"/>
              </w:rPr>
              <w:t>Likovna grupa</w:t>
            </w:r>
          </w:p>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601" w:type="dxa"/>
            <w:tcBorders>
              <w:top w:val="single" w:sz="4" w:space="0" w:color="auto"/>
            </w:tcBorders>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p>
        </w:tc>
        <w:tc>
          <w:tcPr>
            <w:tcW w:w="750" w:type="dxa"/>
            <w:tcBorders>
              <w:top w:val="single" w:sz="4" w:space="0" w:color="auto"/>
            </w:tcBorders>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21</w:t>
            </w:r>
          </w:p>
        </w:tc>
        <w:tc>
          <w:tcPr>
            <w:tcW w:w="497" w:type="dxa"/>
            <w:tcBorders>
              <w:top w:val="single" w:sz="4" w:space="0" w:color="auto"/>
            </w:tcBorders>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19</w:t>
            </w:r>
          </w:p>
        </w:tc>
        <w:tc>
          <w:tcPr>
            <w:tcW w:w="497"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00" w:type="dxa"/>
            <w:tcBorders>
              <w:top w:val="single" w:sz="4" w:space="0" w:color="auto"/>
            </w:tcBorders>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tcBorders>
              <w:top w:val="single" w:sz="4" w:space="0" w:color="auto"/>
            </w:tcBorders>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854" w:type="dxa"/>
            <w:tcBorders>
              <w:top w:val="single" w:sz="4" w:space="0" w:color="auto"/>
            </w:tcBorders>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rPr>
            </w:pPr>
            <w:r w:rsidRPr="00522435">
              <w:rPr>
                <w:rFonts w:eastAsia="Times New Roman" w:cstheme="minorHAnsi"/>
                <w:noProof/>
                <w:color w:val="000000" w:themeColor="text1"/>
              </w:rPr>
              <w:t>40</w:t>
            </w:r>
          </w:p>
        </w:tc>
      </w:tr>
      <w:tr w:rsidR="00955019" w:rsidRPr="00522435" w:rsidTr="00955019">
        <w:trPr>
          <w:cantSplit/>
          <w:trHeight w:val="452"/>
          <w:jc w:val="center"/>
        </w:trPr>
        <w:tc>
          <w:tcPr>
            <w:tcW w:w="1821" w:type="dxa"/>
            <w:vMerge/>
            <w:shd w:val="clear" w:color="auto" w:fill="FFFFFF"/>
            <w:vAlign w:val="center"/>
          </w:tcPr>
          <w:p w:rsidR="00955019" w:rsidRPr="00522435" w:rsidRDefault="00955019" w:rsidP="00955019">
            <w:pPr>
              <w:spacing w:after="0" w:line="240" w:lineRule="auto"/>
              <w:rPr>
                <w:rFonts w:eastAsia="Times New Roman" w:cstheme="minorHAnsi"/>
                <w:noProof/>
                <w:color w:val="000000" w:themeColor="text1"/>
                <w:sz w:val="18"/>
                <w:szCs w:val="18"/>
              </w:rPr>
            </w:pPr>
          </w:p>
        </w:tc>
        <w:tc>
          <w:tcPr>
            <w:tcW w:w="1705" w:type="dxa"/>
            <w:gridSpan w:val="3"/>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GODIŠNJE SATI </w:t>
            </w:r>
          </w:p>
        </w:tc>
        <w:tc>
          <w:tcPr>
            <w:tcW w:w="572" w:type="dxa"/>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954" w:type="dxa"/>
            <w:shd w:val="clear" w:color="auto" w:fill="FFFFFF"/>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72</w:t>
            </w:r>
          </w:p>
        </w:tc>
        <w:tc>
          <w:tcPr>
            <w:tcW w:w="700" w:type="dxa"/>
            <w:shd w:val="clear" w:color="auto" w:fill="FFFFFF"/>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576</w:t>
            </w:r>
          </w:p>
        </w:tc>
        <w:tc>
          <w:tcPr>
            <w:tcW w:w="700" w:type="dxa"/>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1" w:type="dxa"/>
            <w:shd w:val="clear" w:color="auto" w:fill="FFFF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648</w:t>
            </w:r>
          </w:p>
        </w:tc>
        <w:tc>
          <w:tcPr>
            <w:tcW w:w="751" w:type="dxa"/>
            <w:shd w:val="clear" w:color="auto" w:fill="FFFFFF"/>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751" w:type="dxa"/>
            <w:shd w:val="clear" w:color="auto" w:fill="FFFFFF"/>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1356" w:type="dxa"/>
            <w:shd w:val="clear" w:color="auto" w:fill="FFFFFF"/>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601" w:type="dxa"/>
            <w:shd w:val="clear" w:color="auto" w:fill="FFFF99"/>
            <w:vAlign w:val="center"/>
          </w:tcPr>
          <w:p w:rsidR="00955019" w:rsidRPr="00522435" w:rsidRDefault="0059245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108</w:t>
            </w:r>
          </w:p>
        </w:tc>
        <w:tc>
          <w:tcPr>
            <w:tcW w:w="750" w:type="dxa"/>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756</w:t>
            </w:r>
          </w:p>
        </w:tc>
        <w:tc>
          <w:tcPr>
            <w:tcW w:w="497" w:type="dxa"/>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684</w:t>
            </w:r>
          </w:p>
        </w:tc>
        <w:tc>
          <w:tcPr>
            <w:tcW w:w="497" w:type="dxa"/>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shd w:val="clear" w:color="auto" w:fill="FFFFFF"/>
            <w:vAlign w:val="center"/>
          </w:tcPr>
          <w:p w:rsidR="00955019" w:rsidRPr="00522435" w:rsidRDefault="00A6244D"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40</w:t>
            </w:r>
          </w:p>
        </w:tc>
        <w:tc>
          <w:tcPr>
            <w:tcW w:w="498" w:type="dxa"/>
            <w:shd w:val="clear" w:color="auto" w:fill="FFFFFF"/>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280</w:t>
            </w:r>
          </w:p>
        </w:tc>
        <w:tc>
          <w:tcPr>
            <w:tcW w:w="500" w:type="dxa"/>
            <w:shd w:val="clear" w:color="auto" w:fill="FFFFFF"/>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0</w:t>
            </w:r>
          </w:p>
        </w:tc>
        <w:tc>
          <w:tcPr>
            <w:tcW w:w="498" w:type="dxa"/>
            <w:shd w:val="clear" w:color="auto" w:fill="D6E3BC"/>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320</w:t>
            </w:r>
          </w:p>
        </w:tc>
        <w:tc>
          <w:tcPr>
            <w:tcW w:w="854" w:type="dxa"/>
            <w:shd w:val="clear" w:color="auto" w:fill="FFFF00"/>
            <w:vAlign w:val="center"/>
          </w:tcPr>
          <w:p w:rsidR="00955019" w:rsidRPr="00522435" w:rsidRDefault="00931261" w:rsidP="00955019">
            <w:pPr>
              <w:spacing w:after="0" w:line="240" w:lineRule="auto"/>
              <w:jc w:val="center"/>
              <w:rPr>
                <w:rFonts w:eastAsia="Times New Roman" w:cstheme="minorHAnsi"/>
                <w:b/>
                <w:noProof/>
                <w:color w:val="000000" w:themeColor="text1"/>
              </w:rPr>
            </w:pPr>
            <w:r w:rsidRPr="00522435">
              <w:rPr>
                <w:rFonts w:eastAsia="Times New Roman" w:cstheme="minorHAnsi"/>
                <w:b/>
                <w:noProof/>
                <w:color w:val="000000" w:themeColor="text1"/>
              </w:rPr>
              <w:t>1760</w:t>
            </w:r>
          </w:p>
        </w:tc>
      </w:tr>
      <w:tr w:rsidR="00955019" w:rsidRPr="00522435" w:rsidTr="00955019">
        <w:trPr>
          <w:cantSplit/>
          <w:trHeight w:val="61"/>
          <w:jc w:val="center"/>
        </w:trPr>
        <w:tc>
          <w:tcPr>
            <w:tcW w:w="1821" w:type="dxa"/>
            <w:vMerge w:val="restart"/>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Dubravka Tischler</w:t>
            </w:r>
          </w:p>
          <w:p w:rsidR="00955019" w:rsidRPr="00522435" w:rsidRDefault="00955019" w:rsidP="002F77E2">
            <w:pPr>
              <w:numPr>
                <w:ilvl w:val="0"/>
                <w:numId w:val="48"/>
              </w:num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30 dana</w:t>
            </w:r>
          </w:p>
        </w:tc>
        <w:tc>
          <w:tcPr>
            <w:tcW w:w="1705" w:type="dxa"/>
            <w:gridSpan w:val="3"/>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TJEDNO SATI</w:t>
            </w:r>
          </w:p>
        </w:tc>
        <w:tc>
          <w:tcPr>
            <w:tcW w:w="572" w:type="dxa"/>
            <w:vAlign w:val="center"/>
          </w:tcPr>
          <w:p w:rsidR="00955019" w:rsidRPr="00522435" w:rsidRDefault="00931261"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r w:rsidR="00955019" w:rsidRPr="00522435">
              <w:rPr>
                <w:rFonts w:eastAsia="Times New Roman" w:cstheme="minorHAnsi"/>
                <w:noProof/>
                <w:color w:val="000000" w:themeColor="text1"/>
                <w:sz w:val="18"/>
                <w:szCs w:val="18"/>
              </w:rPr>
              <w:t>. c</w:t>
            </w:r>
          </w:p>
        </w:tc>
        <w:tc>
          <w:tcPr>
            <w:tcW w:w="954"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p>
        </w:tc>
        <w:tc>
          <w:tcPr>
            <w:tcW w:w="700" w:type="dxa"/>
            <w:shd w:val="clear" w:color="auto" w:fill="auto"/>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16</w:t>
            </w:r>
          </w:p>
        </w:tc>
        <w:tc>
          <w:tcPr>
            <w:tcW w:w="700"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1" w:type="dxa"/>
            <w:shd w:val="clear" w:color="auto" w:fill="FFFF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18</w:t>
            </w:r>
          </w:p>
        </w:tc>
        <w:tc>
          <w:tcPr>
            <w:tcW w:w="75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75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1356"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6"/>
                <w:szCs w:val="16"/>
              </w:rPr>
            </w:pPr>
            <w:r w:rsidRPr="00522435">
              <w:rPr>
                <w:rFonts w:eastAsia="Times New Roman" w:cstheme="minorHAnsi"/>
                <w:noProof/>
                <w:color w:val="000000" w:themeColor="text1"/>
                <w:sz w:val="16"/>
                <w:szCs w:val="16"/>
              </w:rPr>
              <w:t xml:space="preserve">Mali </w:t>
            </w:r>
          </w:p>
          <w:p w:rsidR="00955019" w:rsidRPr="00522435" w:rsidRDefault="00955019" w:rsidP="00955019">
            <w:pPr>
              <w:spacing w:after="0" w:line="240" w:lineRule="auto"/>
              <w:jc w:val="center"/>
              <w:rPr>
                <w:rFonts w:eastAsia="Times New Roman" w:cstheme="minorHAnsi"/>
                <w:noProof/>
                <w:color w:val="000000" w:themeColor="text1"/>
                <w:sz w:val="16"/>
                <w:szCs w:val="16"/>
              </w:rPr>
            </w:pPr>
            <w:r w:rsidRPr="00522435">
              <w:rPr>
                <w:rFonts w:eastAsia="Times New Roman" w:cstheme="minorHAnsi"/>
                <w:noProof/>
                <w:color w:val="000000" w:themeColor="text1"/>
                <w:sz w:val="16"/>
                <w:szCs w:val="16"/>
              </w:rPr>
              <w:t>enigmatičari</w:t>
            </w:r>
          </w:p>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601" w:type="dxa"/>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p>
        </w:tc>
        <w:tc>
          <w:tcPr>
            <w:tcW w:w="750" w:type="dxa"/>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21</w:t>
            </w:r>
          </w:p>
        </w:tc>
        <w:tc>
          <w:tcPr>
            <w:tcW w:w="497" w:type="dxa"/>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19</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00"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854" w:type="dxa"/>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rPr>
            </w:pPr>
            <w:r w:rsidRPr="00522435">
              <w:rPr>
                <w:rFonts w:eastAsia="Times New Roman" w:cstheme="minorHAnsi"/>
                <w:noProof/>
                <w:color w:val="000000" w:themeColor="text1"/>
              </w:rPr>
              <w:t>40</w:t>
            </w:r>
          </w:p>
        </w:tc>
      </w:tr>
      <w:tr w:rsidR="00955019" w:rsidRPr="00522435" w:rsidTr="00955019">
        <w:trPr>
          <w:cantSplit/>
          <w:trHeight w:val="453"/>
          <w:jc w:val="center"/>
        </w:trPr>
        <w:tc>
          <w:tcPr>
            <w:tcW w:w="1821" w:type="dxa"/>
            <w:vMerge/>
            <w:vAlign w:val="center"/>
          </w:tcPr>
          <w:p w:rsidR="00955019" w:rsidRPr="00522435" w:rsidRDefault="00955019" w:rsidP="00955019">
            <w:pPr>
              <w:spacing w:after="0" w:line="240" w:lineRule="auto"/>
              <w:rPr>
                <w:rFonts w:eastAsia="Times New Roman" w:cstheme="minorHAnsi"/>
                <w:noProof/>
                <w:color w:val="000000" w:themeColor="text1"/>
                <w:sz w:val="18"/>
                <w:szCs w:val="18"/>
              </w:rPr>
            </w:pPr>
          </w:p>
        </w:tc>
        <w:tc>
          <w:tcPr>
            <w:tcW w:w="1705" w:type="dxa"/>
            <w:gridSpan w:val="3"/>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GODIŠNJE SATI </w:t>
            </w:r>
          </w:p>
        </w:tc>
        <w:tc>
          <w:tcPr>
            <w:tcW w:w="572"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954" w:type="dxa"/>
            <w:shd w:val="clear" w:color="auto" w:fill="auto"/>
            <w:vAlign w:val="center"/>
          </w:tcPr>
          <w:p w:rsidR="00955019" w:rsidRPr="00522435" w:rsidRDefault="00996E03"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72</w:t>
            </w:r>
          </w:p>
        </w:tc>
        <w:tc>
          <w:tcPr>
            <w:tcW w:w="700" w:type="dxa"/>
            <w:shd w:val="clear" w:color="auto" w:fill="auto"/>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576</w:t>
            </w:r>
          </w:p>
        </w:tc>
        <w:tc>
          <w:tcPr>
            <w:tcW w:w="700"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1" w:type="dxa"/>
            <w:shd w:val="clear" w:color="auto" w:fill="FFFF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648</w:t>
            </w:r>
          </w:p>
        </w:tc>
        <w:tc>
          <w:tcPr>
            <w:tcW w:w="751" w:type="dxa"/>
            <w:shd w:val="clear" w:color="auto" w:fill="auto"/>
            <w:vAlign w:val="center"/>
          </w:tcPr>
          <w:p w:rsidR="00955019" w:rsidRPr="00522435" w:rsidRDefault="00996E03"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75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35</w:t>
            </w:r>
          </w:p>
        </w:tc>
        <w:tc>
          <w:tcPr>
            <w:tcW w:w="1356" w:type="dxa"/>
            <w:shd w:val="clear" w:color="auto" w:fill="auto"/>
            <w:vAlign w:val="center"/>
          </w:tcPr>
          <w:p w:rsidR="00955019" w:rsidRPr="00522435" w:rsidRDefault="00996E03"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601" w:type="dxa"/>
            <w:shd w:val="clear" w:color="auto" w:fill="FFFF99"/>
            <w:vAlign w:val="center"/>
          </w:tcPr>
          <w:p w:rsidR="00955019" w:rsidRPr="00522435" w:rsidRDefault="00996E03"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108</w:t>
            </w:r>
          </w:p>
        </w:tc>
        <w:tc>
          <w:tcPr>
            <w:tcW w:w="750" w:type="dxa"/>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756</w:t>
            </w:r>
          </w:p>
        </w:tc>
        <w:tc>
          <w:tcPr>
            <w:tcW w:w="497" w:type="dxa"/>
            <w:shd w:val="clear" w:color="auto" w:fill="D6E3BC"/>
            <w:vAlign w:val="center"/>
          </w:tcPr>
          <w:p w:rsidR="00955019" w:rsidRPr="00522435" w:rsidRDefault="003401BA" w:rsidP="0087241B">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684</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40</w:t>
            </w:r>
          </w:p>
        </w:tc>
        <w:tc>
          <w:tcPr>
            <w:tcW w:w="498" w:type="dxa"/>
            <w:vAlign w:val="center"/>
          </w:tcPr>
          <w:p w:rsidR="00955019" w:rsidRPr="00522435" w:rsidRDefault="00931261"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280</w:t>
            </w:r>
          </w:p>
        </w:tc>
        <w:tc>
          <w:tcPr>
            <w:tcW w:w="500"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0</w:t>
            </w:r>
          </w:p>
        </w:tc>
        <w:tc>
          <w:tcPr>
            <w:tcW w:w="498" w:type="dxa"/>
            <w:shd w:val="clear" w:color="auto" w:fill="D6E3BC"/>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320</w:t>
            </w:r>
          </w:p>
        </w:tc>
        <w:tc>
          <w:tcPr>
            <w:tcW w:w="854" w:type="dxa"/>
            <w:shd w:val="clear" w:color="auto" w:fill="FFFF00"/>
            <w:vAlign w:val="center"/>
          </w:tcPr>
          <w:p w:rsidR="00955019" w:rsidRPr="00522435" w:rsidRDefault="00931261" w:rsidP="00955019">
            <w:pPr>
              <w:spacing w:after="0" w:line="240" w:lineRule="auto"/>
              <w:jc w:val="center"/>
              <w:rPr>
                <w:rFonts w:eastAsia="Times New Roman" w:cstheme="minorHAnsi"/>
                <w:b/>
                <w:noProof/>
                <w:color w:val="000000" w:themeColor="text1"/>
              </w:rPr>
            </w:pPr>
            <w:r w:rsidRPr="00522435">
              <w:rPr>
                <w:rFonts w:eastAsia="Times New Roman" w:cstheme="minorHAnsi"/>
                <w:b/>
                <w:noProof/>
                <w:color w:val="000000" w:themeColor="text1"/>
              </w:rPr>
              <w:t>1760</w:t>
            </w:r>
          </w:p>
        </w:tc>
      </w:tr>
      <w:tr w:rsidR="00955019" w:rsidRPr="00522435" w:rsidTr="00955019">
        <w:trPr>
          <w:cantSplit/>
          <w:trHeight w:val="472"/>
          <w:jc w:val="center"/>
        </w:trPr>
        <w:tc>
          <w:tcPr>
            <w:tcW w:w="1821" w:type="dxa"/>
            <w:vMerge w:val="restart"/>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Ljubica Bošnjak</w:t>
            </w:r>
          </w:p>
          <w:p w:rsidR="00955019" w:rsidRPr="00522435" w:rsidRDefault="00955019" w:rsidP="002F77E2">
            <w:pPr>
              <w:numPr>
                <w:ilvl w:val="0"/>
                <w:numId w:val="48"/>
              </w:num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30 dana</w:t>
            </w:r>
          </w:p>
        </w:tc>
        <w:tc>
          <w:tcPr>
            <w:tcW w:w="1705" w:type="dxa"/>
            <w:gridSpan w:val="3"/>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TJEDNO SATI</w:t>
            </w:r>
          </w:p>
        </w:tc>
        <w:tc>
          <w:tcPr>
            <w:tcW w:w="572" w:type="dxa"/>
            <w:vAlign w:val="center"/>
          </w:tcPr>
          <w:p w:rsidR="00955019" w:rsidRPr="00522435" w:rsidRDefault="00931261"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r w:rsidR="003401BA" w:rsidRPr="00522435">
              <w:rPr>
                <w:rFonts w:eastAsia="Times New Roman" w:cstheme="minorHAnsi"/>
                <w:noProof/>
                <w:color w:val="000000" w:themeColor="text1"/>
                <w:sz w:val="18"/>
                <w:szCs w:val="18"/>
              </w:rPr>
              <w:t>.</w:t>
            </w:r>
            <w:r w:rsidR="00955019" w:rsidRPr="00522435">
              <w:rPr>
                <w:rFonts w:eastAsia="Times New Roman" w:cstheme="minorHAnsi"/>
                <w:noProof/>
                <w:color w:val="000000" w:themeColor="text1"/>
                <w:sz w:val="18"/>
                <w:szCs w:val="18"/>
              </w:rPr>
              <w:t xml:space="preserve"> d</w:t>
            </w:r>
          </w:p>
        </w:tc>
        <w:tc>
          <w:tcPr>
            <w:tcW w:w="954" w:type="dxa"/>
            <w:shd w:val="clear" w:color="auto" w:fill="auto"/>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2</w:t>
            </w:r>
          </w:p>
        </w:tc>
        <w:tc>
          <w:tcPr>
            <w:tcW w:w="700" w:type="dxa"/>
            <w:shd w:val="clear" w:color="auto" w:fill="auto"/>
            <w:vAlign w:val="center"/>
          </w:tcPr>
          <w:p w:rsidR="00955019" w:rsidRPr="00522435" w:rsidRDefault="003401BA"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16</w:t>
            </w:r>
          </w:p>
        </w:tc>
        <w:tc>
          <w:tcPr>
            <w:tcW w:w="700" w:type="dxa"/>
            <w:shd w:val="clear" w:color="auto" w:fill="auto"/>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w:t>
            </w:r>
          </w:p>
        </w:tc>
        <w:tc>
          <w:tcPr>
            <w:tcW w:w="701" w:type="dxa"/>
            <w:shd w:val="clear" w:color="auto" w:fill="FFFF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18</w:t>
            </w:r>
          </w:p>
        </w:tc>
        <w:tc>
          <w:tcPr>
            <w:tcW w:w="75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75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1356"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Recitatorska grupa</w:t>
            </w:r>
          </w:p>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601" w:type="dxa"/>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p>
        </w:tc>
        <w:tc>
          <w:tcPr>
            <w:tcW w:w="750" w:type="dxa"/>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21</w:t>
            </w:r>
          </w:p>
        </w:tc>
        <w:tc>
          <w:tcPr>
            <w:tcW w:w="497" w:type="dxa"/>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19</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00"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854" w:type="dxa"/>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40</w:t>
            </w:r>
          </w:p>
        </w:tc>
      </w:tr>
      <w:tr w:rsidR="00955019" w:rsidRPr="00522435" w:rsidTr="00955019">
        <w:trPr>
          <w:cantSplit/>
          <w:trHeight w:val="453"/>
          <w:jc w:val="center"/>
        </w:trPr>
        <w:tc>
          <w:tcPr>
            <w:tcW w:w="1821" w:type="dxa"/>
            <w:vMerge/>
            <w:vAlign w:val="center"/>
          </w:tcPr>
          <w:p w:rsidR="00955019" w:rsidRPr="00522435" w:rsidRDefault="00955019" w:rsidP="00955019">
            <w:pPr>
              <w:spacing w:after="0" w:line="240" w:lineRule="auto"/>
              <w:rPr>
                <w:rFonts w:eastAsia="Times New Roman" w:cstheme="minorHAnsi"/>
                <w:noProof/>
                <w:color w:val="000000" w:themeColor="text1"/>
                <w:sz w:val="18"/>
                <w:szCs w:val="18"/>
              </w:rPr>
            </w:pPr>
          </w:p>
        </w:tc>
        <w:tc>
          <w:tcPr>
            <w:tcW w:w="1705" w:type="dxa"/>
            <w:gridSpan w:val="3"/>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GODIŠNJE SATI </w:t>
            </w:r>
          </w:p>
        </w:tc>
        <w:tc>
          <w:tcPr>
            <w:tcW w:w="572" w:type="dxa"/>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954" w:type="dxa"/>
            <w:shd w:val="clear" w:color="auto" w:fill="auto"/>
            <w:vAlign w:val="center"/>
          </w:tcPr>
          <w:p w:rsidR="00955019" w:rsidRPr="00522435" w:rsidRDefault="00A804EB"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72</w:t>
            </w:r>
          </w:p>
        </w:tc>
        <w:tc>
          <w:tcPr>
            <w:tcW w:w="700" w:type="dxa"/>
            <w:shd w:val="clear" w:color="auto" w:fill="auto"/>
            <w:vAlign w:val="center"/>
          </w:tcPr>
          <w:p w:rsidR="00955019" w:rsidRPr="00522435" w:rsidRDefault="003401BA"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576</w:t>
            </w:r>
          </w:p>
        </w:tc>
        <w:tc>
          <w:tcPr>
            <w:tcW w:w="700" w:type="dxa"/>
            <w:shd w:val="clear" w:color="auto" w:fill="auto"/>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w:t>
            </w:r>
          </w:p>
        </w:tc>
        <w:tc>
          <w:tcPr>
            <w:tcW w:w="701" w:type="dxa"/>
            <w:shd w:val="clear" w:color="auto" w:fill="FFFF99"/>
            <w:vAlign w:val="center"/>
          </w:tcPr>
          <w:p w:rsidR="00955019" w:rsidRPr="00522435" w:rsidRDefault="0087241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w:t>
            </w:r>
            <w:r w:rsidR="003401BA" w:rsidRPr="00522435">
              <w:rPr>
                <w:rFonts w:eastAsia="Times New Roman" w:cstheme="minorHAnsi"/>
                <w:noProof/>
                <w:color w:val="000000" w:themeColor="text1"/>
                <w:sz w:val="18"/>
                <w:szCs w:val="18"/>
              </w:rPr>
              <w:t>48</w:t>
            </w:r>
          </w:p>
        </w:tc>
        <w:tc>
          <w:tcPr>
            <w:tcW w:w="751" w:type="dxa"/>
            <w:shd w:val="clear" w:color="auto" w:fill="auto"/>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751" w:type="dxa"/>
            <w:shd w:val="clear" w:color="auto" w:fill="auto"/>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1356" w:type="dxa"/>
            <w:shd w:val="clear" w:color="auto" w:fill="auto"/>
            <w:vAlign w:val="center"/>
          </w:tcPr>
          <w:p w:rsidR="00955019" w:rsidRPr="00522435" w:rsidRDefault="00A804EB"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            36</w:t>
            </w:r>
          </w:p>
        </w:tc>
        <w:tc>
          <w:tcPr>
            <w:tcW w:w="601" w:type="dxa"/>
            <w:shd w:val="clear" w:color="auto" w:fill="FFFF99"/>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108</w:t>
            </w:r>
          </w:p>
        </w:tc>
        <w:tc>
          <w:tcPr>
            <w:tcW w:w="750" w:type="dxa"/>
            <w:shd w:val="clear" w:color="auto" w:fill="FFCC99"/>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756</w:t>
            </w:r>
          </w:p>
        </w:tc>
        <w:tc>
          <w:tcPr>
            <w:tcW w:w="497" w:type="dxa"/>
            <w:shd w:val="clear" w:color="auto" w:fill="D6E3BC"/>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684</w:t>
            </w:r>
          </w:p>
        </w:tc>
        <w:tc>
          <w:tcPr>
            <w:tcW w:w="49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8"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97" w:type="dxa"/>
            <w:vAlign w:val="center"/>
          </w:tcPr>
          <w:p w:rsidR="00955019" w:rsidRPr="00522435" w:rsidRDefault="003401BA"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40</w:t>
            </w:r>
          </w:p>
        </w:tc>
        <w:tc>
          <w:tcPr>
            <w:tcW w:w="498" w:type="dxa"/>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280</w:t>
            </w:r>
          </w:p>
        </w:tc>
        <w:tc>
          <w:tcPr>
            <w:tcW w:w="500"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0</w:t>
            </w:r>
          </w:p>
        </w:tc>
        <w:tc>
          <w:tcPr>
            <w:tcW w:w="498" w:type="dxa"/>
            <w:shd w:val="clear" w:color="auto" w:fill="D6E3BC"/>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320</w:t>
            </w:r>
          </w:p>
        </w:tc>
        <w:tc>
          <w:tcPr>
            <w:tcW w:w="854" w:type="dxa"/>
            <w:shd w:val="clear" w:color="auto" w:fill="FFFF00"/>
            <w:vAlign w:val="center"/>
          </w:tcPr>
          <w:p w:rsidR="00955019" w:rsidRPr="00522435" w:rsidRDefault="00931261" w:rsidP="00955019">
            <w:pPr>
              <w:spacing w:after="0" w:line="240" w:lineRule="auto"/>
              <w:jc w:val="center"/>
              <w:rPr>
                <w:rFonts w:eastAsia="Times New Roman" w:cstheme="minorHAnsi"/>
                <w:b/>
                <w:noProof/>
                <w:color w:val="000000" w:themeColor="text1"/>
              </w:rPr>
            </w:pPr>
            <w:r w:rsidRPr="00522435">
              <w:rPr>
                <w:rFonts w:eastAsia="Times New Roman" w:cstheme="minorHAnsi"/>
                <w:b/>
                <w:noProof/>
                <w:color w:val="000000" w:themeColor="text1"/>
              </w:rPr>
              <w:t>1760</w:t>
            </w:r>
          </w:p>
        </w:tc>
      </w:tr>
    </w:tbl>
    <w:p w:rsidR="00955019" w:rsidRPr="00522435" w:rsidRDefault="00955019" w:rsidP="00955019">
      <w:pPr>
        <w:spacing w:after="0" w:line="240" w:lineRule="auto"/>
        <w:rPr>
          <w:rFonts w:eastAsia="Times New Roman" w:cstheme="minorHAnsi"/>
          <w:b/>
          <w:noProof/>
          <w:color w:val="000000" w:themeColor="text1"/>
          <w:sz w:val="24"/>
          <w:szCs w:val="20"/>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1703"/>
        <w:gridCol w:w="555"/>
        <w:gridCol w:w="1000"/>
        <w:gridCol w:w="705"/>
        <w:gridCol w:w="711"/>
        <w:gridCol w:w="710"/>
        <w:gridCol w:w="709"/>
        <w:gridCol w:w="709"/>
        <w:gridCol w:w="1418"/>
        <w:gridCol w:w="563"/>
        <w:gridCol w:w="712"/>
        <w:gridCol w:w="571"/>
        <w:gridCol w:w="567"/>
        <w:gridCol w:w="426"/>
        <w:gridCol w:w="567"/>
        <w:gridCol w:w="567"/>
        <w:gridCol w:w="393"/>
        <w:gridCol w:w="567"/>
        <w:gridCol w:w="709"/>
      </w:tblGrid>
      <w:tr w:rsidR="00955019" w:rsidRPr="00522435" w:rsidTr="00955019">
        <w:trPr>
          <w:cantSplit/>
          <w:trHeight w:val="453"/>
          <w:jc w:val="center"/>
        </w:trPr>
        <w:tc>
          <w:tcPr>
            <w:tcW w:w="14425" w:type="dxa"/>
            <w:gridSpan w:val="18"/>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b/>
                <w:noProof/>
                <w:color w:val="000000" w:themeColor="text1"/>
                <w:sz w:val="24"/>
                <w:szCs w:val="20"/>
              </w:rPr>
              <w:t>TREĆI</w:t>
            </w:r>
            <w:r w:rsidR="009C64B8" w:rsidRPr="00522435">
              <w:rPr>
                <w:rFonts w:eastAsia="Times New Roman" w:cstheme="minorHAnsi"/>
                <w:b/>
                <w:noProof/>
                <w:color w:val="000000" w:themeColor="text1"/>
                <w:sz w:val="24"/>
                <w:szCs w:val="20"/>
              </w:rPr>
              <w:t xml:space="preserve">  RAZREDI (16+2+1+1+1=21</w:t>
            </w:r>
            <w:r w:rsidR="00955019" w:rsidRPr="00522435">
              <w:rPr>
                <w:rFonts w:eastAsia="Times New Roman" w:cstheme="minorHAnsi"/>
                <w:b/>
                <w:noProof/>
                <w:color w:val="000000" w:themeColor="text1"/>
                <w:sz w:val="24"/>
                <w:szCs w:val="20"/>
              </w:rPr>
              <w:t>):</w:t>
            </w:r>
          </w:p>
        </w:tc>
        <w:tc>
          <w:tcPr>
            <w:tcW w:w="567"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p>
        </w:tc>
        <w:tc>
          <w:tcPr>
            <w:tcW w:w="709" w:type="dxa"/>
            <w:shd w:val="clear" w:color="auto" w:fill="auto"/>
            <w:vAlign w:val="center"/>
          </w:tcPr>
          <w:p w:rsidR="00955019" w:rsidRPr="00522435" w:rsidRDefault="00955019" w:rsidP="00955019">
            <w:pPr>
              <w:spacing w:after="0" w:line="240" w:lineRule="auto"/>
              <w:jc w:val="center"/>
              <w:rPr>
                <w:rFonts w:eastAsia="Times New Roman" w:cstheme="minorHAnsi"/>
                <w:b/>
                <w:noProof/>
                <w:color w:val="000000" w:themeColor="text1"/>
                <w:sz w:val="18"/>
                <w:szCs w:val="18"/>
              </w:rPr>
            </w:pPr>
          </w:p>
        </w:tc>
      </w:tr>
      <w:tr w:rsidR="00955019" w:rsidRPr="00522435" w:rsidTr="00955019">
        <w:trPr>
          <w:cantSplit/>
          <w:trHeight w:val="453"/>
          <w:jc w:val="center"/>
        </w:trPr>
        <w:tc>
          <w:tcPr>
            <w:tcW w:w="1839" w:type="dxa"/>
            <w:vMerge w:val="restart"/>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Sanja Miklec</w:t>
            </w:r>
          </w:p>
          <w:p w:rsidR="00955019" w:rsidRPr="00522435" w:rsidRDefault="00955019" w:rsidP="002F77E2">
            <w:pPr>
              <w:numPr>
                <w:ilvl w:val="0"/>
                <w:numId w:val="48"/>
              </w:num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30 dana</w:t>
            </w:r>
          </w:p>
        </w:tc>
        <w:tc>
          <w:tcPr>
            <w:tcW w:w="1703"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TJEDNO SATI</w:t>
            </w:r>
          </w:p>
        </w:tc>
        <w:tc>
          <w:tcPr>
            <w:tcW w:w="555" w:type="dxa"/>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r w:rsidR="00955019" w:rsidRPr="00522435">
              <w:rPr>
                <w:rFonts w:eastAsia="Times New Roman" w:cstheme="minorHAnsi"/>
                <w:noProof/>
                <w:color w:val="000000" w:themeColor="text1"/>
                <w:sz w:val="18"/>
                <w:szCs w:val="18"/>
              </w:rPr>
              <w:t>. a</w:t>
            </w:r>
          </w:p>
        </w:tc>
        <w:tc>
          <w:tcPr>
            <w:tcW w:w="1000"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p>
        </w:tc>
        <w:tc>
          <w:tcPr>
            <w:tcW w:w="705" w:type="dxa"/>
            <w:shd w:val="clear" w:color="auto" w:fill="auto"/>
            <w:vAlign w:val="center"/>
          </w:tcPr>
          <w:p w:rsidR="00955019" w:rsidRPr="00522435" w:rsidRDefault="009C64B8"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16</w:t>
            </w:r>
          </w:p>
        </w:tc>
        <w:tc>
          <w:tcPr>
            <w:tcW w:w="71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10" w:type="dxa"/>
            <w:shd w:val="clear" w:color="auto" w:fill="FFFF99"/>
            <w:vAlign w:val="center"/>
          </w:tcPr>
          <w:p w:rsidR="00955019" w:rsidRPr="00522435" w:rsidRDefault="009C64B8"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18</w:t>
            </w:r>
          </w:p>
        </w:tc>
        <w:tc>
          <w:tcPr>
            <w:tcW w:w="709"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709"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1418"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6"/>
                <w:szCs w:val="16"/>
              </w:rPr>
            </w:pPr>
            <w:r w:rsidRPr="00522435">
              <w:rPr>
                <w:rFonts w:eastAsia="Times New Roman" w:cstheme="minorHAnsi"/>
                <w:noProof/>
                <w:color w:val="000000" w:themeColor="text1"/>
                <w:sz w:val="16"/>
                <w:szCs w:val="16"/>
              </w:rPr>
              <w:t>Likovna grupa</w:t>
            </w:r>
          </w:p>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563" w:type="dxa"/>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p>
        </w:tc>
        <w:tc>
          <w:tcPr>
            <w:tcW w:w="712" w:type="dxa"/>
            <w:shd w:val="clear" w:color="auto" w:fill="FFCC99"/>
            <w:vAlign w:val="center"/>
          </w:tcPr>
          <w:p w:rsidR="00955019" w:rsidRPr="00522435" w:rsidRDefault="009C64B8"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21</w:t>
            </w:r>
          </w:p>
        </w:tc>
        <w:tc>
          <w:tcPr>
            <w:tcW w:w="571" w:type="dxa"/>
            <w:shd w:val="clear" w:color="auto" w:fill="D6E3BC"/>
            <w:vAlign w:val="center"/>
          </w:tcPr>
          <w:p w:rsidR="00955019" w:rsidRPr="00522435" w:rsidRDefault="009C64B8"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19</w:t>
            </w:r>
          </w:p>
        </w:tc>
        <w:tc>
          <w:tcPr>
            <w:tcW w:w="56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26"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393"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9" w:type="dxa"/>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rPr>
            </w:pPr>
            <w:r w:rsidRPr="00522435">
              <w:rPr>
                <w:rFonts w:eastAsia="Times New Roman" w:cstheme="minorHAnsi"/>
                <w:noProof/>
                <w:color w:val="000000" w:themeColor="text1"/>
              </w:rPr>
              <w:t>40</w:t>
            </w:r>
          </w:p>
        </w:tc>
      </w:tr>
      <w:tr w:rsidR="00955019" w:rsidRPr="00522435" w:rsidTr="00955019">
        <w:trPr>
          <w:cantSplit/>
          <w:trHeight w:val="453"/>
          <w:jc w:val="center"/>
        </w:trPr>
        <w:tc>
          <w:tcPr>
            <w:tcW w:w="1839" w:type="dxa"/>
            <w:vMerge/>
            <w:tcBorders>
              <w:bottom w:val="single" w:sz="4" w:space="0" w:color="auto"/>
            </w:tcBorders>
            <w:vAlign w:val="center"/>
          </w:tcPr>
          <w:p w:rsidR="00955019" w:rsidRPr="00522435" w:rsidRDefault="00955019" w:rsidP="00955019">
            <w:pPr>
              <w:spacing w:after="0" w:line="240" w:lineRule="auto"/>
              <w:rPr>
                <w:rFonts w:eastAsia="Times New Roman" w:cstheme="minorHAnsi"/>
                <w:noProof/>
                <w:color w:val="000000" w:themeColor="text1"/>
                <w:sz w:val="18"/>
                <w:szCs w:val="18"/>
              </w:rPr>
            </w:pPr>
          </w:p>
        </w:tc>
        <w:tc>
          <w:tcPr>
            <w:tcW w:w="1703"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GODIŠNJE SATI </w:t>
            </w:r>
          </w:p>
        </w:tc>
        <w:tc>
          <w:tcPr>
            <w:tcW w:w="555"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1000" w:type="dxa"/>
            <w:tcBorders>
              <w:bottom w:val="single" w:sz="4" w:space="0" w:color="auto"/>
            </w:tcBorders>
            <w:shd w:val="clear" w:color="auto" w:fill="auto"/>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72</w:t>
            </w:r>
          </w:p>
        </w:tc>
        <w:tc>
          <w:tcPr>
            <w:tcW w:w="705" w:type="dxa"/>
            <w:tcBorders>
              <w:bottom w:val="single" w:sz="4" w:space="0" w:color="auto"/>
            </w:tcBorders>
            <w:shd w:val="clear" w:color="auto" w:fill="auto"/>
            <w:vAlign w:val="center"/>
          </w:tcPr>
          <w:p w:rsidR="00955019" w:rsidRPr="00522435" w:rsidRDefault="009C64B8"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576</w:t>
            </w:r>
          </w:p>
        </w:tc>
        <w:tc>
          <w:tcPr>
            <w:tcW w:w="711" w:type="dxa"/>
            <w:tcBorders>
              <w:bottom w:val="single" w:sz="4" w:space="0" w:color="auto"/>
            </w:tcBorders>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10" w:type="dxa"/>
            <w:tcBorders>
              <w:bottom w:val="single" w:sz="4" w:space="0" w:color="auto"/>
            </w:tcBorders>
            <w:shd w:val="clear" w:color="auto" w:fill="FFFF99"/>
            <w:vAlign w:val="center"/>
          </w:tcPr>
          <w:p w:rsidR="00955019" w:rsidRPr="00522435" w:rsidRDefault="009C64B8"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648</w:t>
            </w:r>
          </w:p>
        </w:tc>
        <w:tc>
          <w:tcPr>
            <w:tcW w:w="709" w:type="dxa"/>
            <w:tcBorders>
              <w:bottom w:val="single" w:sz="4" w:space="0" w:color="auto"/>
            </w:tcBorders>
            <w:shd w:val="clear" w:color="auto" w:fill="auto"/>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709" w:type="dxa"/>
            <w:tcBorders>
              <w:bottom w:val="single" w:sz="4" w:space="0" w:color="auto"/>
            </w:tcBorders>
            <w:shd w:val="clear" w:color="auto" w:fill="auto"/>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1418" w:type="dxa"/>
            <w:tcBorders>
              <w:bottom w:val="single" w:sz="4" w:space="0" w:color="auto"/>
            </w:tcBorders>
            <w:shd w:val="clear" w:color="auto" w:fill="auto"/>
            <w:vAlign w:val="center"/>
          </w:tcPr>
          <w:p w:rsidR="00955019" w:rsidRPr="00522435" w:rsidRDefault="00A804EB"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36</w:t>
            </w:r>
          </w:p>
        </w:tc>
        <w:tc>
          <w:tcPr>
            <w:tcW w:w="563" w:type="dxa"/>
            <w:tcBorders>
              <w:bottom w:val="single" w:sz="4" w:space="0" w:color="auto"/>
            </w:tcBorders>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10</w:t>
            </w:r>
            <w:r w:rsidR="00A804EB" w:rsidRPr="00522435">
              <w:rPr>
                <w:rFonts w:eastAsia="Times New Roman" w:cstheme="minorHAnsi"/>
                <w:noProof/>
                <w:color w:val="000000" w:themeColor="text1"/>
                <w:sz w:val="18"/>
                <w:szCs w:val="18"/>
              </w:rPr>
              <w:t>8</w:t>
            </w:r>
          </w:p>
        </w:tc>
        <w:tc>
          <w:tcPr>
            <w:tcW w:w="712" w:type="dxa"/>
            <w:tcBorders>
              <w:bottom w:val="single" w:sz="4" w:space="0" w:color="auto"/>
            </w:tcBorders>
            <w:shd w:val="clear" w:color="auto" w:fill="FFCC99"/>
            <w:vAlign w:val="center"/>
          </w:tcPr>
          <w:p w:rsidR="00955019" w:rsidRPr="00522435" w:rsidRDefault="009C64B8"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756</w:t>
            </w:r>
          </w:p>
        </w:tc>
        <w:tc>
          <w:tcPr>
            <w:tcW w:w="571" w:type="dxa"/>
            <w:tcBorders>
              <w:bottom w:val="single" w:sz="4" w:space="0" w:color="auto"/>
            </w:tcBorders>
            <w:shd w:val="clear" w:color="auto" w:fill="D6E3BC"/>
            <w:vAlign w:val="center"/>
          </w:tcPr>
          <w:p w:rsidR="00955019" w:rsidRPr="00522435" w:rsidRDefault="009C64B8"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684</w:t>
            </w:r>
          </w:p>
        </w:tc>
        <w:tc>
          <w:tcPr>
            <w:tcW w:w="567"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26" w:type="dxa"/>
            <w:tcBorders>
              <w:bottom w:val="single" w:sz="4" w:space="0" w:color="auto"/>
            </w:tcBorders>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tcBorders>
              <w:bottom w:val="single" w:sz="4" w:space="0" w:color="auto"/>
            </w:tcBorders>
            <w:vAlign w:val="center"/>
          </w:tcPr>
          <w:p w:rsidR="00955019" w:rsidRPr="00522435" w:rsidRDefault="00A6244D"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40</w:t>
            </w:r>
          </w:p>
        </w:tc>
        <w:tc>
          <w:tcPr>
            <w:tcW w:w="567" w:type="dxa"/>
            <w:tcBorders>
              <w:bottom w:val="single" w:sz="4" w:space="0" w:color="auto"/>
            </w:tcBorders>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280</w:t>
            </w:r>
          </w:p>
        </w:tc>
        <w:tc>
          <w:tcPr>
            <w:tcW w:w="393" w:type="dxa"/>
            <w:tcBorders>
              <w:bottom w:val="single" w:sz="4" w:space="0" w:color="auto"/>
            </w:tcBorders>
            <w:vAlign w:val="center"/>
          </w:tcPr>
          <w:p w:rsidR="00955019" w:rsidRPr="00522435" w:rsidRDefault="00C57C95"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tcBorders>
              <w:bottom w:val="single" w:sz="4" w:space="0" w:color="auto"/>
            </w:tcBorders>
            <w:shd w:val="clear" w:color="auto" w:fill="D6E3BC"/>
            <w:vAlign w:val="center"/>
          </w:tcPr>
          <w:p w:rsidR="00955019" w:rsidRPr="00522435" w:rsidRDefault="00931261"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320</w:t>
            </w:r>
          </w:p>
        </w:tc>
        <w:tc>
          <w:tcPr>
            <w:tcW w:w="709" w:type="dxa"/>
            <w:tcBorders>
              <w:bottom w:val="single" w:sz="4" w:space="0" w:color="auto"/>
            </w:tcBorders>
            <w:shd w:val="clear" w:color="auto" w:fill="FFFF00"/>
            <w:vAlign w:val="center"/>
          </w:tcPr>
          <w:p w:rsidR="00955019" w:rsidRPr="00522435" w:rsidRDefault="00C57C95" w:rsidP="00955019">
            <w:pPr>
              <w:spacing w:after="0" w:line="240" w:lineRule="auto"/>
              <w:jc w:val="center"/>
              <w:rPr>
                <w:rFonts w:eastAsia="Times New Roman" w:cstheme="minorHAnsi"/>
                <w:b/>
                <w:noProof/>
                <w:color w:val="000000" w:themeColor="text1"/>
              </w:rPr>
            </w:pPr>
            <w:r w:rsidRPr="00522435">
              <w:rPr>
                <w:rFonts w:eastAsia="Times New Roman" w:cstheme="minorHAnsi"/>
                <w:b/>
                <w:noProof/>
                <w:color w:val="000000" w:themeColor="text1"/>
              </w:rPr>
              <w:t>1</w:t>
            </w:r>
            <w:r w:rsidR="00931261" w:rsidRPr="00522435">
              <w:rPr>
                <w:rFonts w:eastAsia="Times New Roman" w:cstheme="minorHAnsi"/>
                <w:b/>
                <w:noProof/>
                <w:color w:val="000000" w:themeColor="text1"/>
              </w:rPr>
              <w:t>760</w:t>
            </w:r>
          </w:p>
        </w:tc>
      </w:tr>
      <w:tr w:rsidR="00955019" w:rsidRPr="00522435" w:rsidTr="00955019">
        <w:trPr>
          <w:cantSplit/>
          <w:trHeight w:val="453"/>
          <w:jc w:val="center"/>
        </w:trPr>
        <w:tc>
          <w:tcPr>
            <w:tcW w:w="1839" w:type="dxa"/>
            <w:vMerge w:val="restart"/>
            <w:vAlign w:val="center"/>
          </w:tcPr>
          <w:p w:rsidR="00955019" w:rsidRPr="00522435" w:rsidRDefault="00955019" w:rsidP="00955019">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 xml:space="preserve">Ivana </w:t>
            </w:r>
            <w:r w:rsidR="00A6244D" w:rsidRPr="00522435">
              <w:rPr>
                <w:rFonts w:eastAsia="Times New Roman" w:cstheme="minorHAnsi"/>
                <w:noProof/>
                <w:color w:val="000000" w:themeColor="text1"/>
                <w:sz w:val="18"/>
                <w:szCs w:val="18"/>
              </w:rPr>
              <w:t>Bukmir</w:t>
            </w:r>
          </w:p>
          <w:p w:rsidR="00955019" w:rsidRPr="00522435" w:rsidRDefault="00931261" w:rsidP="002F77E2">
            <w:pPr>
              <w:numPr>
                <w:ilvl w:val="0"/>
                <w:numId w:val="48"/>
              </w:num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30</w:t>
            </w:r>
            <w:r w:rsidR="00955019" w:rsidRPr="00522435">
              <w:rPr>
                <w:rFonts w:eastAsia="Times New Roman" w:cstheme="minorHAnsi"/>
                <w:noProof/>
                <w:color w:val="000000" w:themeColor="text1"/>
                <w:sz w:val="18"/>
                <w:szCs w:val="18"/>
              </w:rPr>
              <w:t xml:space="preserve"> dana</w:t>
            </w:r>
          </w:p>
        </w:tc>
        <w:tc>
          <w:tcPr>
            <w:tcW w:w="1703"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TJEDNO SATI</w:t>
            </w:r>
          </w:p>
        </w:tc>
        <w:tc>
          <w:tcPr>
            <w:tcW w:w="555" w:type="dxa"/>
            <w:vAlign w:val="center"/>
          </w:tcPr>
          <w:p w:rsidR="00955019" w:rsidRPr="00522435" w:rsidRDefault="00931261" w:rsidP="00931261">
            <w:pPr>
              <w:spacing w:after="0" w:line="240" w:lineRule="auto"/>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r w:rsidR="008B1637" w:rsidRPr="00522435">
              <w:rPr>
                <w:rFonts w:eastAsia="Times New Roman" w:cstheme="minorHAnsi"/>
                <w:noProof/>
                <w:color w:val="000000" w:themeColor="text1"/>
                <w:sz w:val="18"/>
                <w:szCs w:val="18"/>
              </w:rPr>
              <w:t>.</w:t>
            </w:r>
            <w:r w:rsidR="00955019" w:rsidRPr="00522435">
              <w:rPr>
                <w:rFonts w:eastAsia="Times New Roman" w:cstheme="minorHAnsi"/>
                <w:noProof/>
                <w:color w:val="000000" w:themeColor="text1"/>
                <w:sz w:val="18"/>
                <w:szCs w:val="18"/>
              </w:rPr>
              <w:t>c</w:t>
            </w:r>
          </w:p>
        </w:tc>
        <w:tc>
          <w:tcPr>
            <w:tcW w:w="1000"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w:t>
            </w:r>
          </w:p>
        </w:tc>
        <w:tc>
          <w:tcPr>
            <w:tcW w:w="705" w:type="dxa"/>
            <w:shd w:val="clear" w:color="auto" w:fill="auto"/>
            <w:vAlign w:val="center"/>
          </w:tcPr>
          <w:p w:rsidR="00955019" w:rsidRPr="00522435" w:rsidRDefault="009C64B8"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16</w:t>
            </w:r>
          </w:p>
        </w:tc>
        <w:tc>
          <w:tcPr>
            <w:tcW w:w="711"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10" w:type="dxa"/>
            <w:shd w:val="clear" w:color="auto" w:fill="FFFF99"/>
            <w:vAlign w:val="center"/>
          </w:tcPr>
          <w:p w:rsidR="00955019" w:rsidRPr="00522435" w:rsidRDefault="009C64B8"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18</w:t>
            </w:r>
          </w:p>
        </w:tc>
        <w:tc>
          <w:tcPr>
            <w:tcW w:w="709"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709"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1418" w:type="dxa"/>
            <w:shd w:val="clear" w:color="auto" w:fill="auto"/>
            <w:vAlign w:val="center"/>
          </w:tcPr>
          <w:p w:rsidR="00955019" w:rsidRPr="00522435" w:rsidRDefault="00955019" w:rsidP="00955019">
            <w:pPr>
              <w:spacing w:after="0" w:line="240" w:lineRule="auto"/>
              <w:jc w:val="center"/>
              <w:rPr>
                <w:rFonts w:eastAsia="Times New Roman" w:cstheme="minorHAnsi"/>
                <w:noProof/>
                <w:color w:val="000000" w:themeColor="text1"/>
                <w:sz w:val="16"/>
                <w:szCs w:val="16"/>
              </w:rPr>
            </w:pPr>
            <w:r w:rsidRPr="00522435">
              <w:rPr>
                <w:rFonts w:eastAsia="Times New Roman" w:cstheme="minorHAnsi"/>
                <w:noProof/>
                <w:color w:val="000000" w:themeColor="text1"/>
                <w:sz w:val="16"/>
                <w:szCs w:val="16"/>
              </w:rPr>
              <w:t>Plesna grupa</w:t>
            </w:r>
          </w:p>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w:t>
            </w:r>
          </w:p>
        </w:tc>
        <w:tc>
          <w:tcPr>
            <w:tcW w:w="563" w:type="dxa"/>
            <w:shd w:val="clear" w:color="auto" w:fill="FFFF99"/>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3</w:t>
            </w:r>
          </w:p>
        </w:tc>
        <w:tc>
          <w:tcPr>
            <w:tcW w:w="712" w:type="dxa"/>
            <w:shd w:val="clear" w:color="auto" w:fill="FFCC99"/>
            <w:vAlign w:val="center"/>
          </w:tcPr>
          <w:p w:rsidR="00955019" w:rsidRPr="00522435" w:rsidRDefault="009C64B8"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21</w:t>
            </w:r>
          </w:p>
        </w:tc>
        <w:tc>
          <w:tcPr>
            <w:tcW w:w="571" w:type="dxa"/>
            <w:shd w:val="clear" w:color="auto" w:fill="D6E3BC"/>
            <w:vAlign w:val="center"/>
          </w:tcPr>
          <w:p w:rsidR="00955019" w:rsidRPr="00522435" w:rsidRDefault="009C64B8"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19</w:t>
            </w:r>
          </w:p>
        </w:tc>
        <w:tc>
          <w:tcPr>
            <w:tcW w:w="56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426"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393" w:type="dxa"/>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567" w:type="dxa"/>
            <w:shd w:val="clear" w:color="auto" w:fill="D6E3BC"/>
            <w:vAlign w:val="center"/>
          </w:tcPr>
          <w:p w:rsidR="00955019" w:rsidRPr="00522435" w:rsidRDefault="00955019" w:rsidP="00955019">
            <w:pPr>
              <w:spacing w:after="0" w:line="240" w:lineRule="auto"/>
              <w:jc w:val="center"/>
              <w:rPr>
                <w:rFonts w:eastAsia="Times New Roman" w:cstheme="minorHAnsi"/>
                <w:noProof/>
                <w:color w:val="000000" w:themeColor="text1"/>
                <w:sz w:val="18"/>
                <w:szCs w:val="18"/>
              </w:rPr>
            </w:pPr>
            <w:r w:rsidRPr="00522435">
              <w:rPr>
                <w:rFonts w:eastAsia="Times New Roman" w:cstheme="minorHAnsi"/>
                <w:noProof/>
                <w:color w:val="000000" w:themeColor="text1"/>
                <w:sz w:val="18"/>
                <w:szCs w:val="18"/>
              </w:rPr>
              <w:t>-</w:t>
            </w:r>
          </w:p>
        </w:tc>
        <w:tc>
          <w:tcPr>
            <w:tcW w:w="709" w:type="dxa"/>
            <w:shd w:val="clear" w:color="auto" w:fill="FFFF00"/>
            <w:vAlign w:val="center"/>
          </w:tcPr>
          <w:p w:rsidR="00955019" w:rsidRPr="00522435" w:rsidRDefault="00955019" w:rsidP="00955019">
            <w:pPr>
              <w:spacing w:after="0" w:line="240" w:lineRule="auto"/>
              <w:jc w:val="center"/>
              <w:rPr>
                <w:rFonts w:eastAsia="Times New Roman" w:cstheme="minorHAnsi"/>
                <w:noProof/>
                <w:color w:val="000000" w:themeColor="text1"/>
              </w:rPr>
            </w:pPr>
            <w:r w:rsidRPr="00522435">
              <w:rPr>
                <w:rFonts w:eastAsia="Times New Roman" w:cstheme="minorHAnsi"/>
                <w:noProof/>
                <w:color w:val="000000" w:themeColor="text1"/>
              </w:rPr>
              <w:t>40</w:t>
            </w:r>
          </w:p>
        </w:tc>
      </w:tr>
      <w:tr w:rsidR="00955019" w:rsidRPr="009C67C9" w:rsidTr="00955019">
        <w:trPr>
          <w:cantSplit/>
          <w:trHeight w:val="453"/>
          <w:jc w:val="center"/>
        </w:trPr>
        <w:tc>
          <w:tcPr>
            <w:tcW w:w="1839"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5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1000" w:type="dxa"/>
            <w:shd w:val="clear" w:color="auto" w:fill="auto"/>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5" w:type="dxa"/>
            <w:shd w:val="clear" w:color="auto" w:fill="auto"/>
            <w:vAlign w:val="center"/>
          </w:tcPr>
          <w:p w:rsidR="00955019" w:rsidRPr="009C67C9" w:rsidRDefault="009C64B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71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tcBorders>
              <w:bottom w:val="single" w:sz="4" w:space="0" w:color="auto"/>
            </w:tcBorders>
            <w:shd w:val="clear" w:color="auto" w:fill="FFFF99"/>
            <w:vAlign w:val="center"/>
          </w:tcPr>
          <w:p w:rsidR="00955019" w:rsidRPr="009C67C9" w:rsidRDefault="009C64B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709" w:type="dxa"/>
            <w:shd w:val="clear" w:color="auto" w:fill="auto"/>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shd w:val="clear" w:color="auto" w:fill="auto"/>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418" w:type="dxa"/>
            <w:shd w:val="clear" w:color="auto" w:fill="auto"/>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3" w:type="dxa"/>
            <w:tcBorders>
              <w:bottom w:val="single" w:sz="4" w:space="0" w:color="auto"/>
            </w:tcBorders>
            <w:shd w:val="clear" w:color="auto" w:fill="FFFF99"/>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12" w:type="dxa"/>
            <w:tcBorders>
              <w:bottom w:val="single" w:sz="4" w:space="0" w:color="auto"/>
            </w:tcBorders>
            <w:shd w:val="clear" w:color="auto" w:fill="FFCC99"/>
            <w:vAlign w:val="center"/>
          </w:tcPr>
          <w:p w:rsidR="00955019" w:rsidRPr="009C67C9" w:rsidRDefault="009C64B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756</w:t>
            </w:r>
          </w:p>
        </w:tc>
        <w:tc>
          <w:tcPr>
            <w:tcW w:w="571" w:type="dxa"/>
            <w:tcBorders>
              <w:bottom w:val="single" w:sz="4" w:space="0" w:color="auto"/>
            </w:tcBorders>
            <w:shd w:val="clear" w:color="auto" w:fill="D6E3BC"/>
            <w:vAlign w:val="center"/>
          </w:tcPr>
          <w:p w:rsidR="00955019" w:rsidRPr="009C67C9" w:rsidRDefault="009C64B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684</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A6244D"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393" w:type="dxa"/>
            <w:vAlign w:val="center"/>
          </w:tcPr>
          <w:p w:rsidR="00955019" w:rsidRPr="009C67C9" w:rsidRDefault="00931261" w:rsidP="00955019">
            <w:pPr>
              <w:spacing w:after="0" w:line="240" w:lineRule="auto"/>
              <w:jc w:val="center"/>
              <w:rPr>
                <w:rFonts w:eastAsia="Times New Roman" w:cstheme="minorHAnsi"/>
                <w:noProof/>
                <w:sz w:val="16"/>
                <w:szCs w:val="16"/>
              </w:rPr>
            </w:pPr>
            <w:r>
              <w:rPr>
                <w:rFonts w:eastAsia="Times New Roman" w:cstheme="minorHAnsi"/>
                <w:noProof/>
                <w:sz w:val="16"/>
                <w:szCs w:val="16"/>
              </w:rPr>
              <w:t>-</w:t>
            </w:r>
          </w:p>
        </w:tc>
        <w:tc>
          <w:tcPr>
            <w:tcW w:w="567"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955019" w:rsidRPr="009C67C9" w:rsidRDefault="00931261"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45"/>
          <w:jc w:val="center"/>
        </w:trPr>
        <w:tc>
          <w:tcPr>
            <w:tcW w:w="1839"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Danijela Suhobilec</w:t>
            </w:r>
          </w:p>
          <w:p w:rsidR="00955019" w:rsidRPr="009C67C9" w:rsidRDefault="00955019" w:rsidP="002F77E2">
            <w:pPr>
              <w:numPr>
                <w:ilvl w:val="0"/>
                <w:numId w:val="48"/>
              </w:numPr>
              <w:spacing w:after="0" w:line="240" w:lineRule="auto"/>
              <w:contextualSpacing/>
              <w:rPr>
                <w:rFonts w:ascii="Times New Roman" w:eastAsia="Times New Roman" w:hAnsi="Times New Roman" w:cstheme="minorHAnsi"/>
                <w:noProof/>
                <w:sz w:val="18"/>
                <w:szCs w:val="18"/>
              </w:rPr>
            </w:pPr>
            <w:r w:rsidRPr="009C67C9">
              <w:rPr>
                <w:rFonts w:ascii="Times New Roman" w:eastAsia="Times New Roman" w:hAnsi="Times New Roman" w:cstheme="minorHAnsi"/>
                <w:noProof/>
                <w:sz w:val="18"/>
                <w:szCs w:val="18"/>
              </w:rPr>
              <w:t>30 dana</w:t>
            </w:r>
          </w:p>
        </w:tc>
        <w:tc>
          <w:tcPr>
            <w:tcW w:w="170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55" w:type="dxa"/>
            <w:vAlign w:val="center"/>
          </w:tcPr>
          <w:p w:rsidR="00955019" w:rsidRPr="009C67C9" w:rsidRDefault="00931261" w:rsidP="00955019">
            <w:pPr>
              <w:spacing w:after="0" w:line="240" w:lineRule="auto"/>
              <w:rPr>
                <w:rFonts w:eastAsia="Times New Roman" w:cstheme="minorHAnsi"/>
                <w:noProof/>
                <w:sz w:val="18"/>
                <w:szCs w:val="18"/>
              </w:rPr>
            </w:pPr>
            <w:r>
              <w:rPr>
                <w:rFonts w:eastAsia="Times New Roman" w:cstheme="minorHAnsi"/>
                <w:noProof/>
                <w:sz w:val="18"/>
                <w:szCs w:val="18"/>
              </w:rPr>
              <w:t>3</w:t>
            </w:r>
            <w:r w:rsidR="00A6244D">
              <w:rPr>
                <w:rFonts w:eastAsia="Times New Roman" w:cstheme="minorHAnsi"/>
                <w:noProof/>
                <w:sz w:val="18"/>
                <w:szCs w:val="18"/>
              </w:rPr>
              <w:t>.d</w:t>
            </w:r>
          </w:p>
        </w:tc>
        <w:tc>
          <w:tcPr>
            <w:tcW w:w="100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5" w:type="dxa"/>
            <w:vAlign w:val="center"/>
          </w:tcPr>
          <w:p w:rsidR="00955019" w:rsidRPr="009C67C9" w:rsidRDefault="009C64B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16</w:t>
            </w:r>
          </w:p>
        </w:tc>
        <w:tc>
          <w:tcPr>
            <w:tcW w:w="711"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9C64B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41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Lutkarska grupa</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3"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12" w:type="dxa"/>
            <w:shd w:val="clear" w:color="auto" w:fill="FABF8F" w:themeFill="accent6" w:themeFillTint="99"/>
            <w:vAlign w:val="center"/>
          </w:tcPr>
          <w:p w:rsidR="00955019" w:rsidRPr="009C67C9" w:rsidRDefault="009C64B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21</w:t>
            </w:r>
          </w:p>
        </w:tc>
        <w:tc>
          <w:tcPr>
            <w:tcW w:w="571" w:type="dxa"/>
            <w:shd w:val="clear" w:color="auto" w:fill="D6E3BC" w:themeFill="accent3" w:themeFillTint="66"/>
            <w:vAlign w:val="center"/>
          </w:tcPr>
          <w:p w:rsidR="00955019" w:rsidRPr="009C67C9" w:rsidRDefault="009C64B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19</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9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40</w:t>
            </w:r>
          </w:p>
        </w:tc>
      </w:tr>
      <w:tr w:rsidR="00955019" w:rsidRPr="009C67C9" w:rsidTr="00955019">
        <w:trPr>
          <w:cantSplit/>
          <w:trHeight w:val="421"/>
          <w:jc w:val="center"/>
        </w:trPr>
        <w:tc>
          <w:tcPr>
            <w:tcW w:w="1839"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170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55" w:type="dxa"/>
            <w:vAlign w:val="center"/>
          </w:tcPr>
          <w:p w:rsidR="00955019" w:rsidRPr="009C67C9" w:rsidRDefault="00955019" w:rsidP="00955019">
            <w:pPr>
              <w:spacing w:after="0" w:line="240" w:lineRule="auto"/>
              <w:jc w:val="center"/>
              <w:rPr>
                <w:rFonts w:eastAsia="Times New Roman" w:cstheme="minorHAnsi"/>
                <w:b/>
                <w:noProof/>
                <w:sz w:val="24"/>
                <w:szCs w:val="20"/>
              </w:rPr>
            </w:pPr>
            <w:r w:rsidRPr="009C67C9">
              <w:rPr>
                <w:rFonts w:eastAsia="Times New Roman" w:cstheme="minorHAnsi"/>
                <w:b/>
                <w:noProof/>
                <w:sz w:val="24"/>
                <w:szCs w:val="20"/>
              </w:rPr>
              <w:t>-</w:t>
            </w:r>
          </w:p>
        </w:tc>
        <w:tc>
          <w:tcPr>
            <w:tcW w:w="1000" w:type="dxa"/>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5" w:type="dxa"/>
            <w:vAlign w:val="center"/>
          </w:tcPr>
          <w:p w:rsidR="00955019" w:rsidRPr="009C67C9" w:rsidRDefault="009C64B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711"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9C64B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709" w:type="dxa"/>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418" w:type="dxa"/>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3" w:type="dxa"/>
            <w:shd w:val="clear" w:color="auto" w:fill="FFFF99"/>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12" w:type="dxa"/>
            <w:shd w:val="clear" w:color="auto" w:fill="FABF8F" w:themeFill="accent6" w:themeFillTint="99"/>
            <w:vAlign w:val="center"/>
          </w:tcPr>
          <w:p w:rsidR="00955019" w:rsidRPr="009C67C9" w:rsidRDefault="009C64B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756</w:t>
            </w:r>
          </w:p>
        </w:tc>
        <w:tc>
          <w:tcPr>
            <w:tcW w:w="571" w:type="dxa"/>
            <w:shd w:val="clear" w:color="auto" w:fill="D6E3BC" w:themeFill="accent3" w:themeFillTint="66"/>
            <w:vAlign w:val="center"/>
          </w:tcPr>
          <w:p w:rsidR="00955019" w:rsidRPr="009C67C9" w:rsidRDefault="009C64B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684</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A6244D"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39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955019" w:rsidRPr="009C67C9" w:rsidRDefault="00931261"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4425" w:type="dxa"/>
            <w:gridSpan w:val="18"/>
            <w:vAlign w:val="center"/>
          </w:tcPr>
          <w:p w:rsidR="00955019" w:rsidRPr="009C67C9" w:rsidRDefault="00931261" w:rsidP="00931261">
            <w:pPr>
              <w:spacing w:after="0" w:line="240" w:lineRule="auto"/>
              <w:jc w:val="center"/>
              <w:rPr>
                <w:rFonts w:eastAsia="Times New Roman" w:cstheme="minorHAnsi"/>
                <w:noProof/>
                <w:sz w:val="18"/>
                <w:szCs w:val="18"/>
              </w:rPr>
            </w:pPr>
            <w:r>
              <w:rPr>
                <w:rFonts w:eastAsia="Times New Roman" w:cstheme="minorHAnsi"/>
                <w:b/>
                <w:noProof/>
                <w:sz w:val="24"/>
                <w:szCs w:val="20"/>
              </w:rPr>
              <w:t>ČETVRTI RAZREDI  (15+2+1+1+1=20</w:t>
            </w:r>
            <w:r w:rsidR="00955019" w:rsidRPr="009C67C9">
              <w:rPr>
                <w:rFonts w:eastAsia="Times New Roman" w:cstheme="minorHAnsi"/>
                <w:b/>
                <w:noProof/>
                <w:sz w:val="24"/>
                <w:szCs w:val="20"/>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39"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Ivana Krušelj</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55" w:type="dxa"/>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r w:rsidR="00955019" w:rsidRPr="009C67C9">
              <w:rPr>
                <w:rFonts w:eastAsia="Times New Roman" w:cstheme="minorHAnsi"/>
                <w:noProof/>
                <w:sz w:val="18"/>
                <w:szCs w:val="18"/>
              </w:rPr>
              <w:t>. a</w:t>
            </w:r>
          </w:p>
        </w:tc>
        <w:tc>
          <w:tcPr>
            <w:tcW w:w="10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5" w:type="dxa"/>
            <w:shd w:val="clear" w:color="auto" w:fill="auto"/>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15</w:t>
            </w:r>
          </w:p>
        </w:tc>
        <w:tc>
          <w:tcPr>
            <w:tcW w:w="71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17</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418" w:type="dxa"/>
            <w:shd w:val="clear" w:color="auto" w:fill="auto"/>
            <w:vAlign w:val="center"/>
          </w:tcPr>
          <w:p w:rsidR="00955019" w:rsidRPr="009C67C9" w:rsidRDefault="00955019"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Mali cvjećari</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3"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12" w:type="dxa"/>
            <w:shd w:val="clear" w:color="auto" w:fill="FFCC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571"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9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839" w:type="dxa"/>
            <w:vMerge/>
            <w:tcBorders>
              <w:bottom w:val="single" w:sz="4" w:space="0" w:color="auto"/>
            </w:tcBorders>
            <w:vAlign w:val="center"/>
          </w:tcPr>
          <w:p w:rsidR="00955019" w:rsidRPr="009C67C9" w:rsidRDefault="00955019" w:rsidP="00955019">
            <w:pPr>
              <w:spacing w:after="0" w:line="240" w:lineRule="auto"/>
              <w:rPr>
                <w:rFonts w:eastAsia="Times New Roman" w:cstheme="minorHAnsi"/>
                <w:noProof/>
                <w:sz w:val="18"/>
                <w:szCs w:val="18"/>
              </w:rPr>
            </w:pPr>
          </w:p>
        </w:tc>
        <w:tc>
          <w:tcPr>
            <w:tcW w:w="1703"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55"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1000" w:type="dxa"/>
            <w:tcBorders>
              <w:bottom w:val="single" w:sz="4" w:space="0" w:color="auto"/>
            </w:tcBorders>
            <w:shd w:val="clear" w:color="auto" w:fill="auto"/>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5" w:type="dxa"/>
            <w:tcBorders>
              <w:bottom w:val="single" w:sz="4" w:space="0" w:color="auto"/>
            </w:tcBorders>
            <w:shd w:val="clear" w:color="auto" w:fill="auto"/>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540</w:t>
            </w:r>
          </w:p>
        </w:tc>
        <w:tc>
          <w:tcPr>
            <w:tcW w:w="711"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tcBorders>
              <w:bottom w:val="single" w:sz="4" w:space="0" w:color="auto"/>
            </w:tcBorders>
            <w:shd w:val="clear" w:color="auto" w:fill="FFFF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612</w:t>
            </w:r>
          </w:p>
        </w:tc>
        <w:tc>
          <w:tcPr>
            <w:tcW w:w="709" w:type="dxa"/>
            <w:tcBorders>
              <w:bottom w:val="single" w:sz="4" w:space="0" w:color="auto"/>
            </w:tcBorders>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tcBorders>
              <w:bottom w:val="single" w:sz="4" w:space="0" w:color="auto"/>
            </w:tcBorders>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418" w:type="dxa"/>
            <w:tcBorders>
              <w:bottom w:val="single" w:sz="4" w:space="0" w:color="auto"/>
            </w:tcBorders>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3" w:type="dxa"/>
            <w:tcBorders>
              <w:bottom w:val="single" w:sz="4" w:space="0" w:color="auto"/>
            </w:tcBorders>
            <w:shd w:val="clear" w:color="auto" w:fill="FFFF99"/>
            <w:vAlign w:val="center"/>
          </w:tcPr>
          <w:p w:rsidR="00955019" w:rsidRPr="009C67C9" w:rsidRDefault="008B163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12" w:type="dxa"/>
            <w:tcBorders>
              <w:bottom w:val="single" w:sz="4" w:space="0" w:color="auto"/>
            </w:tcBorders>
            <w:shd w:val="clear" w:color="auto" w:fill="FFCC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720</w:t>
            </w:r>
          </w:p>
        </w:tc>
        <w:tc>
          <w:tcPr>
            <w:tcW w:w="571" w:type="dxa"/>
            <w:tcBorders>
              <w:bottom w:val="single" w:sz="4" w:space="0" w:color="auto"/>
            </w:tcBorders>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720</w:t>
            </w:r>
          </w:p>
        </w:tc>
        <w:tc>
          <w:tcPr>
            <w:tcW w:w="567"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bottom w:val="single" w:sz="4" w:space="0" w:color="auto"/>
            </w:tcBorders>
            <w:vAlign w:val="center"/>
          </w:tcPr>
          <w:p w:rsidR="00955019" w:rsidRPr="009C67C9" w:rsidRDefault="003401BA" w:rsidP="006E20B6">
            <w:pPr>
              <w:spacing w:after="0" w:line="240" w:lineRule="auto"/>
              <w:rPr>
                <w:rFonts w:eastAsia="Times New Roman" w:cstheme="minorHAnsi"/>
                <w:noProof/>
                <w:sz w:val="18"/>
                <w:szCs w:val="18"/>
              </w:rPr>
            </w:pPr>
            <w:r>
              <w:rPr>
                <w:rFonts w:eastAsia="Times New Roman" w:cstheme="minorHAnsi"/>
                <w:noProof/>
                <w:sz w:val="18"/>
                <w:szCs w:val="18"/>
              </w:rPr>
              <w:t xml:space="preserve">  40</w:t>
            </w:r>
          </w:p>
        </w:tc>
        <w:tc>
          <w:tcPr>
            <w:tcW w:w="567" w:type="dxa"/>
            <w:tcBorders>
              <w:bottom w:val="single" w:sz="4" w:space="0" w:color="auto"/>
            </w:tcBorders>
            <w:vAlign w:val="center"/>
          </w:tcPr>
          <w:p w:rsidR="00955019" w:rsidRPr="009C67C9" w:rsidRDefault="00931261" w:rsidP="006E20B6">
            <w:pPr>
              <w:spacing w:after="0" w:line="240" w:lineRule="auto"/>
              <w:rPr>
                <w:rFonts w:eastAsia="Times New Roman" w:cstheme="minorHAnsi"/>
                <w:noProof/>
                <w:sz w:val="18"/>
                <w:szCs w:val="18"/>
              </w:rPr>
            </w:pPr>
            <w:r>
              <w:rPr>
                <w:rFonts w:eastAsia="Times New Roman" w:cstheme="minorHAnsi"/>
                <w:noProof/>
                <w:sz w:val="18"/>
                <w:szCs w:val="18"/>
              </w:rPr>
              <w:t>280</w:t>
            </w:r>
          </w:p>
        </w:tc>
        <w:tc>
          <w:tcPr>
            <w:tcW w:w="393"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bottom w:val="single" w:sz="4" w:space="0" w:color="auto"/>
            </w:tcBorders>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tcBorders>
              <w:bottom w:val="single" w:sz="4" w:space="0" w:color="auto"/>
            </w:tcBorders>
            <w:shd w:val="clear" w:color="auto" w:fill="FFFF00"/>
            <w:vAlign w:val="center"/>
          </w:tcPr>
          <w:p w:rsidR="00955019" w:rsidRPr="009C67C9" w:rsidRDefault="00931261"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839" w:type="dxa"/>
            <w:vMerge w:val="restart"/>
            <w:shd w:val="clear" w:color="auto" w:fill="FFFFFF"/>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lastRenderedPageBreak/>
              <w:t>Vlasta Berger</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3"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55" w:type="dxa"/>
            <w:shd w:val="clear" w:color="auto" w:fill="FFFFFF"/>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r w:rsidR="00955019" w:rsidRPr="009C67C9">
              <w:rPr>
                <w:rFonts w:eastAsia="Times New Roman" w:cstheme="minorHAnsi"/>
                <w:noProof/>
                <w:sz w:val="18"/>
                <w:szCs w:val="18"/>
              </w:rPr>
              <w:t>. b</w:t>
            </w:r>
          </w:p>
        </w:tc>
        <w:tc>
          <w:tcPr>
            <w:tcW w:w="1000"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5" w:type="dxa"/>
            <w:shd w:val="clear" w:color="auto" w:fill="FFFFFF"/>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15</w:t>
            </w:r>
          </w:p>
        </w:tc>
        <w:tc>
          <w:tcPr>
            <w:tcW w:w="711"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17</w:t>
            </w:r>
          </w:p>
        </w:tc>
        <w:tc>
          <w:tcPr>
            <w:tcW w:w="709"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418"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Dramska grupa</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3"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12" w:type="dxa"/>
            <w:shd w:val="clear" w:color="auto" w:fill="FFCC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571"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567"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93"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839" w:type="dxa"/>
            <w:vMerge/>
            <w:shd w:val="clear" w:color="auto" w:fill="FFFFFF"/>
            <w:vAlign w:val="center"/>
          </w:tcPr>
          <w:p w:rsidR="00955019" w:rsidRPr="009C67C9" w:rsidRDefault="00955019" w:rsidP="00955019">
            <w:pPr>
              <w:spacing w:after="0" w:line="240" w:lineRule="auto"/>
              <w:rPr>
                <w:rFonts w:eastAsia="Times New Roman" w:cstheme="minorHAnsi"/>
                <w:noProof/>
                <w:sz w:val="18"/>
                <w:szCs w:val="18"/>
              </w:rPr>
            </w:pPr>
          </w:p>
        </w:tc>
        <w:tc>
          <w:tcPr>
            <w:tcW w:w="1703"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55"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1000" w:type="dxa"/>
            <w:shd w:val="clear" w:color="auto" w:fill="FFFFFF"/>
            <w:vAlign w:val="center"/>
          </w:tcPr>
          <w:p w:rsidR="00955019" w:rsidRPr="009C67C9" w:rsidRDefault="00A804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5" w:type="dxa"/>
            <w:shd w:val="clear" w:color="auto" w:fill="FFFFFF"/>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540</w:t>
            </w:r>
          </w:p>
        </w:tc>
        <w:tc>
          <w:tcPr>
            <w:tcW w:w="711"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612</w:t>
            </w:r>
          </w:p>
        </w:tc>
        <w:tc>
          <w:tcPr>
            <w:tcW w:w="709" w:type="dxa"/>
            <w:shd w:val="clear" w:color="auto" w:fill="FFFFFF"/>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shd w:val="clear" w:color="auto" w:fill="FFFFFF"/>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418" w:type="dxa"/>
            <w:shd w:val="clear" w:color="auto" w:fill="FFFFFF"/>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3" w:type="dxa"/>
            <w:shd w:val="clear" w:color="auto" w:fill="FFFF99"/>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12" w:type="dxa"/>
            <w:shd w:val="clear" w:color="auto" w:fill="FFCC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720</w:t>
            </w:r>
          </w:p>
        </w:tc>
        <w:tc>
          <w:tcPr>
            <w:tcW w:w="571"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720</w:t>
            </w:r>
          </w:p>
        </w:tc>
        <w:tc>
          <w:tcPr>
            <w:tcW w:w="567"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FFFFFF"/>
            <w:vAlign w:val="center"/>
          </w:tcPr>
          <w:p w:rsidR="00955019" w:rsidRPr="009C67C9" w:rsidRDefault="003401BA"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shd w:val="clear" w:color="auto" w:fill="FFFFFF"/>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393"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955019" w:rsidRPr="009C67C9" w:rsidRDefault="00931261"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839"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Maja Vrankovečki</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55" w:type="dxa"/>
            <w:vAlign w:val="center"/>
          </w:tcPr>
          <w:p w:rsidR="00955019" w:rsidRPr="009C67C9" w:rsidRDefault="00931261" w:rsidP="00955019">
            <w:pPr>
              <w:spacing w:after="0" w:line="240" w:lineRule="auto"/>
              <w:rPr>
                <w:rFonts w:eastAsia="Times New Roman" w:cstheme="minorHAnsi"/>
                <w:noProof/>
                <w:sz w:val="18"/>
                <w:szCs w:val="18"/>
              </w:rPr>
            </w:pPr>
            <w:r>
              <w:rPr>
                <w:rFonts w:eastAsia="Times New Roman" w:cstheme="minorHAnsi"/>
                <w:noProof/>
                <w:sz w:val="18"/>
                <w:szCs w:val="18"/>
              </w:rPr>
              <w:t>4</w:t>
            </w:r>
            <w:r w:rsidR="003401BA">
              <w:rPr>
                <w:rFonts w:eastAsia="Times New Roman" w:cstheme="minorHAnsi"/>
                <w:noProof/>
                <w:sz w:val="18"/>
                <w:szCs w:val="18"/>
              </w:rPr>
              <w:t>.</w:t>
            </w:r>
            <w:r w:rsidR="00955019" w:rsidRPr="009C67C9">
              <w:rPr>
                <w:rFonts w:eastAsia="Times New Roman" w:cstheme="minorHAnsi"/>
                <w:noProof/>
                <w:sz w:val="18"/>
                <w:szCs w:val="18"/>
              </w:rPr>
              <w:t xml:space="preserve"> c</w:t>
            </w:r>
          </w:p>
        </w:tc>
        <w:tc>
          <w:tcPr>
            <w:tcW w:w="10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5" w:type="dxa"/>
            <w:shd w:val="clear" w:color="auto" w:fill="auto"/>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15</w:t>
            </w:r>
          </w:p>
        </w:tc>
        <w:tc>
          <w:tcPr>
            <w:tcW w:w="71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17</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418" w:type="dxa"/>
            <w:shd w:val="clear" w:color="auto" w:fill="auto"/>
            <w:vAlign w:val="center"/>
          </w:tcPr>
          <w:p w:rsidR="00955019" w:rsidRPr="009C67C9" w:rsidRDefault="00955019"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Mali matematičari</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3"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12" w:type="dxa"/>
            <w:shd w:val="clear" w:color="auto" w:fill="FFCC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571"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9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839"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5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1000" w:type="dxa"/>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5" w:type="dxa"/>
            <w:shd w:val="clear" w:color="auto" w:fill="auto"/>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540</w:t>
            </w:r>
          </w:p>
        </w:tc>
        <w:tc>
          <w:tcPr>
            <w:tcW w:w="71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0" w:type="dxa"/>
            <w:shd w:val="clear" w:color="auto" w:fill="FFFF99"/>
            <w:vAlign w:val="center"/>
          </w:tcPr>
          <w:p w:rsidR="00955019" w:rsidRPr="009C67C9" w:rsidRDefault="00931261" w:rsidP="00955019">
            <w:pPr>
              <w:spacing w:after="0" w:line="240" w:lineRule="auto"/>
              <w:rPr>
                <w:rFonts w:eastAsia="Times New Roman" w:cstheme="minorHAnsi"/>
                <w:noProof/>
                <w:sz w:val="18"/>
                <w:szCs w:val="18"/>
              </w:rPr>
            </w:pPr>
            <w:r>
              <w:rPr>
                <w:rFonts w:eastAsia="Times New Roman" w:cstheme="minorHAnsi"/>
                <w:noProof/>
                <w:sz w:val="18"/>
                <w:szCs w:val="18"/>
              </w:rPr>
              <w:t xml:space="preserve">    612</w:t>
            </w:r>
          </w:p>
        </w:tc>
        <w:tc>
          <w:tcPr>
            <w:tcW w:w="709" w:type="dxa"/>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418" w:type="dxa"/>
            <w:shd w:val="clear" w:color="auto" w:fill="auto"/>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3" w:type="dxa"/>
            <w:shd w:val="clear" w:color="auto" w:fill="FFFF99"/>
            <w:vAlign w:val="center"/>
          </w:tcPr>
          <w:p w:rsidR="00955019" w:rsidRPr="009C67C9" w:rsidRDefault="006E20B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12" w:type="dxa"/>
            <w:shd w:val="clear" w:color="auto" w:fill="FFCC99"/>
            <w:vAlign w:val="center"/>
          </w:tcPr>
          <w:p w:rsidR="00955019" w:rsidRPr="009C67C9" w:rsidRDefault="008B163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756</w:t>
            </w:r>
          </w:p>
        </w:tc>
        <w:tc>
          <w:tcPr>
            <w:tcW w:w="571"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720</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26"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3401BA"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39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955019" w:rsidRPr="009C67C9" w:rsidRDefault="0088511F" w:rsidP="00955019">
            <w:pPr>
              <w:spacing w:after="0" w:line="240" w:lineRule="auto"/>
              <w:jc w:val="center"/>
              <w:rPr>
                <w:rFonts w:eastAsia="Times New Roman" w:cstheme="minorHAnsi"/>
                <w:b/>
                <w:noProof/>
              </w:rPr>
            </w:pPr>
            <w:r>
              <w:rPr>
                <w:rFonts w:eastAsia="Times New Roman" w:cstheme="minorHAnsi"/>
                <w:b/>
                <w:noProof/>
              </w:rPr>
              <w:t>1760</w:t>
            </w:r>
          </w:p>
        </w:tc>
      </w:tr>
    </w:tbl>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1618"/>
        <w:gridCol w:w="540"/>
        <w:gridCol w:w="900"/>
        <w:gridCol w:w="661"/>
        <w:gridCol w:w="661"/>
        <w:gridCol w:w="662"/>
        <w:gridCol w:w="709"/>
        <w:gridCol w:w="709"/>
        <w:gridCol w:w="1279"/>
        <w:gridCol w:w="567"/>
        <w:gridCol w:w="708"/>
        <w:gridCol w:w="614"/>
        <w:gridCol w:w="615"/>
        <w:gridCol w:w="615"/>
        <w:gridCol w:w="614"/>
        <w:gridCol w:w="615"/>
        <w:gridCol w:w="615"/>
        <w:gridCol w:w="567"/>
        <w:gridCol w:w="709"/>
      </w:tblGrid>
      <w:tr w:rsidR="00955019" w:rsidRPr="009C67C9" w:rsidTr="00955019">
        <w:trPr>
          <w:cantSplit/>
          <w:trHeight w:val="453"/>
          <w:jc w:val="center"/>
        </w:trPr>
        <w:tc>
          <w:tcPr>
            <w:tcW w:w="14425" w:type="dxa"/>
            <w:gridSpan w:val="18"/>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b/>
                <w:noProof/>
                <w:sz w:val="24"/>
                <w:szCs w:val="20"/>
              </w:rPr>
              <w:t>PRVI</w:t>
            </w:r>
            <w:r w:rsidR="003401BA">
              <w:rPr>
                <w:rFonts w:eastAsia="Times New Roman" w:cstheme="minorHAnsi"/>
                <w:b/>
                <w:noProof/>
                <w:sz w:val="24"/>
                <w:szCs w:val="20"/>
              </w:rPr>
              <w:t xml:space="preserve"> RAZREDI (15+2+1+1+1=20</w:t>
            </w:r>
            <w:r w:rsidR="00955019" w:rsidRPr="009C67C9">
              <w:rPr>
                <w:rFonts w:eastAsia="Times New Roman" w:cstheme="minorHAnsi"/>
                <w:b/>
                <w:noProof/>
                <w:sz w:val="24"/>
                <w:szCs w:val="20"/>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b/>
                <w:noProof/>
                <w:sz w:val="18"/>
                <w:szCs w:val="18"/>
              </w:rPr>
            </w:pPr>
          </w:p>
        </w:tc>
      </w:tr>
      <w:tr w:rsidR="00955019" w:rsidRPr="009C67C9" w:rsidTr="00955019">
        <w:trPr>
          <w:cantSplit/>
          <w:trHeight w:val="453"/>
          <w:jc w:val="center"/>
        </w:trPr>
        <w:tc>
          <w:tcPr>
            <w:tcW w:w="1723"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Eva Katičić Jularić</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61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40" w:type="dxa"/>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r w:rsidR="00955019" w:rsidRPr="009C67C9">
              <w:rPr>
                <w:rFonts w:eastAsia="Times New Roman" w:cstheme="minorHAnsi"/>
                <w:noProof/>
                <w:sz w:val="18"/>
                <w:szCs w:val="18"/>
              </w:rPr>
              <w:t>.a</w:t>
            </w:r>
          </w:p>
        </w:tc>
        <w:tc>
          <w:tcPr>
            <w:tcW w:w="9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1" w:type="dxa"/>
            <w:shd w:val="clear" w:color="auto" w:fill="auto"/>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66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FF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279" w:type="dxa"/>
            <w:shd w:val="clear" w:color="auto" w:fill="auto"/>
            <w:vAlign w:val="center"/>
          </w:tcPr>
          <w:p w:rsidR="00955019" w:rsidRPr="009C67C9" w:rsidRDefault="00955019"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Male vezilje</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7"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08" w:type="dxa"/>
            <w:shd w:val="clear" w:color="auto" w:fill="FFCC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21</w:t>
            </w:r>
          </w:p>
        </w:tc>
        <w:tc>
          <w:tcPr>
            <w:tcW w:w="614" w:type="dxa"/>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19</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4"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723" w:type="dxa"/>
            <w:vMerge/>
            <w:tcBorders>
              <w:bottom w:val="single" w:sz="4" w:space="0" w:color="auto"/>
            </w:tcBorders>
            <w:vAlign w:val="center"/>
          </w:tcPr>
          <w:p w:rsidR="00955019" w:rsidRPr="009C67C9" w:rsidRDefault="00955019" w:rsidP="00955019">
            <w:pPr>
              <w:spacing w:after="0" w:line="240" w:lineRule="auto"/>
              <w:rPr>
                <w:rFonts w:eastAsia="Times New Roman" w:cstheme="minorHAnsi"/>
                <w:noProof/>
                <w:sz w:val="18"/>
                <w:szCs w:val="18"/>
              </w:rPr>
            </w:pPr>
          </w:p>
        </w:tc>
        <w:tc>
          <w:tcPr>
            <w:tcW w:w="1618"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40"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00" w:type="dxa"/>
            <w:tcBorders>
              <w:bottom w:val="single" w:sz="4" w:space="0" w:color="auto"/>
            </w:tcBorders>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61" w:type="dxa"/>
            <w:tcBorders>
              <w:bottom w:val="single" w:sz="4" w:space="0" w:color="auto"/>
            </w:tcBorders>
            <w:shd w:val="clear" w:color="auto" w:fill="auto"/>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661"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tcBorders>
              <w:bottom w:val="single" w:sz="4" w:space="0" w:color="auto"/>
            </w:tcBorders>
            <w:shd w:val="clear" w:color="auto" w:fill="FFFF99"/>
            <w:vAlign w:val="center"/>
          </w:tcPr>
          <w:p w:rsidR="00955019" w:rsidRPr="009C67C9" w:rsidRDefault="00931261" w:rsidP="00955019">
            <w:pPr>
              <w:spacing w:after="0" w:line="240" w:lineRule="auto"/>
              <w:rPr>
                <w:rFonts w:eastAsia="Times New Roman" w:cstheme="minorHAnsi"/>
                <w:noProof/>
                <w:sz w:val="18"/>
                <w:szCs w:val="18"/>
              </w:rPr>
            </w:pPr>
            <w:r>
              <w:rPr>
                <w:rFonts w:eastAsia="Times New Roman" w:cstheme="minorHAnsi"/>
                <w:noProof/>
                <w:sz w:val="18"/>
                <w:szCs w:val="18"/>
              </w:rPr>
              <w:t xml:space="preserve">  648</w:t>
            </w:r>
          </w:p>
        </w:tc>
        <w:tc>
          <w:tcPr>
            <w:tcW w:w="709" w:type="dxa"/>
            <w:tcBorders>
              <w:bottom w:val="single" w:sz="4" w:space="0" w:color="auto"/>
            </w:tcBorders>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tcBorders>
              <w:bottom w:val="single" w:sz="4" w:space="0" w:color="auto"/>
            </w:tcBorders>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279" w:type="dxa"/>
            <w:tcBorders>
              <w:bottom w:val="single" w:sz="4" w:space="0" w:color="auto"/>
            </w:tcBorders>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7" w:type="dxa"/>
            <w:tcBorders>
              <w:bottom w:val="single" w:sz="4" w:space="0" w:color="auto"/>
            </w:tcBorders>
            <w:shd w:val="clear" w:color="auto" w:fill="FFFF99"/>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08" w:type="dxa"/>
            <w:tcBorders>
              <w:bottom w:val="single" w:sz="4" w:space="0" w:color="auto"/>
            </w:tcBorders>
            <w:shd w:val="clear" w:color="auto" w:fill="FFCC99"/>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756</w:t>
            </w:r>
          </w:p>
        </w:tc>
        <w:tc>
          <w:tcPr>
            <w:tcW w:w="614" w:type="dxa"/>
            <w:tcBorders>
              <w:bottom w:val="single" w:sz="4" w:space="0" w:color="auto"/>
            </w:tcBorders>
            <w:shd w:val="clear" w:color="auto" w:fill="D6E3BC"/>
            <w:vAlign w:val="center"/>
          </w:tcPr>
          <w:p w:rsidR="00955019" w:rsidRPr="009C67C9" w:rsidRDefault="00931261" w:rsidP="00955019">
            <w:pPr>
              <w:spacing w:after="0" w:line="240" w:lineRule="auto"/>
              <w:rPr>
                <w:rFonts w:eastAsia="Times New Roman" w:cstheme="minorHAnsi"/>
                <w:noProof/>
                <w:sz w:val="18"/>
                <w:szCs w:val="18"/>
              </w:rPr>
            </w:pPr>
            <w:r>
              <w:rPr>
                <w:rFonts w:eastAsia="Times New Roman" w:cstheme="minorHAnsi"/>
                <w:noProof/>
                <w:sz w:val="18"/>
                <w:szCs w:val="18"/>
              </w:rPr>
              <w:t xml:space="preserve"> 648</w:t>
            </w:r>
          </w:p>
        </w:tc>
        <w:tc>
          <w:tcPr>
            <w:tcW w:w="615"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4" w:type="dxa"/>
            <w:tcBorders>
              <w:bottom w:val="single" w:sz="4" w:space="0" w:color="auto"/>
            </w:tcBorders>
            <w:vAlign w:val="center"/>
          </w:tcPr>
          <w:p w:rsidR="00955019" w:rsidRPr="009C67C9" w:rsidRDefault="003401BA"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615" w:type="dxa"/>
            <w:tcBorders>
              <w:bottom w:val="single" w:sz="4" w:space="0" w:color="auto"/>
            </w:tcBorders>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615"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bottom w:val="single" w:sz="4" w:space="0" w:color="auto"/>
            </w:tcBorders>
            <w:shd w:val="clear" w:color="auto" w:fill="D6E3BC"/>
            <w:vAlign w:val="center"/>
          </w:tcPr>
          <w:p w:rsidR="00955019" w:rsidRPr="009C67C9" w:rsidRDefault="00931261"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tcBorders>
              <w:bottom w:val="single" w:sz="4" w:space="0" w:color="auto"/>
            </w:tcBorders>
            <w:shd w:val="clear" w:color="auto" w:fill="FFFF00"/>
            <w:vAlign w:val="center"/>
          </w:tcPr>
          <w:p w:rsidR="00955019" w:rsidRPr="009C67C9" w:rsidRDefault="00931261"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723" w:type="dxa"/>
            <w:vMerge w:val="restart"/>
            <w:shd w:val="clear" w:color="auto" w:fill="FFFFFF"/>
            <w:vAlign w:val="center"/>
          </w:tcPr>
          <w:p w:rsidR="00955019" w:rsidRPr="009C67C9" w:rsidRDefault="0087241B" w:rsidP="00955019">
            <w:pPr>
              <w:spacing w:after="0" w:line="240" w:lineRule="auto"/>
              <w:rPr>
                <w:rFonts w:eastAsia="Times New Roman" w:cstheme="minorHAnsi"/>
                <w:noProof/>
                <w:sz w:val="18"/>
                <w:szCs w:val="18"/>
              </w:rPr>
            </w:pPr>
            <w:r w:rsidRPr="009C67C9">
              <w:rPr>
                <w:rFonts w:eastAsia="Times New Roman" w:cstheme="minorHAnsi"/>
                <w:noProof/>
                <w:sz w:val="18"/>
                <w:szCs w:val="18"/>
              </w:rPr>
              <w:t>Ana Drakulić</w:t>
            </w:r>
          </w:p>
          <w:p w:rsidR="00955019" w:rsidRPr="009C67C9" w:rsidRDefault="0088511F"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618"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40" w:type="dxa"/>
            <w:shd w:val="clear" w:color="auto" w:fill="FFFFFF"/>
            <w:vAlign w:val="center"/>
          </w:tcPr>
          <w:p w:rsidR="00955019" w:rsidRPr="009C67C9" w:rsidRDefault="0088511F" w:rsidP="00955019">
            <w:pPr>
              <w:spacing w:after="0" w:line="240" w:lineRule="auto"/>
              <w:rPr>
                <w:rFonts w:eastAsia="Times New Roman" w:cstheme="minorHAnsi"/>
                <w:noProof/>
                <w:sz w:val="18"/>
                <w:szCs w:val="18"/>
              </w:rPr>
            </w:pPr>
            <w:r>
              <w:rPr>
                <w:rFonts w:eastAsia="Times New Roman" w:cstheme="minorHAnsi"/>
                <w:noProof/>
                <w:sz w:val="18"/>
                <w:szCs w:val="18"/>
              </w:rPr>
              <w:t>1</w:t>
            </w:r>
            <w:r w:rsidR="008B1637" w:rsidRPr="009C67C9">
              <w:rPr>
                <w:rFonts w:eastAsia="Times New Roman" w:cstheme="minorHAnsi"/>
                <w:noProof/>
                <w:sz w:val="18"/>
                <w:szCs w:val="18"/>
              </w:rPr>
              <w:t>.</w:t>
            </w:r>
            <w:r w:rsidR="00955019" w:rsidRPr="009C67C9">
              <w:rPr>
                <w:rFonts w:eastAsia="Times New Roman" w:cstheme="minorHAnsi"/>
                <w:noProof/>
                <w:sz w:val="18"/>
                <w:szCs w:val="18"/>
              </w:rPr>
              <w:t xml:space="preserve"> b</w:t>
            </w:r>
          </w:p>
        </w:tc>
        <w:tc>
          <w:tcPr>
            <w:tcW w:w="900"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1" w:type="dxa"/>
            <w:shd w:val="clear" w:color="auto" w:fill="FFFFFF"/>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661"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FF99"/>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9"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279" w:type="dxa"/>
            <w:shd w:val="clear" w:color="auto" w:fill="FFFFFF"/>
            <w:vAlign w:val="center"/>
          </w:tcPr>
          <w:p w:rsidR="00955019" w:rsidRPr="009C67C9" w:rsidRDefault="002B51D9" w:rsidP="002B51D9">
            <w:pPr>
              <w:spacing w:after="0" w:line="240" w:lineRule="auto"/>
              <w:rPr>
                <w:rFonts w:eastAsia="Times New Roman" w:cstheme="minorHAnsi"/>
                <w:noProof/>
                <w:sz w:val="16"/>
                <w:szCs w:val="16"/>
              </w:rPr>
            </w:pPr>
            <w:r>
              <w:rPr>
                <w:rFonts w:eastAsia="Times New Roman" w:cstheme="minorHAnsi"/>
                <w:noProof/>
                <w:sz w:val="16"/>
                <w:szCs w:val="16"/>
              </w:rPr>
              <w:t xml:space="preserve">Sportska  grupa       </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7"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08" w:type="dxa"/>
            <w:shd w:val="clear" w:color="auto" w:fill="FFCC99"/>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21</w:t>
            </w:r>
          </w:p>
        </w:tc>
        <w:tc>
          <w:tcPr>
            <w:tcW w:w="614" w:type="dxa"/>
            <w:shd w:val="clear" w:color="auto" w:fill="D6E3BC"/>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19</w:t>
            </w:r>
          </w:p>
        </w:tc>
        <w:tc>
          <w:tcPr>
            <w:tcW w:w="615"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shd w:val="clear" w:color="auto" w:fill="FFFFFF"/>
            <w:vAlign w:val="center"/>
          </w:tcPr>
          <w:p w:rsidR="00955019" w:rsidRDefault="00E507C8" w:rsidP="00955019">
            <w:pPr>
              <w:spacing w:after="0" w:line="240" w:lineRule="auto"/>
              <w:jc w:val="center"/>
              <w:rPr>
                <w:rFonts w:eastAsia="Times New Roman" w:cstheme="minorHAnsi"/>
                <w:noProof/>
                <w:sz w:val="18"/>
                <w:szCs w:val="18"/>
              </w:rPr>
            </w:pPr>
            <w:r>
              <w:rPr>
                <w:rFonts w:eastAsia="Times New Roman" w:cstheme="minorHAnsi"/>
                <w:noProof/>
                <w:sz w:val="18"/>
                <w:szCs w:val="18"/>
              </w:rPr>
              <w:t>ŽSV</w:t>
            </w:r>
          </w:p>
          <w:p w:rsidR="00E507C8" w:rsidRPr="009C67C9" w:rsidRDefault="00E507C8"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14"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E507C8" w:rsidP="00955019">
            <w:pPr>
              <w:spacing w:after="0" w:line="240" w:lineRule="auto"/>
              <w:jc w:val="center"/>
              <w:rPr>
                <w:rFonts w:eastAsia="Times New Roman" w:cstheme="minorHAnsi"/>
                <w:noProof/>
              </w:rPr>
            </w:pPr>
            <w:r>
              <w:rPr>
                <w:rFonts w:eastAsia="Times New Roman" w:cstheme="minorHAnsi"/>
                <w:noProof/>
              </w:rPr>
              <w:t>41</w:t>
            </w:r>
          </w:p>
        </w:tc>
      </w:tr>
      <w:tr w:rsidR="00955019" w:rsidRPr="009C67C9" w:rsidTr="00955019">
        <w:trPr>
          <w:cantSplit/>
          <w:trHeight w:val="453"/>
          <w:jc w:val="center"/>
        </w:trPr>
        <w:tc>
          <w:tcPr>
            <w:tcW w:w="1723" w:type="dxa"/>
            <w:vMerge/>
            <w:shd w:val="clear" w:color="auto" w:fill="FFFFFF"/>
            <w:vAlign w:val="center"/>
          </w:tcPr>
          <w:p w:rsidR="00955019" w:rsidRPr="009C67C9" w:rsidRDefault="00955019" w:rsidP="00955019">
            <w:pPr>
              <w:spacing w:after="0" w:line="240" w:lineRule="auto"/>
              <w:rPr>
                <w:rFonts w:eastAsia="Times New Roman" w:cstheme="minorHAnsi"/>
                <w:noProof/>
                <w:sz w:val="18"/>
                <w:szCs w:val="18"/>
              </w:rPr>
            </w:pPr>
          </w:p>
        </w:tc>
        <w:tc>
          <w:tcPr>
            <w:tcW w:w="1618"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40"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00" w:type="dxa"/>
            <w:shd w:val="clear" w:color="auto" w:fill="FFFFFF"/>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61" w:type="dxa"/>
            <w:shd w:val="clear" w:color="auto" w:fill="FFFFFF"/>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661"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FF99"/>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709" w:type="dxa"/>
            <w:shd w:val="clear" w:color="auto" w:fill="FFFFFF"/>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shd w:val="clear" w:color="auto" w:fill="FFFFFF"/>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279" w:type="dxa"/>
            <w:shd w:val="clear" w:color="auto" w:fill="FFFFFF"/>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7" w:type="dxa"/>
            <w:shd w:val="clear" w:color="auto" w:fill="FFFF99"/>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08" w:type="dxa"/>
            <w:shd w:val="clear" w:color="auto" w:fill="FFCC99"/>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756</w:t>
            </w:r>
          </w:p>
        </w:tc>
        <w:tc>
          <w:tcPr>
            <w:tcW w:w="614" w:type="dxa"/>
            <w:shd w:val="clear" w:color="auto" w:fill="D6E3BC"/>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615"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shd w:val="clear" w:color="auto" w:fill="FFFFFF"/>
            <w:vAlign w:val="center"/>
          </w:tcPr>
          <w:p w:rsidR="00955019" w:rsidRPr="009C67C9" w:rsidRDefault="00E507C8"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14" w:type="dxa"/>
            <w:shd w:val="clear" w:color="auto" w:fill="FFFFFF"/>
            <w:vAlign w:val="center"/>
          </w:tcPr>
          <w:p w:rsidR="00955019" w:rsidRPr="009C67C9" w:rsidRDefault="003401BA"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615" w:type="dxa"/>
            <w:shd w:val="clear" w:color="auto" w:fill="FFFFFF"/>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615" w:type="dxa"/>
            <w:shd w:val="clear" w:color="auto" w:fill="FFFFFF"/>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955019" w:rsidRPr="009C67C9" w:rsidRDefault="0088511F" w:rsidP="0088511F">
            <w:pPr>
              <w:spacing w:after="0" w:line="240" w:lineRule="auto"/>
              <w:rPr>
                <w:rFonts w:eastAsia="Times New Roman" w:cstheme="minorHAnsi"/>
                <w:noProof/>
                <w:sz w:val="18"/>
                <w:szCs w:val="18"/>
              </w:rPr>
            </w:pPr>
            <w:r>
              <w:rPr>
                <w:rFonts w:eastAsia="Times New Roman" w:cstheme="minorHAnsi"/>
                <w:noProof/>
                <w:sz w:val="18"/>
                <w:szCs w:val="18"/>
              </w:rPr>
              <w:t>356</w:t>
            </w:r>
          </w:p>
        </w:tc>
        <w:tc>
          <w:tcPr>
            <w:tcW w:w="709" w:type="dxa"/>
            <w:shd w:val="clear" w:color="auto" w:fill="FFFF00"/>
            <w:vAlign w:val="center"/>
          </w:tcPr>
          <w:p w:rsidR="00955019" w:rsidRPr="009C67C9" w:rsidRDefault="0088511F" w:rsidP="00955019">
            <w:pPr>
              <w:spacing w:after="0" w:line="240" w:lineRule="auto"/>
              <w:jc w:val="center"/>
              <w:rPr>
                <w:rFonts w:eastAsia="Times New Roman" w:cstheme="minorHAnsi"/>
                <w:b/>
                <w:noProof/>
              </w:rPr>
            </w:pPr>
            <w:r>
              <w:rPr>
                <w:rFonts w:eastAsia="Times New Roman" w:cstheme="minorHAnsi"/>
                <w:b/>
                <w:noProof/>
              </w:rPr>
              <w:t>1796</w:t>
            </w:r>
          </w:p>
        </w:tc>
      </w:tr>
      <w:tr w:rsidR="00955019" w:rsidRPr="009C67C9" w:rsidTr="00955019">
        <w:trPr>
          <w:cantSplit/>
          <w:trHeight w:val="453"/>
          <w:jc w:val="center"/>
        </w:trPr>
        <w:tc>
          <w:tcPr>
            <w:tcW w:w="1723"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Lidija Čavka</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p w:rsidR="00955019" w:rsidRPr="009C67C9" w:rsidRDefault="00955019" w:rsidP="00955019">
            <w:pPr>
              <w:spacing w:after="0" w:line="240" w:lineRule="auto"/>
              <w:rPr>
                <w:rFonts w:eastAsia="Times New Roman" w:cstheme="minorHAnsi"/>
                <w:sz w:val="18"/>
                <w:szCs w:val="18"/>
              </w:rPr>
            </w:pPr>
          </w:p>
        </w:tc>
        <w:tc>
          <w:tcPr>
            <w:tcW w:w="161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40" w:type="dxa"/>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r w:rsidR="00955019" w:rsidRPr="009C67C9">
              <w:rPr>
                <w:rFonts w:eastAsia="Times New Roman" w:cstheme="minorHAnsi"/>
                <w:noProof/>
                <w:sz w:val="18"/>
                <w:szCs w:val="18"/>
              </w:rPr>
              <w:t>.c</w:t>
            </w:r>
          </w:p>
        </w:tc>
        <w:tc>
          <w:tcPr>
            <w:tcW w:w="9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1" w:type="dxa"/>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16</w:t>
            </w:r>
          </w:p>
        </w:tc>
        <w:tc>
          <w:tcPr>
            <w:tcW w:w="66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FF99"/>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1279" w:type="dxa"/>
            <w:shd w:val="clear" w:color="auto" w:fill="auto"/>
            <w:vAlign w:val="center"/>
          </w:tcPr>
          <w:p w:rsidR="00955019" w:rsidRPr="009C67C9" w:rsidRDefault="00955019"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Mali prirodnjaci</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67"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708" w:type="dxa"/>
            <w:shd w:val="clear" w:color="auto" w:fill="FFCC99"/>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r w:rsidR="0088511F">
              <w:rPr>
                <w:rFonts w:eastAsia="Times New Roman" w:cstheme="minorHAnsi"/>
                <w:noProof/>
                <w:sz w:val="18"/>
                <w:szCs w:val="18"/>
              </w:rPr>
              <w:t>1</w:t>
            </w:r>
          </w:p>
        </w:tc>
        <w:tc>
          <w:tcPr>
            <w:tcW w:w="614" w:type="dxa"/>
            <w:shd w:val="clear" w:color="auto" w:fill="D6E3BC"/>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19</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4"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723"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61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4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00" w:type="dxa"/>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61" w:type="dxa"/>
            <w:shd w:val="clear" w:color="auto" w:fill="auto"/>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66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FF99"/>
            <w:vAlign w:val="center"/>
          </w:tcPr>
          <w:p w:rsidR="00955019" w:rsidRPr="009C67C9" w:rsidRDefault="0088511F" w:rsidP="00955019">
            <w:pPr>
              <w:spacing w:after="0" w:line="240" w:lineRule="auto"/>
              <w:rPr>
                <w:rFonts w:eastAsia="Times New Roman" w:cstheme="minorHAnsi"/>
                <w:noProof/>
                <w:sz w:val="18"/>
                <w:szCs w:val="18"/>
              </w:rPr>
            </w:pPr>
            <w:r>
              <w:rPr>
                <w:rFonts w:eastAsia="Times New Roman" w:cstheme="minorHAnsi"/>
                <w:noProof/>
                <w:sz w:val="18"/>
                <w:szCs w:val="18"/>
              </w:rPr>
              <w:t xml:space="preserve">   648</w:t>
            </w:r>
          </w:p>
        </w:tc>
        <w:tc>
          <w:tcPr>
            <w:tcW w:w="709" w:type="dxa"/>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09" w:type="dxa"/>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1279" w:type="dxa"/>
            <w:shd w:val="clear" w:color="auto" w:fill="auto"/>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567" w:type="dxa"/>
            <w:shd w:val="clear" w:color="auto" w:fill="FFFF99"/>
            <w:vAlign w:val="center"/>
          </w:tcPr>
          <w:p w:rsidR="00955019" w:rsidRPr="009C67C9" w:rsidRDefault="002D149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708" w:type="dxa"/>
            <w:shd w:val="clear" w:color="auto" w:fill="FFCC99"/>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756</w:t>
            </w:r>
          </w:p>
        </w:tc>
        <w:tc>
          <w:tcPr>
            <w:tcW w:w="614" w:type="dxa"/>
            <w:shd w:val="clear" w:color="auto" w:fill="D6E3BC"/>
            <w:vAlign w:val="center"/>
          </w:tcPr>
          <w:p w:rsidR="00955019" w:rsidRPr="009C67C9" w:rsidRDefault="0087241B" w:rsidP="00955019">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r w:rsidR="0088511F">
              <w:rPr>
                <w:rFonts w:eastAsia="Times New Roman" w:cstheme="minorHAnsi"/>
                <w:noProof/>
                <w:sz w:val="18"/>
                <w:szCs w:val="18"/>
              </w:rPr>
              <w:t>648</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4" w:type="dxa"/>
            <w:vAlign w:val="center"/>
          </w:tcPr>
          <w:p w:rsidR="00955019" w:rsidRPr="009C67C9" w:rsidRDefault="00E507C8"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615" w:type="dxa"/>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615"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955019" w:rsidRPr="009C67C9" w:rsidRDefault="00E507C8" w:rsidP="00955019">
            <w:pPr>
              <w:spacing w:after="0" w:line="240" w:lineRule="auto"/>
              <w:jc w:val="center"/>
              <w:rPr>
                <w:rFonts w:eastAsia="Times New Roman" w:cstheme="minorHAnsi"/>
                <w:b/>
                <w:noProof/>
              </w:rPr>
            </w:pPr>
            <w:r>
              <w:rPr>
                <w:rFonts w:eastAsia="Times New Roman" w:cstheme="minorHAnsi"/>
                <w:b/>
                <w:noProof/>
              </w:rPr>
              <w:t>1776</w:t>
            </w:r>
          </w:p>
        </w:tc>
      </w:tr>
    </w:tbl>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571"/>
        <w:gridCol w:w="571"/>
        <w:gridCol w:w="572"/>
        <w:gridCol w:w="572"/>
        <w:gridCol w:w="3060"/>
        <w:gridCol w:w="3455"/>
        <w:gridCol w:w="750"/>
        <w:gridCol w:w="507"/>
        <w:gridCol w:w="507"/>
        <w:gridCol w:w="508"/>
        <w:gridCol w:w="507"/>
        <w:gridCol w:w="507"/>
        <w:gridCol w:w="508"/>
        <w:gridCol w:w="567"/>
        <w:gridCol w:w="709"/>
      </w:tblGrid>
      <w:tr w:rsidR="00955019" w:rsidRPr="009C67C9" w:rsidTr="00955019">
        <w:trPr>
          <w:trHeight w:val="445"/>
          <w:jc w:val="center"/>
        </w:trPr>
        <w:tc>
          <w:tcPr>
            <w:tcW w:w="15701" w:type="dxa"/>
            <w:gridSpan w:val="16"/>
            <w:vAlign w:val="center"/>
          </w:tcPr>
          <w:p w:rsidR="00955019" w:rsidRPr="009C67C9" w:rsidRDefault="00955019" w:rsidP="002B51D9">
            <w:pPr>
              <w:spacing w:after="0" w:line="240" w:lineRule="auto"/>
              <w:jc w:val="center"/>
              <w:rPr>
                <w:rFonts w:eastAsia="Times New Roman" w:cstheme="minorHAnsi"/>
                <w:b/>
                <w:sz w:val="20"/>
                <w:szCs w:val="20"/>
              </w:rPr>
            </w:pPr>
            <w:r w:rsidRPr="009C67C9">
              <w:rPr>
                <w:rFonts w:eastAsia="Times New Roman" w:cstheme="minorHAnsi"/>
                <w:b/>
                <w:sz w:val="20"/>
                <w:szCs w:val="20"/>
              </w:rPr>
              <w:t>PRODUŽENI BOR</w:t>
            </w:r>
            <w:r w:rsidR="002B51D9">
              <w:rPr>
                <w:rFonts w:eastAsia="Times New Roman" w:cstheme="minorHAnsi"/>
                <w:b/>
                <w:sz w:val="20"/>
                <w:szCs w:val="20"/>
              </w:rPr>
              <w:t>AVAK (čl.11.</w:t>
            </w:r>
            <w:r w:rsidR="002B51D9" w:rsidRPr="002B51D9">
              <w:rPr>
                <w:rFonts w:eastAsia="Times New Roman" w:cstheme="minorHAnsi"/>
                <w:b/>
                <w:sz w:val="20"/>
                <w:szCs w:val="20"/>
              </w:rPr>
              <w:t xml:space="preserve"> Pravilnika o tjedni obvezama učitelja i stručnih suradnika u osnovnoj školi</w:t>
            </w:r>
            <w:r w:rsidR="002B51D9" w:rsidRPr="009C67C9">
              <w:rPr>
                <w:rFonts w:eastAsia="Times New Roman" w:cstheme="minorHAnsi"/>
                <w:b/>
                <w:sz w:val="20"/>
                <w:szCs w:val="20"/>
              </w:rPr>
              <w:t xml:space="preserve"> </w:t>
            </w:r>
            <w:r w:rsidR="002B51D9">
              <w:rPr>
                <w:rFonts w:eastAsia="Times New Roman" w:cstheme="minorHAnsi"/>
                <w:b/>
                <w:sz w:val="20"/>
                <w:szCs w:val="20"/>
              </w:rPr>
              <w:t xml:space="preserve">i </w:t>
            </w:r>
            <w:r w:rsidR="002B51D9" w:rsidRPr="009C67C9">
              <w:rPr>
                <w:rFonts w:eastAsia="Times New Roman" w:cstheme="minorHAnsi"/>
                <w:b/>
                <w:sz w:val="20"/>
                <w:szCs w:val="20"/>
              </w:rPr>
              <w:t xml:space="preserve">Službeni glasnik Grada Zagreba br. 20/2010. od 21. 12. </w:t>
            </w:r>
            <w:r w:rsidRPr="009C67C9">
              <w:rPr>
                <w:rFonts w:eastAsia="Times New Roman" w:cstheme="minorHAnsi"/>
                <w:b/>
                <w:sz w:val="20"/>
                <w:szCs w:val="20"/>
              </w:rPr>
              <w:t>2010.god. ):</w:t>
            </w:r>
          </w:p>
        </w:tc>
      </w:tr>
      <w:tr w:rsidR="00955019" w:rsidRPr="009C67C9" w:rsidTr="00955019">
        <w:trPr>
          <w:trHeight w:val="445"/>
          <w:jc w:val="center"/>
        </w:trPr>
        <w:tc>
          <w:tcPr>
            <w:tcW w:w="1830" w:type="dxa"/>
          </w:tcPr>
          <w:p w:rsidR="00955019" w:rsidRPr="009C67C9" w:rsidRDefault="00955019" w:rsidP="00955019">
            <w:pPr>
              <w:spacing w:after="0" w:line="240" w:lineRule="auto"/>
              <w:rPr>
                <w:rFonts w:eastAsia="Times New Roman" w:cstheme="minorHAnsi"/>
                <w:b/>
                <w:noProof/>
                <w:sz w:val="20"/>
                <w:szCs w:val="20"/>
              </w:rPr>
            </w:pPr>
          </w:p>
        </w:tc>
        <w:tc>
          <w:tcPr>
            <w:tcW w:w="571" w:type="dxa"/>
          </w:tcPr>
          <w:p w:rsidR="00955019" w:rsidRPr="009C67C9" w:rsidRDefault="00955019" w:rsidP="00955019">
            <w:pPr>
              <w:spacing w:after="0" w:line="240" w:lineRule="auto"/>
              <w:jc w:val="center"/>
              <w:rPr>
                <w:rFonts w:eastAsia="Times New Roman" w:cstheme="minorHAnsi"/>
                <w:b/>
                <w:noProof/>
                <w:sz w:val="20"/>
                <w:szCs w:val="20"/>
              </w:rPr>
            </w:pPr>
          </w:p>
        </w:tc>
        <w:tc>
          <w:tcPr>
            <w:tcW w:w="571" w:type="dxa"/>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tcPr>
          <w:p w:rsidR="00955019" w:rsidRPr="009C67C9" w:rsidRDefault="00955019" w:rsidP="00955019">
            <w:pPr>
              <w:spacing w:after="0" w:line="240" w:lineRule="auto"/>
              <w:jc w:val="center"/>
              <w:rPr>
                <w:rFonts w:eastAsia="Times New Roman" w:cstheme="minorHAnsi"/>
                <w:b/>
                <w:noProof/>
                <w:sz w:val="20"/>
                <w:szCs w:val="20"/>
              </w:rPr>
            </w:pPr>
          </w:p>
        </w:tc>
        <w:tc>
          <w:tcPr>
            <w:tcW w:w="3060" w:type="dxa"/>
            <w:shd w:val="clear" w:color="auto" w:fill="auto"/>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b/>
                <w:noProof/>
                <w:sz w:val="20"/>
                <w:szCs w:val="20"/>
              </w:rPr>
              <w:t>Organizacija samostalnog rada i pisanje domaćih zadaća</w:t>
            </w:r>
          </w:p>
        </w:tc>
        <w:tc>
          <w:tcPr>
            <w:tcW w:w="3455" w:type="dxa"/>
            <w:shd w:val="clear" w:color="auto" w:fill="auto"/>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Organizacija slobodnog vremena</w:t>
            </w:r>
          </w:p>
        </w:tc>
        <w:tc>
          <w:tcPr>
            <w:tcW w:w="750" w:type="dxa"/>
            <w:shd w:val="clear" w:color="auto" w:fill="FFCC99"/>
          </w:tcPr>
          <w:p w:rsidR="00955019" w:rsidRPr="009C67C9" w:rsidRDefault="00955019" w:rsidP="00955019">
            <w:pPr>
              <w:spacing w:after="0" w:line="240" w:lineRule="auto"/>
              <w:jc w:val="center"/>
              <w:rPr>
                <w:rFonts w:eastAsia="Times New Roman" w:cstheme="minorHAnsi"/>
                <w:noProof/>
                <w:sz w:val="24"/>
                <w:szCs w:val="20"/>
              </w:rPr>
            </w:pPr>
          </w:p>
        </w:tc>
        <w:tc>
          <w:tcPr>
            <w:tcW w:w="507" w:type="dxa"/>
            <w:shd w:val="clear" w:color="auto" w:fill="D6E3BC"/>
          </w:tcPr>
          <w:p w:rsidR="00955019" w:rsidRPr="009C67C9" w:rsidRDefault="00955019" w:rsidP="00955019">
            <w:pPr>
              <w:spacing w:after="0" w:line="240" w:lineRule="auto"/>
              <w:jc w:val="center"/>
              <w:rPr>
                <w:rFonts w:eastAsia="Times New Roman" w:cstheme="minorHAnsi"/>
                <w:noProof/>
                <w:sz w:val="24"/>
                <w:szCs w:val="20"/>
              </w:rPr>
            </w:pPr>
          </w:p>
        </w:tc>
        <w:tc>
          <w:tcPr>
            <w:tcW w:w="507" w:type="dxa"/>
          </w:tcPr>
          <w:p w:rsidR="00955019" w:rsidRPr="009C67C9" w:rsidRDefault="00955019" w:rsidP="00955019">
            <w:pPr>
              <w:spacing w:after="0" w:line="240" w:lineRule="auto"/>
              <w:jc w:val="center"/>
              <w:rPr>
                <w:rFonts w:eastAsia="Times New Roman" w:cstheme="minorHAnsi"/>
                <w:noProof/>
                <w:sz w:val="24"/>
                <w:szCs w:val="20"/>
              </w:rPr>
            </w:pPr>
          </w:p>
        </w:tc>
        <w:tc>
          <w:tcPr>
            <w:tcW w:w="508" w:type="dxa"/>
          </w:tcPr>
          <w:p w:rsidR="00955019" w:rsidRPr="009C67C9" w:rsidRDefault="00955019" w:rsidP="00955019">
            <w:pPr>
              <w:spacing w:after="0" w:line="240" w:lineRule="auto"/>
              <w:jc w:val="center"/>
              <w:rPr>
                <w:rFonts w:eastAsia="Times New Roman" w:cstheme="minorHAnsi"/>
                <w:noProof/>
                <w:sz w:val="24"/>
                <w:szCs w:val="20"/>
              </w:rPr>
            </w:pPr>
          </w:p>
        </w:tc>
        <w:tc>
          <w:tcPr>
            <w:tcW w:w="507" w:type="dxa"/>
          </w:tcPr>
          <w:p w:rsidR="00955019" w:rsidRPr="009C67C9" w:rsidRDefault="00955019" w:rsidP="00955019">
            <w:pPr>
              <w:spacing w:after="0" w:line="240" w:lineRule="auto"/>
              <w:jc w:val="center"/>
              <w:rPr>
                <w:rFonts w:eastAsia="Times New Roman" w:cstheme="minorHAnsi"/>
                <w:noProof/>
                <w:sz w:val="24"/>
                <w:szCs w:val="20"/>
              </w:rPr>
            </w:pPr>
          </w:p>
        </w:tc>
        <w:tc>
          <w:tcPr>
            <w:tcW w:w="507" w:type="dxa"/>
          </w:tcPr>
          <w:p w:rsidR="00955019" w:rsidRPr="009C67C9" w:rsidRDefault="00955019" w:rsidP="00955019">
            <w:pPr>
              <w:spacing w:after="0" w:line="240" w:lineRule="auto"/>
              <w:jc w:val="center"/>
              <w:rPr>
                <w:rFonts w:eastAsia="Times New Roman" w:cstheme="minorHAnsi"/>
                <w:noProof/>
                <w:sz w:val="24"/>
                <w:szCs w:val="20"/>
              </w:rPr>
            </w:pPr>
          </w:p>
        </w:tc>
        <w:tc>
          <w:tcPr>
            <w:tcW w:w="508" w:type="dxa"/>
          </w:tcPr>
          <w:p w:rsidR="00955019" w:rsidRPr="009C67C9" w:rsidRDefault="00955019" w:rsidP="00955019">
            <w:pPr>
              <w:spacing w:after="0" w:line="240" w:lineRule="auto"/>
              <w:jc w:val="center"/>
              <w:rPr>
                <w:rFonts w:eastAsia="Times New Roman" w:cstheme="minorHAnsi"/>
                <w:noProof/>
                <w:sz w:val="24"/>
                <w:szCs w:val="20"/>
              </w:rPr>
            </w:pPr>
          </w:p>
        </w:tc>
        <w:tc>
          <w:tcPr>
            <w:tcW w:w="567" w:type="dxa"/>
            <w:shd w:val="clear" w:color="auto" w:fill="D6E3BC"/>
          </w:tcPr>
          <w:p w:rsidR="00955019" w:rsidRPr="009C67C9" w:rsidRDefault="00955019" w:rsidP="00955019">
            <w:pPr>
              <w:spacing w:after="0" w:line="240" w:lineRule="auto"/>
              <w:jc w:val="center"/>
              <w:rPr>
                <w:rFonts w:eastAsia="Times New Roman" w:cstheme="minorHAnsi"/>
                <w:noProof/>
                <w:sz w:val="18"/>
                <w:szCs w:val="18"/>
              </w:rPr>
            </w:pPr>
          </w:p>
        </w:tc>
        <w:tc>
          <w:tcPr>
            <w:tcW w:w="709" w:type="dxa"/>
            <w:shd w:val="clear" w:color="auto" w:fill="FFFF00"/>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trHeight w:val="418"/>
          <w:jc w:val="center"/>
        </w:trPr>
        <w:tc>
          <w:tcPr>
            <w:tcW w:w="1830"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Jasmina Bajan</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p w:rsidR="00AF4707" w:rsidRPr="009C67C9" w:rsidRDefault="00AF4707" w:rsidP="00AF4707">
            <w:pPr>
              <w:spacing w:after="0" w:line="240" w:lineRule="auto"/>
              <w:ind w:left="720"/>
              <w:rPr>
                <w:rFonts w:eastAsia="Times New Roman" w:cstheme="minorHAnsi"/>
                <w:noProof/>
                <w:sz w:val="14"/>
                <w:szCs w:val="14"/>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E507C8" w:rsidP="00955019">
            <w:pPr>
              <w:spacing w:after="0" w:line="240" w:lineRule="auto"/>
              <w:jc w:val="center"/>
              <w:rPr>
                <w:rFonts w:eastAsia="Times New Roman" w:cstheme="minorHAnsi"/>
                <w:noProof/>
                <w:sz w:val="18"/>
                <w:szCs w:val="18"/>
              </w:rPr>
            </w:pPr>
            <w:r>
              <w:rPr>
                <w:rFonts w:eastAsia="Times New Roman" w:cstheme="minorHAnsi"/>
                <w:noProof/>
                <w:sz w:val="18"/>
                <w:szCs w:val="18"/>
              </w:rPr>
              <w:t>3</w:t>
            </w:r>
            <w:r w:rsidR="0088511F">
              <w:rPr>
                <w:rFonts w:eastAsia="Times New Roman" w:cstheme="minorHAnsi"/>
                <w:noProof/>
                <w:sz w:val="18"/>
                <w:szCs w:val="18"/>
              </w:rPr>
              <w:t>.C</w:t>
            </w:r>
          </w:p>
        </w:tc>
        <w:tc>
          <w:tcPr>
            <w:tcW w:w="306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trHeight w:val="419"/>
          <w:jc w:val="center"/>
        </w:trPr>
        <w:tc>
          <w:tcPr>
            <w:tcW w:w="1830"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060" w:type="dxa"/>
            <w:shd w:val="clear" w:color="auto" w:fill="auto"/>
            <w:vAlign w:val="center"/>
          </w:tcPr>
          <w:p w:rsidR="00955019" w:rsidRPr="009C67C9" w:rsidRDefault="00AF4707" w:rsidP="00AF4707">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750" w:type="dxa"/>
            <w:shd w:val="clear" w:color="auto" w:fill="FFCC99"/>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E507C8"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07"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08" w:type="dxa"/>
            <w:vAlign w:val="center"/>
          </w:tcPr>
          <w:p w:rsidR="00955019" w:rsidRPr="009C67C9" w:rsidRDefault="008B163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CE58EC" w:rsidP="00955019">
            <w:pPr>
              <w:spacing w:after="0" w:line="240" w:lineRule="auto"/>
              <w:rPr>
                <w:rFonts w:eastAsia="Times New Roman" w:cstheme="minorHAnsi"/>
                <w:noProof/>
                <w:sz w:val="18"/>
                <w:szCs w:val="18"/>
              </w:rPr>
            </w:pPr>
            <w:r>
              <w:rPr>
                <w:rFonts w:eastAsia="Times New Roman" w:cstheme="minorHAnsi"/>
                <w:noProof/>
                <w:sz w:val="18"/>
                <w:szCs w:val="18"/>
              </w:rPr>
              <w:t xml:space="preserve"> 32</w:t>
            </w:r>
            <w:r w:rsidR="002752F2">
              <w:rPr>
                <w:rFonts w:eastAsia="Times New Roman" w:cstheme="minorHAnsi"/>
                <w:noProof/>
                <w:sz w:val="18"/>
                <w:szCs w:val="18"/>
              </w:rPr>
              <w:t>0</w:t>
            </w:r>
          </w:p>
        </w:tc>
        <w:tc>
          <w:tcPr>
            <w:tcW w:w="709" w:type="dxa"/>
            <w:shd w:val="clear" w:color="auto" w:fill="FFFF00"/>
            <w:vAlign w:val="center"/>
          </w:tcPr>
          <w:p w:rsidR="00955019" w:rsidRPr="009C67C9" w:rsidRDefault="00CE58EC"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trHeight w:val="418"/>
          <w:jc w:val="center"/>
        </w:trPr>
        <w:tc>
          <w:tcPr>
            <w:tcW w:w="1830"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Ljerka TOMAŠEVIĆ</w:t>
            </w:r>
          </w:p>
          <w:p w:rsidR="00955019" w:rsidRPr="009C67C9" w:rsidRDefault="002752F2"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29</w:t>
            </w:r>
            <w:r w:rsidR="00955019" w:rsidRPr="009C67C9">
              <w:rPr>
                <w:rFonts w:eastAsia="Times New Roman" w:cstheme="minorHAnsi"/>
                <w:noProof/>
                <w:sz w:val="18"/>
                <w:szCs w:val="18"/>
              </w:rPr>
              <w:t xml:space="preserve"> dana</w:t>
            </w:r>
          </w:p>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lastRenderedPageBreak/>
              <w:t>TJEDNO SATI</w:t>
            </w:r>
          </w:p>
        </w:tc>
        <w:tc>
          <w:tcPr>
            <w:tcW w:w="572" w:type="dxa"/>
            <w:vAlign w:val="center"/>
          </w:tcPr>
          <w:p w:rsidR="00955019" w:rsidRPr="009C67C9" w:rsidRDefault="0088511F" w:rsidP="008B1637">
            <w:pPr>
              <w:spacing w:after="0" w:line="240" w:lineRule="auto"/>
              <w:jc w:val="center"/>
              <w:rPr>
                <w:rFonts w:eastAsia="Times New Roman" w:cstheme="minorHAnsi"/>
                <w:noProof/>
                <w:sz w:val="18"/>
                <w:szCs w:val="18"/>
              </w:rPr>
            </w:pPr>
            <w:r>
              <w:rPr>
                <w:rFonts w:eastAsia="Times New Roman" w:cstheme="minorHAnsi"/>
                <w:noProof/>
                <w:sz w:val="18"/>
                <w:szCs w:val="18"/>
              </w:rPr>
              <w:t>4</w:t>
            </w:r>
            <w:r w:rsidR="008B1637" w:rsidRPr="009C67C9">
              <w:rPr>
                <w:rFonts w:eastAsia="Times New Roman" w:cstheme="minorHAnsi"/>
                <w:noProof/>
                <w:sz w:val="18"/>
                <w:szCs w:val="18"/>
              </w:rPr>
              <w:t>.a</w:t>
            </w:r>
            <w:r>
              <w:rPr>
                <w:rFonts w:eastAsia="Times New Roman" w:cstheme="minorHAnsi"/>
                <w:noProof/>
                <w:sz w:val="18"/>
                <w:szCs w:val="18"/>
              </w:rPr>
              <w:t>,b,c</w:t>
            </w:r>
          </w:p>
        </w:tc>
        <w:tc>
          <w:tcPr>
            <w:tcW w:w="306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trHeight w:val="419"/>
          <w:jc w:val="center"/>
        </w:trPr>
        <w:tc>
          <w:tcPr>
            <w:tcW w:w="1830"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060" w:type="dxa"/>
            <w:shd w:val="clear" w:color="auto" w:fill="auto"/>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750" w:type="dxa"/>
            <w:shd w:val="clear" w:color="auto" w:fill="FFCC99"/>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E507C8"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07"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08"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567" w:type="dxa"/>
            <w:shd w:val="clear" w:color="auto" w:fill="D6E3BC"/>
            <w:vAlign w:val="center"/>
          </w:tcPr>
          <w:p w:rsidR="00955019" w:rsidRPr="009C67C9" w:rsidRDefault="002752F2" w:rsidP="00955019">
            <w:pPr>
              <w:spacing w:after="0" w:line="240" w:lineRule="auto"/>
              <w:rPr>
                <w:rFonts w:eastAsia="Times New Roman" w:cstheme="minorHAnsi"/>
                <w:noProof/>
                <w:sz w:val="18"/>
                <w:szCs w:val="18"/>
              </w:rPr>
            </w:pPr>
            <w:r>
              <w:rPr>
                <w:rFonts w:eastAsia="Times New Roman" w:cstheme="minorHAnsi"/>
                <w:noProof/>
                <w:sz w:val="18"/>
                <w:szCs w:val="18"/>
              </w:rPr>
              <w:t>328</w:t>
            </w:r>
          </w:p>
        </w:tc>
        <w:tc>
          <w:tcPr>
            <w:tcW w:w="709" w:type="dxa"/>
            <w:shd w:val="clear" w:color="auto" w:fill="FFFF00"/>
            <w:vAlign w:val="center"/>
          </w:tcPr>
          <w:p w:rsidR="00955019" w:rsidRPr="009C67C9" w:rsidRDefault="002752F2" w:rsidP="00955019">
            <w:pPr>
              <w:spacing w:after="0" w:line="240" w:lineRule="auto"/>
              <w:jc w:val="center"/>
              <w:rPr>
                <w:rFonts w:eastAsia="Times New Roman" w:cstheme="minorHAnsi"/>
                <w:b/>
                <w:noProof/>
              </w:rPr>
            </w:pPr>
            <w:r>
              <w:rPr>
                <w:rFonts w:eastAsia="Times New Roman" w:cstheme="minorHAnsi"/>
                <w:b/>
                <w:noProof/>
              </w:rPr>
              <w:t>1768</w:t>
            </w:r>
          </w:p>
        </w:tc>
      </w:tr>
      <w:tr w:rsidR="00955019" w:rsidRPr="009C67C9" w:rsidTr="00955019">
        <w:trPr>
          <w:trHeight w:val="419"/>
          <w:jc w:val="center"/>
        </w:trPr>
        <w:tc>
          <w:tcPr>
            <w:tcW w:w="1830"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lastRenderedPageBreak/>
              <w:t>Maja</w:t>
            </w:r>
            <w:r w:rsidR="0088511F">
              <w:rPr>
                <w:rFonts w:eastAsia="Times New Roman" w:cstheme="minorHAnsi"/>
                <w:noProof/>
                <w:sz w:val="18"/>
                <w:szCs w:val="18"/>
              </w:rPr>
              <w:t xml:space="preserve"> Plenča</w:t>
            </w:r>
          </w:p>
          <w:p w:rsidR="00955019" w:rsidRPr="00FD5FC2" w:rsidRDefault="002752F2" w:rsidP="002F77E2">
            <w:pPr>
              <w:pStyle w:val="Odlomakpopisa"/>
              <w:numPr>
                <w:ilvl w:val="0"/>
                <w:numId w:val="48"/>
              </w:numPr>
              <w:rPr>
                <w:rFonts w:cstheme="minorHAnsi"/>
                <w:noProof/>
                <w:sz w:val="18"/>
                <w:szCs w:val="18"/>
              </w:rPr>
            </w:pPr>
            <w:r>
              <w:rPr>
                <w:rFonts w:cstheme="minorHAnsi"/>
                <w:noProof/>
                <w:sz w:val="18"/>
                <w:szCs w:val="18"/>
              </w:rPr>
              <w:t>26</w:t>
            </w:r>
            <w:r w:rsidR="00FD5FC2">
              <w:rPr>
                <w:rFonts w:cstheme="minorHAnsi"/>
                <w:noProof/>
                <w:sz w:val="18"/>
                <w:szCs w:val="18"/>
              </w:rPr>
              <w:t xml:space="preserve"> dana</w:t>
            </w: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3</w:t>
            </w:r>
            <w:r w:rsidR="002752F2">
              <w:rPr>
                <w:rFonts w:eastAsia="Times New Roman" w:cstheme="minorHAnsi"/>
                <w:noProof/>
                <w:sz w:val="18"/>
                <w:szCs w:val="18"/>
              </w:rPr>
              <w:t>. a</w:t>
            </w:r>
          </w:p>
        </w:tc>
        <w:tc>
          <w:tcPr>
            <w:tcW w:w="3060" w:type="dxa"/>
            <w:shd w:val="clear" w:color="auto" w:fill="auto"/>
            <w:vAlign w:val="center"/>
          </w:tcPr>
          <w:p w:rsidR="00955019" w:rsidRPr="009C67C9" w:rsidRDefault="00955019" w:rsidP="00955019">
            <w:pPr>
              <w:spacing w:after="0" w:line="240" w:lineRule="auto"/>
              <w:jc w:val="center"/>
              <w:rPr>
                <w:rFonts w:eastAsia="Times New Roman" w:cstheme="minorHAnsi"/>
                <w:sz w:val="24"/>
                <w:szCs w:val="20"/>
              </w:rPr>
            </w:pPr>
            <w:r w:rsidRPr="009C67C9">
              <w:rPr>
                <w:rFonts w:eastAsia="Times New Roman" w:cstheme="minorHAnsi"/>
                <w:noProof/>
                <w:sz w:val="18"/>
                <w:szCs w:val="18"/>
              </w:rPr>
              <w:t>15</w:t>
            </w:r>
          </w:p>
        </w:tc>
        <w:tc>
          <w:tcPr>
            <w:tcW w:w="345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trHeight w:val="418"/>
          <w:jc w:val="center"/>
        </w:trPr>
        <w:tc>
          <w:tcPr>
            <w:tcW w:w="1830"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060" w:type="dxa"/>
            <w:shd w:val="clear" w:color="auto" w:fill="auto"/>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750" w:type="dxa"/>
            <w:shd w:val="clear" w:color="auto" w:fill="FFCC99"/>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55019" w:rsidRPr="009C67C9" w:rsidRDefault="00AF470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FD5FC2"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07"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08"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32</w:t>
            </w:r>
          </w:p>
        </w:tc>
        <w:tc>
          <w:tcPr>
            <w:tcW w:w="567" w:type="dxa"/>
            <w:shd w:val="clear" w:color="auto" w:fill="D6E3BC"/>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352</w:t>
            </w:r>
          </w:p>
        </w:tc>
        <w:tc>
          <w:tcPr>
            <w:tcW w:w="709" w:type="dxa"/>
            <w:shd w:val="clear" w:color="auto" w:fill="FFFF00"/>
            <w:vAlign w:val="center"/>
          </w:tcPr>
          <w:p w:rsidR="00955019" w:rsidRPr="009C67C9" w:rsidRDefault="002752F2" w:rsidP="00955019">
            <w:pPr>
              <w:spacing w:after="0" w:line="240" w:lineRule="auto"/>
              <w:jc w:val="center"/>
              <w:rPr>
                <w:rFonts w:eastAsia="Times New Roman" w:cstheme="minorHAnsi"/>
                <w:b/>
                <w:noProof/>
              </w:rPr>
            </w:pPr>
            <w:r>
              <w:rPr>
                <w:rFonts w:eastAsia="Times New Roman" w:cstheme="minorHAnsi"/>
                <w:b/>
                <w:noProof/>
              </w:rPr>
              <w:t>1792</w:t>
            </w:r>
          </w:p>
        </w:tc>
      </w:tr>
      <w:tr w:rsidR="00955019" w:rsidRPr="009C67C9" w:rsidTr="00955019">
        <w:trPr>
          <w:trHeight w:val="419"/>
          <w:jc w:val="center"/>
        </w:trPr>
        <w:tc>
          <w:tcPr>
            <w:tcW w:w="1830"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Davorka Siketić</w:t>
            </w:r>
          </w:p>
          <w:p w:rsidR="00955019" w:rsidRPr="009C67C9" w:rsidRDefault="00E7763B"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88511F" w:rsidP="00000232">
            <w:pPr>
              <w:spacing w:after="0" w:line="240" w:lineRule="auto"/>
              <w:jc w:val="center"/>
              <w:rPr>
                <w:rFonts w:eastAsia="Times New Roman" w:cstheme="minorHAnsi"/>
                <w:noProof/>
                <w:sz w:val="18"/>
                <w:szCs w:val="18"/>
              </w:rPr>
            </w:pPr>
            <w:r>
              <w:rPr>
                <w:rFonts w:eastAsia="Times New Roman" w:cstheme="minorHAnsi"/>
                <w:noProof/>
                <w:sz w:val="18"/>
                <w:szCs w:val="18"/>
              </w:rPr>
              <w:t>2.b</w:t>
            </w:r>
          </w:p>
        </w:tc>
        <w:tc>
          <w:tcPr>
            <w:tcW w:w="306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trHeight w:val="418"/>
          <w:jc w:val="center"/>
        </w:trPr>
        <w:tc>
          <w:tcPr>
            <w:tcW w:w="1830"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060" w:type="dxa"/>
            <w:shd w:val="clear" w:color="auto" w:fill="auto"/>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750" w:type="dxa"/>
            <w:shd w:val="clear" w:color="auto" w:fill="FFCC99"/>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FD5FC2"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07"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08" w:type="dxa"/>
            <w:vAlign w:val="center"/>
          </w:tcPr>
          <w:p w:rsidR="00955019" w:rsidRPr="009C67C9" w:rsidRDefault="00E7763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2752F2" w:rsidRDefault="002752F2" w:rsidP="00E507C8">
            <w:pPr>
              <w:spacing w:after="0" w:line="240" w:lineRule="auto"/>
              <w:jc w:val="center"/>
              <w:rPr>
                <w:rFonts w:eastAsia="Times New Roman" w:cstheme="minorHAnsi"/>
                <w:b/>
                <w:noProof/>
              </w:rPr>
            </w:pPr>
          </w:p>
          <w:p w:rsidR="00955019" w:rsidRDefault="00E7763B" w:rsidP="00E507C8">
            <w:pPr>
              <w:spacing w:after="0" w:line="240" w:lineRule="auto"/>
              <w:jc w:val="center"/>
              <w:rPr>
                <w:rFonts w:eastAsia="Times New Roman" w:cstheme="minorHAnsi"/>
                <w:b/>
                <w:noProof/>
              </w:rPr>
            </w:pPr>
            <w:r w:rsidRPr="009C67C9">
              <w:rPr>
                <w:rFonts w:eastAsia="Times New Roman" w:cstheme="minorHAnsi"/>
                <w:b/>
                <w:noProof/>
              </w:rPr>
              <w:t>1</w:t>
            </w:r>
            <w:r w:rsidR="002752F2">
              <w:rPr>
                <w:rFonts w:eastAsia="Times New Roman" w:cstheme="minorHAnsi"/>
                <w:b/>
                <w:noProof/>
              </w:rPr>
              <w:t>760</w:t>
            </w:r>
          </w:p>
          <w:p w:rsidR="00E507C8" w:rsidRDefault="00E507C8" w:rsidP="00955019">
            <w:pPr>
              <w:spacing w:after="0" w:line="240" w:lineRule="auto"/>
              <w:jc w:val="center"/>
              <w:rPr>
                <w:rFonts w:eastAsia="Times New Roman" w:cstheme="minorHAnsi"/>
                <w:b/>
                <w:noProof/>
              </w:rPr>
            </w:pPr>
          </w:p>
          <w:p w:rsidR="00E507C8" w:rsidRPr="009C67C9" w:rsidRDefault="00E507C8" w:rsidP="00955019">
            <w:pPr>
              <w:spacing w:after="0" w:line="240" w:lineRule="auto"/>
              <w:jc w:val="center"/>
              <w:rPr>
                <w:rFonts w:eastAsia="Times New Roman" w:cstheme="minorHAnsi"/>
                <w:b/>
                <w:noProof/>
              </w:rPr>
            </w:pPr>
          </w:p>
        </w:tc>
      </w:tr>
      <w:tr w:rsidR="00955019" w:rsidRPr="009C67C9" w:rsidTr="00955019">
        <w:trPr>
          <w:trHeight w:val="419"/>
          <w:jc w:val="center"/>
        </w:trPr>
        <w:tc>
          <w:tcPr>
            <w:tcW w:w="1830" w:type="dxa"/>
            <w:vMerge w:val="restart"/>
            <w:vAlign w:val="center"/>
          </w:tcPr>
          <w:p w:rsidR="00E507C8"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Petra Juraja</w:t>
            </w:r>
            <w:r w:rsidR="0088511F">
              <w:rPr>
                <w:rFonts w:eastAsia="Times New Roman" w:cstheme="minorHAnsi"/>
                <w:noProof/>
                <w:sz w:val="18"/>
                <w:szCs w:val="18"/>
              </w:rPr>
              <w:t xml:space="preserve"> Špoljarić</w:t>
            </w:r>
          </w:p>
          <w:p w:rsidR="00955019" w:rsidRPr="009C67C9" w:rsidRDefault="0088511F" w:rsidP="002F77E2">
            <w:pPr>
              <w:numPr>
                <w:ilvl w:val="0"/>
                <w:numId w:val="48"/>
              </w:numPr>
              <w:spacing w:after="0" w:line="240" w:lineRule="auto"/>
              <w:contextualSpacing/>
              <w:rPr>
                <w:rFonts w:ascii="Times New Roman" w:eastAsia="Times New Roman" w:hAnsi="Times New Roman" w:cstheme="minorHAnsi"/>
                <w:noProof/>
                <w:sz w:val="18"/>
                <w:szCs w:val="18"/>
              </w:rPr>
            </w:pPr>
            <w:r>
              <w:rPr>
                <w:rFonts w:ascii="Times New Roman" w:eastAsia="Times New Roman" w:hAnsi="Times New Roman" w:cstheme="minorHAnsi"/>
                <w:noProof/>
                <w:sz w:val="18"/>
                <w:szCs w:val="18"/>
              </w:rPr>
              <w:t>30</w:t>
            </w:r>
            <w:r w:rsidR="002752F2">
              <w:rPr>
                <w:rFonts w:ascii="Times New Roman" w:eastAsia="Times New Roman" w:hAnsi="Times New Roman" w:cstheme="minorHAnsi"/>
                <w:noProof/>
                <w:sz w:val="18"/>
                <w:szCs w:val="18"/>
              </w:rPr>
              <w:t xml:space="preserve"> </w:t>
            </w:r>
            <w:r w:rsidR="00955019" w:rsidRPr="009C67C9">
              <w:rPr>
                <w:rFonts w:ascii="Times New Roman" w:eastAsia="Times New Roman" w:hAnsi="Times New Roman" w:cstheme="minorHAnsi"/>
                <w:noProof/>
                <w:sz w:val="18"/>
                <w:szCs w:val="18"/>
              </w:rPr>
              <w:t>dana</w:t>
            </w: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88511F" w:rsidP="00FD5FC2">
            <w:pPr>
              <w:spacing w:after="0" w:line="240" w:lineRule="auto"/>
              <w:rPr>
                <w:rFonts w:eastAsia="Times New Roman" w:cstheme="minorHAnsi"/>
                <w:noProof/>
                <w:sz w:val="18"/>
                <w:szCs w:val="18"/>
              </w:rPr>
            </w:pPr>
            <w:r>
              <w:rPr>
                <w:rFonts w:eastAsia="Times New Roman" w:cstheme="minorHAnsi"/>
                <w:noProof/>
                <w:sz w:val="18"/>
                <w:szCs w:val="18"/>
              </w:rPr>
              <w:t>1.c</w:t>
            </w:r>
          </w:p>
        </w:tc>
        <w:tc>
          <w:tcPr>
            <w:tcW w:w="306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trHeight w:val="418"/>
          <w:jc w:val="center"/>
        </w:trPr>
        <w:tc>
          <w:tcPr>
            <w:tcW w:w="1830"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060" w:type="dxa"/>
            <w:shd w:val="clear" w:color="auto" w:fill="auto"/>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750" w:type="dxa"/>
            <w:shd w:val="clear" w:color="auto" w:fill="FFCC99"/>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E507C8"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07"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08" w:type="dxa"/>
            <w:vAlign w:val="center"/>
          </w:tcPr>
          <w:p w:rsidR="00955019" w:rsidRPr="009C67C9" w:rsidRDefault="002752F2" w:rsidP="00814A9E">
            <w:pPr>
              <w:spacing w:after="0" w:line="240" w:lineRule="auto"/>
              <w:rPr>
                <w:rFonts w:eastAsia="Times New Roman" w:cstheme="minorHAnsi"/>
                <w:noProof/>
                <w:sz w:val="18"/>
                <w:szCs w:val="18"/>
              </w:rPr>
            </w:pPr>
            <w:r>
              <w:rPr>
                <w:rFonts w:eastAsia="Times New Roman" w:cstheme="minorHAnsi"/>
                <w:noProof/>
                <w:sz w:val="18"/>
                <w:szCs w:val="18"/>
              </w:rPr>
              <w:t xml:space="preserve"> -</w:t>
            </w:r>
          </w:p>
        </w:tc>
        <w:tc>
          <w:tcPr>
            <w:tcW w:w="567" w:type="dxa"/>
            <w:shd w:val="clear" w:color="auto" w:fill="D6E3BC"/>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955019" w:rsidRPr="009C67C9" w:rsidRDefault="002752F2"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trHeight w:val="419"/>
          <w:jc w:val="center"/>
        </w:trPr>
        <w:tc>
          <w:tcPr>
            <w:tcW w:w="1830"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Iva Milin</w:t>
            </w:r>
          </w:p>
          <w:p w:rsidR="00955019" w:rsidRPr="009C67C9" w:rsidRDefault="002752F2"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 xml:space="preserve">28 </w:t>
            </w:r>
            <w:r w:rsidR="00955019" w:rsidRPr="009C67C9">
              <w:rPr>
                <w:rFonts w:eastAsia="Times New Roman" w:cstheme="minorHAnsi"/>
                <w:noProof/>
                <w:sz w:val="18"/>
                <w:szCs w:val="18"/>
              </w:rPr>
              <w:t>dana</w:t>
            </w: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2.c</w:t>
            </w:r>
            <w:r w:rsidR="00814A9E" w:rsidRPr="009C67C9">
              <w:rPr>
                <w:rFonts w:eastAsia="Times New Roman" w:cstheme="minorHAnsi"/>
                <w:noProof/>
                <w:sz w:val="18"/>
                <w:szCs w:val="18"/>
              </w:rPr>
              <w:t xml:space="preserve"> </w:t>
            </w:r>
          </w:p>
        </w:tc>
        <w:tc>
          <w:tcPr>
            <w:tcW w:w="306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trHeight w:val="419"/>
          <w:jc w:val="center"/>
        </w:trPr>
        <w:tc>
          <w:tcPr>
            <w:tcW w:w="1830"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3060" w:type="dxa"/>
            <w:shd w:val="clear" w:color="auto" w:fill="auto"/>
            <w:vAlign w:val="center"/>
          </w:tcPr>
          <w:p w:rsidR="00955019" w:rsidRPr="009C67C9" w:rsidRDefault="00814A9E" w:rsidP="00955019">
            <w:pPr>
              <w:spacing w:after="0" w:line="240" w:lineRule="auto"/>
              <w:jc w:val="center"/>
              <w:rPr>
                <w:rFonts w:eastAsia="Times New Roman" w:cstheme="minorHAnsi"/>
                <w:sz w:val="24"/>
                <w:szCs w:val="20"/>
              </w:rPr>
            </w:pPr>
            <w:r w:rsidRPr="009C67C9">
              <w:rPr>
                <w:rFonts w:eastAsia="Times New Roman" w:cstheme="minorHAnsi"/>
                <w:noProof/>
                <w:sz w:val="18"/>
                <w:szCs w:val="18"/>
              </w:rPr>
              <w:t>540</w:t>
            </w:r>
          </w:p>
        </w:tc>
        <w:tc>
          <w:tcPr>
            <w:tcW w:w="3455" w:type="dxa"/>
            <w:shd w:val="clear" w:color="auto" w:fill="auto"/>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750" w:type="dxa"/>
            <w:shd w:val="clear" w:color="auto" w:fill="FFCC99"/>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E507C8"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07"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08"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67" w:type="dxa"/>
            <w:shd w:val="clear" w:color="auto" w:fill="D6E3BC"/>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336</w:t>
            </w:r>
          </w:p>
        </w:tc>
        <w:tc>
          <w:tcPr>
            <w:tcW w:w="709" w:type="dxa"/>
            <w:shd w:val="clear" w:color="auto" w:fill="FFFF00"/>
            <w:vAlign w:val="center"/>
          </w:tcPr>
          <w:p w:rsidR="00955019" w:rsidRPr="009C67C9" w:rsidRDefault="002752F2" w:rsidP="00955019">
            <w:pPr>
              <w:spacing w:after="0" w:line="240" w:lineRule="auto"/>
              <w:jc w:val="center"/>
              <w:rPr>
                <w:rFonts w:eastAsia="Times New Roman" w:cstheme="minorHAnsi"/>
                <w:b/>
                <w:noProof/>
              </w:rPr>
            </w:pPr>
            <w:r>
              <w:rPr>
                <w:rFonts w:eastAsia="Times New Roman" w:cstheme="minorHAnsi"/>
                <w:b/>
                <w:noProof/>
              </w:rPr>
              <w:t>1776</w:t>
            </w:r>
          </w:p>
        </w:tc>
      </w:tr>
      <w:tr w:rsidR="00955019" w:rsidRPr="009C67C9" w:rsidTr="00955019">
        <w:trPr>
          <w:trHeight w:val="419"/>
          <w:jc w:val="center"/>
        </w:trPr>
        <w:tc>
          <w:tcPr>
            <w:tcW w:w="1830" w:type="dxa"/>
            <w:vAlign w:val="center"/>
          </w:tcPr>
          <w:p w:rsidR="00955019" w:rsidRPr="009C67C9" w:rsidRDefault="00E507C8" w:rsidP="00955019">
            <w:pPr>
              <w:spacing w:after="0" w:line="240" w:lineRule="auto"/>
              <w:rPr>
                <w:rFonts w:eastAsia="Times New Roman" w:cstheme="minorHAnsi"/>
                <w:noProof/>
                <w:sz w:val="18"/>
                <w:szCs w:val="18"/>
              </w:rPr>
            </w:pPr>
            <w:r>
              <w:rPr>
                <w:rFonts w:eastAsia="Times New Roman" w:cstheme="minorHAnsi"/>
                <w:noProof/>
                <w:sz w:val="18"/>
                <w:szCs w:val="18"/>
              </w:rPr>
              <w:t>Monika Takač</w:t>
            </w:r>
          </w:p>
          <w:p w:rsidR="00955019" w:rsidRPr="009C67C9" w:rsidRDefault="002752F2"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 xml:space="preserve">  26 </w:t>
            </w:r>
            <w:r w:rsidR="00955019" w:rsidRPr="009C67C9">
              <w:rPr>
                <w:rFonts w:eastAsia="Times New Roman" w:cstheme="minorHAnsi"/>
                <w:noProof/>
                <w:sz w:val="18"/>
                <w:szCs w:val="18"/>
              </w:rPr>
              <w:t>dana</w:t>
            </w: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r w:rsidR="00FD5FC2">
              <w:rPr>
                <w:rFonts w:eastAsia="Times New Roman" w:cstheme="minorHAnsi"/>
                <w:noProof/>
                <w:sz w:val="18"/>
                <w:szCs w:val="18"/>
              </w:rPr>
              <w:t>.a</w:t>
            </w:r>
          </w:p>
        </w:tc>
        <w:tc>
          <w:tcPr>
            <w:tcW w:w="306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trHeight w:val="419"/>
          <w:jc w:val="center"/>
        </w:trPr>
        <w:tc>
          <w:tcPr>
            <w:tcW w:w="1830" w:type="dxa"/>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3060" w:type="dxa"/>
            <w:shd w:val="clear" w:color="auto" w:fill="auto"/>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750" w:type="dxa"/>
            <w:shd w:val="clear" w:color="auto" w:fill="FFCC99"/>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55019" w:rsidRPr="009C67C9" w:rsidRDefault="00814A9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55019" w:rsidRPr="009C67C9" w:rsidRDefault="00FD5FC2"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07"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08" w:type="dxa"/>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32</w:t>
            </w:r>
          </w:p>
        </w:tc>
        <w:tc>
          <w:tcPr>
            <w:tcW w:w="567" w:type="dxa"/>
            <w:shd w:val="clear" w:color="auto" w:fill="D6E3BC"/>
            <w:vAlign w:val="center"/>
          </w:tcPr>
          <w:p w:rsidR="00955019"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352</w:t>
            </w:r>
          </w:p>
        </w:tc>
        <w:tc>
          <w:tcPr>
            <w:tcW w:w="709" w:type="dxa"/>
            <w:shd w:val="clear" w:color="auto" w:fill="FFFF00"/>
            <w:vAlign w:val="center"/>
          </w:tcPr>
          <w:p w:rsidR="00955019" w:rsidRPr="009C67C9" w:rsidRDefault="002752F2" w:rsidP="00955019">
            <w:pPr>
              <w:spacing w:after="0" w:line="240" w:lineRule="auto"/>
              <w:jc w:val="center"/>
              <w:rPr>
                <w:rFonts w:eastAsia="Times New Roman" w:cstheme="minorHAnsi"/>
                <w:b/>
                <w:noProof/>
              </w:rPr>
            </w:pPr>
            <w:r>
              <w:rPr>
                <w:rFonts w:eastAsia="Times New Roman" w:cstheme="minorHAnsi"/>
                <w:b/>
                <w:noProof/>
              </w:rPr>
              <w:t>1792</w:t>
            </w:r>
          </w:p>
        </w:tc>
      </w:tr>
      <w:tr w:rsidR="009F120D" w:rsidRPr="009C67C9" w:rsidTr="00955019">
        <w:trPr>
          <w:trHeight w:val="419"/>
          <w:jc w:val="center"/>
        </w:trPr>
        <w:tc>
          <w:tcPr>
            <w:tcW w:w="1830" w:type="dxa"/>
            <w:vAlign w:val="center"/>
          </w:tcPr>
          <w:p w:rsidR="009F120D" w:rsidRPr="009C67C9" w:rsidRDefault="009F120D" w:rsidP="00955019">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Ivana </w:t>
            </w:r>
            <w:r w:rsidR="00FD5FC2">
              <w:rPr>
                <w:rFonts w:eastAsia="Times New Roman" w:cstheme="minorHAnsi"/>
                <w:noProof/>
                <w:sz w:val="18"/>
                <w:szCs w:val="18"/>
              </w:rPr>
              <w:t>Holjevac</w:t>
            </w:r>
          </w:p>
          <w:p w:rsidR="009F120D" w:rsidRPr="009C67C9" w:rsidRDefault="002752F2" w:rsidP="002F77E2">
            <w:pPr>
              <w:pStyle w:val="Odlomakpopisa"/>
              <w:numPr>
                <w:ilvl w:val="0"/>
                <w:numId w:val="48"/>
              </w:numPr>
              <w:rPr>
                <w:rFonts w:cstheme="minorHAnsi"/>
                <w:noProof/>
                <w:sz w:val="18"/>
                <w:szCs w:val="18"/>
              </w:rPr>
            </w:pPr>
            <w:r>
              <w:rPr>
                <w:rFonts w:cstheme="minorHAnsi"/>
                <w:noProof/>
                <w:sz w:val="18"/>
                <w:szCs w:val="18"/>
              </w:rPr>
              <w:t>26</w:t>
            </w:r>
            <w:r w:rsidR="009F120D" w:rsidRPr="009C67C9">
              <w:rPr>
                <w:rFonts w:cstheme="minorHAnsi"/>
                <w:noProof/>
                <w:sz w:val="18"/>
                <w:szCs w:val="18"/>
              </w:rPr>
              <w:t xml:space="preserve"> dana</w:t>
            </w:r>
          </w:p>
        </w:tc>
        <w:tc>
          <w:tcPr>
            <w:tcW w:w="1714" w:type="dxa"/>
            <w:gridSpan w:val="3"/>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F120D" w:rsidRPr="009C67C9" w:rsidRDefault="0088511F" w:rsidP="0088511F">
            <w:pPr>
              <w:spacing w:after="0" w:line="240" w:lineRule="auto"/>
              <w:rPr>
                <w:rFonts w:eastAsia="Times New Roman" w:cstheme="minorHAnsi"/>
                <w:noProof/>
                <w:sz w:val="18"/>
                <w:szCs w:val="18"/>
              </w:rPr>
            </w:pPr>
            <w:r>
              <w:rPr>
                <w:rFonts w:eastAsia="Times New Roman" w:cstheme="minorHAnsi"/>
                <w:noProof/>
                <w:sz w:val="18"/>
                <w:szCs w:val="18"/>
              </w:rPr>
              <w:t xml:space="preserve">  1.b</w:t>
            </w:r>
          </w:p>
        </w:tc>
        <w:tc>
          <w:tcPr>
            <w:tcW w:w="3060" w:type="dxa"/>
            <w:shd w:val="clear" w:color="auto" w:fill="auto"/>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F120D" w:rsidRPr="009C67C9" w:rsidRDefault="00BA1E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F120D" w:rsidRPr="009C67C9" w:rsidRDefault="00BA1E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F120D" w:rsidRPr="009C67C9" w:rsidRDefault="00BA1E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F120D" w:rsidRPr="009C67C9" w:rsidRDefault="00BA1E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9F120D" w:rsidRPr="009C67C9" w:rsidRDefault="00BA1E75" w:rsidP="00955019">
            <w:pPr>
              <w:spacing w:after="0" w:line="240" w:lineRule="auto"/>
              <w:jc w:val="center"/>
              <w:rPr>
                <w:rFonts w:eastAsia="Times New Roman" w:cstheme="minorHAnsi"/>
                <w:b/>
                <w:noProof/>
              </w:rPr>
            </w:pPr>
            <w:r w:rsidRPr="009C67C9">
              <w:rPr>
                <w:rFonts w:eastAsia="Times New Roman" w:cstheme="minorHAnsi"/>
                <w:b/>
                <w:noProof/>
              </w:rPr>
              <w:t>40</w:t>
            </w:r>
          </w:p>
        </w:tc>
      </w:tr>
      <w:tr w:rsidR="009F120D" w:rsidRPr="009C67C9" w:rsidTr="00955019">
        <w:trPr>
          <w:trHeight w:val="419"/>
          <w:jc w:val="center"/>
        </w:trPr>
        <w:tc>
          <w:tcPr>
            <w:tcW w:w="1830" w:type="dxa"/>
            <w:vAlign w:val="center"/>
          </w:tcPr>
          <w:p w:rsidR="009F120D" w:rsidRPr="009C67C9" w:rsidRDefault="009F120D" w:rsidP="00955019">
            <w:pPr>
              <w:spacing w:after="0" w:line="240" w:lineRule="auto"/>
              <w:rPr>
                <w:rFonts w:eastAsia="Times New Roman" w:cstheme="minorHAnsi"/>
                <w:noProof/>
                <w:sz w:val="18"/>
                <w:szCs w:val="18"/>
              </w:rPr>
            </w:pPr>
          </w:p>
        </w:tc>
        <w:tc>
          <w:tcPr>
            <w:tcW w:w="1714" w:type="dxa"/>
            <w:gridSpan w:val="3"/>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72" w:type="dxa"/>
            <w:vAlign w:val="center"/>
          </w:tcPr>
          <w:p w:rsidR="009F120D" w:rsidRPr="009C67C9" w:rsidRDefault="009F120D" w:rsidP="00955019">
            <w:pPr>
              <w:spacing w:after="0" w:line="240" w:lineRule="auto"/>
              <w:jc w:val="center"/>
              <w:rPr>
                <w:rFonts w:eastAsia="Times New Roman" w:cstheme="minorHAnsi"/>
                <w:noProof/>
                <w:sz w:val="18"/>
                <w:szCs w:val="18"/>
              </w:rPr>
            </w:pPr>
          </w:p>
        </w:tc>
        <w:tc>
          <w:tcPr>
            <w:tcW w:w="3060" w:type="dxa"/>
            <w:shd w:val="clear" w:color="auto" w:fill="auto"/>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360</w:t>
            </w:r>
          </w:p>
        </w:tc>
        <w:tc>
          <w:tcPr>
            <w:tcW w:w="750" w:type="dxa"/>
            <w:shd w:val="clear" w:color="auto" w:fill="FFCC99"/>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9F120D" w:rsidRPr="009C67C9" w:rsidRDefault="009F120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9F120D" w:rsidRPr="009C67C9" w:rsidRDefault="00FD5FC2"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07" w:type="dxa"/>
            <w:vAlign w:val="center"/>
          </w:tcPr>
          <w:p w:rsidR="009F120D"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08" w:type="dxa"/>
            <w:vAlign w:val="center"/>
          </w:tcPr>
          <w:p w:rsidR="009F120D"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32</w:t>
            </w:r>
          </w:p>
        </w:tc>
        <w:tc>
          <w:tcPr>
            <w:tcW w:w="567" w:type="dxa"/>
            <w:shd w:val="clear" w:color="auto" w:fill="D6E3BC"/>
            <w:vAlign w:val="center"/>
          </w:tcPr>
          <w:p w:rsidR="009F120D"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352</w:t>
            </w:r>
          </w:p>
        </w:tc>
        <w:tc>
          <w:tcPr>
            <w:tcW w:w="709" w:type="dxa"/>
            <w:shd w:val="clear" w:color="auto" w:fill="FFFF00"/>
            <w:vAlign w:val="center"/>
          </w:tcPr>
          <w:p w:rsidR="009F120D" w:rsidRPr="009C67C9" w:rsidRDefault="002752F2" w:rsidP="00955019">
            <w:pPr>
              <w:spacing w:after="0" w:line="240" w:lineRule="auto"/>
              <w:jc w:val="center"/>
              <w:rPr>
                <w:rFonts w:eastAsia="Times New Roman" w:cstheme="minorHAnsi"/>
                <w:b/>
                <w:noProof/>
              </w:rPr>
            </w:pPr>
            <w:r>
              <w:rPr>
                <w:rFonts w:eastAsia="Times New Roman" w:cstheme="minorHAnsi"/>
                <w:b/>
                <w:noProof/>
              </w:rPr>
              <w:t>1792</w:t>
            </w:r>
          </w:p>
        </w:tc>
      </w:tr>
      <w:tr w:rsidR="00000232" w:rsidRPr="009C67C9" w:rsidTr="00955019">
        <w:trPr>
          <w:trHeight w:val="419"/>
          <w:jc w:val="center"/>
        </w:trPr>
        <w:tc>
          <w:tcPr>
            <w:tcW w:w="1830" w:type="dxa"/>
            <w:vAlign w:val="center"/>
          </w:tcPr>
          <w:p w:rsidR="00000232" w:rsidRPr="009C67C9" w:rsidRDefault="00000232" w:rsidP="00955019">
            <w:pPr>
              <w:spacing w:after="0" w:line="240" w:lineRule="auto"/>
              <w:rPr>
                <w:rFonts w:eastAsia="Times New Roman" w:cstheme="minorHAnsi"/>
                <w:noProof/>
                <w:sz w:val="18"/>
                <w:szCs w:val="18"/>
              </w:rPr>
            </w:pPr>
            <w:r w:rsidRPr="009C67C9">
              <w:rPr>
                <w:rFonts w:eastAsia="Times New Roman" w:cstheme="minorHAnsi"/>
                <w:noProof/>
                <w:sz w:val="18"/>
                <w:szCs w:val="18"/>
              </w:rPr>
              <w:t>Kristina</w:t>
            </w:r>
            <w:r w:rsidR="002752F2">
              <w:rPr>
                <w:rFonts w:eastAsia="Times New Roman" w:cstheme="minorHAnsi"/>
                <w:noProof/>
                <w:sz w:val="18"/>
                <w:szCs w:val="18"/>
              </w:rPr>
              <w:t xml:space="preserve"> Burja</w:t>
            </w:r>
          </w:p>
          <w:p w:rsidR="00000232" w:rsidRPr="009C67C9" w:rsidRDefault="002752F2" w:rsidP="002F77E2">
            <w:pPr>
              <w:pStyle w:val="Odlomakpopisa"/>
              <w:numPr>
                <w:ilvl w:val="0"/>
                <w:numId w:val="48"/>
              </w:numPr>
              <w:rPr>
                <w:rFonts w:cstheme="minorHAnsi"/>
                <w:noProof/>
                <w:sz w:val="18"/>
                <w:szCs w:val="18"/>
              </w:rPr>
            </w:pPr>
            <w:r>
              <w:rPr>
                <w:rFonts w:cstheme="minorHAnsi"/>
                <w:noProof/>
                <w:sz w:val="18"/>
                <w:szCs w:val="18"/>
              </w:rPr>
              <w:t>30</w:t>
            </w:r>
            <w:r w:rsidR="00000232" w:rsidRPr="009C67C9">
              <w:rPr>
                <w:rFonts w:cstheme="minorHAnsi"/>
                <w:noProof/>
                <w:sz w:val="18"/>
                <w:szCs w:val="18"/>
              </w:rPr>
              <w:t xml:space="preserve"> dana</w:t>
            </w:r>
          </w:p>
        </w:tc>
        <w:tc>
          <w:tcPr>
            <w:tcW w:w="1714" w:type="dxa"/>
            <w:gridSpan w:val="3"/>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000232"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1.a</w:t>
            </w:r>
          </w:p>
        </w:tc>
        <w:tc>
          <w:tcPr>
            <w:tcW w:w="3060" w:type="dxa"/>
            <w:shd w:val="clear" w:color="auto" w:fill="auto"/>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3455" w:type="dxa"/>
            <w:shd w:val="clear" w:color="auto" w:fill="auto"/>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750" w:type="dxa"/>
            <w:shd w:val="clear" w:color="auto" w:fill="FFCC99"/>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25</w:t>
            </w:r>
          </w:p>
        </w:tc>
        <w:tc>
          <w:tcPr>
            <w:tcW w:w="507" w:type="dxa"/>
            <w:shd w:val="clear" w:color="auto" w:fill="D6E3BC"/>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15</w:t>
            </w:r>
          </w:p>
        </w:tc>
        <w:tc>
          <w:tcPr>
            <w:tcW w:w="507" w:type="dxa"/>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00"/>
            <w:vAlign w:val="center"/>
          </w:tcPr>
          <w:p w:rsidR="00000232" w:rsidRPr="009C67C9" w:rsidRDefault="00000232" w:rsidP="00955019">
            <w:pPr>
              <w:spacing w:after="0" w:line="240" w:lineRule="auto"/>
              <w:jc w:val="center"/>
              <w:rPr>
                <w:rFonts w:eastAsia="Times New Roman" w:cstheme="minorHAnsi"/>
                <w:b/>
                <w:noProof/>
              </w:rPr>
            </w:pPr>
            <w:r w:rsidRPr="009C67C9">
              <w:rPr>
                <w:rFonts w:eastAsia="Times New Roman" w:cstheme="minorHAnsi"/>
                <w:b/>
                <w:noProof/>
              </w:rPr>
              <w:t>40</w:t>
            </w:r>
          </w:p>
        </w:tc>
      </w:tr>
      <w:tr w:rsidR="00000232" w:rsidRPr="009C67C9" w:rsidTr="00955019">
        <w:trPr>
          <w:trHeight w:val="419"/>
          <w:jc w:val="center"/>
        </w:trPr>
        <w:tc>
          <w:tcPr>
            <w:tcW w:w="1830" w:type="dxa"/>
            <w:vAlign w:val="center"/>
          </w:tcPr>
          <w:p w:rsidR="00000232" w:rsidRPr="009C67C9" w:rsidRDefault="00000232" w:rsidP="00955019">
            <w:pPr>
              <w:spacing w:after="0" w:line="240" w:lineRule="auto"/>
              <w:rPr>
                <w:rFonts w:eastAsia="Times New Roman" w:cstheme="minorHAnsi"/>
                <w:noProof/>
                <w:sz w:val="18"/>
                <w:szCs w:val="18"/>
              </w:rPr>
            </w:pPr>
          </w:p>
        </w:tc>
        <w:tc>
          <w:tcPr>
            <w:tcW w:w="1714" w:type="dxa"/>
            <w:gridSpan w:val="3"/>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72" w:type="dxa"/>
            <w:vAlign w:val="center"/>
          </w:tcPr>
          <w:p w:rsidR="00000232" w:rsidRPr="009C67C9" w:rsidRDefault="00000232" w:rsidP="00955019">
            <w:pPr>
              <w:spacing w:after="0" w:line="240" w:lineRule="auto"/>
              <w:jc w:val="center"/>
              <w:rPr>
                <w:rFonts w:eastAsia="Times New Roman" w:cstheme="minorHAnsi"/>
                <w:noProof/>
                <w:sz w:val="18"/>
                <w:szCs w:val="18"/>
              </w:rPr>
            </w:pPr>
          </w:p>
        </w:tc>
        <w:tc>
          <w:tcPr>
            <w:tcW w:w="3060" w:type="dxa"/>
            <w:shd w:val="clear" w:color="auto" w:fill="auto"/>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3455" w:type="dxa"/>
            <w:shd w:val="clear" w:color="auto" w:fill="auto"/>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360</w:t>
            </w:r>
          </w:p>
        </w:tc>
        <w:tc>
          <w:tcPr>
            <w:tcW w:w="750" w:type="dxa"/>
            <w:shd w:val="clear" w:color="auto" w:fill="FFCC99"/>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900</w:t>
            </w:r>
          </w:p>
        </w:tc>
        <w:tc>
          <w:tcPr>
            <w:tcW w:w="507" w:type="dxa"/>
            <w:shd w:val="clear" w:color="auto" w:fill="D6E3BC"/>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540</w:t>
            </w:r>
          </w:p>
        </w:tc>
        <w:tc>
          <w:tcPr>
            <w:tcW w:w="507" w:type="dxa"/>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8" w:type="dxa"/>
            <w:vAlign w:val="center"/>
          </w:tcPr>
          <w:p w:rsidR="00000232" w:rsidRPr="009C67C9" w:rsidRDefault="00000232"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07" w:type="dxa"/>
            <w:vAlign w:val="center"/>
          </w:tcPr>
          <w:p w:rsidR="00000232" w:rsidRPr="009C67C9" w:rsidRDefault="00FD5FC2"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07" w:type="dxa"/>
            <w:vAlign w:val="center"/>
          </w:tcPr>
          <w:p w:rsidR="00000232"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08" w:type="dxa"/>
            <w:vAlign w:val="center"/>
          </w:tcPr>
          <w:p w:rsidR="00000232"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000232"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09" w:type="dxa"/>
            <w:shd w:val="clear" w:color="auto" w:fill="FFFF00"/>
            <w:vAlign w:val="center"/>
          </w:tcPr>
          <w:p w:rsidR="00000232" w:rsidRPr="009C67C9" w:rsidRDefault="002752F2" w:rsidP="00955019">
            <w:pPr>
              <w:spacing w:after="0" w:line="240" w:lineRule="auto"/>
              <w:jc w:val="center"/>
              <w:rPr>
                <w:rFonts w:eastAsia="Times New Roman" w:cstheme="minorHAnsi"/>
                <w:b/>
                <w:noProof/>
              </w:rPr>
            </w:pPr>
            <w:r>
              <w:rPr>
                <w:rFonts w:eastAsia="Times New Roman" w:cstheme="minorHAnsi"/>
                <w:b/>
                <w:noProof/>
              </w:rPr>
              <w:t>1760</w:t>
            </w:r>
          </w:p>
        </w:tc>
      </w:tr>
      <w:tr w:rsidR="0088511F" w:rsidRPr="009C67C9" w:rsidTr="00955019">
        <w:trPr>
          <w:trHeight w:val="419"/>
          <w:jc w:val="center"/>
        </w:trPr>
        <w:tc>
          <w:tcPr>
            <w:tcW w:w="1830" w:type="dxa"/>
            <w:vAlign w:val="center"/>
          </w:tcPr>
          <w:p w:rsidR="0088511F" w:rsidRDefault="002752F2" w:rsidP="00955019">
            <w:pPr>
              <w:spacing w:after="0" w:line="240" w:lineRule="auto"/>
              <w:rPr>
                <w:rFonts w:eastAsia="Times New Roman" w:cstheme="minorHAnsi"/>
                <w:noProof/>
                <w:sz w:val="18"/>
                <w:szCs w:val="18"/>
              </w:rPr>
            </w:pPr>
            <w:r>
              <w:rPr>
                <w:rFonts w:eastAsia="Times New Roman" w:cstheme="minorHAnsi"/>
                <w:noProof/>
                <w:sz w:val="18"/>
                <w:szCs w:val="18"/>
              </w:rPr>
              <w:t>Antea Kranja</w:t>
            </w:r>
            <w:r w:rsidR="0088511F">
              <w:rPr>
                <w:rFonts w:eastAsia="Times New Roman" w:cstheme="minorHAnsi"/>
                <w:noProof/>
                <w:sz w:val="18"/>
                <w:szCs w:val="18"/>
              </w:rPr>
              <w:t>c</w:t>
            </w:r>
          </w:p>
          <w:p w:rsidR="0088511F" w:rsidRPr="0088511F" w:rsidRDefault="002752F2" w:rsidP="002F77E2">
            <w:pPr>
              <w:pStyle w:val="Odlomakpopisa"/>
              <w:numPr>
                <w:ilvl w:val="0"/>
                <w:numId w:val="48"/>
              </w:numPr>
              <w:rPr>
                <w:rFonts w:cstheme="minorHAnsi"/>
                <w:noProof/>
                <w:sz w:val="18"/>
                <w:szCs w:val="18"/>
              </w:rPr>
            </w:pPr>
            <w:r>
              <w:rPr>
                <w:rFonts w:cstheme="minorHAnsi"/>
                <w:noProof/>
                <w:sz w:val="18"/>
                <w:szCs w:val="18"/>
              </w:rPr>
              <w:t>26 dana</w:t>
            </w:r>
          </w:p>
        </w:tc>
        <w:tc>
          <w:tcPr>
            <w:tcW w:w="1714" w:type="dxa"/>
            <w:gridSpan w:val="3"/>
            <w:vAlign w:val="center"/>
          </w:tcPr>
          <w:p w:rsidR="0088511F"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TJEDNO SATI</w:t>
            </w:r>
          </w:p>
        </w:tc>
        <w:tc>
          <w:tcPr>
            <w:tcW w:w="572" w:type="dxa"/>
            <w:vAlign w:val="center"/>
          </w:tcPr>
          <w:p w:rsidR="0088511F" w:rsidRPr="009C67C9"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2.b</w:t>
            </w:r>
          </w:p>
        </w:tc>
        <w:tc>
          <w:tcPr>
            <w:tcW w:w="3060" w:type="dxa"/>
            <w:shd w:val="clear" w:color="auto" w:fill="auto"/>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15</w:t>
            </w:r>
          </w:p>
        </w:tc>
        <w:tc>
          <w:tcPr>
            <w:tcW w:w="3455" w:type="dxa"/>
            <w:shd w:val="clear" w:color="auto" w:fill="auto"/>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10</w:t>
            </w:r>
          </w:p>
        </w:tc>
        <w:tc>
          <w:tcPr>
            <w:tcW w:w="750" w:type="dxa"/>
            <w:shd w:val="clear" w:color="auto" w:fill="FFCC99"/>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25</w:t>
            </w:r>
          </w:p>
        </w:tc>
        <w:tc>
          <w:tcPr>
            <w:tcW w:w="507" w:type="dxa"/>
            <w:shd w:val="clear" w:color="auto" w:fill="D6E3BC"/>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15</w:t>
            </w:r>
          </w:p>
        </w:tc>
        <w:tc>
          <w:tcPr>
            <w:tcW w:w="507" w:type="dxa"/>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8" w:type="dxa"/>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7" w:type="dxa"/>
            <w:vAlign w:val="center"/>
          </w:tcPr>
          <w:p w:rsidR="0088511F"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7" w:type="dxa"/>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8" w:type="dxa"/>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88511F"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shd w:val="clear" w:color="auto" w:fill="FFFF00"/>
            <w:vAlign w:val="center"/>
          </w:tcPr>
          <w:p w:rsidR="0088511F" w:rsidRDefault="002752F2" w:rsidP="00955019">
            <w:pPr>
              <w:spacing w:after="0" w:line="240" w:lineRule="auto"/>
              <w:jc w:val="center"/>
              <w:rPr>
                <w:rFonts w:eastAsia="Times New Roman" w:cstheme="minorHAnsi"/>
                <w:b/>
                <w:noProof/>
              </w:rPr>
            </w:pPr>
            <w:r>
              <w:rPr>
                <w:rFonts w:eastAsia="Times New Roman" w:cstheme="minorHAnsi"/>
                <w:b/>
                <w:noProof/>
              </w:rPr>
              <w:t>40</w:t>
            </w:r>
          </w:p>
        </w:tc>
      </w:tr>
      <w:tr w:rsidR="0088511F" w:rsidRPr="009C67C9" w:rsidTr="00955019">
        <w:trPr>
          <w:trHeight w:val="419"/>
          <w:jc w:val="center"/>
        </w:trPr>
        <w:tc>
          <w:tcPr>
            <w:tcW w:w="1830" w:type="dxa"/>
            <w:vAlign w:val="center"/>
          </w:tcPr>
          <w:p w:rsidR="0088511F" w:rsidRDefault="0088511F" w:rsidP="00955019">
            <w:pPr>
              <w:spacing w:after="0" w:line="240" w:lineRule="auto"/>
              <w:rPr>
                <w:rFonts w:eastAsia="Times New Roman" w:cstheme="minorHAnsi"/>
                <w:noProof/>
                <w:sz w:val="18"/>
                <w:szCs w:val="18"/>
              </w:rPr>
            </w:pPr>
          </w:p>
        </w:tc>
        <w:tc>
          <w:tcPr>
            <w:tcW w:w="1714" w:type="dxa"/>
            <w:gridSpan w:val="3"/>
            <w:vAlign w:val="center"/>
          </w:tcPr>
          <w:p w:rsidR="0088511F" w:rsidRDefault="0088511F" w:rsidP="00955019">
            <w:pPr>
              <w:spacing w:after="0" w:line="240" w:lineRule="auto"/>
              <w:jc w:val="center"/>
              <w:rPr>
                <w:rFonts w:eastAsia="Times New Roman" w:cstheme="minorHAnsi"/>
                <w:noProof/>
                <w:sz w:val="18"/>
                <w:szCs w:val="18"/>
              </w:rPr>
            </w:pPr>
            <w:r>
              <w:rPr>
                <w:rFonts w:eastAsia="Times New Roman" w:cstheme="minorHAnsi"/>
                <w:noProof/>
                <w:sz w:val="18"/>
                <w:szCs w:val="18"/>
              </w:rPr>
              <w:t>GODIŠNJE SATI</w:t>
            </w:r>
          </w:p>
        </w:tc>
        <w:tc>
          <w:tcPr>
            <w:tcW w:w="572" w:type="dxa"/>
            <w:vAlign w:val="center"/>
          </w:tcPr>
          <w:p w:rsidR="0088511F" w:rsidRPr="009C67C9" w:rsidRDefault="0088511F" w:rsidP="00955019">
            <w:pPr>
              <w:spacing w:after="0" w:line="240" w:lineRule="auto"/>
              <w:jc w:val="center"/>
              <w:rPr>
                <w:rFonts w:eastAsia="Times New Roman" w:cstheme="minorHAnsi"/>
                <w:noProof/>
                <w:sz w:val="18"/>
                <w:szCs w:val="18"/>
              </w:rPr>
            </w:pPr>
          </w:p>
        </w:tc>
        <w:tc>
          <w:tcPr>
            <w:tcW w:w="3060" w:type="dxa"/>
            <w:shd w:val="clear" w:color="auto" w:fill="auto"/>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540</w:t>
            </w:r>
          </w:p>
        </w:tc>
        <w:tc>
          <w:tcPr>
            <w:tcW w:w="3455" w:type="dxa"/>
            <w:shd w:val="clear" w:color="auto" w:fill="auto"/>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360</w:t>
            </w:r>
          </w:p>
        </w:tc>
        <w:tc>
          <w:tcPr>
            <w:tcW w:w="750" w:type="dxa"/>
            <w:shd w:val="clear" w:color="auto" w:fill="FFCC99"/>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900</w:t>
            </w:r>
          </w:p>
        </w:tc>
        <w:tc>
          <w:tcPr>
            <w:tcW w:w="507" w:type="dxa"/>
            <w:shd w:val="clear" w:color="auto" w:fill="D6E3BC"/>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540</w:t>
            </w:r>
          </w:p>
        </w:tc>
        <w:tc>
          <w:tcPr>
            <w:tcW w:w="507" w:type="dxa"/>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8" w:type="dxa"/>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07" w:type="dxa"/>
            <w:vAlign w:val="center"/>
          </w:tcPr>
          <w:p w:rsidR="0088511F"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07" w:type="dxa"/>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08" w:type="dxa"/>
            <w:vAlign w:val="center"/>
          </w:tcPr>
          <w:p w:rsidR="0088511F" w:rsidRPr="009C67C9"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32</w:t>
            </w:r>
          </w:p>
        </w:tc>
        <w:tc>
          <w:tcPr>
            <w:tcW w:w="567" w:type="dxa"/>
            <w:shd w:val="clear" w:color="auto" w:fill="D6E3BC"/>
            <w:vAlign w:val="center"/>
          </w:tcPr>
          <w:p w:rsidR="0088511F" w:rsidRDefault="002752F2" w:rsidP="00955019">
            <w:pPr>
              <w:spacing w:after="0" w:line="240" w:lineRule="auto"/>
              <w:jc w:val="center"/>
              <w:rPr>
                <w:rFonts w:eastAsia="Times New Roman" w:cstheme="minorHAnsi"/>
                <w:noProof/>
                <w:sz w:val="18"/>
                <w:szCs w:val="18"/>
              </w:rPr>
            </w:pPr>
            <w:r>
              <w:rPr>
                <w:rFonts w:eastAsia="Times New Roman" w:cstheme="minorHAnsi"/>
                <w:noProof/>
                <w:sz w:val="18"/>
                <w:szCs w:val="18"/>
              </w:rPr>
              <w:t>352</w:t>
            </w:r>
          </w:p>
        </w:tc>
        <w:tc>
          <w:tcPr>
            <w:tcW w:w="709" w:type="dxa"/>
            <w:shd w:val="clear" w:color="auto" w:fill="FFFF00"/>
            <w:vAlign w:val="center"/>
          </w:tcPr>
          <w:p w:rsidR="0088511F" w:rsidRDefault="002752F2" w:rsidP="00955019">
            <w:pPr>
              <w:spacing w:after="0" w:line="240" w:lineRule="auto"/>
              <w:jc w:val="center"/>
              <w:rPr>
                <w:rFonts w:eastAsia="Times New Roman" w:cstheme="minorHAnsi"/>
                <w:b/>
                <w:noProof/>
              </w:rPr>
            </w:pPr>
            <w:r>
              <w:rPr>
                <w:rFonts w:eastAsia="Times New Roman" w:cstheme="minorHAnsi"/>
                <w:b/>
                <w:noProof/>
              </w:rPr>
              <w:t>1792</w:t>
            </w:r>
          </w:p>
        </w:tc>
      </w:tr>
    </w:tbl>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p w:rsidR="00955019" w:rsidRDefault="00955019" w:rsidP="00955019">
      <w:pPr>
        <w:spacing w:after="0" w:line="240" w:lineRule="auto"/>
        <w:rPr>
          <w:rFonts w:eastAsia="Times New Roman" w:cstheme="minorHAnsi"/>
          <w:b/>
          <w:noProof/>
          <w:sz w:val="24"/>
          <w:szCs w:val="20"/>
        </w:rPr>
      </w:pPr>
    </w:p>
    <w:p w:rsidR="00420BF5" w:rsidRDefault="00420BF5" w:rsidP="00955019">
      <w:pPr>
        <w:spacing w:after="0" w:line="240" w:lineRule="auto"/>
        <w:rPr>
          <w:rFonts w:eastAsia="Times New Roman" w:cstheme="minorHAnsi"/>
          <w:b/>
          <w:noProof/>
          <w:sz w:val="24"/>
          <w:szCs w:val="20"/>
        </w:rPr>
      </w:pPr>
    </w:p>
    <w:p w:rsidR="002B51D9" w:rsidRDefault="002B51D9" w:rsidP="00955019">
      <w:pPr>
        <w:spacing w:after="0" w:line="240" w:lineRule="auto"/>
        <w:rPr>
          <w:rFonts w:eastAsia="Times New Roman" w:cstheme="minorHAnsi"/>
          <w:b/>
          <w:noProof/>
          <w:sz w:val="24"/>
          <w:szCs w:val="20"/>
        </w:rPr>
      </w:pPr>
    </w:p>
    <w:p w:rsidR="002B51D9" w:rsidRDefault="002B51D9" w:rsidP="00955019">
      <w:pPr>
        <w:spacing w:after="0" w:line="240" w:lineRule="auto"/>
        <w:rPr>
          <w:rFonts w:eastAsia="Times New Roman" w:cstheme="minorHAnsi"/>
          <w:b/>
          <w:noProof/>
          <w:sz w:val="24"/>
          <w:szCs w:val="20"/>
        </w:rPr>
      </w:pPr>
    </w:p>
    <w:p w:rsidR="001E2B33" w:rsidRDefault="001E2B33" w:rsidP="00955019">
      <w:pPr>
        <w:spacing w:after="0" w:line="240" w:lineRule="auto"/>
        <w:rPr>
          <w:rFonts w:eastAsia="Times New Roman" w:cstheme="minorHAnsi"/>
          <w:b/>
          <w:noProof/>
          <w:sz w:val="24"/>
          <w:szCs w:val="20"/>
        </w:rPr>
      </w:pPr>
    </w:p>
    <w:p w:rsidR="001E2B33" w:rsidRDefault="001E2B33" w:rsidP="00955019">
      <w:pPr>
        <w:spacing w:after="0" w:line="240" w:lineRule="auto"/>
        <w:rPr>
          <w:rFonts w:eastAsia="Times New Roman" w:cstheme="minorHAnsi"/>
          <w:b/>
          <w:noProof/>
          <w:sz w:val="24"/>
          <w:szCs w:val="20"/>
        </w:rPr>
      </w:pPr>
    </w:p>
    <w:p w:rsidR="001E2B33" w:rsidRPr="009C67C9" w:rsidRDefault="001E2B33"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p>
    <w:p w:rsidR="00814A9E" w:rsidRDefault="00814A9E" w:rsidP="00955019">
      <w:pPr>
        <w:spacing w:after="0" w:line="240" w:lineRule="auto"/>
        <w:rPr>
          <w:rFonts w:eastAsia="Times New Roman" w:cstheme="minorHAnsi"/>
          <w:b/>
          <w:noProof/>
          <w:sz w:val="24"/>
          <w:szCs w:val="20"/>
        </w:rPr>
      </w:pPr>
    </w:p>
    <w:p w:rsidR="00200ABC" w:rsidRPr="009C67C9" w:rsidRDefault="00200ABC"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r w:rsidRPr="009C67C9">
        <w:rPr>
          <w:rFonts w:eastAsia="Times New Roman" w:cstheme="minorHAnsi"/>
          <w:b/>
          <w:noProof/>
          <w:sz w:val="24"/>
          <w:szCs w:val="20"/>
        </w:rPr>
        <w:t>6.2.2.2. PREDMETNA NASTAVA – tjedni i godišnji</w:t>
      </w:r>
    </w:p>
    <w:p w:rsidR="00955019" w:rsidRPr="009C67C9" w:rsidRDefault="00955019" w:rsidP="00955019">
      <w:pPr>
        <w:spacing w:after="0" w:line="240" w:lineRule="auto"/>
        <w:rPr>
          <w:rFonts w:eastAsia="Times New Roman" w:cstheme="minorHAnsi"/>
          <w:b/>
          <w:noProof/>
          <w:sz w:val="24"/>
          <w:szCs w:val="20"/>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572"/>
        <w:gridCol w:w="572"/>
        <w:gridCol w:w="572"/>
        <w:gridCol w:w="572"/>
        <w:gridCol w:w="954"/>
        <w:gridCol w:w="700"/>
        <w:gridCol w:w="700"/>
        <w:gridCol w:w="593"/>
        <w:gridCol w:w="708"/>
        <w:gridCol w:w="709"/>
        <w:gridCol w:w="709"/>
        <w:gridCol w:w="700"/>
        <w:gridCol w:w="709"/>
        <w:gridCol w:w="575"/>
        <w:gridCol w:w="567"/>
        <w:gridCol w:w="567"/>
        <w:gridCol w:w="567"/>
        <w:gridCol w:w="567"/>
        <w:gridCol w:w="567"/>
        <w:gridCol w:w="567"/>
        <w:gridCol w:w="797"/>
      </w:tblGrid>
      <w:tr w:rsidR="00955019" w:rsidRPr="009C67C9" w:rsidTr="00955019">
        <w:trPr>
          <w:cantSplit/>
          <w:trHeight w:val="567"/>
          <w:jc w:val="center"/>
        </w:trPr>
        <w:tc>
          <w:tcPr>
            <w:tcW w:w="1828"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Ime i prezime učitelja:</w:t>
            </w: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2F77E2">
            <w:pPr>
              <w:numPr>
                <w:ilvl w:val="0"/>
                <w:numId w:val="48"/>
              </w:num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broj dana godišnjeg odmora</w:t>
            </w:r>
          </w:p>
        </w:tc>
        <w:tc>
          <w:tcPr>
            <w:tcW w:w="13544" w:type="dxa"/>
            <w:gridSpan w:val="21"/>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ŠKOLSKA</w:t>
            </w:r>
            <w:r w:rsidR="00CE58EC">
              <w:rPr>
                <w:rFonts w:eastAsia="Times New Roman" w:cstheme="minorHAnsi"/>
                <w:b/>
                <w:caps/>
                <w:noProof/>
                <w:sz w:val="20"/>
                <w:szCs w:val="20"/>
              </w:rPr>
              <w:t xml:space="preserve"> GODINA  kalendarski ima 220</w:t>
            </w:r>
            <w:r w:rsidRPr="009C67C9">
              <w:rPr>
                <w:rFonts w:eastAsia="Times New Roman" w:cstheme="minorHAnsi"/>
                <w:b/>
                <w:caps/>
                <w:noProof/>
                <w:sz w:val="20"/>
                <w:szCs w:val="20"/>
              </w:rPr>
              <w:t xml:space="preserve"> radnih dana, </w:t>
            </w:r>
            <w:r w:rsidR="00CE58EC">
              <w:rPr>
                <w:rFonts w:eastAsia="Times New Roman" w:cstheme="minorHAnsi"/>
                <w:b/>
                <w:noProof/>
                <w:sz w:val="20"/>
                <w:szCs w:val="20"/>
              </w:rPr>
              <w:t>1760</w:t>
            </w:r>
            <w:r w:rsidRPr="009C67C9">
              <w:rPr>
                <w:rFonts w:eastAsia="Times New Roman" w:cstheme="minorHAnsi"/>
                <w:b/>
                <w:noProof/>
                <w:sz w:val="20"/>
                <w:szCs w:val="20"/>
              </w:rPr>
              <w:t xml:space="preserve"> radna sata ( za one koji imaju 30 dana godišnjeg odmora )</w:t>
            </w:r>
          </w:p>
        </w:tc>
      </w:tr>
      <w:tr w:rsidR="00955019" w:rsidRPr="009C67C9" w:rsidTr="00955019">
        <w:trPr>
          <w:cantSplit/>
          <w:trHeight w:val="1134"/>
          <w:jc w:val="center"/>
        </w:trPr>
        <w:tc>
          <w:tcPr>
            <w:tcW w:w="1828" w:type="dxa"/>
            <w:vMerge/>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8763" w:type="dxa"/>
            <w:gridSpan w:val="13"/>
            <w:vAlign w:val="center"/>
          </w:tcPr>
          <w:p w:rsidR="00955019" w:rsidRPr="009C67C9" w:rsidRDefault="00955019"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NASTAVNA GODINA SE ORGANIZIRA I IZVODI U NAJMANJE</w:t>
            </w:r>
          </w:p>
          <w:p w:rsidR="00955019" w:rsidRPr="009C67C9" w:rsidRDefault="00955019"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175 NASTAVNIH DANA, ODNOSNO 35 TJEDANA</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 xml:space="preserve">RazlikE: </w:t>
            </w:r>
            <w:r w:rsidRPr="009C67C9">
              <w:rPr>
                <w:rFonts w:eastAsia="Times New Roman" w:cstheme="minorHAnsi"/>
                <w:b/>
                <w:noProof/>
                <w:sz w:val="20"/>
                <w:szCs w:val="20"/>
              </w:rPr>
              <w:t xml:space="preserve">a) </w:t>
            </w:r>
            <w:r w:rsidR="00B84F1F" w:rsidRPr="009C67C9">
              <w:rPr>
                <w:rFonts w:eastAsia="Times New Roman" w:cstheme="minorHAnsi"/>
                <w:b/>
                <w:noProof/>
                <w:sz w:val="20"/>
                <w:szCs w:val="20"/>
              </w:rPr>
              <w:t>n</w:t>
            </w:r>
            <w:r w:rsidR="005A2B65">
              <w:rPr>
                <w:rFonts w:eastAsia="Times New Roman" w:cstheme="minorHAnsi"/>
                <w:b/>
                <w:noProof/>
                <w:sz w:val="20"/>
                <w:szCs w:val="20"/>
              </w:rPr>
              <w:t>astavnih dana - kalendarskih 180</w:t>
            </w:r>
            <w:r w:rsidRPr="009C67C9">
              <w:rPr>
                <w:rFonts w:eastAsia="Times New Roman" w:cstheme="minorHAnsi"/>
                <w:b/>
                <w:noProof/>
                <w:sz w:val="20"/>
                <w:szCs w:val="20"/>
              </w:rPr>
              <w:t xml:space="preserve"> i minimalni</w:t>
            </w:r>
            <w:r w:rsidR="005A2B65">
              <w:rPr>
                <w:rFonts w:eastAsia="Times New Roman" w:cstheme="minorHAnsi"/>
                <w:b/>
                <w:noProof/>
                <w:sz w:val="20"/>
                <w:szCs w:val="20"/>
              </w:rPr>
              <w:t>no 175  ili  40sati  (5</w:t>
            </w:r>
            <w:r w:rsidRPr="009C67C9">
              <w:rPr>
                <w:rFonts w:eastAsia="Times New Roman" w:cstheme="minorHAnsi"/>
                <w:b/>
                <w:noProof/>
                <w:sz w:val="20"/>
                <w:szCs w:val="20"/>
              </w:rPr>
              <w:t xml:space="preserve"> x 8 )</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 ra</w:t>
            </w:r>
            <w:r w:rsidR="00CE58EC">
              <w:rPr>
                <w:rFonts w:eastAsia="Times New Roman" w:cstheme="minorHAnsi"/>
                <w:b/>
                <w:noProof/>
                <w:sz w:val="20"/>
                <w:szCs w:val="20"/>
              </w:rPr>
              <w:t>dnih dana do godišnjih odmora 35 ili 280 sati  ( 35</w:t>
            </w:r>
            <w:r w:rsidRPr="009C67C9">
              <w:rPr>
                <w:rFonts w:eastAsia="Times New Roman" w:cstheme="minorHAnsi"/>
                <w:b/>
                <w:noProof/>
                <w:sz w:val="20"/>
                <w:szCs w:val="20"/>
              </w:rPr>
              <w:t xml:space="preserve"> x 8 )</w:t>
            </w:r>
          </w:p>
        </w:tc>
        <w:tc>
          <w:tcPr>
            <w:tcW w:w="2268" w:type="dxa"/>
            <w:gridSpan w:val="4"/>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18"/>
                <w:szCs w:val="18"/>
              </w:rPr>
              <w:t>Razlika nastavnih i radnih sati do kraja šk. god.</w:t>
            </w:r>
          </w:p>
        </w:tc>
        <w:tc>
          <w:tcPr>
            <w:tcW w:w="797" w:type="dxa"/>
            <w:shd w:val="clear" w:color="auto" w:fill="FFFF00"/>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 SATI:</w:t>
            </w:r>
          </w:p>
        </w:tc>
      </w:tr>
      <w:tr w:rsidR="00955019" w:rsidRPr="009C67C9" w:rsidTr="00955019">
        <w:trPr>
          <w:cantSplit/>
          <w:trHeight w:val="263"/>
          <w:jc w:val="center"/>
        </w:trPr>
        <w:tc>
          <w:tcPr>
            <w:tcW w:w="1828" w:type="dxa"/>
            <w:vMerge/>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72" w:type="dxa"/>
            <w:vMerge w:val="restart"/>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Razred:</w:t>
            </w:r>
          </w:p>
        </w:tc>
        <w:tc>
          <w:tcPr>
            <w:tcW w:w="6482" w:type="dxa"/>
            <w:gridSpan w:val="9"/>
          </w:tcPr>
          <w:p w:rsidR="00955019" w:rsidRPr="009C67C9" w:rsidRDefault="00955019" w:rsidP="00955019">
            <w:pPr>
              <w:spacing w:after="0" w:line="240" w:lineRule="auto"/>
              <w:ind w:left="113" w:right="113"/>
              <w:jc w:val="center"/>
              <w:rPr>
                <w:rFonts w:eastAsia="Times New Roman" w:cstheme="minorHAnsi"/>
                <w:b/>
                <w:caps/>
                <w:noProof/>
                <w:sz w:val="20"/>
                <w:szCs w:val="20"/>
              </w:rPr>
            </w:pPr>
            <w:r w:rsidRPr="009C67C9">
              <w:rPr>
                <w:rFonts w:eastAsia="Times New Roman" w:cstheme="minorHAnsi"/>
                <w:b/>
                <w:caps/>
                <w:sz w:val="20"/>
                <w:szCs w:val="20"/>
              </w:rPr>
              <w:t>Neposredno odgojno-obrazovni r</w:t>
            </w:r>
            <w:r w:rsidR="002B51D9">
              <w:rPr>
                <w:rFonts w:eastAsia="Times New Roman" w:cstheme="minorHAnsi"/>
                <w:b/>
                <w:caps/>
                <w:sz w:val="20"/>
                <w:szCs w:val="20"/>
              </w:rPr>
              <w:t>ad</w:t>
            </w:r>
            <w:r w:rsidRPr="009C67C9">
              <w:rPr>
                <w:rFonts w:eastAsia="Times New Roman" w:cstheme="minorHAnsi"/>
                <w:b/>
                <w:caps/>
                <w:sz w:val="20"/>
                <w:szCs w:val="20"/>
              </w:rPr>
              <w:t>:</w:t>
            </w:r>
          </w:p>
        </w:tc>
        <w:tc>
          <w:tcPr>
            <w:tcW w:w="575" w:type="dxa"/>
            <w:vMerge w:val="restart"/>
            <w:shd w:val="clear" w:color="auto" w:fill="D6E3BC"/>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Ost</w:t>
            </w:r>
            <w:r w:rsidR="002B51D9">
              <w:rPr>
                <w:rFonts w:eastAsia="Times New Roman" w:cstheme="minorHAnsi"/>
                <w:b/>
                <w:sz w:val="18"/>
                <w:szCs w:val="18"/>
              </w:rPr>
              <w:t xml:space="preserve">ali poslovi </w:t>
            </w:r>
            <w:r w:rsidRPr="009C67C9">
              <w:rPr>
                <w:rFonts w:eastAsia="Times New Roman" w:cstheme="minorHAnsi"/>
                <w:b/>
                <w:sz w:val="18"/>
                <w:szCs w:val="18"/>
              </w:rPr>
              <w:t>:</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Pos</w:t>
            </w:r>
            <w:r w:rsidR="002B51D9">
              <w:rPr>
                <w:rFonts w:eastAsia="Times New Roman" w:cstheme="minorHAnsi"/>
                <w:b/>
                <w:sz w:val="18"/>
                <w:szCs w:val="18"/>
              </w:rPr>
              <w:t>ebni poslovi:</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Prekovre</w:t>
            </w:r>
            <w:r w:rsidR="002B51D9">
              <w:rPr>
                <w:rFonts w:eastAsia="Times New Roman" w:cstheme="minorHAnsi"/>
                <w:b/>
                <w:sz w:val="18"/>
                <w:szCs w:val="18"/>
              </w:rPr>
              <w:t>meni rad :</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 xml:space="preserve">Razlika nastavnih  sati </w:t>
            </w:r>
          </w:p>
          <w:p w:rsidR="00955019" w:rsidRPr="009C67C9" w:rsidRDefault="00B84F1F"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1780</w:t>
            </w:r>
            <w:r w:rsidR="00713150" w:rsidRPr="009C67C9">
              <w:rPr>
                <w:rFonts w:eastAsia="Times New Roman" w:cstheme="minorHAnsi"/>
                <w:b/>
                <w:noProof/>
                <w:sz w:val="14"/>
                <w:szCs w:val="14"/>
              </w:rPr>
              <w:t xml:space="preserve">- 175 nastavna dana  ( </w:t>
            </w:r>
            <w:r w:rsidR="001942ED">
              <w:rPr>
                <w:rFonts w:eastAsia="Times New Roman" w:cstheme="minorHAnsi"/>
                <w:b/>
                <w:noProof/>
                <w:sz w:val="14"/>
                <w:szCs w:val="14"/>
              </w:rPr>
              <w:t>5x 8 = 40</w:t>
            </w:r>
            <w:r w:rsidR="00C04BA8" w:rsidRPr="009C67C9">
              <w:rPr>
                <w:rFonts w:eastAsia="Times New Roman" w:cstheme="minorHAnsi"/>
                <w:b/>
                <w:noProof/>
                <w:sz w:val="14"/>
                <w:szCs w:val="14"/>
              </w:rPr>
              <w:t>atI</w:t>
            </w:r>
            <w:r w:rsidR="00955019" w:rsidRPr="009C67C9">
              <w:rPr>
                <w:rFonts w:eastAsia="Times New Roman" w:cstheme="minorHAnsi"/>
                <w:b/>
                <w:noProof/>
                <w:sz w:val="14"/>
                <w:szCs w:val="14"/>
              </w:rPr>
              <w:t xml:space="preserve"> )</w:t>
            </w:r>
          </w:p>
        </w:tc>
        <w:tc>
          <w:tcPr>
            <w:tcW w:w="567" w:type="dxa"/>
            <w:vMerge w:val="restart"/>
            <w:textDirection w:val="btLr"/>
            <w:vAlign w:val="center"/>
          </w:tcPr>
          <w:p w:rsidR="00955019" w:rsidRPr="009C67C9" w:rsidRDefault="00955019" w:rsidP="00CE58EC">
            <w:pPr>
              <w:tabs>
                <w:tab w:val="left" w:pos="7830"/>
              </w:tabs>
              <w:spacing w:after="0" w:line="240" w:lineRule="auto"/>
              <w:rPr>
                <w:rFonts w:eastAsia="Times New Roman" w:cstheme="minorHAnsi"/>
                <w:b/>
                <w:noProof/>
                <w:sz w:val="14"/>
                <w:szCs w:val="14"/>
              </w:rPr>
            </w:pPr>
            <w:r w:rsidRPr="009C67C9">
              <w:rPr>
                <w:rFonts w:eastAsia="Times New Roman" w:cstheme="minorHAnsi"/>
                <w:b/>
                <w:noProof/>
                <w:sz w:val="14"/>
                <w:szCs w:val="14"/>
              </w:rPr>
              <w:t xml:space="preserve">Broj radnih sati od kraja nastavne do kraja škol. god. </w:t>
            </w:r>
          </w:p>
          <w:p w:rsidR="00955019" w:rsidRPr="009C67C9" w:rsidRDefault="00CE58EC" w:rsidP="00955019">
            <w:pPr>
              <w:tabs>
                <w:tab w:val="left" w:pos="7830"/>
              </w:tabs>
              <w:spacing w:after="0" w:line="240" w:lineRule="auto"/>
              <w:jc w:val="center"/>
              <w:rPr>
                <w:rFonts w:eastAsia="Times New Roman" w:cstheme="minorHAnsi"/>
                <w:b/>
                <w:noProof/>
                <w:sz w:val="14"/>
                <w:szCs w:val="14"/>
              </w:rPr>
            </w:pPr>
            <w:r>
              <w:rPr>
                <w:rFonts w:eastAsia="Times New Roman" w:cstheme="minorHAnsi"/>
                <w:b/>
                <w:noProof/>
                <w:sz w:val="14"/>
                <w:szCs w:val="14"/>
              </w:rPr>
              <w:t>( 35x 8 = 280</w:t>
            </w:r>
            <w:r w:rsidR="00955019" w:rsidRPr="009C67C9">
              <w:rPr>
                <w:rFonts w:eastAsia="Times New Roman" w:cstheme="minorHAnsi"/>
                <w:b/>
                <w:noProof/>
                <w:sz w:val="14"/>
                <w:szCs w:val="14"/>
              </w:rPr>
              <w:t>)</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Broj radnih sati zbog manje od 30 dana godišnjeg odmora</w:t>
            </w:r>
          </w:p>
        </w:tc>
        <w:tc>
          <w:tcPr>
            <w:tcW w:w="567" w:type="dxa"/>
            <w:vMerge w:val="restart"/>
            <w:shd w:val="clear" w:color="auto" w:fill="D6E3BC"/>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797" w:type="dxa"/>
            <w:vMerge w:val="restart"/>
            <w:shd w:val="clear" w:color="auto" w:fill="FFFF00"/>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Radno</w:t>
            </w:r>
            <w:r w:rsidR="002B51D9">
              <w:rPr>
                <w:rFonts w:eastAsia="Times New Roman" w:cstheme="minorHAnsi"/>
                <w:b/>
                <w:noProof/>
                <w:sz w:val="20"/>
                <w:szCs w:val="20"/>
              </w:rPr>
              <w:t xml:space="preserve"> vrijeme tjedno :</w:t>
            </w:r>
          </w:p>
        </w:tc>
      </w:tr>
      <w:tr w:rsidR="00955019" w:rsidRPr="009C67C9" w:rsidTr="00955019">
        <w:trPr>
          <w:cantSplit/>
          <w:trHeight w:val="262"/>
          <w:jc w:val="center"/>
        </w:trPr>
        <w:tc>
          <w:tcPr>
            <w:tcW w:w="1828" w:type="dxa"/>
            <w:vMerge/>
          </w:tcPr>
          <w:p w:rsidR="00955019" w:rsidRPr="009C67C9" w:rsidRDefault="00955019" w:rsidP="00955019">
            <w:pPr>
              <w:spacing w:after="0" w:line="240" w:lineRule="auto"/>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2947" w:type="dxa"/>
            <w:gridSpan w:val="4"/>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Puno radno vr</w:t>
            </w:r>
            <w:r w:rsidR="002B51D9">
              <w:rPr>
                <w:rFonts w:eastAsia="Times New Roman" w:cstheme="minorHAnsi"/>
                <w:b/>
                <w:sz w:val="20"/>
                <w:szCs w:val="20"/>
              </w:rPr>
              <w:t>ijeme</w:t>
            </w:r>
          </w:p>
        </w:tc>
        <w:tc>
          <w:tcPr>
            <w:tcW w:w="2826" w:type="dxa"/>
            <w:gridSpan w:val="4"/>
            <w:shd w:val="clear" w:color="auto" w:fill="auto"/>
          </w:tcPr>
          <w:p w:rsidR="00955019" w:rsidRPr="009C67C9" w:rsidRDefault="00955019" w:rsidP="00955019">
            <w:pPr>
              <w:spacing w:after="0" w:line="240" w:lineRule="auto"/>
              <w:jc w:val="center"/>
              <w:rPr>
                <w:rFonts w:eastAsia="Times New Roman" w:cstheme="minorHAnsi"/>
                <w:b/>
                <w:sz w:val="20"/>
                <w:szCs w:val="20"/>
              </w:rPr>
            </w:pPr>
            <w:r w:rsidRPr="009C67C9">
              <w:rPr>
                <w:rFonts w:eastAsia="Times New Roman" w:cstheme="minorHAnsi"/>
                <w:b/>
                <w:sz w:val="20"/>
                <w:szCs w:val="20"/>
              </w:rPr>
              <w:t>Ostalo nastave do maksimuma</w:t>
            </w:r>
          </w:p>
          <w:p w:rsidR="00955019" w:rsidRPr="009C67C9" w:rsidRDefault="002B51D9" w:rsidP="00955019">
            <w:pPr>
              <w:spacing w:after="0" w:line="240" w:lineRule="auto"/>
              <w:jc w:val="center"/>
              <w:rPr>
                <w:rFonts w:eastAsia="Times New Roman" w:cstheme="minorHAnsi"/>
                <w:b/>
                <w:sz w:val="20"/>
                <w:szCs w:val="20"/>
              </w:rPr>
            </w:pPr>
            <w:r>
              <w:rPr>
                <w:rFonts w:eastAsia="Times New Roman" w:cstheme="minorHAnsi"/>
                <w:b/>
                <w:sz w:val="20"/>
                <w:szCs w:val="20"/>
              </w:rPr>
              <w:t>zaduženja</w:t>
            </w:r>
            <w:r w:rsidR="00955019" w:rsidRPr="009C67C9">
              <w:rPr>
                <w:rFonts w:eastAsia="Times New Roman" w:cstheme="minorHAnsi"/>
                <w:b/>
                <w:sz w:val="20"/>
                <w:szCs w:val="20"/>
              </w:rPr>
              <w:t>:</w:t>
            </w:r>
          </w:p>
        </w:tc>
        <w:tc>
          <w:tcPr>
            <w:tcW w:w="709" w:type="dxa"/>
            <w:vMerge w:val="restart"/>
            <w:shd w:val="clear" w:color="auto" w:fill="FFCC99"/>
            <w:textDirection w:val="btLr"/>
            <w:vAlign w:val="center"/>
          </w:tcPr>
          <w:p w:rsidR="00955019" w:rsidRPr="009C67C9" w:rsidRDefault="00955019" w:rsidP="00955019">
            <w:pPr>
              <w:spacing w:after="0" w:line="240" w:lineRule="auto"/>
              <w:ind w:left="113" w:right="113"/>
              <w:jc w:val="center"/>
              <w:rPr>
                <w:rFonts w:eastAsia="Times New Roman" w:cstheme="minorHAnsi"/>
                <w:b/>
                <w:caps/>
                <w:noProof/>
                <w:sz w:val="20"/>
                <w:szCs w:val="20"/>
              </w:rPr>
            </w:pPr>
            <w:r w:rsidRPr="009C67C9">
              <w:rPr>
                <w:rFonts w:eastAsia="Times New Roman" w:cstheme="minorHAnsi"/>
                <w:b/>
                <w:caps/>
                <w:noProof/>
                <w:sz w:val="20"/>
                <w:szCs w:val="20"/>
              </w:rPr>
              <w:t>SVEUKUPNO Neposredno odgojno-obrazovni rad:</w:t>
            </w:r>
          </w:p>
        </w:tc>
        <w:tc>
          <w:tcPr>
            <w:tcW w:w="575" w:type="dxa"/>
            <w:vMerge/>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67" w:type="dxa"/>
            <w:vMerge/>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797" w:type="dxa"/>
            <w:vMerge/>
            <w:shd w:val="clear" w:color="auto" w:fill="FFFF00"/>
            <w:vAlign w:val="center"/>
          </w:tcPr>
          <w:p w:rsidR="00955019" w:rsidRPr="009C67C9" w:rsidRDefault="00955019" w:rsidP="00955019">
            <w:pPr>
              <w:spacing w:after="0" w:line="240" w:lineRule="auto"/>
              <w:jc w:val="center"/>
              <w:rPr>
                <w:rFonts w:eastAsia="Times New Roman" w:cstheme="minorHAnsi"/>
                <w:b/>
                <w:noProof/>
                <w:sz w:val="24"/>
                <w:szCs w:val="20"/>
              </w:rPr>
            </w:pPr>
          </w:p>
        </w:tc>
      </w:tr>
      <w:tr w:rsidR="00955019" w:rsidRPr="009C67C9" w:rsidTr="00955019">
        <w:trPr>
          <w:cantSplit/>
          <w:trHeight w:val="2919"/>
          <w:jc w:val="center"/>
        </w:trPr>
        <w:tc>
          <w:tcPr>
            <w:tcW w:w="1828" w:type="dxa"/>
            <w:vMerge/>
          </w:tcPr>
          <w:p w:rsidR="00955019" w:rsidRPr="009C67C9" w:rsidRDefault="00955019" w:rsidP="00955019">
            <w:pPr>
              <w:spacing w:after="0" w:line="240" w:lineRule="auto"/>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954" w:type="dxa"/>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Sat razrednika i ostali neposredni odgojno-obrazovni rad razrednika s učenicima:</w:t>
            </w:r>
          </w:p>
        </w:tc>
        <w:tc>
          <w:tcPr>
            <w:tcW w:w="700" w:type="dxa"/>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Redovita nastava:</w:t>
            </w:r>
          </w:p>
        </w:tc>
        <w:tc>
          <w:tcPr>
            <w:tcW w:w="700" w:type="dxa"/>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Izborna nastava:</w:t>
            </w:r>
          </w:p>
        </w:tc>
        <w:tc>
          <w:tcPr>
            <w:tcW w:w="593" w:type="dxa"/>
            <w:shd w:val="clear" w:color="auto" w:fill="FFFF99"/>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708" w:type="dxa"/>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Dopunska nastava:</w:t>
            </w:r>
          </w:p>
        </w:tc>
        <w:tc>
          <w:tcPr>
            <w:tcW w:w="709" w:type="dxa"/>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Dodatna nastava:</w:t>
            </w:r>
          </w:p>
        </w:tc>
        <w:tc>
          <w:tcPr>
            <w:tcW w:w="709" w:type="dxa"/>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Izvannastavne aktivnosti:</w:t>
            </w:r>
          </w:p>
        </w:tc>
        <w:tc>
          <w:tcPr>
            <w:tcW w:w="700" w:type="dxa"/>
            <w:shd w:val="clear" w:color="auto" w:fill="FFFF99"/>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709" w:type="dxa"/>
            <w:vMerge/>
            <w:shd w:val="clear" w:color="auto" w:fill="FFCC99"/>
            <w:textDirection w:val="btLr"/>
            <w:vAlign w:val="center"/>
          </w:tcPr>
          <w:p w:rsidR="00955019" w:rsidRPr="009C67C9" w:rsidRDefault="00955019" w:rsidP="00955019">
            <w:pPr>
              <w:spacing w:after="0" w:line="240" w:lineRule="auto"/>
              <w:ind w:left="113" w:right="113"/>
              <w:jc w:val="center"/>
              <w:rPr>
                <w:rFonts w:eastAsia="Times New Roman" w:cstheme="minorHAnsi"/>
                <w:noProof/>
                <w:sz w:val="24"/>
                <w:szCs w:val="20"/>
              </w:rPr>
            </w:pPr>
          </w:p>
        </w:tc>
        <w:tc>
          <w:tcPr>
            <w:tcW w:w="575" w:type="dxa"/>
            <w:vMerge/>
            <w:shd w:val="clear" w:color="auto" w:fill="D6E3BC"/>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vMerge/>
            <w:shd w:val="clear" w:color="auto" w:fill="D6E3BC"/>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797" w:type="dxa"/>
            <w:vMerge/>
            <w:shd w:val="clear" w:color="auto" w:fill="FFFF00"/>
            <w:vAlign w:val="center"/>
          </w:tcPr>
          <w:p w:rsidR="00955019" w:rsidRPr="009C67C9" w:rsidRDefault="00955019" w:rsidP="00955019">
            <w:pPr>
              <w:spacing w:after="0" w:line="240" w:lineRule="auto"/>
              <w:jc w:val="center"/>
              <w:rPr>
                <w:rFonts w:eastAsia="Times New Roman" w:cstheme="minorHAnsi"/>
                <w:noProof/>
                <w:sz w:val="24"/>
                <w:szCs w:val="20"/>
              </w:rPr>
            </w:pPr>
          </w:p>
        </w:tc>
      </w:tr>
      <w:tr w:rsidR="00955019" w:rsidRPr="009C67C9" w:rsidTr="00955019">
        <w:trPr>
          <w:cantSplit/>
          <w:trHeight w:val="452"/>
          <w:jc w:val="center"/>
        </w:trPr>
        <w:tc>
          <w:tcPr>
            <w:tcW w:w="14008" w:type="dxa"/>
            <w:gridSpan w:val="20"/>
            <w:vAlign w:val="center"/>
          </w:tcPr>
          <w:p w:rsidR="00955019" w:rsidRPr="009C67C9" w:rsidRDefault="00955019" w:rsidP="00955019">
            <w:pPr>
              <w:spacing w:after="0" w:line="240" w:lineRule="auto"/>
              <w:jc w:val="center"/>
              <w:rPr>
                <w:rFonts w:eastAsia="Times New Roman" w:cstheme="minorHAnsi"/>
                <w:b/>
                <w:noProof/>
                <w:sz w:val="24"/>
                <w:szCs w:val="20"/>
              </w:rPr>
            </w:pPr>
            <w:r w:rsidRPr="009C67C9">
              <w:rPr>
                <w:rFonts w:eastAsia="Times New Roman" w:cstheme="minorHAnsi"/>
                <w:b/>
                <w:noProof/>
                <w:sz w:val="24"/>
                <w:szCs w:val="20"/>
              </w:rPr>
              <w:lastRenderedPageBreak/>
              <w:t>HRVATSKI JEZIK:</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797" w:type="dxa"/>
            <w:shd w:val="clear" w:color="auto" w:fill="FFFF00"/>
            <w:vAlign w:val="center"/>
          </w:tcPr>
          <w:p w:rsidR="00955019" w:rsidRPr="009C67C9" w:rsidRDefault="00955019" w:rsidP="00955019">
            <w:pPr>
              <w:spacing w:after="0" w:line="240" w:lineRule="auto"/>
              <w:jc w:val="center"/>
              <w:rPr>
                <w:rFonts w:eastAsia="Times New Roman" w:cstheme="minorHAnsi"/>
                <w:noProof/>
                <w:sz w:val="24"/>
                <w:szCs w:val="20"/>
              </w:rPr>
            </w:pPr>
          </w:p>
        </w:tc>
      </w:tr>
      <w:tr w:rsidR="00955019" w:rsidRPr="009C67C9" w:rsidTr="00955019">
        <w:trPr>
          <w:cantSplit/>
          <w:trHeight w:val="452"/>
          <w:jc w:val="center"/>
        </w:trPr>
        <w:tc>
          <w:tcPr>
            <w:tcW w:w="1828" w:type="dxa"/>
            <w:vMerge w:val="restart"/>
            <w:vAlign w:val="center"/>
          </w:tcPr>
          <w:p w:rsidR="00955019" w:rsidRPr="009C67C9" w:rsidRDefault="001942ED" w:rsidP="00955019">
            <w:pPr>
              <w:spacing w:after="0" w:line="240" w:lineRule="auto"/>
              <w:rPr>
                <w:rFonts w:eastAsia="Times New Roman" w:cstheme="minorHAnsi"/>
                <w:noProof/>
                <w:sz w:val="18"/>
                <w:szCs w:val="18"/>
              </w:rPr>
            </w:pPr>
            <w:r>
              <w:rPr>
                <w:rFonts w:eastAsia="Times New Roman" w:cstheme="minorHAnsi"/>
                <w:noProof/>
                <w:sz w:val="18"/>
                <w:szCs w:val="18"/>
              </w:rPr>
              <w:t>Dijana Grbaš jakšić</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16"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6</w:t>
            </w:r>
            <w:r w:rsidR="001942ED">
              <w:rPr>
                <w:rFonts w:eastAsia="Times New Roman" w:cstheme="minorHAnsi"/>
                <w:noProof/>
                <w:sz w:val="18"/>
                <w:szCs w:val="18"/>
              </w:rPr>
              <w:t>.a</w:t>
            </w:r>
          </w:p>
        </w:tc>
        <w:tc>
          <w:tcPr>
            <w:tcW w:w="954" w:type="dxa"/>
            <w:shd w:val="clear" w:color="auto" w:fill="auto"/>
            <w:vAlign w:val="center"/>
          </w:tcPr>
          <w:p w:rsidR="00955019" w:rsidRPr="009C67C9" w:rsidRDefault="001942ED"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0" w:type="dxa"/>
            <w:shd w:val="clear" w:color="auto" w:fill="auto"/>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93" w:type="dxa"/>
            <w:shd w:val="clear" w:color="auto" w:fill="FFFF99"/>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708" w:type="dxa"/>
            <w:shd w:val="clear" w:color="auto" w:fill="auto"/>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shd w:val="clear" w:color="auto" w:fill="auto"/>
            <w:vAlign w:val="center"/>
          </w:tcPr>
          <w:p w:rsidR="00955019" w:rsidRPr="009C67C9" w:rsidRDefault="00CE58EC" w:rsidP="00955019">
            <w:pPr>
              <w:spacing w:after="0" w:line="240" w:lineRule="auto"/>
              <w:rPr>
                <w:rFonts w:eastAsia="Times New Roman" w:cstheme="minorHAnsi"/>
                <w:noProof/>
                <w:sz w:val="18"/>
                <w:szCs w:val="18"/>
              </w:rPr>
            </w:pPr>
            <w:r>
              <w:rPr>
                <w:rFonts w:eastAsia="Times New Roman" w:cstheme="minorHAnsi"/>
                <w:noProof/>
                <w:sz w:val="18"/>
                <w:szCs w:val="18"/>
              </w:rPr>
              <w:t xml:space="preserve">    -</w:t>
            </w:r>
          </w:p>
        </w:tc>
        <w:tc>
          <w:tcPr>
            <w:tcW w:w="709" w:type="dxa"/>
            <w:shd w:val="clear" w:color="auto" w:fill="auto"/>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0" w:type="dxa"/>
            <w:shd w:val="clear" w:color="auto" w:fill="FFFF99"/>
            <w:vAlign w:val="center"/>
          </w:tcPr>
          <w:p w:rsidR="00955019" w:rsidRPr="009C67C9" w:rsidRDefault="002D2D0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9" w:type="dxa"/>
            <w:shd w:val="clear" w:color="auto" w:fill="FFCC99"/>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575"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97" w:type="dxa"/>
            <w:shd w:val="clear" w:color="auto" w:fill="FFFF00"/>
            <w:vAlign w:val="center"/>
          </w:tcPr>
          <w:p w:rsidR="00955019" w:rsidRPr="009C67C9" w:rsidRDefault="00B84F1F" w:rsidP="002D2D05">
            <w:pPr>
              <w:spacing w:after="0" w:line="240" w:lineRule="auto"/>
              <w:jc w:val="center"/>
              <w:rPr>
                <w:rFonts w:eastAsia="Times New Roman" w:cstheme="minorHAnsi"/>
                <w:noProof/>
              </w:rPr>
            </w:pPr>
            <w:r w:rsidRPr="009C67C9">
              <w:rPr>
                <w:rFonts w:eastAsia="Times New Roman" w:cstheme="minorHAnsi"/>
                <w:noProof/>
              </w:rPr>
              <w:t>4</w:t>
            </w:r>
            <w:r w:rsidR="00200ABC">
              <w:rPr>
                <w:rFonts w:eastAsia="Times New Roman" w:cstheme="minorHAnsi"/>
                <w:noProof/>
              </w:rPr>
              <w:t>0</w:t>
            </w:r>
          </w:p>
        </w:tc>
      </w:tr>
      <w:tr w:rsidR="00955019" w:rsidRPr="009C67C9" w:rsidTr="00955019">
        <w:trPr>
          <w:cantSplit/>
          <w:trHeight w:val="452"/>
          <w:jc w:val="center"/>
        </w:trPr>
        <w:tc>
          <w:tcPr>
            <w:tcW w:w="1828" w:type="dxa"/>
            <w:vMerge/>
            <w:tcBorders>
              <w:bottom w:val="single" w:sz="4" w:space="0" w:color="auto"/>
            </w:tcBorders>
            <w:vAlign w:val="center"/>
          </w:tcPr>
          <w:p w:rsidR="00955019" w:rsidRPr="009C67C9" w:rsidRDefault="00955019" w:rsidP="00955019">
            <w:pPr>
              <w:spacing w:after="0" w:line="240" w:lineRule="auto"/>
              <w:rPr>
                <w:rFonts w:eastAsia="Times New Roman" w:cstheme="minorHAnsi"/>
                <w:noProof/>
                <w:sz w:val="18"/>
                <w:szCs w:val="18"/>
              </w:rPr>
            </w:pPr>
          </w:p>
        </w:tc>
        <w:tc>
          <w:tcPr>
            <w:tcW w:w="1716" w:type="dxa"/>
            <w:gridSpan w:val="3"/>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tcBorders>
              <w:bottom w:val="single" w:sz="4" w:space="0" w:color="auto"/>
            </w:tcBorders>
            <w:shd w:val="clear" w:color="auto" w:fill="auto"/>
            <w:vAlign w:val="center"/>
          </w:tcPr>
          <w:p w:rsidR="00955019" w:rsidRPr="009C67C9" w:rsidRDefault="001942ED"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0" w:type="dxa"/>
            <w:tcBorders>
              <w:bottom w:val="single" w:sz="4" w:space="0" w:color="auto"/>
            </w:tcBorders>
            <w:shd w:val="clear" w:color="auto" w:fill="auto"/>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700"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93" w:type="dxa"/>
            <w:tcBorders>
              <w:bottom w:val="single" w:sz="4" w:space="0" w:color="auto"/>
            </w:tcBorders>
            <w:shd w:val="clear" w:color="auto" w:fill="FFFF99"/>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720</w:t>
            </w:r>
          </w:p>
        </w:tc>
        <w:tc>
          <w:tcPr>
            <w:tcW w:w="708" w:type="dxa"/>
            <w:tcBorders>
              <w:bottom w:val="single" w:sz="4" w:space="0" w:color="auto"/>
            </w:tcBorders>
            <w:shd w:val="clear" w:color="auto" w:fill="auto"/>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tcBorders>
              <w:bottom w:val="single" w:sz="4" w:space="0" w:color="auto"/>
            </w:tcBorders>
            <w:shd w:val="clear" w:color="auto" w:fill="auto"/>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tcBorders>
              <w:bottom w:val="single" w:sz="4" w:space="0" w:color="auto"/>
            </w:tcBorders>
            <w:shd w:val="clear" w:color="auto" w:fill="auto"/>
            <w:vAlign w:val="center"/>
          </w:tcPr>
          <w:p w:rsidR="00955019" w:rsidRPr="009C67C9" w:rsidRDefault="00CE58EC" w:rsidP="002D2D05">
            <w:pPr>
              <w:spacing w:after="0" w:line="240" w:lineRule="auto"/>
              <w:rPr>
                <w:rFonts w:eastAsia="Times New Roman" w:cstheme="minorHAnsi"/>
                <w:noProof/>
                <w:sz w:val="18"/>
                <w:szCs w:val="18"/>
              </w:rPr>
            </w:pPr>
            <w:r>
              <w:rPr>
                <w:rFonts w:eastAsia="Times New Roman" w:cstheme="minorHAnsi"/>
                <w:noProof/>
                <w:sz w:val="18"/>
                <w:szCs w:val="18"/>
              </w:rPr>
              <w:t xml:space="preserve">     72</w:t>
            </w:r>
          </w:p>
        </w:tc>
        <w:tc>
          <w:tcPr>
            <w:tcW w:w="700" w:type="dxa"/>
            <w:tcBorders>
              <w:bottom w:val="single" w:sz="4" w:space="0" w:color="auto"/>
            </w:tcBorders>
            <w:shd w:val="clear" w:color="auto" w:fill="FFFF99"/>
            <w:vAlign w:val="center"/>
          </w:tcPr>
          <w:p w:rsidR="00955019" w:rsidRPr="009C67C9" w:rsidRDefault="002D2D0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9" w:type="dxa"/>
            <w:tcBorders>
              <w:bottom w:val="single" w:sz="4" w:space="0" w:color="auto"/>
            </w:tcBorders>
            <w:shd w:val="clear" w:color="auto" w:fill="FFCC99"/>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575" w:type="dxa"/>
            <w:tcBorders>
              <w:bottom w:val="single" w:sz="4" w:space="0" w:color="auto"/>
            </w:tcBorders>
            <w:shd w:val="clear" w:color="auto" w:fill="D6E3BC"/>
            <w:vAlign w:val="center"/>
          </w:tcPr>
          <w:p w:rsidR="00955019" w:rsidRPr="009C67C9" w:rsidRDefault="00B84F1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67"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bottom w:val="single" w:sz="4" w:space="0" w:color="auto"/>
            </w:tcBorders>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tcBorders>
              <w:bottom w:val="single" w:sz="4" w:space="0" w:color="auto"/>
            </w:tcBorders>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tcBorders>
              <w:bottom w:val="single" w:sz="4" w:space="0" w:color="auto"/>
            </w:tcBorders>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bottom w:val="single" w:sz="4" w:space="0" w:color="auto"/>
            </w:tcBorders>
            <w:shd w:val="clear" w:color="auto" w:fill="D6E3BC"/>
            <w:vAlign w:val="center"/>
          </w:tcPr>
          <w:p w:rsidR="00955019" w:rsidRPr="009C67C9" w:rsidRDefault="00CE58EC" w:rsidP="002D2D05">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97" w:type="dxa"/>
            <w:tcBorders>
              <w:bottom w:val="single" w:sz="4" w:space="0" w:color="auto"/>
            </w:tcBorders>
            <w:shd w:val="clear" w:color="auto" w:fill="FFFF00"/>
            <w:vAlign w:val="center"/>
          </w:tcPr>
          <w:p w:rsidR="00955019" w:rsidRPr="009C67C9" w:rsidRDefault="00CE58EC"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2"/>
          <w:jc w:val="center"/>
        </w:trPr>
        <w:tc>
          <w:tcPr>
            <w:tcW w:w="1828" w:type="dxa"/>
            <w:vMerge w:val="restart"/>
            <w:tcBorders>
              <w:top w:val="single" w:sz="4" w:space="0" w:color="auto"/>
            </w:tcBorders>
            <w:shd w:val="clear" w:color="auto" w:fill="FFFFFF"/>
            <w:vAlign w:val="center"/>
          </w:tcPr>
          <w:p w:rsidR="00955019" w:rsidRPr="009C67C9" w:rsidRDefault="002D2D05" w:rsidP="00955019">
            <w:pPr>
              <w:spacing w:after="0" w:line="240" w:lineRule="auto"/>
              <w:rPr>
                <w:rFonts w:eastAsia="Times New Roman" w:cstheme="minorHAnsi"/>
                <w:noProof/>
                <w:sz w:val="18"/>
                <w:szCs w:val="18"/>
              </w:rPr>
            </w:pPr>
            <w:r w:rsidRPr="009C67C9">
              <w:rPr>
                <w:rFonts w:eastAsia="Times New Roman" w:cstheme="minorHAnsi"/>
                <w:noProof/>
                <w:sz w:val="18"/>
                <w:szCs w:val="18"/>
              </w:rPr>
              <w:t>Julija Vejić</w:t>
            </w:r>
          </w:p>
          <w:p w:rsidR="00955019" w:rsidRPr="009C67C9" w:rsidRDefault="002D2D05"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w:t>
            </w:r>
            <w:r w:rsidR="00955019" w:rsidRPr="009C67C9">
              <w:rPr>
                <w:rFonts w:eastAsia="Times New Roman" w:cstheme="minorHAnsi"/>
                <w:noProof/>
                <w:sz w:val="18"/>
                <w:szCs w:val="18"/>
              </w:rPr>
              <w:t>dana</w:t>
            </w:r>
          </w:p>
        </w:tc>
        <w:tc>
          <w:tcPr>
            <w:tcW w:w="1716" w:type="dxa"/>
            <w:gridSpan w:val="3"/>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tcBorders>
              <w:top w:val="single" w:sz="4" w:space="0" w:color="auto"/>
            </w:tcBorders>
            <w:shd w:val="clear" w:color="auto" w:fill="FFFFFF"/>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954" w:type="dxa"/>
            <w:tcBorders>
              <w:top w:val="single" w:sz="4" w:space="0" w:color="auto"/>
            </w:tcBorders>
            <w:shd w:val="clear" w:color="auto" w:fill="FFFFFF"/>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700" w:type="dxa"/>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93" w:type="dxa"/>
            <w:tcBorders>
              <w:top w:val="single" w:sz="4" w:space="0" w:color="auto"/>
            </w:tcBorders>
            <w:shd w:val="clear" w:color="auto" w:fill="FFFF99"/>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8" w:type="dxa"/>
            <w:tcBorders>
              <w:top w:val="single" w:sz="4" w:space="0" w:color="auto"/>
            </w:tcBorders>
            <w:shd w:val="clear" w:color="auto" w:fill="FFFFFF"/>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9" w:type="dxa"/>
            <w:tcBorders>
              <w:top w:val="single" w:sz="4" w:space="0" w:color="auto"/>
            </w:tcBorders>
            <w:shd w:val="clear" w:color="auto" w:fill="FFFFFF"/>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9" w:type="dxa"/>
            <w:tcBorders>
              <w:top w:val="single" w:sz="4" w:space="0" w:color="auto"/>
            </w:tcBorders>
            <w:shd w:val="clear" w:color="auto" w:fill="FFFFFF"/>
            <w:vAlign w:val="center"/>
          </w:tcPr>
          <w:p w:rsidR="00955019" w:rsidRPr="009C67C9" w:rsidRDefault="001942ED"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tcBorders>
              <w:top w:val="single" w:sz="4" w:space="0" w:color="auto"/>
            </w:tcBorders>
            <w:shd w:val="clear" w:color="auto" w:fill="FFFF99"/>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p>
        </w:tc>
        <w:tc>
          <w:tcPr>
            <w:tcW w:w="709" w:type="dxa"/>
            <w:tcBorders>
              <w:top w:val="single" w:sz="4" w:space="0" w:color="auto"/>
            </w:tcBorders>
            <w:shd w:val="clear" w:color="auto" w:fill="FFCC99"/>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22</w:t>
            </w:r>
          </w:p>
        </w:tc>
        <w:tc>
          <w:tcPr>
            <w:tcW w:w="575" w:type="dxa"/>
            <w:tcBorders>
              <w:top w:val="single" w:sz="4" w:space="0" w:color="auto"/>
            </w:tcBorders>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67" w:type="dxa"/>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top w:val="single" w:sz="4" w:space="0" w:color="auto"/>
            </w:tcBorders>
            <w:shd w:val="clear" w:color="auto" w:fill="FFFFFF"/>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top w:val="single" w:sz="4" w:space="0" w:color="auto"/>
            </w:tcBorders>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97" w:type="dxa"/>
            <w:tcBorders>
              <w:top w:val="single" w:sz="4" w:space="0" w:color="auto"/>
            </w:tcBorders>
            <w:shd w:val="clear" w:color="auto" w:fill="FFFF00"/>
            <w:vAlign w:val="center"/>
          </w:tcPr>
          <w:p w:rsidR="00955019" w:rsidRPr="009C67C9" w:rsidRDefault="009559A6"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2"/>
          <w:jc w:val="center"/>
        </w:trPr>
        <w:tc>
          <w:tcPr>
            <w:tcW w:w="1828" w:type="dxa"/>
            <w:vMerge/>
            <w:shd w:val="clear" w:color="auto" w:fill="FFFFFF"/>
            <w:vAlign w:val="center"/>
          </w:tcPr>
          <w:p w:rsidR="00955019" w:rsidRPr="009C67C9" w:rsidRDefault="00955019" w:rsidP="00955019">
            <w:pPr>
              <w:spacing w:after="0" w:line="240" w:lineRule="auto"/>
              <w:rPr>
                <w:rFonts w:eastAsia="Times New Roman" w:cstheme="minorHAnsi"/>
                <w:noProof/>
                <w:sz w:val="18"/>
                <w:szCs w:val="18"/>
              </w:rPr>
            </w:pPr>
          </w:p>
        </w:tc>
        <w:tc>
          <w:tcPr>
            <w:tcW w:w="1716" w:type="dxa"/>
            <w:gridSpan w:val="3"/>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FFFFFF"/>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FFFFFF"/>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700"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93" w:type="dxa"/>
            <w:shd w:val="clear" w:color="auto" w:fill="FFFF99"/>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708" w:type="dxa"/>
            <w:shd w:val="clear" w:color="auto" w:fill="FFFFFF"/>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9" w:type="dxa"/>
            <w:shd w:val="clear" w:color="auto" w:fill="FFFFFF"/>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9" w:type="dxa"/>
            <w:shd w:val="clear" w:color="auto" w:fill="FFFFFF"/>
            <w:vAlign w:val="center"/>
          </w:tcPr>
          <w:p w:rsidR="00955019" w:rsidRPr="009C67C9" w:rsidRDefault="001942ED"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FFFF99"/>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709" w:type="dxa"/>
            <w:shd w:val="clear" w:color="auto" w:fill="FFCC99"/>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792</w:t>
            </w:r>
          </w:p>
        </w:tc>
        <w:tc>
          <w:tcPr>
            <w:tcW w:w="575" w:type="dxa"/>
            <w:shd w:val="clear" w:color="auto" w:fill="D6E3BC"/>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67" w:type="dxa"/>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FFFFFF"/>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FFFFFF"/>
            <w:vAlign w:val="center"/>
          </w:tcPr>
          <w:p w:rsidR="00955019" w:rsidRPr="009C67C9" w:rsidRDefault="001942ED"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shd w:val="clear" w:color="auto" w:fill="FFFFFF"/>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shd w:val="clear" w:color="auto" w:fill="FFFFFF"/>
            <w:vAlign w:val="center"/>
          </w:tcPr>
          <w:p w:rsidR="00955019" w:rsidRPr="009C67C9" w:rsidRDefault="002D2D0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CE58EC"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97" w:type="dxa"/>
            <w:shd w:val="clear" w:color="auto" w:fill="FFFF00"/>
            <w:vAlign w:val="center"/>
          </w:tcPr>
          <w:p w:rsidR="00955019" w:rsidRPr="009C67C9" w:rsidRDefault="00CE58EC"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2"/>
          <w:jc w:val="center"/>
        </w:trPr>
        <w:tc>
          <w:tcPr>
            <w:tcW w:w="1828"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Marina Peterlin</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16"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954" w:type="dxa"/>
            <w:shd w:val="clear" w:color="auto" w:fill="auto"/>
            <w:vAlign w:val="center"/>
          </w:tcPr>
          <w:p w:rsidR="00955019"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auto"/>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93" w:type="dxa"/>
            <w:shd w:val="clear" w:color="auto" w:fill="FFFF99"/>
            <w:vAlign w:val="center"/>
          </w:tcPr>
          <w:p w:rsidR="00955019"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8" w:type="dxa"/>
            <w:shd w:val="clear" w:color="auto" w:fill="auto"/>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709" w:type="dxa"/>
            <w:shd w:val="clear" w:color="auto" w:fill="auto"/>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9" w:type="dxa"/>
            <w:shd w:val="clear" w:color="auto" w:fill="FFCC99"/>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575"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97" w:type="dxa"/>
            <w:shd w:val="clear" w:color="auto" w:fill="FFFF00"/>
            <w:vAlign w:val="center"/>
          </w:tcPr>
          <w:p w:rsidR="00955019" w:rsidRPr="009C67C9" w:rsidRDefault="00200ABC" w:rsidP="00955019">
            <w:pPr>
              <w:spacing w:after="0" w:line="240" w:lineRule="auto"/>
              <w:jc w:val="center"/>
              <w:rPr>
                <w:rFonts w:eastAsia="Times New Roman" w:cstheme="minorHAnsi"/>
                <w:noProof/>
              </w:rPr>
            </w:pPr>
            <w:r>
              <w:rPr>
                <w:rFonts w:eastAsia="Times New Roman" w:cstheme="minorHAnsi"/>
                <w:noProof/>
              </w:rPr>
              <w:t>40</w:t>
            </w:r>
          </w:p>
        </w:tc>
      </w:tr>
      <w:tr w:rsidR="00955019" w:rsidRPr="009C67C9" w:rsidTr="00955019">
        <w:trPr>
          <w:cantSplit/>
          <w:trHeight w:val="453"/>
          <w:jc w:val="center"/>
        </w:trPr>
        <w:tc>
          <w:tcPr>
            <w:tcW w:w="1828"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6"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0" w:type="dxa"/>
            <w:shd w:val="clear" w:color="auto" w:fill="auto"/>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593" w:type="dxa"/>
            <w:shd w:val="clear" w:color="auto" w:fill="FFFF99"/>
            <w:vAlign w:val="center"/>
          </w:tcPr>
          <w:p w:rsidR="00955019"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708" w:type="dxa"/>
            <w:shd w:val="clear" w:color="auto" w:fill="auto"/>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709" w:type="dxa"/>
            <w:shd w:val="clear" w:color="auto" w:fill="auto"/>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70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FFFF99"/>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9" w:type="dxa"/>
            <w:shd w:val="clear" w:color="auto" w:fill="FFCC99"/>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792</w:t>
            </w:r>
          </w:p>
        </w:tc>
        <w:tc>
          <w:tcPr>
            <w:tcW w:w="575" w:type="dxa"/>
            <w:shd w:val="clear" w:color="auto" w:fill="D6E3BC"/>
            <w:vAlign w:val="center"/>
          </w:tcPr>
          <w:p w:rsidR="00955019" w:rsidRPr="009C67C9" w:rsidRDefault="008430EF"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55019" w:rsidRPr="009C67C9" w:rsidRDefault="00200ABC"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vAlign w:val="center"/>
          </w:tcPr>
          <w:p w:rsidR="00955019"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BE53B5" w:rsidP="00955019">
            <w:pPr>
              <w:spacing w:after="0" w:line="240" w:lineRule="auto"/>
              <w:rPr>
                <w:rFonts w:eastAsia="Times New Roman" w:cstheme="minorHAnsi"/>
                <w:noProof/>
                <w:sz w:val="18"/>
                <w:szCs w:val="18"/>
              </w:rPr>
            </w:pPr>
            <w:r>
              <w:rPr>
                <w:rFonts w:eastAsia="Times New Roman" w:cstheme="minorHAnsi"/>
                <w:noProof/>
                <w:sz w:val="18"/>
                <w:szCs w:val="18"/>
              </w:rPr>
              <w:t xml:space="preserve"> 320</w:t>
            </w:r>
          </w:p>
        </w:tc>
        <w:tc>
          <w:tcPr>
            <w:tcW w:w="797" w:type="dxa"/>
            <w:shd w:val="clear" w:color="auto" w:fill="FFFF00"/>
            <w:vAlign w:val="center"/>
          </w:tcPr>
          <w:p w:rsidR="00955019" w:rsidRPr="009C67C9" w:rsidRDefault="00BE53B5" w:rsidP="00955019">
            <w:pPr>
              <w:spacing w:after="0" w:line="240" w:lineRule="auto"/>
              <w:jc w:val="center"/>
              <w:rPr>
                <w:rFonts w:eastAsia="Times New Roman" w:cstheme="minorHAnsi"/>
                <w:b/>
                <w:noProof/>
              </w:rPr>
            </w:pPr>
            <w:r>
              <w:rPr>
                <w:rFonts w:eastAsia="Times New Roman" w:cstheme="minorHAnsi"/>
                <w:b/>
                <w:noProof/>
              </w:rPr>
              <w:t>1760</w:t>
            </w:r>
          </w:p>
        </w:tc>
      </w:tr>
      <w:tr w:rsidR="00B10266" w:rsidRPr="009C67C9" w:rsidTr="00955019">
        <w:trPr>
          <w:cantSplit/>
          <w:trHeight w:val="453"/>
          <w:jc w:val="center"/>
        </w:trPr>
        <w:tc>
          <w:tcPr>
            <w:tcW w:w="1828" w:type="dxa"/>
            <w:vMerge w:val="restart"/>
            <w:vAlign w:val="center"/>
          </w:tcPr>
          <w:p w:rsidR="00B10266" w:rsidRDefault="00B10266" w:rsidP="00955019">
            <w:pPr>
              <w:spacing w:after="0" w:line="240" w:lineRule="auto"/>
              <w:rPr>
                <w:rFonts w:eastAsia="Times New Roman" w:cstheme="minorHAnsi"/>
                <w:noProof/>
                <w:sz w:val="18"/>
                <w:szCs w:val="18"/>
              </w:rPr>
            </w:pPr>
            <w:r>
              <w:rPr>
                <w:rFonts w:eastAsia="Times New Roman" w:cstheme="minorHAnsi"/>
                <w:noProof/>
                <w:sz w:val="18"/>
                <w:szCs w:val="18"/>
              </w:rPr>
              <w:t>Ana Spindler</w:t>
            </w:r>
          </w:p>
          <w:p w:rsidR="00B10266" w:rsidRPr="00B10266" w:rsidRDefault="00B10266" w:rsidP="002F77E2">
            <w:pPr>
              <w:pStyle w:val="Odlomakpopisa"/>
              <w:numPr>
                <w:ilvl w:val="0"/>
                <w:numId w:val="48"/>
              </w:numPr>
              <w:rPr>
                <w:rFonts w:cstheme="minorHAnsi"/>
                <w:noProof/>
                <w:sz w:val="18"/>
                <w:szCs w:val="18"/>
              </w:rPr>
            </w:pPr>
            <w:r>
              <w:rPr>
                <w:rFonts w:cstheme="minorHAnsi"/>
                <w:noProof/>
                <w:sz w:val="18"/>
                <w:szCs w:val="18"/>
              </w:rPr>
              <w:t>30 dana</w:t>
            </w:r>
          </w:p>
        </w:tc>
        <w:tc>
          <w:tcPr>
            <w:tcW w:w="1716" w:type="dxa"/>
            <w:gridSpan w:val="3"/>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TJEDNO SATI</w:t>
            </w:r>
          </w:p>
        </w:tc>
        <w:tc>
          <w:tcPr>
            <w:tcW w:w="572" w:type="dxa"/>
            <w:vAlign w:val="center"/>
          </w:tcPr>
          <w:p w:rsidR="00B10266"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6</w:t>
            </w:r>
            <w:r w:rsidR="00B10266">
              <w:rPr>
                <w:rFonts w:eastAsia="Times New Roman" w:cstheme="minorHAnsi"/>
                <w:noProof/>
                <w:sz w:val="18"/>
                <w:szCs w:val="18"/>
              </w:rPr>
              <w:t>.b</w:t>
            </w:r>
          </w:p>
        </w:tc>
        <w:tc>
          <w:tcPr>
            <w:tcW w:w="954" w:type="dxa"/>
            <w:shd w:val="clear" w:color="auto" w:fill="auto"/>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0" w:type="dxa"/>
            <w:shd w:val="clear" w:color="auto" w:fill="auto"/>
            <w:vAlign w:val="center"/>
          </w:tcPr>
          <w:p w:rsidR="00B10266"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700" w:type="dxa"/>
            <w:shd w:val="clear" w:color="auto" w:fill="auto"/>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93" w:type="dxa"/>
            <w:shd w:val="clear" w:color="auto" w:fill="FFFF99"/>
            <w:vAlign w:val="center"/>
          </w:tcPr>
          <w:p w:rsidR="00B10266"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708" w:type="dxa"/>
            <w:shd w:val="clear" w:color="auto" w:fill="auto"/>
            <w:vAlign w:val="center"/>
          </w:tcPr>
          <w:p w:rsidR="00B10266"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709" w:type="dxa"/>
            <w:shd w:val="clear" w:color="auto" w:fill="auto"/>
            <w:vAlign w:val="center"/>
          </w:tcPr>
          <w:p w:rsidR="00B10266"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709" w:type="dxa"/>
            <w:shd w:val="clear" w:color="auto" w:fill="auto"/>
            <w:vAlign w:val="center"/>
          </w:tcPr>
          <w:p w:rsidR="00B10266"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0" w:type="dxa"/>
            <w:shd w:val="clear" w:color="auto" w:fill="FFFF99"/>
            <w:vAlign w:val="center"/>
          </w:tcPr>
          <w:p w:rsidR="00B10266"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p>
        </w:tc>
        <w:tc>
          <w:tcPr>
            <w:tcW w:w="709" w:type="dxa"/>
            <w:shd w:val="clear" w:color="auto" w:fill="FFCC99"/>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575" w:type="dxa"/>
            <w:shd w:val="clear" w:color="auto" w:fill="D6E3BC"/>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567" w:type="dxa"/>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B10266"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B10266"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B10266" w:rsidRDefault="00B10266" w:rsidP="00955019">
            <w:pPr>
              <w:spacing w:after="0" w:line="240" w:lineRule="auto"/>
              <w:rPr>
                <w:rFonts w:eastAsia="Times New Roman" w:cstheme="minorHAnsi"/>
                <w:noProof/>
                <w:sz w:val="18"/>
                <w:szCs w:val="18"/>
              </w:rPr>
            </w:pPr>
            <w:r>
              <w:rPr>
                <w:rFonts w:eastAsia="Times New Roman" w:cstheme="minorHAnsi"/>
                <w:noProof/>
                <w:sz w:val="18"/>
                <w:szCs w:val="18"/>
              </w:rPr>
              <w:t xml:space="preserve">   -</w:t>
            </w:r>
          </w:p>
        </w:tc>
        <w:tc>
          <w:tcPr>
            <w:tcW w:w="797" w:type="dxa"/>
            <w:shd w:val="clear" w:color="auto" w:fill="FFFF00"/>
            <w:vAlign w:val="center"/>
          </w:tcPr>
          <w:p w:rsidR="00B10266" w:rsidRDefault="00B10266" w:rsidP="00955019">
            <w:pPr>
              <w:spacing w:after="0" w:line="240" w:lineRule="auto"/>
              <w:jc w:val="center"/>
              <w:rPr>
                <w:rFonts w:eastAsia="Times New Roman" w:cstheme="minorHAnsi"/>
                <w:b/>
                <w:noProof/>
              </w:rPr>
            </w:pPr>
            <w:r>
              <w:rPr>
                <w:rFonts w:eastAsia="Times New Roman" w:cstheme="minorHAnsi"/>
                <w:b/>
                <w:noProof/>
              </w:rPr>
              <w:t>40</w:t>
            </w:r>
          </w:p>
        </w:tc>
      </w:tr>
      <w:tr w:rsidR="00B10266" w:rsidRPr="009C67C9" w:rsidTr="00955019">
        <w:trPr>
          <w:cantSplit/>
          <w:trHeight w:val="453"/>
          <w:jc w:val="center"/>
        </w:trPr>
        <w:tc>
          <w:tcPr>
            <w:tcW w:w="1828" w:type="dxa"/>
            <w:vMerge/>
            <w:vAlign w:val="center"/>
          </w:tcPr>
          <w:p w:rsidR="00B10266" w:rsidRDefault="00B10266" w:rsidP="00955019">
            <w:pPr>
              <w:spacing w:after="0" w:line="240" w:lineRule="auto"/>
              <w:rPr>
                <w:rFonts w:eastAsia="Times New Roman" w:cstheme="minorHAnsi"/>
                <w:noProof/>
                <w:sz w:val="18"/>
                <w:szCs w:val="18"/>
              </w:rPr>
            </w:pPr>
          </w:p>
        </w:tc>
        <w:tc>
          <w:tcPr>
            <w:tcW w:w="1716" w:type="dxa"/>
            <w:gridSpan w:val="3"/>
            <w:vAlign w:val="center"/>
          </w:tcPr>
          <w:p w:rsidR="00B10266"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GODIŠNJE SATI</w:t>
            </w:r>
          </w:p>
        </w:tc>
        <w:tc>
          <w:tcPr>
            <w:tcW w:w="572" w:type="dxa"/>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954" w:type="dxa"/>
            <w:shd w:val="clear" w:color="auto" w:fill="auto"/>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0" w:type="dxa"/>
            <w:shd w:val="clear" w:color="auto" w:fill="auto"/>
            <w:vAlign w:val="center"/>
          </w:tcPr>
          <w:p w:rsidR="00B10266"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700" w:type="dxa"/>
            <w:shd w:val="clear" w:color="auto" w:fill="auto"/>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93" w:type="dxa"/>
            <w:shd w:val="clear" w:color="auto" w:fill="FFFF99"/>
            <w:vAlign w:val="center"/>
          </w:tcPr>
          <w:p w:rsidR="00B10266"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708" w:type="dxa"/>
            <w:shd w:val="clear" w:color="auto" w:fill="auto"/>
            <w:vAlign w:val="center"/>
          </w:tcPr>
          <w:p w:rsidR="00B10266"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709" w:type="dxa"/>
            <w:shd w:val="clear" w:color="auto" w:fill="auto"/>
            <w:vAlign w:val="center"/>
          </w:tcPr>
          <w:p w:rsidR="00B10266"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709" w:type="dxa"/>
            <w:shd w:val="clear" w:color="auto" w:fill="auto"/>
            <w:vAlign w:val="center"/>
          </w:tcPr>
          <w:p w:rsidR="00B10266"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0" w:type="dxa"/>
            <w:shd w:val="clear" w:color="auto" w:fill="FFFF99"/>
            <w:vAlign w:val="center"/>
          </w:tcPr>
          <w:p w:rsidR="00B10266"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709" w:type="dxa"/>
            <w:shd w:val="clear" w:color="auto" w:fill="FFCC99"/>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575" w:type="dxa"/>
            <w:shd w:val="clear" w:color="auto" w:fill="D6E3BC"/>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567" w:type="dxa"/>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B10266"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B10266"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vAlign w:val="center"/>
          </w:tcPr>
          <w:p w:rsidR="00B10266" w:rsidRPr="009C67C9" w:rsidRDefault="00BE53B5"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vAlign w:val="center"/>
          </w:tcPr>
          <w:p w:rsidR="00B10266" w:rsidRPr="009C67C9" w:rsidRDefault="00B10266"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B10266" w:rsidRDefault="00BE53B5" w:rsidP="00955019">
            <w:pPr>
              <w:spacing w:after="0" w:line="240" w:lineRule="auto"/>
              <w:rPr>
                <w:rFonts w:eastAsia="Times New Roman" w:cstheme="minorHAnsi"/>
                <w:noProof/>
                <w:sz w:val="18"/>
                <w:szCs w:val="18"/>
              </w:rPr>
            </w:pPr>
            <w:r>
              <w:rPr>
                <w:rFonts w:eastAsia="Times New Roman" w:cstheme="minorHAnsi"/>
                <w:noProof/>
                <w:sz w:val="18"/>
                <w:szCs w:val="18"/>
              </w:rPr>
              <w:t>320</w:t>
            </w:r>
          </w:p>
        </w:tc>
        <w:tc>
          <w:tcPr>
            <w:tcW w:w="797" w:type="dxa"/>
            <w:shd w:val="clear" w:color="auto" w:fill="FFFF00"/>
            <w:vAlign w:val="center"/>
          </w:tcPr>
          <w:p w:rsidR="00B10266" w:rsidRDefault="00BE53B5" w:rsidP="00955019">
            <w:pPr>
              <w:spacing w:after="0" w:line="240" w:lineRule="auto"/>
              <w:jc w:val="center"/>
              <w:rPr>
                <w:rFonts w:eastAsia="Times New Roman" w:cstheme="minorHAnsi"/>
                <w:b/>
                <w:noProof/>
              </w:rPr>
            </w:pPr>
            <w:r>
              <w:rPr>
                <w:rFonts w:eastAsia="Times New Roman" w:cstheme="minorHAnsi"/>
                <w:b/>
                <w:noProof/>
              </w:rPr>
              <w:t>1760</w:t>
            </w:r>
          </w:p>
        </w:tc>
      </w:tr>
    </w:tbl>
    <w:p w:rsidR="00955019" w:rsidRPr="009C67C9" w:rsidRDefault="00955019" w:rsidP="00955019">
      <w:pPr>
        <w:spacing w:after="0" w:line="240" w:lineRule="auto"/>
        <w:rPr>
          <w:rFonts w:eastAsia="Times New Roman" w:cstheme="minorHAnsi"/>
          <w:b/>
          <w:noProof/>
          <w:sz w:val="24"/>
          <w:szCs w:val="20"/>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1712"/>
        <w:gridCol w:w="572"/>
        <w:gridCol w:w="954"/>
        <w:gridCol w:w="700"/>
        <w:gridCol w:w="700"/>
        <w:gridCol w:w="701"/>
        <w:gridCol w:w="675"/>
        <w:gridCol w:w="675"/>
        <w:gridCol w:w="676"/>
        <w:gridCol w:w="661"/>
        <w:gridCol w:w="661"/>
        <w:gridCol w:w="662"/>
        <w:gridCol w:w="559"/>
        <w:gridCol w:w="567"/>
        <w:gridCol w:w="567"/>
        <w:gridCol w:w="567"/>
        <w:gridCol w:w="567"/>
        <w:gridCol w:w="567"/>
        <w:gridCol w:w="805"/>
      </w:tblGrid>
      <w:tr w:rsidR="00955019" w:rsidRPr="009C67C9" w:rsidTr="00955019">
        <w:trPr>
          <w:cantSplit/>
          <w:trHeight w:val="453"/>
          <w:jc w:val="center"/>
        </w:trPr>
        <w:tc>
          <w:tcPr>
            <w:tcW w:w="15372" w:type="dxa"/>
            <w:gridSpan w:val="20"/>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ENGLESKI JEZIK:</w:t>
            </w:r>
          </w:p>
        </w:tc>
      </w:tr>
      <w:tr w:rsidR="00955019" w:rsidRPr="009C67C9" w:rsidTr="00955019">
        <w:trPr>
          <w:cantSplit/>
          <w:trHeight w:val="453"/>
          <w:jc w:val="center"/>
        </w:trPr>
        <w:tc>
          <w:tcPr>
            <w:tcW w:w="1824" w:type="dxa"/>
            <w:vMerge w:val="restart"/>
            <w:vAlign w:val="center"/>
          </w:tcPr>
          <w:p w:rsidR="00955019" w:rsidRPr="009C67C9" w:rsidRDefault="002D2D05" w:rsidP="00955019">
            <w:pPr>
              <w:spacing w:after="0" w:line="240" w:lineRule="auto"/>
              <w:rPr>
                <w:rFonts w:eastAsia="Times New Roman" w:cstheme="minorHAnsi"/>
                <w:noProof/>
                <w:sz w:val="20"/>
                <w:szCs w:val="20"/>
              </w:rPr>
            </w:pPr>
            <w:r w:rsidRPr="009C67C9">
              <w:rPr>
                <w:rFonts w:eastAsia="Times New Roman" w:cstheme="minorHAnsi"/>
                <w:noProof/>
                <w:sz w:val="20"/>
                <w:szCs w:val="20"/>
              </w:rPr>
              <w:t>Marijana Leško</w:t>
            </w:r>
          </w:p>
          <w:p w:rsidR="00955019" w:rsidRPr="009C67C9" w:rsidRDefault="002D2D05" w:rsidP="002D2D05">
            <w:pPr>
              <w:spacing w:after="0" w:line="240" w:lineRule="auto"/>
              <w:ind w:left="720"/>
              <w:rPr>
                <w:rFonts w:eastAsia="Times New Roman" w:cstheme="minorHAnsi"/>
                <w:noProof/>
                <w:sz w:val="20"/>
                <w:szCs w:val="20"/>
              </w:rPr>
            </w:pPr>
            <w:r w:rsidRPr="009C67C9">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EF0587"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r w:rsidR="009559A6" w:rsidRPr="009C67C9">
              <w:rPr>
                <w:rFonts w:eastAsia="Times New Roman" w:cstheme="minorHAnsi"/>
                <w:noProof/>
                <w:sz w:val="18"/>
                <w:szCs w:val="18"/>
              </w:rPr>
              <w:t>.c</w:t>
            </w:r>
          </w:p>
        </w:tc>
        <w:tc>
          <w:tcPr>
            <w:tcW w:w="954" w:type="dxa"/>
            <w:shd w:val="clear" w:color="auto" w:fill="auto"/>
            <w:vAlign w:val="center"/>
          </w:tcPr>
          <w:p w:rsidR="00955019" w:rsidRPr="009C67C9" w:rsidRDefault="009559A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r w:rsidR="00CE7A10">
              <w:rPr>
                <w:rFonts w:eastAsia="Times New Roman" w:cstheme="minorHAnsi"/>
                <w:noProof/>
                <w:sz w:val="18"/>
                <w:szCs w:val="18"/>
              </w:rPr>
              <w:t>4</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26</w:t>
            </w:r>
          </w:p>
        </w:tc>
        <w:tc>
          <w:tcPr>
            <w:tcW w:w="67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675" w:type="dxa"/>
            <w:shd w:val="clear" w:color="auto" w:fill="auto"/>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61" w:type="dxa"/>
            <w:shd w:val="clear" w:color="auto" w:fill="FFCC99"/>
            <w:vAlign w:val="center"/>
          </w:tcPr>
          <w:p w:rsidR="00955019" w:rsidRPr="009C67C9" w:rsidRDefault="00CE7A10" w:rsidP="00955019">
            <w:pPr>
              <w:spacing w:after="0" w:line="240" w:lineRule="auto"/>
              <w:rPr>
                <w:rFonts w:eastAsia="Times New Roman" w:cstheme="minorHAnsi"/>
                <w:noProof/>
                <w:sz w:val="18"/>
                <w:szCs w:val="18"/>
              </w:rPr>
            </w:pPr>
            <w:r>
              <w:rPr>
                <w:rFonts w:eastAsia="Times New Roman" w:cstheme="minorHAnsi"/>
                <w:noProof/>
                <w:sz w:val="18"/>
                <w:szCs w:val="18"/>
              </w:rPr>
              <w:t xml:space="preserve"> 28</w:t>
            </w:r>
          </w:p>
        </w:tc>
        <w:tc>
          <w:tcPr>
            <w:tcW w:w="662" w:type="dxa"/>
            <w:shd w:val="clear" w:color="auto" w:fill="D6E3BC"/>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17</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5</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CE7A10" w:rsidP="00955019">
            <w:pPr>
              <w:spacing w:after="0" w:line="240" w:lineRule="auto"/>
              <w:jc w:val="center"/>
              <w:rPr>
                <w:rFonts w:eastAsia="Times New Roman" w:cstheme="minorHAnsi"/>
                <w:noProof/>
              </w:rPr>
            </w:pPr>
            <w:r>
              <w:rPr>
                <w:rFonts w:eastAsia="Times New Roman" w:cstheme="minorHAnsi"/>
                <w:noProof/>
              </w:rPr>
              <w:t>45</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20"/>
                <w:szCs w:val="20"/>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9A6" w:rsidP="009559A6">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72</w:t>
            </w:r>
          </w:p>
        </w:tc>
        <w:tc>
          <w:tcPr>
            <w:tcW w:w="700" w:type="dxa"/>
            <w:shd w:val="clear" w:color="auto" w:fill="auto"/>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936</w:t>
            </w:r>
          </w:p>
        </w:tc>
        <w:tc>
          <w:tcPr>
            <w:tcW w:w="675" w:type="dxa"/>
            <w:shd w:val="clear" w:color="auto" w:fill="auto"/>
            <w:vAlign w:val="center"/>
          </w:tcPr>
          <w:p w:rsidR="00955019" w:rsidRPr="009C67C9" w:rsidRDefault="009559A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675" w:type="dxa"/>
            <w:shd w:val="clear" w:color="auto" w:fill="auto"/>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61" w:type="dxa"/>
            <w:shd w:val="clear" w:color="auto" w:fill="FFCC99"/>
            <w:vAlign w:val="center"/>
          </w:tcPr>
          <w:p w:rsidR="00955019" w:rsidRPr="009C67C9" w:rsidRDefault="00CE7A10" w:rsidP="00955019">
            <w:pPr>
              <w:spacing w:after="0" w:line="240" w:lineRule="auto"/>
              <w:rPr>
                <w:rFonts w:eastAsia="Times New Roman" w:cstheme="minorHAnsi"/>
                <w:noProof/>
                <w:sz w:val="18"/>
                <w:szCs w:val="18"/>
              </w:rPr>
            </w:pPr>
            <w:r>
              <w:rPr>
                <w:rFonts w:eastAsia="Times New Roman" w:cstheme="minorHAnsi"/>
                <w:noProof/>
                <w:sz w:val="18"/>
                <w:szCs w:val="18"/>
              </w:rPr>
              <w:t xml:space="preserve"> 1008</w:t>
            </w:r>
          </w:p>
        </w:tc>
        <w:tc>
          <w:tcPr>
            <w:tcW w:w="662" w:type="dxa"/>
            <w:shd w:val="clear" w:color="auto" w:fill="D6E3BC"/>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612</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180</w:t>
            </w:r>
          </w:p>
        </w:tc>
        <w:tc>
          <w:tcPr>
            <w:tcW w:w="567" w:type="dxa"/>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40</w:t>
            </w:r>
          </w:p>
        </w:tc>
        <w:tc>
          <w:tcPr>
            <w:tcW w:w="567" w:type="dxa"/>
            <w:vAlign w:val="center"/>
          </w:tcPr>
          <w:p w:rsidR="00955019" w:rsidRPr="009C67C9" w:rsidRDefault="00EF0587"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vAlign w:val="center"/>
          </w:tcPr>
          <w:p w:rsidR="00955019" w:rsidRPr="009C67C9" w:rsidRDefault="009559A6"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CE7A10" w:rsidP="00955019">
            <w:pPr>
              <w:spacing w:after="0" w:line="240" w:lineRule="auto"/>
              <w:jc w:val="center"/>
              <w:rPr>
                <w:rFonts w:eastAsia="Times New Roman" w:cstheme="minorHAnsi"/>
                <w:noProof/>
                <w:sz w:val="18"/>
                <w:szCs w:val="18"/>
              </w:rPr>
            </w:pPr>
            <w:r>
              <w:rPr>
                <w:rFonts w:eastAsia="Times New Roman" w:cstheme="minorHAnsi"/>
                <w:noProof/>
                <w:sz w:val="18"/>
                <w:szCs w:val="18"/>
              </w:rPr>
              <w:t>5</w:t>
            </w:r>
            <w:r w:rsidR="00EF0587">
              <w:rPr>
                <w:rFonts w:eastAsia="Times New Roman" w:cstheme="minorHAnsi"/>
                <w:noProof/>
                <w:sz w:val="18"/>
                <w:szCs w:val="18"/>
              </w:rPr>
              <w:t>00</w:t>
            </w:r>
          </w:p>
        </w:tc>
        <w:tc>
          <w:tcPr>
            <w:tcW w:w="805" w:type="dxa"/>
            <w:shd w:val="clear" w:color="auto" w:fill="FFFF00"/>
            <w:vAlign w:val="center"/>
          </w:tcPr>
          <w:p w:rsidR="00955019" w:rsidRPr="009C67C9" w:rsidRDefault="00574F4E" w:rsidP="00955019">
            <w:pPr>
              <w:spacing w:after="0" w:line="240" w:lineRule="auto"/>
              <w:jc w:val="center"/>
              <w:rPr>
                <w:rFonts w:eastAsia="Times New Roman" w:cstheme="minorHAnsi"/>
                <w:b/>
                <w:noProof/>
              </w:rPr>
            </w:pPr>
            <w:r>
              <w:rPr>
                <w:rFonts w:eastAsia="Times New Roman" w:cstheme="minorHAnsi"/>
                <w:b/>
                <w:noProof/>
              </w:rPr>
              <w:t>1940</w:t>
            </w:r>
          </w:p>
        </w:tc>
      </w:tr>
      <w:tr w:rsidR="00955019" w:rsidRPr="009C67C9" w:rsidTr="00955019">
        <w:trPr>
          <w:cantSplit/>
          <w:trHeight w:val="453"/>
          <w:jc w:val="center"/>
        </w:trPr>
        <w:tc>
          <w:tcPr>
            <w:tcW w:w="1824" w:type="dxa"/>
            <w:vMerge w:val="restart"/>
            <w:vAlign w:val="center"/>
          </w:tcPr>
          <w:p w:rsidR="00955019" w:rsidRPr="009C67C9" w:rsidRDefault="00955019" w:rsidP="00955019">
            <w:pPr>
              <w:spacing w:after="0" w:line="240" w:lineRule="auto"/>
              <w:rPr>
                <w:rFonts w:eastAsia="Times New Roman" w:cstheme="minorHAnsi"/>
                <w:noProof/>
                <w:sz w:val="20"/>
                <w:szCs w:val="20"/>
              </w:rPr>
            </w:pPr>
            <w:r w:rsidRPr="009C67C9">
              <w:rPr>
                <w:rFonts w:eastAsia="Times New Roman" w:cstheme="minorHAnsi"/>
                <w:noProof/>
                <w:sz w:val="20"/>
                <w:szCs w:val="20"/>
              </w:rPr>
              <w:t>Vesna Mužek</w:t>
            </w:r>
          </w:p>
          <w:p w:rsidR="00955019" w:rsidRPr="009C67C9" w:rsidRDefault="00955019" w:rsidP="002F77E2">
            <w:pPr>
              <w:numPr>
                <w:ilvl w:val="0"/>
                <w:numId w:val="48"/>
              </w:numPr>
              <w:spacing w:after="0" w:line="240" w:lineRule="auto"/>
              <w:rPr>
                <w:rFonts w:eastAsia="Times New Roman" w:cstheme="minorHAnsi"/>
                <w:noProof/>
                <w:sz w:val="20"/>
                <w:szCs w:val="20"/>
              </w:rPr>
            </w:pPr>
            <w:r w:rsidRPr="009C67C9">
              <w:rPr>
                <w:rFonts w:eastAsia="Times New Roman" w:cstheme="minorHAnsi"/>
                <w:noProof/>
                <w:sz w:val="18"/>
                <w:szCs w:val="18"/>
              </w:rPr>
              <w:lastRenderedPageBreak/>
              <w:t>30 dana</w:t>
            </w: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lastRenderedPageBreak/>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23</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23</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1" w:type="dxa"/>
            <w:shd w:val="clear" w:color="auto" w:fill="FFCC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25</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17</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83432F" w:rsidP="00955019">
            <w:pPr>
              <w:spacing w:after="0" w:line="240" w:lineRule="auto"/>
              <w:jc w:val="center"/>
              <w:rPr>
                <w:rFonts w:eastAsia="Times New Roman" w:cstheme="minorHAnsi"/>
                <w:noProof/>
              </w:rPr>
            </w:pPr>
            <w:r>
              <w:rPr>
                <w:rFonts w:eastAsia="Times New Roman" w:cstheme="minorHAnsi"/>
                <w:noProof/>
              </w:rPr>
              <w:t>42</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828</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828</w:t>
            </w:r>
          </w:p>
        </w:tc>
        <w:tc>
          <w:tcPr>
            <w:tcW w:w="675" w:type="dxa"/>
            <w:shd w:val="clear" w:color="auto" w:fill="auto"/>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61" w:type="dxa"/>
            <w:shd w:val="clear" w:color="auto" w:fill="FFCC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900</w:t>
            </w:r>
          </w:p>
        </w:tc>
        <w:tc>
          <w:tcPr>
            <w:tcW w:w="662" w:type="dxa"/>
            <w:shd w:val="clear" w:color="auto" w:fill="D6E3BC"/>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612</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567" w:type="dxa"/>
            <w:vAlign w:val="center"/>
          </w:tcPr>
          <w:p w:rsidR="00955019" w:rsidRPr="009C67C9" w:rsidRDefault="009559A6" w:rsidP="001C51A7">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r w:rsidR="001C51A7" w:rsidRPr="009C67C9">
              <w:rPr>
                <w:rFonts w:eastAsia="Times New Roman" w:cstheme="minorHAnsi"/>
                <w:noProof/>
                <w:sz w:val="18"/>
                <w:szCs w:val="18"/>
              </w:rPr>
              <w:t>40</w:t>
            </w:r>
          </w:p>
        </w:tc>
        <w:tc>
          <w:tcPr>
            <w:tcW w:w="567" w:type="dxa"/>
            <w:vAlign w:val="center"/>
          </w:tcPr>
          <w:p w:rsidR="00955019" w:rsidRPr="009C67C9" w:rsidRDefault="00574F4E"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574F4E" w:rsidP="00955019">
            <w:pPr>
              <w:spacing w:after="0" w:line="240" w:lineRule="auto"/>
              <w:jc w:val="center"/>
              <w:rPr>
                <w:rFonts w:eastAsia="Times New Roman" w:cstheme="minorHAnsi"/>
                <w:noProof/>
                <w:sz w:val="18"/>
                <w:szCs w:val="18"/>
              </w:rPr>
            </w:pPr>
            <w:r>
              <w:rPr>
                <w:rFonts w:eastAsia="Times New Roman" w:cstheme="minorHAnsi"/>
                <w:noProof/>
                <w:sz w:val="18"/>
                <w:szCs w:val="18"/>
              </w:rPr>
              <w:t>392</w:t>
            </w:r>
          </w:p>
        </w:tc>
        <w:tc>
          <w:tcPr>
            <w:tcW w:w="805" w:type="dxa"/>
            <w:shd w:val="clear" w:color="auto" w:fill="FFFF00"/>
            <w:vAlign w:val="center"/>
          </w:tcPr>
          <w:p w:rsidR="00955019" w:rsidRPr="009C67C9" w:rsidRDefault="00574F4E" w:rsidP="00955019">
            <w:pPr>
              <w:spacing w:after="0" w:line="240" w:lineRule="auto"/>
              <w:jc w:val="center"/>
              <w:rPr>
                <w:rFonts w:eastAsia="Times New Roman" w:cstheme="minorHAnsi"/>
                <w:b/>
                <w:noProof/>
              </w:rPr>
            </w:pPr>
            <w:r>
              <w:rPr>
                <w:rFonts w:eastAsia="Times New Roman" w:cstheme="minorHAnsi"/>
                <w:b/>
                <w:noProof/>
              </w:rPr>
              <w:t>1832</w:t>
            </w:r>
          </w:p>
        </w:tc>
      </w:tr>
      <w:tr w:rsidR="00955019" w:rsidRPr="009C67C9" w:rsidTr="00955019">
        <w:trPr>
          <w:cantSplit/>
          <w:trHeight w:val="453"/>
          <w:jc w:val="center"/>
        </w:trPr>
        <w:tc>
          <w:tcPr>
            <w:tcW w:w="1824" w:type="dxa"/>
            <w:vMerge w:val="restart"/>
            <w:vAlign w:val="center"/>
          </w:tcPr>
          <w:p w:rsidR="00955019" w:rsidRPr="009C67C9" w:rsidRDefault="0083432F" w:rsidP="00955019">
            <w:pPr>
              <w:spacing w:after="0" w:line="240" w:lineRule="auto"/>
              <w:rPr>
                <w:rFonts w:eastAsia="Times New Roman" w:cstheme="minorHAnsi"/>
                <w:noProof/>
                <w:sz w:val="20"/>
                <w:szCs w:val="20"/>
              </w:rPr>
            </w:pPr>
            <w:r>
              <w:rPr>
                <w:rFonts w:eastAsia="Times New Roman" w:cstheme="minorHAnsi"/>
                <w:noProof/>
                <w:sz w:val="20"/>
                <w:szCs w:val="20"/>
              </w:rPr>
              <w:lastRenderedPageBreak/>
              <w:t>Biljana Basić Bičanić</w:t>
            </w:r>
          </w:p>
          <w:p w:rsidR="00955019" w:rsidRPr="009C67C9" w:rsidRDefault="00902F71" w:rsidP="002F77E2">
            <w:pPr>
              <w:numPr>
                <w:ilvl w:val="0"/>
                <w:numId w:val="48"/>
              </w:numPr>
              <w:spacing w:after="0" w:line="240" w:lineRule="auto"/>
              <w:rPr>
                <w:rFonts w:eastAsia="Times New Roman" w:cstheme="minorHAnsi"/>
                <w:noProof/>
                <w:sz w:val="20"/>
                <w:szCs w:val="20"/>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24</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24</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5" w:type="dxa"/>
            <w:shd w:val="clear" w:color="auto" w:fill="auto"/>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1" w:type="dxa"/>
            <w:shd w:val="clear" w:color="auto" w:fill="FFCC99"/>
            <w:vAlign w:val="center"/>
          </w:tcPr>
          <w:p w:rsidR="00955019" w:rsidRPr="0083432F" w:rsidRDefault="0083432F" w:rsidP="0083432F">
            <w:pPr>
              <w:spacing w:after="0" w:line="240" w:lineRule="auto"/>
              <w:jc w:val="center"/>
              <w:rPr>
                <w:rFonts w:eastAsia="Times New Roman" w:cstheme="minorHAnsi"/>
                <w:noProof/>
                <w:sz w:val="18"/>
                <w:szCs w:val="18"/>
              </w:rPr>
            </w:pPr>
            <w:r w:rsidRPr="0083432F">
              <w:rPr>
                <w:rFonts w:eastAsia="Times New Roman" w:cstheme="minorHAnsi"/>
                <w:noProof/>
                <w:sz w:val="18"/>
                <w:szCs w:val="18"/>
              </w:rPr>
              <w:t>24</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17</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83432F" w:rsidP="00955019">
            <w:pPr>
              <w:spacing w:after="0" w:line="240" w:lineRule="auto"/>
              <w:jc w:val="center"/>
              <w:rPr>
                <w:rFonts w:eastAsia="Times New Roman" w:cstheme="minorHAnsi"/>
                <w:noProof/>
              </w:rPr>
            </w:pPr>
            <w:r>
              <w:rPr>
                <w:rFonts w:eastAsia="Times New Roman" w:cstheme="minorHAnsi"/>
                <w:noProof/>
              </w:rPr>
              <w:t>41</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8</w:t>
            </w:r>
            <w:r w:rsidR="001C51A7" w:rsidRPr="009C67C9">
              <w:rPr>
                <w:rFonts w:eastAsia="Times New Roman" w:cstheme="minorHAnsi"/>
                <w:noProof/>
                <w:sz w:val="18"/>
                <w:szCs w:val="18"/>
              </w:rPr>
              <w:t>64</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864</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1" w:type="dxa"/>
            <w:shd w:val="clear" w:color="auto" w:fill="FFCC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612</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567" w:type="dxa"/>
            <w:vAlign w:val="center"/>
          </w:tcPr>
          <w:p w:rsidR="00955019" w:rsidRPr="009C67C9" w:rsidRDefault="001C51A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40</w:t>
            </w:r>
          </w:p>
        </w:tc>
        <w:tc>
          <w:tcPr>
            <w:tcW w:w="567" w:type="dxa"/>
            <w:vAlign w:val="center"/>
          </w:tcPr>
          <w:p w:rsidR="00955019" w:rsidRPr="009C67C9" w:rsidRDefault="00902F71"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vAlign w:val="center"/>
          </w:tcPr>
          <w:p w:rsidR="00955019" w:rsidRPr="009C67C9" w:rsidRDefault="00902F71"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955019" w:rsidRPr="009C67C9" w:rsidRDefault="00902F71" w:rsidP="00955019">
            <w:pPr>
              <w:spacing w:after="0" w:line="240" w:lineRule="auto"/>
              <w:jc w:val="center"/>
              <w:rPr>
                <w:rFonts w:eastAsia="Times New Roman" w:cstheme="minorHAnsi"/>
                <w:noProof/>
                <w:sz w:val="18"/>
                <w:szCs w:val="18"/>
              </w:rPr>
            </w:pPr>
            <w:r>
              <w:rPr>
                <w:rFonts w:eastAsia="Times New Roman" w:cstheme="minorHAnsi"/>
                <w:noProof/>
                <w:sz w:val="18"/>
                <w:szCs w:val="18"/>
              </w:rPr>
              <w:t>356</w:t>
            </w:r>
          </w:p>
        </w:tc>
        <w:tc>
          <w:tcPr>
            <w:tcW w:w="805" w:type="dxa"/>
            <w:shd w:val="clear" w:color="auto" w:fill="FFFF00"/>
            <w:vAlign w:val="center"/>
          </w:tcPr>
          <w:p w:rsidR="00955019" w:rsidRPr="009C67C9" w:rsidRDefault="00902F71" w:rsidP="00955019">
            <w:pPr>
              <w:spacing w:after="0" w:line="240" w:lineRule="auto"/>
              <w:jc w:val="center"/>
              <w:rPr>
                <w:rFonts w:eastAsia="Times New Roman" w:cstheme="minorHAnsi"/>
                <w:b/>
                <w:noProof/>
              </w:rPr>
            </w:pPr>
            <w:r>
              <w:rPr>
                <w:rFonts w:eastAsia="Times New Roman" w:cstheme="minorHAnsi"/>
                <w:b/>
                <w:noProof/>
              </w:rPr>
              <w:t>1796</w:t>
            </w:r>
          </w:p>
        </w:tc>
      </w:tr>
      <w:tr w:rsidR="00955019" w:rsidRPr="009C67C9" w:rsidTr="00955019">
        <w:trPr>
          <w:cantSplit/>
          <w:trHeight w:val="453"/>
          <w:jc w:val="center"/>
        </w:trPr>
        <w:tc>
          <w:tcPr>
            <w:tcW w:w="14000" w:type="dxa"/>
            <w:gridSpan w:val="18"/>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MATEMATIKA</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805"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24" w:type="dxa"/>
            <w:vMerge w:val="restart"/>
            <w:vAlign w:val="center"/>
          </w:tcPr>
          <w:p w:rsidR="00955019" w:rsidRPr="009C67C9" w:rsidRDefault="00470CEC" w:rsidP="00470CEC">
            <w:pPr>
              <w:spacing w:after="0" w:line="240" w:lineRule="auto"/>
              <w:rPr>
                <w:rFonts w:eastAsia="Times New Roman" w:cstheme="minorHAnsi"/>
                <w:noProof/>
                <w:sz w:val="20"/>
                <w:szCs w:val="20"/>
              </w:rPr>
            </w:pPr>
            <w:r w:rsidRPr="009C67C9">
              <w:rPr>
                <w:rFonts w:eastAsia="Times New Roman" w:cstheme="minorHAnsi"/>
                <w:noProof/>
                <w:sz w:val="20"/>
                <w:szCs w:val="20"/>
              </w:rPr>
              <w:t>Matea Zidarić</w:t>
            </w:r>
          </w:p>
          <w:p w:rsidR="00470CEC" w:rsidRPr="009C67C9" w:rsidRDefault="00CD4423" w:rsidP="002F77E2">
            <w:pPr>
              <w:pStyle w:val="Odlomakpopisa"/>
              <w:numPr>
                <w:ilvl w:val="0"/>
                <w:numId w:val="48"/>
              </w:numPr>
              <w:rPr>
                <w:rFonts w:cstheme="minorHAnsi"/>
                <w:noProof/>
                <w:sz w:val="20"/>
              </w:rPr>
            </w:pPr>
            <w:r>
              <w:rPr>
                <w:rFonts w:cstheme="minorHAnsi"/>
                <w:noProof/>
                <w:sz w:val="20"/>
              </w:rPr>
              <w:t>29</w:t>
            </w:r>
            <w:r w:rsidR="00470CEC" w:rsidRPr="009C67C9">
              <w:rPr>
                <w:rFonts w:cstheme="minorHAnsi"/>
                <w:noProof/>
                <w:sz w:val="20"/>
              </w:rPr>
              <w:t xml:space="preserve"> dana</w:t>
            </w:r>
          </w:p>
          <w:p w:rsidR="00470CEC" w:rsidRPr="009C67C9" w:rsidRDefault="00470CEC" w:rsidP="00470CEC">
            <w:pPr>
              <w:spacing w:after="0" w:line="240" w:lineRule="auto"/>
              <w:ind w:left="720"/>
              <w:rPr>
                <w:rFonts w:eastAsia="Times New Roman" w:cstheme="minorHAnsi"/>
                <w:noProof/>
                <w:sz w:val="20"/>
                <w:szCs w:val="20"/>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7</w:t>
            </w:r>
            <w:r w:rsidR="00470CEC" w:rsidRPr="009C67C9">
              <w:rPr>
                <w:rFonts w:eastAsia="Times New Roman" w:cstheme="minorHAnsi"/>
                <w:noProof/>
                <w:sz w:val="18"/>
                <w:szCs w:val="18"/>
              </w:rPr>
              <w:t>.b</w:t>
            </w:r>
          </w:p>
        </w:tc>
        <w:tc>
          <w:tcPr>
            <w:tcW w:w="954" w:type="dxa"/>
            <w:shd w:val="clear" w:color="auto" w:fill="auto"/>
            <w:vAlign w:val="center"/>
          </w:tcPr>
          <w:p w:rsidR="00955019" w:rsidRPr="009C67C9" w:rsidRDefault="00470CE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0"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75" w:type="dxa"/>
            <w:shd w:val="clear" w:color="auto" w:fill="auto"/>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CC99"/>
            <w:vAlign w:val="center"/>
          </w:tcPr>
          <w:p w:rsidR="00955019" w:rsidRPr="009C67C9" w:rsidRDefault="0083432F" w:rsidP="00955019">
            <w:pPr>
              <w:spacing w:after="0" w:line="240" w:lineRule="auto"/>
              <w:rPr>
                <w:rFonts w:eastAsia="Times New Roman" w:cstheme="minorHAnsi"/>
                <w:noProof/>
                <w:sz w:val="18"/>
                <w:szCs w:val="18"/>
              </w:rPr>
            </w:pPr>
            <w:r>
              <w:rPr>
                <w:rFonts w:eastAsia="Times New Roman" w:cstheme="minorHAnsi"/>
                <w:noProof/>
                <w:sz w:val="18"/>
                <w:szCs w:val="18"/>
              </w:rPr>
              <w:t xml:space="preserve">   24</w:t>
            </w:r>
          </w:p>
        </w:tc>
        <w:tc>
          <w:tcPr>
            <w:tcW w:w="662" w:type="dxa"/>
            <w:shd w:val="clear" w:color="auto" w:fill="D6E3BC"/>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59" w:type="dxa"/>
            <w:vAlign w:val="center"/>
          </w:tcPr>
          <w:p w:rsidR="00955019" w:rsidRPr="009C67C9" w:rsidRDefault="00470CEC" w:rsidP="00955019">
            <w:pPr>
              <w:spacing w:after="0" w:line="240" w:lineRule="auto"/>
              <w:jc w:val="center"/>
              <w:rPr>
                <w:rFonts w:eastAsia="Times New Roman" w:cstheme="minorHAnsi"/>
                <w:noProof/>
                <w:sz w:val="12"/>
                <w:szCs w:val="12"/>
              </w:rPr>
            </w:pPr>
            <w:r w:rsidRPr="009C67C9">
              <w:rPr>
                <w:rFonts w:eastAsia="Times New Roman" w:cstheme="minorHAnsi"/>
                <w:noProof/>
                <w:sz w:val="12"/>
                <w:szCs w:val="12"/>
              </w:rPr>
              <w:t>-</w:t>
            </w:r>
          </w:p>
        </w:tc>
        <w:tc>
          <w:tcPr>
            <w:tcW w:w="567" w:type="dxa"/>
            <w:vAlign w:val="center"/>
          </w:tcPr>
          <w:p w:rsidR="00955019" w:rsidRPr="009C67C9" w:rsidRDefault="00C32142" w:rsidP="00955019">
            <w:pPr>
              <w:spacing w:after="0" w:line="240" w:lineRule="auto"/>
              <w:rPr>
                <w:rFonts w:eastAsia="Times New Roman" w:cstheme="minorHAnsi"/>
                <w:noProof/>
                <w:sz w:val="18"/>
                <w:szCs w:val="18"/>
              </w:rPr>
            </w:pPr>
            <w:r>
              <w:rPr>
                <w:rFonts w:eastAsia="Times New Roman" w:cstheme="minorHAnsi"/>
                <w:noProof/>
                <w:sz w:val="18"/>
                <w:szCs w:val="18"/>
              </w:rPr>
              <w:t xml:space="preserve">  2</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83432F" w:rsidP="00955019">
            <w:pPr>
              <w:spacing w:after="0" w:line="240" w:lineRule="auto"/>
              <w:jc w:val="center"/>
              <w:rPr>
                <w:rFonts w:eastAsia="Times New Roman" w:cstheme="minorHAnsi"/>
                <w:noProof/>
              </w:rPr>
            </w:pPr>
            <w:r>
              <w:rPr>
                <w:rFonts w:eastAsia="Times New Roman" w:cstheme="minorHAnsi"/>
                <w:noProof/>
              </w:rPr>
              <w:t>42</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20"/>
                <w:szCs w:val="20"/>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470CE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0" w:type="dxa"/>
            <w:shd w:val="clear" w:color="auto" w:fill="auto"/>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720</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675" w:type="dxa"/>
            <w:shd w:val="clear" w:color="auto" w:fill="auto"/>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75" w:type="dxa"/>
            <w:shd w:val="clear" w:color="auto" w:fill="auto"/>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CC99"/>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59" w:type="dxa"/>
            <w:vAlign w:val="center"/>
          </w:tcPr>
          <w:p w:rsidR="00955019" w:rsidRPr="009C67C9" w:rsidRDefault="00470CE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567" w:type="dxa"/>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567" w:type="dxa"/>
            <w:shd w:val="clear" w:color="auto" w:fill="D6E3BC"/>
            <w:vAlign w:val="center"/>
          </w:tcPr>
          <w:p w:rsidR="00955019" w:rsidRPr="009C67C9" w:rsidRDefault="00CD4423" w:rsidP="004E2548">
            <w:pPr>
              <w:spacing w:after="0" w:line="240" w:lineRule="auto"/>
              <w:rPr>
                <w:rFonts w:eastAsia="Times New Roman" w:cstheme="minorHAnsi"/>
                <w:noProof/>
                <w:sz w:val="18"/>
                <w:szCs w:val="18"/>
              </w:rPr>
            </w:pPr>
            <w:r>
              <w:rPr>
                <w:rFonts w:eastAsia="Times New Roman" w:cstheme="minorHAnsi"/>
                <w:noProof/>
                <w:sz w:val="18"/>
                <w:szCs w:val="18"/>
              </w:rPr>
              <w:t xml:space="preserve"> 400</w:t>
            </w:r>
          </w:p>
        </w:tc>
        <w:tc>
          <w:tcPr>
            <w:tcW w:w="805" w:type="dxa"/>
            <w:shd w:val="clear" w:color="auto" w:fill="FFFF00"/>
            <w:vAlign w:val="center"/>
          </w:tcPr>
          <w:p w:rsidR="00955019" w:rsidRPr="009C67C9" w:rsidRDefault="00CD4423" w:rsidP="00955019">
            <w:pPr>
              <w:spacing w:after="0" w:line="240" w:lineRule="auto"/>
              <w:jc w:val="center"/>
              <w:rPr>
                <w:rFonts w:eastAsia="Times New Roman" w:cstheme="minorHAnsi"/>
                <w:b/>
                <w:noProof/>
              </w:rPr>
            </w:pPr>
            <w:r>
              <w:rPr>
                <w:rFonts w:eastAsia="Times New Roman" w:cstheme="minorHAnsi"/>
                <w:b/>
                <w:noProof/>
              </w:rPr>
              <w:t>1832</w:t>
            </w:r>
          </w:p>
        </w:tc>
      </w:tr>
      <w:tr w:rsidR="00955019" w:rsidRPr="009C67C9" w:rsidTr="00955019">
        <w:trPr>
          <w:cantSplit/>
          <w:trHeight w:val="453"/>
          <w:jc w:val="center"/>
        </w:trPr>
        <w:tc>
          <w:tcPr>
            <w:tcW w:w="1824" w:type="dxa"/>
            <w:vMerge w:val="restart"/>
            <w:vAlign w:val="center"/>
          </w:tcPr>
          <w:p w:rsidR="00955019" w:rsidRPr="009C67C9" w:rsidRDefault="00955019" w:rsidP="00955019">
            <w:pPr>
              <w:spacing w:after="0" w:line="240" w:lineRule="auto"/>
              <w:rPr>
                <w:rFonts w:eastAsia="Times New Roman" w:cstheme="minorHAnsi"/>
                <w:noProof/>
                <w:sz w:val="20"/>
                <w:szCs w:val="20"/>
              </w:rPr>
            </w:pPr>
            <w:r w:rsidRPr="009C67C9">
              <w:rPr>
                <w:rFonts w:eastAsia="Times New Roman" w:cstheme="minorHAnsi"/>
                <w:noProof/>
                <w:sz w:val="20"/>
                <w:szCs w:val="20"/>
              </w:rPr>
              <w:t>Mario Matijević</w:t>
            </w:r>
          </w:p>
          <w:p w:rsidR="00955019" w:rsidRPr="009C67C9" w:rsidRDefault="00CD4423" w:rsidP="002F77E2">
            <w:pPr>
              <w:numPr>
                <w:ilvl w:val="0"/>
                <w:numId w:val="48"/>
              </w:numPr>
              <w:spacing w:after="0" w:line="240" w:lineRule="auto"/>
              <w:rPr>
                <w:rFonts w:eastAsia="Times New Roman" w:cstheme="minorHAnsi"/>
                <w:noProof/>
                <w:sz w:val="20"/>
                <w:szCs w:val="20"/>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5.b</w:t>
            </w:r>
          </w:p>
        </w:tc>
        <w:tc>
          <w:tcPr>
            <w:tcW w:w="954"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0" w:type="dxa"/>
            <w:shd w:val="clear" w:color="auto" w:fill="auto"/>
            <w:vAlign w:val="center"/>
          </w:tcPr>
          <w:p w:rsidR="00955019" w:rsidRPr="009C67C9" w:rsidRDefault="00D536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20</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61" w:type="dxa"/>
            <w:shd w:val="clear" w:color="auto" w:fill="FFCC99"/>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83432F" w:rsidP="00955019">
            <w:pPr>
              <w:spacing w:after="0" w:line="240" w:lineRule="auto"/>
              <w:jc w:val="center"/>
              <w:rPr>
                <w:rFonts w:eastAsia="Times New Roman" w:cstheme="minorHAnsi"/>
                <w:noProof/>
              </w:rPr>
            </w:pPr>
            <w:r>
              <w:rPr>
                <w:rFonts w:eastAsia="Times New Roman" w:cstheme="minorHAnsi"/>
                <w:noProof/>
              </w:rPr>
              <w:t>42</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20"/>
                <w:szCs w:val="20"/>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0" w:type="dxa"/>
            <w:shd w:val="clear" w:color="auto" w:fill="auto"/>
            <w:vAlign w:val="center"/>
          </w:tcPr>
          <w:p w:rsidR="00955019" w:rsidRPr="009C67C9" w:rsidRDefault="00D536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720</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61" w:type="dxa"/>
            <w:shd w:val="clear" w:color="auto" w:fill="FFCC99"/>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567" w:type="dxa"/>
            <w:vAlign w:val="center"/>
          </w:tcPr>
          <w:p w:rsidR="00955019" w:rsidRPr="009C67C9" w:rsidRDefault="0083432F"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392</w:t>
            </w:r>
          </w:p>
        </w:tc>
        <w:tc>
          <w:tcPr>
            <w:tcW w:w="805" w:type="dxa"/>
            <w:shd w:val="clear" w:color="auto" w:fill="FFFF00"/>
            <w:vAlign w:val="center"/>
          </w:tcPr>
          <w:p w:rsidR="00955019" w:rsidRPr="009C67C9" w:rsidRDefault="00CD4423" w:rsidP="00955019">
            <w:pPr>
              <w:spacing w:after="0" w:line="240" w:lineRule="auto"/>
              <w:jc w:val="center"/>
              <w:rPr>
                <w:rFonts w:eastAsia="Times New Roman" w:cstheme="minorHAnsi"/>
                <w:b/>
                <w:noProof/>
              </w:rPr>
            </w:pPr>
            <w:r>
              <w:rPr>
                <w:rFonts w:eastAsia="Times New Roman" w:cstheme="minorHAnsi"/>
                <w:b/>
                <w:noProof/>
              </w:rPr>
              <w:t>1832</w:t>
            </w:r>
          </w:p>
        </w:tc>
      </w:tr>
      <w:tr w:rsidR="00955019" w:rsidRPr="009C67C9" w:rsidTr="00955019">
        <w:trPr>
          <w:cantSplit/>
          <w:trHeight w:val="453"/>
          <w:jc w:val="center"/>
        </w:trPr>
        <w:tc>
          <w:tcPr>
            <w:tcW w:w="1824" w:type="dxa"/>
            <w:vMerge w:val="restart"/>
            <w:vAlign w:val="center"/>
          </w:tcPr>
          <w:p w:rsidR="00955019" w:rsidRPr="009C67C9" w:rsidRDefault="00955019" w:rsidP="00955019">
            <w:pPr>
              <w:spacing w:after="0" w:line="240" w:lineRule="auto"/>
              <w:rPr>
                <w:rFonts w:eastAsia="Times New Roman" w:cstheme="minorHAnsi"/>
                <w:noProof/>
                <w:sz w:val="20"/>
                <w:szCs w:val="20"/>
              </w:rPr>
            </w:pPr>
            <w:r w:rsidRPr="009C67C9">
              <w:rPr>
                <w:rFonts w:eastAsia="Times New Roman" w:cstheme="minorHAnsi"/>
                <w:noProof/>
                <w:sz w:val="20"/>
                <w:szCs w:val="20"/>
              </w:rPr>
              <w:t>Kristina Branković</w:t>
            </w:r>
          </w:p>
          <w:p w:rsidR="00955019" w:rsidRPr="009C67C9" w:rsidRDefault="00CD4423" w:rsidP="002F77E2">
            <w:pPr>
              <w:numPr>
                <w:ilvl w:val="0"/>
                <w:numId w:val="48"/>
              </w:numPr>
              <w:spacing w:after="0" w:line="240" w:lineRule="auto"/>
              <w:rPr>
                <w:rFonts w:eastAsia="Times New Roman" w:cstheme="minorHAnsi"/>
                <w:noProof/>
                <w:sz w:val="20"/>
                <w:szCs w:val="20"/>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r w:rsidR="009559A6" w:rsidRPr="009C67C9">
              <w:rPr>
                <w:rFonts w:eastAsia="Times New Roman" w:cstheme="minorHAnsi"/>
                <w:noProof/>
                <w:sz w:val="18"/>
                <w:szCs w:val="18"/>
              </w:rPr>
              <w:t>.a</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0" w:type="dxa"/>
            <w:shd w:val="clear" w:color="auto" w:fill="auto"/>
            <w:vAlign w:val="center"/>
          </w:tcPr>
          <w:p w:rsidR="00955019" w:rsidRPr="009C67C9" w:rsidRDefault="00470CE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20</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470CE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22</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49054B"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p>
        </w:tc>
        <w:tc>
          <w:tcPr>
            <w:tcW w:w="661" w:type="dxa"/>
            <w:shd w:val="clear" w:color="auto" w:fill="FFCC99"/>
            <w:vAlign w:val="center"/>
          </w:tcPr>
          <w:p w:rsidR="00955019" w:rsidRPr="009C67C9" w:rsidRDefault="0049054B" w:rsidP="00955019">
            <w:pPr>
              <w:spacing w:after="0" w:line="240" w:lineRule="auto"/>
              <w:jc w:val="center"/>
              <w:rPr>
                <w:rFonts w:eastAsia="Times New Roman" w:cstheme="minorHAnsi"/>
                <w:noProof/>
                <w:sz w:val="18"/>
                <w:szCs w:val="18"/>
              </w:rPr>
            </w:pPr>
            <w:r>
              <w:rPr>
                <w:rFonts w:eastAsia="Times New Roman" w:cstheme="minorHAnsi"/>
                <w:noProof/>
                <w:sz w:val="18"/>
                <w:szCs w:val="18"/>
              </w:rPr>
              <w:t>26</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49054B"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CD4423" w:rsidP="00955019">
            <w:pPr>
              <w:spacing w:after="0" w:line="240" w:lineRule="auto"/>
              <w:jc w:val="center"/>
              <w:rPr>
                <w:rFonts w:eastAsia="Times New Roman" w:cstheme="minorHAnsi"/>
                <w:noProof/>
              </w:rPr>
            </w:pPr>
            <w:r>
              <w:rPr>
                <w:rFonts w:eastAsia="Times New Roman" w:cstheme="minorHAnsi"/>
                <w:noProof/>
              </w:rPr>
              <w:t>44</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0" w:type="dxa"/>
            <w:shd w:val="clear" w:color="auto" w:fill="auto"/>
            <w:vAlign w:val="center"/>
          </w:tcPr>
          <w:p w:rsidR="00955019" w:rsidRPr="009C67C9" w:rsidRDefault="00470CE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720</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75" w:type="dxa"/>
            <w:shd w:val="clear" w:color="auto" w:fill="auto"/>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CD4423"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661" w:type="dxa"/>
            <w:shd w:val="clear" w:color="auto" w:fill="FFCC99"/>
            <w:vAlign w:val="center"/>
          </w:tcPr>
          <w:p w:rsidR="00955019" w:rsidRPr="009C67C9" w:rsidRDefault="00C32142"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5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49054B"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567" w:type="dxa"/>
            <w:vAlign w:val="center"/>
          </w:tcPr>
          <w:p w:rsidR="00955019" w:rsidRPr="009C67C9" w:rsidRDefault="0083432F" w:rsidP="00955019">
            <w:pPr>
              <w:spacing w:after="0" w:line="240" w:lineRule="auto"/>
              <w:rPr>
                <w:rFonts w:eastAsia="Times New Roman" w:cstheme="minorHAnsi"/>
                <w:noProof/>
                <w:sz w:val="18"/>
                <w:szCs w:val="18"/>
              </w:rPr>
            </w:pPr>
            <w:r>
              <w:rPr>
                <w:rFonts w:eastAsia="Times New Roman" w:cstheme="minorHAnsi"/>
                <w:noProof/>
                <w:sz w:val="18"/>
                <w:szCs w:val="18"/>
              </w:rPr>
              <w:t xml:space="preserve">  40</w:t>
            </w:r>
          </w:p>
        </w:tc>
        <w:tc>
          <w:tcPr>
            <w:tcW w:w="567" w:type="dxa"/>
            <w:vAlign w:val="center"/>
          </w:tcPr>
          <w:p w:rsidR="00955019" w:rsidRPr="009C67C9" w:rsidRDefault="0049054B"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vAlign w:val="center"/>
          </w:tcPr>
          <w:p w:rsidR="00955019" w:rsidRPr="009C67C9" w:rsidRDefault="0049054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shd w:val="clear" w:color="auto" w:fill="D6E3BC"/>
            <w:vAlign w:val="center"/>
          </w:tcPr>
          <w:p w:rsidR="00955019" w:rsidRPr="009C67C9" w:rsidRDefault="0049054B" w:rsidP="00955019">
            <w:pPr>
              <w:spacing w:after="0" w:line="240" w:lineRule="auto"/>
              <w:jc w:val="center"/>
              <w:rPr>
                <w:rFonts w:eastAsia="Times New Roman" w:cstheme="minorHAnsi"/>
                <w:noProof/>
                <w:sz w:val="18"/>
                <w:szCs w:val="18"/>
              </w:rPr>
            </w:pPr>
            <w:r>
              <w:rPr>
                <w:rFonts w:eastAsia="Times New Roman" w:cstheme="minorHAnsi"/>
                <w:noProof/>
                <w:sz w:val="18"/>
                <w:szCs w:val="18"/>
              </w:rPr>
              <w:t>464</w:t>
            </w:r>
          </w:p>
        </w:tc>
        <w:tc>
          <w:tcPr>
            <w:tcW w:w="805" w:type="dxa"/>
            <w:shd w:val="clear" w:color="auto" w:fill="FFFF00"/>
            <w:vAlign w:val="center"/>
          </w:tcPr>
          <w:p w:rsidR="00955019" w:rsidRPr="009C67C9" w:rsidRDefault="0049054B" w:rsidP="00955019">
            <w:pPr>
              <w:spacing w:after="0" w:line="240" w:lineRule="auto"/>
              <w:jc w:val="center"/>
              <w:rPr>
                <w:rFonts w:eastAsia="Times New Roman" w:cstheme="minorHAnsi"/>
                <w:b/>
                <w:noProof/>
              </w:rPr>
            </w:pPr>
            <w:r>
              <w:rPr>
                <w:rFonts w:eastAsia="Times New Roman" w:cstheme="minorHAnsi"/>
                <w:b/>
                <w:noProof/>
              </w:rPr>
              <w:t>1904</w:t>
            </w:r>
          </w:p>
        </w:tc>
      </w:tr>
      <w:tr w:rsidR="00955019" w:rsidRPr="009C67C9" w:rsidTr="00955019">
        <w:trPr>
          <w:cantSplit/>
          <w:trHeight w:val="453"/>
          <w:jc w:val="center"/>
        </w:trPr>
        <w:tc>
          <w:tcPr>
            <w:tcW w:w="14000" w:type="dxa"/>
            <w:gridSpan w:val="18"/>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FIZIKA:</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805"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24" w:type="dxa"/>
            <w:vMerge w:val="restart"/>
            <w:vAlign w:val="center"/>
          </w:tcPr>
          <w:p w:rsidR="00955019" w:rsidRPr="009C67C9" w:rsidRDefault="00955019" w:rsidP="00955019">
            <w:pPr>
              <w:spacing w:after="0" w:line="240" w:lineRule="auto"/>
              <w:rPr>
                <w:rFonts w:eastAsia="Times New Roman" w:cstheme="minorHAnsi"/>
                <w:noProof/>
                <w:sz w:val="20"/>
                <w:szCs w:val="20"/>
              </w:rPr>
            </w:pPr>
            <w:r w:rsidRPr="009C67C9">
              <w:rPr>
                <w:rFonts w:eastAsia="Times New Roman" w:cstheme="minorHAnsi"/>
                <w:noProof/>
                <w:sz w:val="20"/>
                <w:szCs w:val="20"/>
              </w:rPr>
              <w:t>Gordana Tomić Šušnjara</w:t>
            </w:r>
          </w:p>
          <w:p w:rsidR="00955019" w:rsidRPr="009C67C9" w:rsidRDefault="00955019" w:rsidP="002F77E2">
            <w:pPr>
              <w:numPr>
                <w:ilvl w:val="0"/>
                <w:numId w:val="48"/>
              </w:numPr>
              <w:spacing w:after="0" w:line="240" w:lineRule="auto"/>
              <w:rPr>
                <w:rFonts w:eastAsia="Times New Roman" w:cstheme="minorHAnsi"/>
                <w:noProof/>
                <w:sz w:val="20"/>
                <w:szCs w:val="20"/>
              </w:rPr>
            </w:pPr>
            <w:r w:rsidRPr="009C67C9">
              <w:rPr>
                <w:rFonts w:eastAsia="Times New Roman" w:cstheme="minorHAnsi"/>
                <w:noProof/>
                <w:sz w:val="18"/>
                <w:szCs w:val="18"/>
              </w:rPr>
              <w:t>30 dana</w:t>
            </w: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A461B2" w:rsidP="00955019">
            <w:pPr>
              <w:spacing w:after="0" w:line="240" w:lineRule="auto"/>
              <w:rPr>
                <w:rFonts w:eastAsia="Times New Roman" w:cstheme="minorHAnsi"/>
                <w:noProof/>
                <w:sz w:val="18"/>
                <w:szCs w:val="18"/>
              </w:rPr>
            </w:pPr>
            <w:r>
              <w:rPr>
                <w:rFonts w:eastAsia="Times New Roman" w:cstheme="minorHAnsi"/>
                <w:noProof/>
                <w:sz w:val="18"/>
                <w:szCs w:val="18"/>
              </w:rPr>
              <w:t>8</w:t>
            </w:r>
            <w:r w:rsidR="00354E57">
              <w:rPr>
                <w:rFonts w:eastAsia="Times New Roman" w:cstheme="minorHAnsi"/>
                <w:noProof/>
                <w:sz w:val="18"/>
                <w:szCs w:val="18"/>
              </w:rPr>
              <w:t>.b</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0" w:type="dxa"/>
            <w:shd w:val="clear" w:color="auto" w:fill="auto"/>
            <w:vAlign w:val="center"/>
          </w:tcPr>
          <w:p w:rsidR="00955019" w:rsidRPr="009C67C9" w:rsidRDefault="00A461B2"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700" w:type="dxa"/>
            <w:shd w:val="clear" w:color="auto" w:fill="auto"/>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PZR 2</w:t>
            </w:r>
          </w:p>
        </w:tc>
        <w:tc>
          <w:tcPr>
            <w:tcW w:w="701" w:type="dxa"/>
            <w:shd w:val="clear" w:color="auto" w:fill="FFFF99"/>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67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1" w:type="dxa"/>
            <w:shd w:val="clear" w:color="auto" w:fill="FFCC99"/>
            <w:vAlign w:val="center"/>
          </w:tcPr>
          <w:p w:rsidR="00955019" w:rsidRPr="009C67C9" w:rsidRDefault="002D5DE5" w:rsidP="00A461B2">
            <w:pPr>
              <w:spacing w:after="0" w:line="240" w:lineRule="auto"/>
              <w:jc w:val="center"/>
              <w:rPr>
                <w:rFonts w:eastAsia="Times New Roman" w:cstheme="minorHAnsi"/>
                <w:noProof/>
                <w:sz w:val="18"/>
                <w:szCs w:val="18"/>
              </w:rPr>
            </w:pPr>
            <w:r>
              <w:rPr>
                <w:rFonts w:eastAsia="Times New Roman" w:cstheme="minorHAnsi"/>
                <w:noProof/>
                <w:sz w:val="18"/>
                <w:szCs w:val="18"/>
              </w:rPr>
              <w:t>20</w:t>
            </w:r>
          </w:p>
          <w:p w:rsidR="00955019" w:rsidRPr="009C67C9" w:rsidRDefault="00955019" w:rsidP="00955019">
            <w:pPr>
              <w:spacing w:after="0" w:line="240" w:lineRule="auto"/>
              <w:jc w:val="center"/>
              <w:rPr>
                <w:rFonts w:eastAsia="Times New Roman" w:cstheme="minorHAnsi"/>
                <w:noProof/>
                <w:sz w:val="18"/>
                <w:szCs w:val="18"/>
                <w:u w:val="single"/>
              </w:rPr>
            </w:pPr>
            <w:r w:rsidRPr="009C67C9">
              <w:rPr>
                <w:rFonts w:eastAsia="Times New Roman" w:cstheme="minorHAnsi"/>
                <w:noProof/>
                <w:sz w:val="18"/>
                <w:szCs w:val="18"/>
                <w:u w:val="single"/>
              </w:rPr>
              <w:t>+2</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22</w:t>
            </w:r>
          </w:p>
        </w:tc>
        <w:tc>
          <w:tcPr>
            <w:tcW w:w="662" w:type="dxa"/>
            <w:shd w:val="clear" w:color="auto" w:fill="D6E3BC"/>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59" w:type="dxa"/>
            <w:vAlign w:val="center"/>
          </w:tcPr>
          <w:p w:rsidR="00955019" w:rsidRPr="009C67C9" w:rsidRDefault="00A461B2"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824"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0" w:type="dxa"/>
            <w:shd w:val="clear" w:color="auto" w:fill="auto"/>
            <w:vAlign w:val="center"/>
          </w:tcPr>
          <w:p w:rsidR="00955019" w:rsidRPr="009C67C9" w:rsidRDefault="00A461B2"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700" w:type="dxa"/>
            <w:shd w:val="clear" w:color="auto" w:fill="auto"/>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1" w:type="dxa"/>
            <w:shd w:val="clear" w:color="auto" w:fill="FFFF99"/>
            <w:vAlign w:val="center"/>
          </w:tcPr>
          <w:p w:rsidR="00955019" w:rsidRPr="009C67C9" w:rsidRDefault="00A461B2" w:rsidP="00955019">
            <w:pPr>
              <w:spacing w:after="0" w:line="240" w:lineRule="auto"/>
              <w:jc w:val="center"/>
              <w:rPr>
                <w:rFonts w:eastAsia="Times New Roman" w:cstheme="minorHAnsi"/>
                <w:noProof/>
                <w:sz w:val="18"/>
                <w:szCs w:val="18"/>
              </w:rPr>
            </w:pPr>
            <w:r>
              <w:rPr>
                <w:rFonts w:eastAsia="Times New Roman" w:cstheme="minorHAnsi"/>
                <w:noProof/>
                <w:sz w:val="18"/>
                <w:szCs w:val="18"/>
              </w:rPr>
              <w:t>648</w:t>
            </w:r>
          </w:p>
        </w:tc>
        <w:tc>
          <w:tcPr>
            <w:tcW w:w="675"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5" w:type="dxa"/>
            <w:shd w:val="clear" w:color="auto" w:fill="auto"/>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7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4E254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61" w:type="dxa"/>
            <w:shd w:val="clear" w:color="auto" w:fill="FFCC99"/>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792</w:t>
            </w:r>
          </w:p>
        </w:tc>
        <w:tc>
          <w:tcPr>
            <w:tcW w:w="662" w:type="dxa"/>
            <w:shd w:val="clear" w:color="auto" w:fill="D6E3BC"/>
            <w:vAlign w:val="center"/>
          </w:tcPr>
          <w:p w:rsidR="00955019" w:rsidRPr="009C67C9" w:rsidRDefault="002D5DE5" w:rsidP="00955019">
            <w:pPr>
              <w:spacing w:after="0" w:line="240" w:lineRule="auto"/>
              <w:rPr>
                <w:rFonts w:eastAsia="Times New Roman" w:cstheme="minorHAnsi"/>
                <w:noProof/>
                <w:sz w:val="18"/>
                <w:szCs w:val="18"/>
              </w:rPr>
            </w:pPr>
            <w:r>
              <w:rPr>
                <w:rFonts w:eastAsia="Times New Roman" w:cstheme="minorHAnsi"/>
                <w:noProof/>
                <w:sz w:val="18"/>
                <w:szCs w:val="18"/>
              </w:rPr>
              <w:t xml:space="preserve"> 576</w:t>
            </w:r>
          </w:p>
        </w:tc>
        <w:tc>
          <w:tcPr>
            <w:tcW w:w="559" w:type="dxa"/>
            <w:vAlign w:val="center"/>
          </w:tcPr>
          <w:p w:rsidR="00955019" w:rsidRPr="009C67C9" w:rsidRDefault="00A461B2" w:rsidP="00A461B2">
            <w:pPr>
              <w:spacing w:after="0" w:line="240" w:lineRule="auto"/>
              <w:rPr>
                <w:rFonts w:eastAsia="Times New Roman" w:cstheme="minorHAnsi"/>
                <w:noProof/>
                <w:sz w:val="18"/>
                <w:szCs w:val="18"/>
              </w:rPr>
            </w:pPr>
            <w:r>
              <w:rPr>
                <w:rFonts w:eastAsia="Times New Roman" w:cstheme="minorHAnsi"/>
                <w:noProof/>
                <w:sz w:val="18"/>
                <w:szCs w:val="18"/>
              </w:rPr>
              <w:t>72</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354E57"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vAlign w:val="center"/>
          </w:tcPr>
          <w:p w:rsidR="00955019" w:rsidRPr="009C67C9" w:rsidRDefault="00A461B2"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p>
        </w:tc>
        <w:tc>
          <w:tcPr>
            <w:tcW w:w="567" w:type="dxa"/>
            <w:shd w:val="clear" w:color="auto" w:fill="D6E3BC"/>
            <w:vAlign w:val="center"/>
          </w:tcPr>
          <w:p w:rsidR="00955019" w:rsidRPr="009C67C9" w:rsidRDefault="00A461B2"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805" w:type="dxa"/>
            <w:shd w:val="clear" w:color="auto" w:fill="FFFF00"/>
            <w:vAlign w:val="center"/>
          </w:tcPr>
          <w:p w:rsidR="00955019" w:rsidRPr="009C67C9" w:rsidRDefault="00A461B2" w:rsidP="00955019">
            <w:pPr>
              <w:spacing w:after="0" w:line="240" w:lineRule="auto"/>
              <w:jc w:val="center"/>
              <w:rPr>
                <w:rFonts w:eastAsia="Times New Roman" w:cstheme="minorHAnsi"/>
                <w:b/>
                <w:noProof/>
              </w:rPr>
            </w:pPr>
            <w:r>
              <w:rPr>
                <w:rFonts w:eastAsia="Times New Roman" w:cstheme="minorHAnsi"/>
                <w:b/>
                <w:noProof/>
              </w:rPr>
              <w:t>1760</w:t>
            </w:r>
          </w:p>
        </w:tc>
      </w:tr>
    </w:tbl>
    <w:p w:rsidR="00955019" w:rsidRPr="009C67C9" w:rsidRDefault="00955019" w:rsidP="00955019">
      <w:pPr>
        <w:spacing w:after="0" w:line="240" w:lineRule="auto"/>
        <w:rPr>
          <w:rFonts w:eastAsia="Times New Roman" w:cstheme="minorHAnsi"/>
          <w:b/>
          <w:noProof/>
          <w:sz w:val="24"/>
          <w:szCs w:val="20"/>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1709"/>
        <w:gridCol w:w="572"/>
        <w:gridCol w:w="954"/>
        <w:gridCol w:w="700"/>
        <w:gridCol w:w="700"/>
        <w:gridCol w:w="701"/>
        <w:gridCol w:w="673"/>
        <w:gridCol w:w="674"/>
        <w:gridCol w:w="674"/>
        <w:gridCol w:w="661"/>
        <w:gridCol w:w="662"/>
        <w:gridCol w:w="662"/>
        <w:gridCol w:w="567"/>
        <w:gridCol w:w="577"/>
        <w:gridCol w:w="558"/>
        <w:gridCol w:w="568"/>
        <w:gridCol w:w="570"/>
        <w:gridCol w:w="677"/>
        <w:gridCol w:w="692"/>
      </w:tblGrid>
      <w:tr w:rsidR="00955019" w:rsidRPr="009C67C9" w:rsidTr="00955019">
        <w:trPr>
          <w:cantSplit/>
          <w:trHeight w:val="453"/>
          <w:jc w:val="center"/>
        </w:trPr>
        <w:tc>
          <w:tcPr>
            <w:tcW w:w="15372" w:type="dxa"/>
            <w:gridSpan w:val="20"/>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PRIRODA I BIOLOGIJA:</w:t>
            </w:r>
          </w:p>
        </w:tc>
      </w:tr>
      <w:tr w:rsidR="00955019" w:rsidRPr="009C67C9" w:rsidTr="00955019">
        <w:trPr>
          <w:cantSplit/>
          <w:trHeight w:val="453"/>
          <w:jc w:val="center"/>
        </w:trPr>
        <w:tc>
          <w:tcPr>
            <w:tcW w:w="1821"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Vinka Marić</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354E57"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r w:rsidR="00955019" w:rsidRPr="009C67C9">
              <w:rPr>
                <w:rFonts w:eastAsia="Times New Roman" w:cstheme="minorHAnsi"/>
                <w:noProof/>
                <w:sz w:val="18"/>
                <w:szCs w:val="18"/>
              </w:rPr>
              <w:t>. a</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0" w:type="dxa"/>
            <w:shd w:val="clear" w:color="auto" w:fill="auto"/>
            <w:vAlign w:val="center"/>
          </w:tcPr>
          <w:p w:rsidR="00955019" w:rsidRPr="009C67C9" w:rsidRDefault="00AC06A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20</w:t>
            </w:r>
            <w:r w:rsidR="002D5DE5">
              <w:rPr>
                <w:rFonts w:eastAsia="Times New Roman" w:cstheme="minorHAnsi"/>
                <w:noProof/>
                <w:sz w:val="18"/>
                <w:szCs w:val="18"/>
              </w:rPr>
              <w:t>.5</w:t>
            </w:r>
          </w:p>
        </w:tc>
        <w:tc>
          <w:tcPr>
            <w:tcW w:w="700" w:type="dxa"/>
            <w:shd w:val="clear" w:color="auto" w:fill="auto"/>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SHU 3</w:t>
            </w:r>
          </w:p>
        </w:tc>
        <w:tc>
          <w:tcPr>
            <w:tcW w:w="701" w:type="dxa"/>
            <w:shd w:val="clear" w:color="auto" w:fill="FFFF99"/>
            <w:vAlign w:val="center"/>
          </w:tcPr>
          <w:p w:rsidR="00955019" w:rsidRPr="009C67C9" w:rsidRDefault="002D5DE5" w:rsidP="00AC06AC">
            <w:pPr>
              <w:spacing w:after="0" w:line="240" w:lineRule="auto"/>
              <w:jc w:val="center"/>
              <w:rPr>
                <w:rFonts w:eastAsia="Times New Roman" w:cstheme="minorHAnsi"/>
                <w:noProof/>
                <w:sz w:val="18"/>
                <w:szCs w:val="18"/>
              </w:rPr>
            </w:pPr>
            <w:r>
              <w:rPr>
                <w:rFonts w:eastAsia="Times New Roman" w:cstheme="minorHAnsi"/>
                <w:noProof/>
                <w:sz w:val="18"/>
                <w:szCs w:val="18"/>
              </w:rPr>
              <w:t>25</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354E57"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74" w:type="dxa"/>
            <w:shd w:val="clear" w:color="auto" w:fill="auto"/>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0.5</w:t>
            </w:r>
          </w:p>
        </w:tc>
        <w:tc>
          <w:tcPr>
            <w:tcW w:w="661" w:type="dxa"/>
            <w:shd w:val="clear" w:color="auto" w:fill="FFFF99"/>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1.5</w:t>
            </w:r>
          </w:p>
        </w:tc>
        <w:tc>
          <w:tcPr>
            <w:tcW w:w="662" w:type="dxa"/>
            <w:shd w:val="clear" w:color="auto" w:fill="FFCC99"/>
            <w:vAlign w:val="center"/>
          </w:tcPr>
          <w:p w:rsidR="00955019" w:rsidRPr="009C67C9" w:rsidRDefault="00AC06AC" w:rsidP="00955019">
            <w:pPr>
              <w:spacing w:after="0" w:line="240" w:lineRule="auto"/>
              <w:jc w:val="center"/>
              <w:rPr>
                <w:rFonts w:eastAsia="Times New Roman" w:cstheme="minorHAnsi"/>
                <w:noProof/>
                <w:sz w:val="18"/>
                <w:szCs w:val="18"/>
                <w:u w:val="single"/>
              </w:rPr>
            </w:pPr>
            <w:r w:rsidRPr="009C67C9">
              <w:rPr>
                <w:rFonts w:eastAsia="Times New Roman" w:cstheme="minorHAnsi"/>
                <w:noProof/>
                <w:sz w:val="18"/>
                <w:szCs w:val="18"/>
              </w:rPr>
              <w:t>24</w:t>
            </w:r>
          </w:p>
        </w:tc>
        <w:tc>
          <w:tcPr>
            <w:tcW w:w="662" w:type="dxa"/>
            <w:shd w:val="clear" w:color="auto" w:fill="D6E3BC"/>
            <w:vAlign w:val="center"/>
          </w:tcPr>
          <w:p w:rsidR="00955019" w:rsidRPr="009C67C9" w:rsidRDefault="00694874" w:rsidP="00AC06AC">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r w:rsidR="00AC06AC" w:rsidRPr="009C67C9">
              <w:rPr>
                <w:rFonts w:eastAsia="Times New Roman" w:cstheme="minorHAnsi"/>
                <w:noProof/>
                <w:sz w:val="18"/>
                <w:szCs w:val="18"/>
              </w:rPr>
              <w:t>6</w:t>
            </w:r>
          </w:p>
        </w:tc>
        <w:tc>
          <w:tcPr>
            <w:tcW w:w="567" w:type="dxa"/>
            <w:vAlign w:val="center"/>
          </w:tcPr>
          <w:p w:rsidR="00955019" w:rsidRPr="009C67C9" w:rsidRDefault="0069487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3</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2D5DE5" w:rsidP="00955019">
            <w:pPr>
              <w:spacing w:after="0" w:line="240" w:lineRule="auto"/>
              <w:jc w:val="center"/>
              <w:rPr>
                <w:rFonts w:eastAsia="Times New Roman" w:cstheme="minorHAnsi"/>
                <w:noProof/>
              </w:rPr>
            </w:pPr>
            <w:r>
              <w:rPr>
                <w:rFonts w:eastAsia="Times New Roman" w:cstheme="minorHAnsi"/>
                <w:noProof/>
              </w:rPr>
              <w:t>43</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30310A"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0" w:type="dxa"/>
            <w:shd w:val="clear" w:color="auto" w:fill="auto"/>
            <w:vAlign w:val="center"/>
          </w:tcPr>
          <w:p w:rsidR="00955019" w:rsidRPr="009C67C9" w:rsidRDefault="0030310A" w:rsidP="00AC06AC">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r w:rsidR="002D5DE5">
              <w:rPr>
                <w:rFonts w:eastAsia="Times New Roman" w:cstheme="minorHAnsi"/>
                <w:noProof/>
                <w:sz w:val="18"/>
                <w:szCs w:val="18"/>
              </w:rPr>
              <w:t>738</w:t>
            </w:r>
          </w:p>
        </w:tc>
        <w:tc>
          <w:tcPr>
            <w:tcW w:w="700" w:type="dxa"/>
            <w:shd w:val="clear" w:color="auto" w:fill="auto"/>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108</w:t>
            </w:r>
          </w:p>
        </w:tc>
        <w:tc>
          <w:tcPr>
            <w:tcW w:w="701" w:type="dxa"/>
            <w:shd w:val="clear" w:color="auto" w:fill="FFFF99"/>
            <w:vAlign w:val="center"/>
          </w:tcPr>
          <w:p w:rsidR="00955019" w:rsidRPr="009C67C9" w:rsidRDefault="002D5DE5" w:rsidP="00955019">
            <w:pPr>
              <w:spacing w:after="0" w:line="240" w:lineRule="auto"/>
              <w:rPr>
                <w:rFonts w:eastAsia="Times New Roman" w:cstheme="minorHAnsi"/>
                <w:noProof/>
                <w:sz w:val="18"/>
                <w:szCs w:val="18"/>
              </w:rPr>
            </w:pPr>
            <w:r>
              <w:rPr>
                <w:rFonts w:eastAsia="Times New Roman" w:cstheme="minorHAnsi"/>
                <w:noProof/>
                <w:sz w:val="18"/>
                <w:szCs w:val="18"/>
              </w:rPr>
              <w:t>900</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354E57"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74" w:type="dxa"/>
            <w:shd w:val="clear" w:color="auto" w:fill="auto"/>
            <w:vAlign w:val="center"/>
          </w:tcPr>
          <w:p w:rsidR="00955019" w:rsidRPr="009C67C9" w:rsidRDefault="002D5DE5" w:rsidP="00955019">
            <w:pPr>
              <w:spacing w:after="0" w:line="240" w:lineRule="auto"/>
              <w:rPr>
                <w:rFonts w:eastAsia="Times New Roman" w:cstheme="minorHAnsi"/>
                <w:noProof/>
                <w:sz w:val="18"/>
                <w:szCs w:val="18"/>
              </w:rPr>
            </w:pPr>
            <w:r>
              <w:rPr>
                <w:rFonts w:eastAsia="Times New Roman" w:cstheme="minorHAnsi"/>
                <w:noProof/>
                <w:sz w:val="18"/>
                <w:szCs w:val="18"/>
              </w:rPr>
              <w:t xml:space="preserve">   18</w:t>
            </w:r>
          </w:p>
        </w:tc>
        <w:tc>
          <w:tcPr>
            <w:tcW w:w="661" w:type="dxa"/>
            <w:shd w:val="clear" w:color="auto" w:fill="FFFF99"/>
            <w:vAlign w:val="center"/>
          </w:tcPr>
          <w:p w:rsidR="00955019" w:rsidRPr="009C67C9" w:rsidRDefault="0069487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62" w:type="dxa"/>
            <w:shd w:val="clear" w:color="auto" w:fill="FFCC99"/>
            <w:vAlign w:val="center"/>
          </w:tcPr>
          <w:p w:rsidR="00955019" w:rsidRPr="009C67C9" w:rsidRDefault="00AC06A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864</w:t>
            </w:r>
          </w:p>
        </w:tc>
        <w:tc>
          <w:tcPr>
            <w:tcW w:w="662" w:type="dxa"/>
            <w:shd w:val="clear" w:color="auto" w:fill="D6E3BC"/>
            <w:vAlign w:val="center"/>
          </w:tcPr>
          <w:p w:rsidR="00955019" w:rsidRPr="009C67C9" w:rsidRDefault="00AC06A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567" w:type="dxa"/>
            <w:vAlign w:val="center"/>
          </w:tcPr>
          <w:p w:rsidR="00955019" w:rsidRPr="009C67C9" w:rsidRDefault="00694874" w:rsidP="00955019">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p>
        </w:tc>
        <w:tc>
          <w:tcPr>
            <w:tcW w:w="577" w:type="dxa"/>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108</w:t>
            </w:r>
          </w:p>
        </w:tc>
        <w:tc>
          <w:tcPr>
            <w:tcW w:w="558" w:type="dxa"/>
            <w:vAlign w:val="center"/>
          </w:tcPr>
          <w:p w:rsidR="00955019" w:rsidRPr="009C67C9" w:rsidRDefault="00354E57"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8" w:type="dxa"/>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2D5DE5" w:rsidP="00955019">
            <w:pPr>
              <w:spacing w:after="0" w:line="240" w:lineRule="auto"/>
              <w:jc w:val="center"/>
              <w:rPr>
                <w:rFonts w:eastAsia="Times New Roman" w:cstheme="minorHAnsi"/>
                <w:noProof/>
                <w:sz w:val="18"/>
                <w:szCs w:val="18"/>
              </w:rPr>
            </w:pPr>
            <w:r>
              <w:rPr>
                <w:rFonts w:eastAsia="Times New Roman" w:cstheme="minorHAnsi"/>
                <w:noProof/>
                <w:sz w:val="18"/>
                <w:szCs w:val="18"/>
              </w:rPr>
              <w:t>428</w:t>
            </w:r>
          </w:p>
        </w:tc>
        <w:tc>
          <w:tcPr>
            <w:tcW w:w="692" w:type="dxa"/>
            <w:shd w:val="clear" w:color="auto" w:fill="FFFF00"/>
            <w:vAlign w:val="center"/>
          </w:tcPr>
          <w:p w:rsidR="00955019" w:rsidRPr="009C67C9" w:rsidRDefault="002D5DE5" w:rsidP="00955019">
            <w:pPr>
              <w:spacing w:after="0" w:line="240" w:lineRule="auto"/>
              <w:jc w:val="center"/>
              <w:rPr>
                <w:rFonts w:eastAsia="Times New Roman" w:cstheme="minorHAnsi"/>
                <w:b/>
                <w:noProof/>
              </w:rPr>
            </w:pPr>
            <w:r>
              <w:rPr>
                <w:rFonts w:eastAsia="Times New Roman" w:cstheme="minorHAnsi"/>
                <w:b/>
                <w:noProof/>
              </w:rPr>
              <w:t>1868</w:t>
            </w:r>
          </w:p>
        </w:tc>
      </w:tr>
      <w:tr w:rsidR="00955019" w:rsidRPr="009C67C9" w:rsidTr="00955019">
        <w:trPr>
          <w:cantSplit/>
          <w:trHeight w:val="453"/>
          <w:jc w:val="center"/>
        </w:trPr>
        <w:tc>
          <w:tcPr>
            <w:tcW w:w="14003" w:type="dxa"/>
            <w:gridSpan w:val="18"/>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GEOGRAFIJA:</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4"/>
              </w:rPr>
            </w:pPr>
          </w:p>
        </w:tc>
        <w:tc>
          <w:tcPr>
            <w:tcW w:w="692"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21"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Mislav Pavletić</w:t>
            </w:r>
          </w:p>
          <w:p w:rsidR="00955019" w:rsidRPr="009C67C9" w:rsidRDefault="00AC06AC" w:rsidP="002F77E2">
            <w:pPr>
              <w:pStyle w:val="Odlomakpopisa"/>
              <w:numPr>
                <w:ilvl w:val="0"/>
                <w:numId w:val="48"/>
              </w:numPr>
              <w:rPr>
                <w:rFonts w:cstheme="minorHAnsi"/>
                <w:noProof/>
                <w:sz w:val="18"/>
                <w:szCs w:val="18"/>
              </w:rPr>
            </w:pPr>
            <w:r w:rsidRPr="009C67C9">
              <w:rPr>
                <w:rFonts w:cstheme="minorHAnsi"/>
                <w:noProof/>
                <w:sz w:val="18"/>
                <w:szCs w:val="18"/>
              </w:rPr>
              <w:t>30</w:t>
            </w:r>
            <w:r w:rsidR="00955019" w:rsidRPr="009C67C9">
              <w:rPr>
                <w:rFonts w:cstheme="minorHAnsi"/>
                <w:noProof/>
                <w:sz w:val="18"/>
                <w:szCs w:val="18"/>
              </w:rPr>
              <w:t xml:space="preserve"> dana</w:t>
            </w:r>
          </w:p>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354E57" w:rsidP="00007AD1">
            <w:pPr>
              <w:spacing w:after="0" w:line="240" w:lineRule="auto"/>
              <w:rPr>
                <w:rFonts w:eastAsia="Times New Roman" w:cstheme="minorHAnsi"/>
                <w:noProof/>
                <w:sz w:val="18"/>
                <w:szCs w:val="18"/>
              </w:rPr>
            </w:pPr>
            <w:r>
              <w:rPr>
                <w:rFonts w:eastAsia="Times New Roman" w:cstheme="minorHAnsi"/>
                <w:noProof/>
                <w:sz w:val="18"/>
                <w:szCs w:val="18"/>
              </w:rPr>
              <w:t xml:space="preserve">   20</w:t>
            </w:r>
            <w:r w:rsidR="001E2B33">
              <w:rPr>
                <w:rFonts w:eastAsia="Times New Roman" w:cstheme="minorHAnsi"/>
                <w:noProof/>
                <w:sz w:val="18"/>
                <w:szCs w:val="18"/>
              </w:rPr>
              <w:t>.5</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354E57"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673" w:type="dxa"/>
            <w:shd w:val="clear" w:color="auto" w:fill="auto"/>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74" w:type="dxa"/>
            <w:shd w:val="clear" w:color="auto" w:fill="auto"/>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74" w:type="dxa"/>
            <w:shd w:val="clear" w:color="auto" w:fill="auto"/>
            <w:vAlign w:val="center"/>
          </w:tcPr>
          <w:p w:rsidR="00955019" w:rsidRPr="009C67C9" w:rsidRDefault="00007AD1"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1" w:type="dxa"/>
            <w:shd w:val="clear" w:color="auto" w:fill="FFFF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3</w:t>
            </w:r>
          </w:p>
        </w:tc>
        <w:tc>
          <w:tcPr>
            <w:tcW w:w="662" w:type="dxa"/>
            <w:shd w:val="clear" w:color="auto" w:fill="FFCC99"/>
            <w:vAlign w:val="center"/>
          </w:tcPr>
          <w:p w:rsidR="00955019" w:rsidRPr="009C67C9" w:rsidRDefault="001E2B33" w:rsidP="00955019">
            <w:pPr>
              <w:spacing w:after="0" w:line="240" w:lineRule="auto"/>
              <w:rPr>
                <w:rFonts w:eastAsia="Times New Roman" w:cstheme="minorHAnsi"/>
                <w:noProof/>
                <w:sz w:val="18"/>
                <w:szCs w:val="18"/>
              </w:rPr>
            </w:pPr>
            <w:r>
              <w:rPr>
                <w:rFonts w:eastAsia="Times New Roman" w:cstheme="minorHAnsi"/>
                <w:noProof/>
                <w:sz w:val="18"/>
                <w:szCs w:val="18"/>
              </w:rPr>
              <w:t xml:space="preserve">  24</w:t>
            </w:r>
          </w:p>
        </w:tc>
        <w:tc>
          <w:tcPr>
            <w:tcW w:w="662" w:type="dxa"/>
            <w:shd w:val="clear" w:color="auto" w:fill="D6E3BC"/>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CD4098" w:rsidP="00955019">
            <w:pPr>
              <w:spacing w:after="0" w:line="240" w:lineRule="auto"/>
              <w:jc w:val="center"/>
              <w:rPr>
                <w:rFonts w:eastAsia="Times New Roman" w:cstheme="minorHAnsi"/>
                <w:noProof/>
              </w:rPr>
            </w:pPr>
            <w:r>
              <w:rPr>
                <w:rFonts w:eastAsia="Times New Roman" w:cstheme="minorHAnsi"/>
                <w:noProof/>
              </w:rPr>
              <w:t>40</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007AD1" w:rsidP="00694874">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r w:rsidR="0004622B">
              <w:rPr>
                <w:rFonts w:eastAsia="Times New Roman" w:cstheme="minorHAnsi"/>
                <w:noProof/>
                <w:sz w:val="18"/>
                <w:szCs w:val="18"/>
              </w:rPr>
              <w:t xml:space="preserve"> 738</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354E57" w:rsidP="00694874">
            <w:pPr>
              <w:spacing w:after="0" w:line="240" w:lineRule="auto"/>
              <w:rPr>
                <w:rFonts w:eastAsia="Times New Roman" w:cstheme="minorHAnsi"/>
                <w:noProof/>
                <w:sz w:val="18"/>
                <w:szCs w:val="18"/>
              </w:rPr>
            </w:pPr>
            <w:r>
              <w:rPr>
                <w:rFonts w:eastAsia="Times New Roman" w:cstheme="minorHAnsi"/>
                <w:noProof/>
                <w:sz w:val="18"/>
                <w:szCs w:val="18"/>
              </w:rPr>
              <w:t xml:space="preserve">  720</w:t>
            </w:r>
          </w:p>
        </w:tc>
        <w:tc>
          <w:tcPr>
            <w:tcW w:w="673" w:type="dxa"/>
            <w:shd w:val="clear" w:color="auto" w:fill="auto"/>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74" w:type="dxa"/>
            <w:shd w:val="clear" w:color="auto" w:fill="auto"/>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74" w:type="dxa"/>
            <w:shd w:val="clear" w:color="auto" w:fill="auto"/>
            <w:vAlign w:val="center"/>
          </w:tcPr>
          <w:p w:rsidR="00955019" w:rsidRPr="009C67C9" w:rsidRDefault="00007AD1" w:rsidP="00694874">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p>
        </w:tc>
        <w:tc>
          <w:tcPr>
            <w:tcW w:w="661" w:type="dxa"/>
            <w:shd w:val="clear" w:color="auto" w:fill="FFFF99"/>
            <w:vAlign w:val="center"/>
          </w:tcPr>
          <w:p w:rsidR="00955019" w:rsidRPr="009C67C9" w:rsidRDefault="001E2B33" w:rsidP="00694874">
            <w:pPr>
              <w:spacing w:after="0" w:line="240" w:lineRule="auto"/>
              <w:rPr>
                <w:rFonts w:eastAsia="Times New Roman" w:cstheme="minorHAnsi"/>
                <w:noProof/>
                <w:sz w:val="18"/>
                <w:szCs w:val="18"/>
              </w:rPr>
            </w:pPr>
            <w:r>
              <w:rPr>
                <w:rFonts w:eastAsia="Times New Roman" w:cstheme="minorHAnsi"/>
                <w:noProof/>
                <w:sz w:val="18"/>
                <w:szCs w:val="18"/>
              </w:rPr>
              <w:t xml:space="preserve">   108</w:t>
            </w:r>
          </w:p>
        </w:tc>
        <w:tc>
          <w:tcPr>
            <w:tcW w:w="662" w:type="dxa"/>
            <w:shd w:val="clear" w:color="auto" w:fill="FFCC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58" w:type="dxa"/>
            <w:vAlign w:val="center"/>
          </w:tcPr>
          <w:p w:rsidR="00955019" w:rsidRPr="009C67C9" w:rsidRDefault="00CD4098" w:rsidP="00694874">
            <w:pPr>
              <w:spacing w:after="0" w:line="240" w:lineRule="auto"/>
              <w:rPr>
                <w:rFonts w:eastAsia="Times New Roman" w:cstheme="minorHAnsi"/>
                <w:noProof/>
                <w:sz w:val="18"/>
                <w:szCs w:val="18"/>
              </w:rPr>
            </w:pPr>
            <w:r>
              <w:rPr>
                <w:rFonts w:eastAsia="Times New Roman" w:cstheme="minorHAnsi"/>
                <w:noProof/>
                <w:sz w:val="18"/>
                <w:szCs w:val="18"/>
              </w:rPr>
              <w:t xml:space="preserve">  40</w:t>
            </w:r>
          </w:p>
        </w:tc>
        <w:tc>
          <w:tcPr>
            <w:tcW w:w="568" w:type="dxa"/>
            <w:vAlign w:val="center"/>
          </w:tcPr>
          <w:p w:rsidR="00955019" w:rsidRPr="009C67C9" w:rsidRDefault="001B3AA2" w:rsidP="00694874">
            <w:pPr>
              <w:spacing w:after="0" w:line="240" w:lineRule="auto"/>
              <w:rPr>
                <w:rFonts w:eastAsia="Times New Roman" w:cstheme="minorHAnsi"/>
                <w:noProof/>
                <w:sz w:val="18"/>
                <w:szCs w:val="18"/>
              </w:rPr>
            </w:pPr>
            <w:r>
              <w:rPr>
                <w:rFonts w:eastAsia="Times New Roman" w:cstheme="minorHAnsi"/>
                <w:noProof/>
                <w:sz w:val="18"/>
                <w:szCs w:val="18"/>
              </w:rPr>
              <w:t>280</w:t>
            </w:r>
          </w:p>
        </w:tc>
        <w:tc>
          <w:tcPr>
            <w:tcW w:w="570" w:type="dxa"/>
            <w:vAlign w:val="center"/>
          </w:tcPr>
          <w:p w:rsidR="00955019" w:rsidRPr="009C67C9" w:rsidRDefault="00AC06AC" w:rsidP="00AC06AC">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r w:rsidR="00007AD1" w:rsidRPr="009C67C9">
              <w:rPr>
                <w:rFonts w:eastAsia="Times New Roman" w:cstheme="minorHAnsi"/>
                <w:noProof/>
                <w:sz w:val="18"/>
                <w:szCs w:val="18"/>
              </w:rPr>
              <w:t>-</w:t>
            </w:r>
          </w:p>
        </w:tc>
        <w:tc>
          <w:tcPr>
            <w:tcW w:w="677" w:type="dxa"/>
            <w:shd w:val="clear" w:color="auto" w:fill="D6E3BC"/>
            <w:vAlign w:val="center"/>
          </w:tcPr>
          <w:p w:rsidR="00955019" w:rsidRPr="009C67C9" w:rsidRDefault="001B3AA2"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692" w:type="dxa"/>
            <w:shd w:val="clear" w:color="auto" w:fill="FFFF00"/>
            <w:vAlign w:val="center"/>
          </w:tcPr>
          <w:p w:rsidR="00955019" w:rsidRPr="009C67C9" w:rsidRDefault="00674338"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4003" w:type="dxa"/>
            <w:gridSpan w:val="18"/>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lastRenderedPageBreak/>
              <w:t>POVIJEST: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4"/>
              </w:rPr>
            </w:pPr>
          </w:p>
        </w:tc>
        <w:tc>
          <w:tcPr>
            <w:tcW w:w="692"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21" w:type="dxa"/>
            <w:vMerge w:val="restart"/>
            <w:vAlign w:val="center"/>
          </w:tcPr>
          <w:p w:rsidR="00955019" w:rsidRPr="009C67C9" w:rsidRDefault="002B77F7" w:rsidP="00955019">
            <w:pPr>
              <w:spacing w:after="0" w:line="240" w:lineRule="auto"/>
              <w:rPr>
                <w:rFonts w:eastAsia="Times New Roman" w:cstheme="minorHAnsi"/>
                <w:noProof/>
                <w:sz w:val="18"/>
                <w:szCs w:val="18"/>
              </w:rPr>
            </w:pPr>
            <w:r w:rsidRPr="009C67C9">
              <w:rPr>
                <w:rFonts w:eastAsia="Times New Roman" w:cstheme="minorHAnsi"/>
                <w:noProof/>
                <w:sz w:val="18"/>
                <w:szCs w:val="18"/>
              </w:rPr>
              <w:t>Tomislav Zorić</w:t>
            </w:r>
          </w:p>
          <w:p w:rsidR="00955019" w:rsidRPr="009C67C9" w:rsidRDefault="00955019" w:rsidP="00955019">
            <w:pPr>
              <w:spacing w:after="0" w:line="240" w:lineRule="auto"/>
              <w:rPr>
                <w:rFonts w:eastAsia="Times New Roman" w:cstheme="minorHAnsi"/>
                <w:noProof/>
                <w:sz w:val="16"/>
                <w:szCs w:val="16"/>
              </w:rPr>
            </w:pPr>
          </w:p>
          <w:p w:rsidR="00955019" w:rsidRPr="009C67C9" w:rsidRDefault="000D4345"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2B77F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22</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8B2B5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22</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61" w:type="dxa"/>
            <w:shd w:val="clear" w:color="auto" w:fill="FFFF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62" w:type="dxa"/>
            <w:shd w:val="clear" w:color="auto" w:fill="FFCC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62" w:type="dxa"/>
            <w:shd w:val="clear" w:color="auto" w:fill="D6E3BC"/>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2B77F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792</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2B77F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792</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61" w:type="dxa"/>
            <w:shd w:val="clear" w:color="auto" w:fill="FFFF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62" w:type="dxa"/>
            <w:shd w:val="clear" w:color="auto" w:fill="FFCC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8" w:type="dxa"/>
            <w:vAlign w:val="center"/>
          </w:tcPr>
          <w:p w:rsidR="00955019" w:rsidRPr="009C67C9" w:rsidRDefault="000D4345"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70" w:type="dxa"/>
            <w:vAlign w:val="center"/>
          </w:tcPr>
          <w:p w:rsidR="00955019" w:rsidRPr="009C67C9" w:rsidRDefault="000D4345"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77" w:type="dxa"/>
            <w:shd w:val="clear" w:color="auto" w:fill="D6E3BC"/>
            <w:vAlign w:val="center"/>
          </w:tcPr>
          <w:p w:rsidR="00955019" w:rsidRPr="009C67C9" w:rsidRDefault="000D4345" w:rsidP="008B2B5E">
            <w:pPr>
              <w:spacing w:after="0" w:line="240" w:lineRule="auto"/>
              <w:rPr>
                <w:rFonts w:eastAsia="Times New Roman" w:cstheme="minorHAnsi"/>
                <w:noProof/>
                <w:sz w:val="18"/>
                <w:szCs w:val="18"/>
              </w:rPr>
            </w:pPr>
            <w:r>
              <w:rPr>
                <w:rFonts w:eastAsia="Times New Roman" w:cstheme="minorHAnsi"/>
                <w:noProof/>
                <w:sz w:val="18"/>
                <w:szCs w:val="18"/>
              </w:rPr>
              <w:t xml:space="preserve"> 320</w:t>
            </w:r>
          </w:p>
        </w:tc>
        <w:tc>
          <w:tcPr>
            <w:tcW w:w="692" w:type="dxa"/>
            <w:shd w:val="clear" w:color="auto" w:fill="FFFF00"/>
            <w:vAlign w:val="center"/>
          </w:tcPr>
          <w:p w:rsidR="00955019" w:rsidRPr="009C67C9" w:rsidRDefault="00AC06AC" w:rsidP="00955019">
            <w:pPr>
              <w:spacing w:after="0" w:line="240" w:lineRule="auto"/>
              <w:jc w:val="center"/>
              <w:rPr>
                <w:rFonts w:eastAsia="Times New Roman" w:cstheme="minorHAnsi"/>
                <w:b/>
                <w:noProof/>
              </w:rPr>
            </w:pPr>
            <w:r w:rsidRPr="009C67C9">
              <w:rPr>
                <w:rFonts w:eastAsia="Times New Roman" w:cstheme="minorHAnsi"/>
                <w:b/>
                <w:noProof/>
              </w:rPr>
              <w:t>1</w:t>
            </w:r>
            <w:r w:rsidR="000D4345">
              <w:rPr>
                <w:rFonts w:eastAsia="Times New Roman" w:cstheme="minorHAnsi"/>
                <w:b/>
                <w:noProof/>
              </w:rPr>
              <w:t>760</w:t>
            </w:r>
          </w:p>
        </w:tc>
      </w:tr>
      <w:tr w:rsidR="00955019" w:rsidRPr="009C67C9" w:rsidTr="00955019">
        <w:trPr>
          <w:cantSplit/>
          <w:trHeight w:val="453"/>
          <w:jc w:val="center"/>
        </w:trPr>
        <w:tc>
          <w:tcPr>
            <w:tcW w:w="1821" w:type="dxa"/>
            <w:vMerge w:val="restart"/>
            <w:vAlign w:val="center"/>
          </w:tcPr>
          <w:p w:rsidR="008B2B5E" w:rsidRPr="009C67C9" w:rsidRDefault="00CD4098" w:rsidP="008B2B5E">
            <w:pPr>
              <w:spacing w:after="0" w:line="240" w:lineRule="auto"/>
              <w:rPr>
                <w:rFonts w:eastAsia="Times New Roman" w:cstheme="minorHAnsi"/>
                <w:noProof/>
                <w:sz w:val="18"/>
                <w:szCs w:val="18"/>
              </w:rPr>
            </w:pPr>
            <w:r>
              <w:rPr>
                <w:rFonts w:eastAsia="Times New Roman" w:cstheme="minorHAnsi"/>
                <w:noProof/>
                <w:sz w:val="18"/>
                <w:szCs w:val="18"/>
              </w:rPr>
              <w:t>Zrinka Dičak</w:t>
            </w:r>
          </w:p>
          <w:p w:rsidR="00955019" w:rsidRPr="009C67C9" w:rsidRDefault="000D4345" w:rsidP="002F77E2">
            <w:pPr>
              <w:pStyle w:val="Odlomakpopisa"/>
              <w:numPr>
                <w:ilvl w:val="0"/>
                <w:numId w:val="48"/>
              </w:numPr>
              <w:rPr>
                <w:rFonts w:cstheme="minorHAnsi"/>
                <w:noProof/>
                <w:sz w:val="18"/>
                <w:szCs w:val="18"/>
              </w:rPr>
            </w:pPr>
            <w:r>
              <w:rPr>
                <w:rFonts w:cstheme="minorHAnsi"/>
                <w:noProof/>
                <w:sz w:val="18"/>
                <w:szCs w:val="18"/>
              </w:rPr>
              <w:t>27</w:t>
            </w:r>
            <w:r w:rsidR="00955019" w:rsidRPr="009C67C9">
              <w:rPr>
                <w:rFonts w:cstheme="minorHAnsi"/>
                <w:noProof/>
                <w:sz w:val="18"/>
                <w:szCs w:val="18"/>
              </w:rPr>
              <w:t xml:space="preserve"> dana</w:t>
            </w: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1B3AA2" w:rsidP="00955019">
            <w:pPr>
              <w:spacing w:after="0" w:line="240" w:lineRule="auto"/>
              <w:jc w:val="center"/>
              <w:rPr>
                <w:rFonts w:eastAsia="Times New Roman" w:cstheme="minorHAnsi"/>
                <w:noProof/>
                <w:sz w:val="18"/>
                <w:szCs w:val="18"/>
              </w:rPr>
            </w:pPr>
            <w:r>
              <w:rPr>
                <w:rFonts w:eastAsia="Times New Roman" w:cstheme="minorHAnsi"/>
                <w:noProof/>
                <w:sz w:val="18"/>
                <w:szCs w:val="18"/>
              </w:rPr>
              <w:t>7</w:t>
            </w:r>
            <w:r w:rsidR="00007AD1" w:rsidRPr="009C67C9">
              <w:rPr>
                <w:rFonts w:eastAsia="Times New Roman" w:cstheme="minorHAnsi"/>
                <w:noProof/>
                <w:sz w:val="18"/>
                <w:szCs w:val="18"/>
              </w:rPr>
              <w:t>.c</w:t>
            </w:r>
          </w:p>
        </w:tc>
        <w:tc>
          <w:tcPr>
            <w:tcW w:w="954" w:type="dxa"/>
            <w:shd w:val="clear" w:color="auto" w:fill="auto"/>
            <w:vAlign w:val="center"/>
          </w:tcPr>
          <w:p w:rsidR="00955019" w:rsidRPr="009C67C9" w:rsidRDefault="00007AD1"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0" w:type="dxa"/>
            <w:shd w:val="clear" w:color="auto" w:fill="auto"/>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74" w:type="dxa"/>
            <w:shd w:val="clear" w:color="auto" w:fill="auto"/>
            <w:vAlign w:val="center"/>
          </w:tcPr>
          <w:p w:rsidR="00955019" w:rsidRPr="009C67C9" w:rsidRDefault="001E2B33" w:rsidP="00955019">
            <w:pPr>
              <w:spacing w:after="0" w:line="240" w:lineRule="auto"/>
              <w:rPr>
                <w:rFonts w:eastAsia="Times New Roman" w:cstheme="minorHAnsi"/>
                <w:noProof/>
                <w:sz w:val="18"/>
                <w:szCs w:val="18"/>
              </w:rPr>
            </w:pPr>
            <w:r>
              <w:rPr>
                <w:rFonts w:eastAsia="Times New Roman" w:cstheme="minorHAnsi"/>
                <w:noProof/>
                <w:sz w:val="18"/>
                <w:szCs w:val="18"/>
              </w:rPr>
              <w:t xml:space="preserve">     4</w:t>
            </w:r>
          </w:p>
        </w:tc>
        <w:tc>
          <w:tcPr>
            <w:tcW w:w="661" w:type="dxa"/>
            <w:shd w:val="clear" w:color="auto" w:fill="FFFF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6</w:t>
            </w:r>
          </w:p>
        </w:tc>
        <w:tc>
          <w:tcPr>
            <w:tcW w:w="662" w:type="dxa"/>
            <w:shd w:val="clear" w:color="auto" w:fill="FFCC99"/>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r w:rsidR="001E2B33">
              <w:rPr>
                <w:rFonts w:eastAsia="Times New Roman" w:cstheme="minorHAnsi"/>
                <w:noProof/>
                <w:sz w:val="18"/>
                <w:szCs w:val="18"/>
              </w:rPr>
              <w:t>4</w:t>
            </w:r>
          </w:p>
        </w:tc>
        <w:tc>
          <w:tcPr>
            <w:tcW w:w="662" w:type="dxa"/>
            <w:shd w:val="clear" w:color="auto" w:fill="D6E3BC"/>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r w:rsidR="001E2B33">
              <w:rPr>
                <w:rFonts w:eastAsia="Times New Roman" w:cstheme="minorHAnsi"/>
                <w:noProof/>
                <w:sz w:val="18"/>
                <w:szCs w:val="18"/>
              </w:rPr>
              <w:t>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CD4098" w:rsidP="00955019">
            <w:pPr>
              <w:spacing w:after="0" w:line="240" w:lineRule="auto"/>
              <w:jc w:val="center"/>
              <w:rPr>
                <w:rFonts w:eastAsia="Times New Roman" w:cstheme="minorHAnsi"/>
                <w:noProof/>
              </w:rPr>
            </w:pPr>
            <w:r>
              <w:rPr>
                <w:rFonts w:eastAsia="Times New Roman" w:cstheme="minorHAnsi"/>
                <w:noProof/>
              </w:rPr>
              <w:t>4</w:t>
            </w:r>
            <w:r w:rsidR="00955019" w:rsidRPr="009C67C9">
              <w:rPr>
                <w:rFonts w:eastAsia="Times New Roman" w:cstheme="minorHAnsi"/>
                <w:noProof/>
              </w:rPr>
              <w:t>0</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007AD1" w:rsidP="008B2B5E">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288</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007AD1"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360</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74" w:type="dxa"/>
            <w:shd w:val="clear" w:color="auto" w:fill="auto"/>
            <w:vAlign w:val="center"/>
          </w:tcPr>
          <w:p w:rsidR="00955019" w:rsidRPr="009C67C9" w:rsidRDefault="001E2B33" w:rsidP="00955019">
            <w:pPr>
              <w:spacing w:after="0" w:line="240" w:lineRule="auto"/>
              <w:rPr>
                <w:rFonts w:eastAsia="Times New Roman" w:cstheme="minorHAnsi"/>
                <w:noProof/>
                <w:sz w:val="18"/>
                <w:szCs w:val="18"/>
              </w:rPr>
            </w:pPr>
            <w:r>
              <w:rPr>
                <w:rFonts w:eastAsia="Times New Roman" w:cstheme="minorHAnsi"/>
                <w:noProof/>
                <w:sz w:val="18"/>
                <w:szCs w:val="18"/>
              </w:rPr>
              <w:t xml:space="preserve">    144</w:t>
            </w:r>
            <w:r w:rsidR="00955019" w:rsidRPr="009C67C9">
              <w:rPr>
                <w:rFonts w:eastAsia="Times New Roman" w:cstheme="minorHAnsi"/>
                <w:noProof/>
                <w:sz w:val="18"/>
                <w:szCs w:val="18"/>
              </w:rPr>
              <w:t xml:space="preserve"> </w:t>
            </w:r>
          </w:p>
        </w:tc>
        <w:tc>
          <w:tcPr>
            <w:tcW w:w="661" w:type="dxa"/>
            <w:shd w:val="clear" w:color="auto" w:fill="FFFF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216</w:t>
            </w:r>
          </w:p>
        </w:tc>
        <w:tc>
          <w:tcPr>
            <w:tcW w:w="662" w:type="dxa"/>
            <w:shd w:val="clear" w:color="auto" w:fill="FFCC99"/>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62" w:type="dxa"/>
            <w:shd w:val="clear" w:color="auto" w:fill="D6E3BC"/>
            <w:vAlign w:val="center"/>
          </w:tcPr>
          <w:p w:rsidR="00955019" w:rsidRPr="009C67C9" w:rsidRDefault="001E2B33"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8" w:type="dxa"/>
            <w:vAlign w:val="center"/>
          </w:tcPr>
          <w:p w:rsidR="00955019" w:rsidRPr="009C67C9" w:rsidRDefault="000D4345"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70" w:type="dxa"/>
            <w:vAlign w:val="center"/>
          </w:tcPr>
          <w:p w:rsidR="00955019" w:rsidRPr="009C67C9" w:rsidRDefault="000D4345"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77" w:type="dxa"/>
            <w:shd w:val="clear" w:color="auto" w:fill="D6E3BC"/>
            <w:vAlign w:val="center"/>
          </w:tcPr>
          <w:p w:rsidR="00955019" w:rsidRPr="009C67C9" w:rsidRDefault="000D4345" w:rsidP="00955019">
            <w:pPr>
              <w:spacing w:after="0" w:line="240" w:lineRule="auto"/>
              <w:jc w:val="center"/>
              <w:rPr>
                <w:rFonts w:eastAsia="Times New Roman" w:cstheme="minorHAnsi"/>
                <w:noProof/>
                <w:sz w:val="18"/>
                <w:szCs w:val="18"/>
              </w:rPr>
            </w:pPr>
            <w:r>
              <w:rPr>
                <w:rFonts w:eastAsia="Times New Roman" w:cstheme="minorHAnsi"/>
                <w:noProof/>
                <w:sz w:val="18"/>
                <w:szCs w:val="18"/>
              </w:rPr>
              <w:t>344</w:t>
            </w:r>
          </w:p>
        </w:tc>
        <w:tc>
          <w:tcPr>
            <w:tcW w:w="692" w:type="dxa"/>
            <w:shd w:val="clear" w:color="auto" w:fill="FFFF00"/>
            <w:vAlign w:val="center"/>
          </w:tcPr>
          <w:p w:rsidR="00955019" w:rsidRPr="009C67C9" w:rsidRDefault="000D4345" w:rsidP="00955019">
            <w:pPr>
              <w:spacing w:after="0" w:line="240" w:lineRule="auto"/>
              <w:jc w:val="center"/>
              <w:rPr>
                <w:rFonts w:eastAsia="Times New Roman" w:cstheme="minorHAnsi"/>
                <w:b/>
                <w:noProof/>
              </w:rPr>
            </w:pPr>
            <w:r>
              <w:rPr>
                <w:rFonts w:eastAsia="Times New Roman" w:cstheme="minorHAnsi"/>
                <w:b/>
                <w:noProof/>
              </w:rPr>
              <w:t>1784</w:t>
            </w:r>
          </w:p>
        </w:tc>
      </w:tr>
      <w:tr w:rsidR="00955019" w:rsidRPr="009C67C9" w:rsidTr="00955019">
        <w:trPr>
          <w:cantSplit/>
          <w:trHeight w:val="453"/>
          <w:jc w:val="center"/>
        </w:trPr>
        <w:tc>
          <w:tcPr>
            <w:tcW w:w="14003" w:type="dxa"/>
            <w:gridSpan w:val="18"/>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VJERONAUK:</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4"/>
              </w:rPr>
            </w:pPr>
          </w:p>
        </w:tc>
        <w:tc>
          <w:tcPr>
            <w:tcW w:w="692"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21"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Nevenka Došen</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AC06A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AC06A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1" w:type="dxa"/>
            <w:shd w:val="clear" w:color="auto" w:fill="FFFF99"/>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662" w:type="dxa"/>
            <w:shd w:val="clear" w:color="auto" w:fill="FFCC99"/>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26</w:t>
            </w:r>
          </w:p>
        </w:tc>
        <w:tc>
          <w:tcPr>
            <w:tcW w:w="662" w:type="dxa"/>
            <w:shd w:val="clear" w:color="auto" w:fill="D6E3BC"/>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CD4098" w:rsidP="00955019">
            <w:pPr>
              <w:spacing w:after="0" w:line="240" w:lineRule="auto"/>
              <w:jc w:val="center"/>
              <w:rPr>
                <w:rFonts w:eastAsia="Times New Roman" w:cstheme="minorHAnsi"/>
                <w:noProof/>
              </w:rPr>
            </w:pPr>
            <w:r>
              <w:rPr>
                <w:rFonts w:eastAsia="Times New Roman" w:cstheme="minorHAnsi"/>
                <w:noProof/>
              </w:rPr>
              <w:t>42</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AC06A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661" w:type="dxa"/>
            <w:shd w:val="clear" w:color="auto" w:fill="FFFF99"/>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62" w:type="dxa"/>
            <w:shd w:val="clear" w:color="auto" w:fill="FFCC99"/>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936</w:t>
            </w:r>
          </w:p>
        </w:tc>
        <w:tc>
          <w:tcPr>
            <w:tcW w:w="662" w:type="dxa"/>
            <w:shd w:val="clear" w:color="auto" w:fill="D6E3BC"/>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558" w:type="dxa"/>
            <w:vAlign w:val="center"/>
          </w:tcPr>
          <w:p w:rsidR="00955019" w:rsidRPr="009C67C9" w:rsidRDefault="00CD4098" w:rsidP="00955019">
            <w:pPr>
              <w:spacing w:after="0" w:line="240" w:lineRule="auto"/>
              <w:rPr>
                <w:rFonts w:eastAsia="Times New Roman" w:cstheme="minorHAnsi"/>
                <w:noProof/>
                <w:sz w:val="18"/>
                <w:szCs w:val="18"/>
              </w:rPr>
            </w:pPr>
            <w:r>
              <w:rPr>
                <w:rFonts w:eastAsia="Times New Roman" w:cstheme="minorHAnsi"/>
                <w:noProof/>
                <w:sz w:val="18"/>
                <w:szCs w:val="18"/>
              </w:rPr>
              <w:t xml:space="preserve">  40</w:t>
            </w:r>
          </w:p>
        </w:tc>
        <w:tc>
          <w:tcPr>
            <w:tcW w:w="568" w:type="dxa"/>
            <w:vAlign w:val="center"/>
          </w:tcPr>
          <w:p w:rsidR="00955019" w:rsidRPr="009C67C9" w:rsidRDefault="00674338" w:rsidP="00AC06AC">
            <w:pPr>
              <w:spacing w:after="0" w:line="240" w:lineRule="auto"/>
              <w:rPr>
                <w:rFonts w:eastAsia="Times New Roman" w:cstheme="minorHAnsi"/>
                <w:noProof/>
                <w:sz w:val="18"/>
                <w:szCs w:val="18"/>
              </w:rPr>
            </w:pPr>
            <w:r>
              <w:rPr>
                <w:rFonts w:eastAsia="Times New Roman" w:cstheme="minorHAnsi"/>
                <w:noProof/>
                <w:sz w:val="18"/>
                <w:szCs w:val="18"/>
              </w:rPr>
              <w:t>280</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674338" w:rsidP="00252655">
            <w:pPr>
              <w:spacing w:after="0" w:line="240" w:lineRule="auto"/>
              <w:rPr>
                <w:rFonts w:eastAsia="Times New Roman" w:cstheme="minorHAnsi"/>
                <w:noProof/>
                <w:sz w:val="18"/>
                <w:szCs w:val="18"/>
              </w:rPr>
            </w:pPr>
            <w:r>
              <w:rPr>
                <w:rFonts w:eastAsia="Times New Roman" w:cstheme="minorHAnsi"/>
                <w:noProof/>
                <w:sz w:val="18"/>
                <w:szCs w:val="18"/>
              </w:rPr>
              <w:t xml:space="preserve"> 392</w:t>
            </w:r>
          </w:p>
        </w:tc>
        <w:tc>
          <w:tcPr>
            <w:tcW w:w="692" w:type="dxa"/>
            <w:shd w:val="clear" w:color="auto" w:fill="FFFF00"/>
            <w:vAlign w:val="center"/>
          </w:tcPr>
          <w:p w:rsidR="00955019" w:rsidRPr="009C67C9" w:rsidRDefault="00674338" w:rsidP="00955019">
            <w:pPr>
              <w:spacing w:after="0" w:line="240" w:lineRule="auto"/>
              <w:jc w:val="center"/>
              <w:rPr>
                <w:rFonts w:eastAsia="Times New Roman" w:cstheme="minorHAnsi"/>
                <w:b/>
                <w:noProof/>
              </w:rPr>
            </w:pPr>
            <w:r>
              <w:rPr>
                <w:rFonts w:eastAsia="Times New Roman" w:cstheme="minorHAnsi"/>
                <w:b/>
                <w:noProof/>
              </w:rPr>
              <w:t>1832</w:t>
            </w:r>
          </w:p>
        </w:tc>
      </w:tr>
      <w:tr w:rsidR="00955019" w:rsidRPr="009C67C9" w:rsidTr="00955019">
        <w:trPr>
          <w:cantSplit/>
          <w:trHeight w:val="453"/>
          <w:jc w:val="center"/>
        </w:trPr>
        <w:tc>
          <w:tcPr>
            <w:tcW w:w="1821"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Ana Tutić</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1" w:type="dxa"/>
            <w:shd w:val="clear" w:color="auto" w:fill="FFFF99"/>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2"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24</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1" w:type="dxa"/>
            <w:shd w:val="clear" w:color="auto" w:fill="FFFF99"/>
            <w:vAlign w:val="center"/>
          </w:tcPr>
          <w:p w:rsidR="00955019" w:rsidRPr="009C67C9" w:rsidRDefault="002A289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2" w:type="dxa"/>
            <w:shd w:val="clear" w:color="auto" w:fill="FFCC99"/>
            <w:vAlign w:val="center"/>
          </w:tcPr>
          <w:p w:rsidR="00955019" w:rsidRPr="009C67C9" w:rsidRDefault="0025265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864</w:t>
            </w:r>
          </w:p>
        </w:tc>
        <w:tc>
          <w:tcPr>
            <w:tcW w:w="662" w:type="dxa"/>
            <w:shd w:val="clear" w:color="auto" w:fill="D6E3BC"/>
            <w:vAlign w:val="center"/>
          </w:tcPr>
          <w:p w:rsidR="00955019" w:rsidRPr="009C67C9" w:rsidRDefault="0025265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CD4098"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8" w:type="dxa"/>
            <w:vAlign w:val="center"/>
          </w:tcPr>
          <w:p w:rsidR="00955019" w:rsidRPr="009C67C9" w:rsidRDefault="00F72A2C" w:rsidP="00AC06AC">
            <w:pPr>
              <w:spacing w:after="0" w:line="240" w:lineRule="auto"/>
              <w:rPr>
                <w:rFonts w:eastAsia="Times New Roman" w:cstheme="minorHAnsi"/>
                <w:noProof/>
                <w:sz w:val="18"/>
                <w:szCs w:val="18"/>
              </w:rPr>
            </w:pPr>
            <w:r>
              <w:rPr>
                <w:rFonts w:eastAsia="Times New Roman" w:cstheme="minorHAnsi"/>
                <w:noProof/>
                <w:sz w:val="18"/>
                <w:szCs w:val="18"/>
              </w:rPr>
              <w:t>280</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F72A2C"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692" w:type="dxa"/>
            <w:shd w:val="clear" w:color="auto" w:fill="FFFF00"/>
            <w:vAlign w:val="center"/>
          </w:tcPr>
          <w:p w:rsidR="00955019" w:rsidRPr="009C67C9" w:rsidRDefault="00F72A2C"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821"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Silvana Lelas</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295484"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700" w:type="dxa"/>
            <w:shd w:val="clear" w:color="auto" w:fill="auto"/>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Bonus2 sata</w:t>
            </w:r>
          </w:p>
        </w:tc>
        <w:tc>
          <w:tcPr>
            <w:tcW w:w="701" w:type="dxa"/>
            <w:shd w:val="clear" w:color="auto" w:fill="FFFF99"/>
            <w:vAlign w:val="center"/>
          </w:tcPr>
          <w:p w:rsidR="00955019" w:rsidRPr="009C67C9" w:rsidRDefault="009D5AC8" w:rsidP="00955019">
            <w:pPr>
              <w:spacing w:after="0" w:line="240" w:lineRule="auto"/>
              <w:rPr>
                <w:rFonts w:eastAsia="Times New Roman" w:cstheme="minorHAnsi"/>
                <w:noProof/>
                <w:sz w:val="18"/>
                <w:szCs w:val="18"/>
              </w:rPr>
            </w:pPr>
            <w:r>
              <w:rPr>
                <w:rFonts w:eastAsia="Times New Roman" w:cstheme="minorHAnsi"/>
                <w:noProof/>
                <w:sz w:val="18"/>
                <w:szCs w:val="18"/>
              </w:rPr>
              <w:t xml:space="preserve">   10</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CC99"/>
            <w:vAlign w:val="center"/>
          </w:tcPr>
          <w:p w:rsidR="00955019" w:rsidRPr="009C67C9" w:rsidRDefault="00696C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w:t>
            </w:r>
          </w:p>
        </w:tc>
        <w:tc>
          <w:tcPr>
            <w:tcW w:w="662" w:type="dxa"/>
            <w:shd w:val="clear" w:color="auto" w:fill="D6E3BC"/>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8"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773297" w:rsidP="00295484">
            <w:pPr>
              <w:spacing w:after="0" w:line="240" w:lineRule="auto"/>
              <w:rPr>
                <w:rFonts w:eastAsia="Times New Roman" w:cstheme="minorHAnsi"/>
                <w:noProof/>
              </w:rPr>
            </w:pPr>
            <w:r>
              <w:rPr>
                <w:rFonts w:eastAsia="Times New Roman" w:cstheme="minorHAnsi"/>
                <w:noProof/>
              </w:rPr>
              <w:t xml:space="preserve">  </w:t>
            </w:r>
            <w:r w:rsidR="009D5AC8">
              <w:rPr>
                <w:rFonts w:eastAsia="Times New Roman" w:cstheme="minorHAnsi"/>
                <w:noProof/>
              </w:rPr>
              <w:t>18</w:t>
            </w:r>
          </w:p>
        </w:tc>
      </w:tr>
      <w:tr w:rsidR="00955019" w:rsidRPr="009C67C9" w:rsidTr="00955019">
        <w:trPr>
          <w:cantSplit/>
          <w:trHeight w:val="453"/>
          <w:jc w:val="center"/>
        </w:trPr>
        <w:tc>
          <w:tcPr>
            <w:tcW w:w="1821"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0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288</w:t>
            </w:r>
          </w:p>
        </w:tc>
        <w:tc>
          <w:tcPr>
            <w:tcW w:w="700" w:type="dxa"/>
            <w:shd w:val="clear" w:color="auto" w:fill="auto"/>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1" w:type="dxa"/>
            <w:shd w:val="clear" w:color="auto" w:fill="FFFF99"/>
            <w:vAlign w:val="center"/>
          </w:tcPr>
          <w:p w:rsidR="00955019" w:rsidRPr="009C67C9" w:rsidRDefault="0025265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955019" w:rsidRPr="009C67C9">
              <w:rPr>
                <w:rFonts w:eastAsia="Times New Roman" w:cstheme="minorHAnsi"/>
                <w:noProof/>
                <w:sz w:val="18"/>
                <w:szCs w:val="18"/>
              </w:rPr>
              <w:t>0</w:t>
            </w:r>
          </w:p>
        </w:tc>
        <w:tc>
          <w:tcPr>
            <w:tcW w:w="67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4" w:type="dxa"/>
            <w:shd w:val="clear" w:color="auto" w:fill="auto"/>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6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FFCC99"/>
            <w:vAlign w:val="center"/>
          </w:tcPr>
          <w:p w:rsidR="00955019" w:rsidRPr="009C67C9" w:rsidRDefault="00696CE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360</w:t>
            </w:r>
          </w:p>
        </w:tc>
        <w:tc>
          <w:tcPr>
            <w:tcW w:w="662" w:type="dxa"/>
            <w:shd w:val="clear" w:color="auto" w:fill="D6E3BC"/>
            <w:vAlign w:val="center"/>
          </w:tcPr>
          <w:p w:rsidR="00955019" w:rsidRPr="009C67C9" w:rsidRDefault="00295484"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58" w:type="dxa"/>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18</w:t>
            </w:r>
          </w:p>
        </w:tc>
        <w:tc>
          <w:tcPr>
            <w:tcW w:w="568" w:type="dxa"/>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126</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77" w:type="dxa"/>
            <w:shd w:val="clear" w:color="auto" w:fill="D6E3BC"/>
            <w:vAlign w:val="center"/>
          </w:tcPr>
          <w:p w:rsidR="00955019" w:rsidRPr="009C67C9" w:rsidRDefault="009D5AC8"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692" w:type="dxa"/>
            <w:shd w:val="clear" w:color="auto" w:fill="FFFF00"/>
            <w:vAlign w:val="center"/>
          </w:tcPr>
          <w:p w:rsidR="00955019" w:rsidRPr="009C67C9" w:rsidRDefault="00773297" w:rsidP="00955019">
            <w:pPr>
              <w:spacing w:after="0" w:line="240" w:lineRule="auto"/>
              <w:jc w:val="center"/>
              <w:rPr>
                <w:rFonts w:eastAsia="Times New Roman" w:cstheme="minorHAnsi"/>
                <w:b/>
                <w:noProof/>
              </w:rPr>
            </w:pPr>
            <w:r>
              <w:rPr>
                <w:rFonts w:eastAsia="Times New Roman" w:cstheme="minorHAnsi"/>
                <w:b/>
                <w:noProof/>
              </w:rPr>
              <w:t>792</w:t>
            </w:r>
          </w:p>
        </w:tc>
      </w:tr>
    </w:tbl>
    <w:p w:rsidR="00870C4B" w:rsidRPr="009C67C9" w:rsidRDefault="00870C4B" w:rsidP="00955019">
      <w:pPr>
        <w:spacing w:after="0" w:line="240" w:lineRule="auto"/>
        <w:rPr>
          <w:rFonts w:eastAsia="Times New Roman" w:cstheme="minorHAnsi"/>
          <w:b/>
          <w:noProof/>
          <w:sz w:val="24"/>
          <w:szCs w:val="20"/>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714"/>
        <w:gridCol w:w="572"/>
        <w:gridCol w:w="954"/>
        <w:gridCol w:w="700"/>
        <w:gridCol w:w="700"/>
        <w:gridCol w:w="701"/>
        <w:gridCol w:w="622"/>
        <w:gridCol w:w="623"/>
        <w:gridCol w:w="623"/>
        <w:gridCol w:w="623"/>
        <w:gridCol w:w="623"/>
        <w:gridCol w:w="622"/>
        <w:gridCol w:w="623"/>
        <w:gridCol w:w="623"/>
        <w:gridCol w:w="623"/>
        <w:gridCol w:w="623"/>
        <w:gridCol w:w="623"/>
        <w:gridCol w:w="662"/>
        <w:gridCol w:w="692"/>
      </w:tblGrid>
      <w:tr w:rsidR="00955019" w:rsidRPr="009C67C9" w:rsidTr="00955019">
        <w:trPr>
          <w:cantSplit/>
          <w:trHeight w:val="453"/>
          <w:jc w:val="center"/>
        </w:trPr>
        <w:tc>
          <w:tcPr>
            <w:tcW w:w="15372" w:type="dxa"/>
            <w:gridSpan w:val="20"/>
            <w:vAlign w:val="center"/>
          </w:tcPr>
          <w:p w:rsidR="00955019" w:rsidRPr="009C67C9" w:rsidRDefault="00955019"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INFORMATIKA:</w:t>
            </w:r>
          </w:p>
        </w:tc>
      </w:tr>
      <w:tr w:rsidR="00955019" w:rsidRPr="009C67C9" w:rsidTr="00955019">
        <w:trPr>
          <w:cantSplit/>
          <w:trHeight w:val="453"/>
          <w:jc w:val="center"/>
        </w:trPr>
        <w:tc>
          <w:tcPr>
            <w:tcW w:w="1826"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Zlatica Čolja Hršak</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14"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A27654"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701" w:type="dxa"/>
            <w:shd w:val="clear" w:color="auto" w:fill="FFFF99"/>
            <w:vAlign w:val="center"/>
          </w:tcPr>
          <w:p w:rsidR="00955019" w:rsidRPr="009C67C9" w:rsidRDefault="00A27654"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22"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955019" w:rsidRPr="009C67C9" w:rsidRDefault="006D5E41"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23" w:type="dxa"/>
            <w:shd w:val="clear" w:color="auto" w:fill="FFFF99"/>
            <w:vAlign w:val="center"/>
          </w:tcPr>
          <w:p w:rsidR="00955019" w:rsidRPr="009C67C9" w:rsidRDefault="00764642"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FFCC99"/>
            <w:vAlign w:val="center"/>
          </w:tcPr>
          <w:p w:rsidR="00955019" w:rsidRPr="009C67C9" w:rsidRDefault="00A27654" w:rsidP="00955019">
            <w:pPr>
              <w:spacing w:after="0" w:line="240" w:lineRule="auto"/>
              <w:jc w:val="center"/>
              <w:rPr>
                <w:rFonts w:eastAsia="Times New Roman" w:cstheme="minorHAnsi"/>
                <w:noProof/>
                <w:sz w:val="18"/>
                <w:szCs w:val="18"/>
              </w:rPr>
            </w:pPr>
            <w:r>
              <w:rPr>
                <w:rFonts w:eastAsia="Times New Roman" w:cstheme="minorHAnsi"/>
                <w:noProof/>
                <w:sz w:val="18"/>
                <w:szCs w:val="18"/>
              </w:rPr>
              <w:t>26</w:t>
            </w:r>
          </w:p>
        </w:tc>
        <w:tc>
          <w:tcPr>
            <w:tcW w:w="62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16</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A27654"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A27654" w:rsidP="00955019">
            <w:pPr>
              <w:spacing w:after="0" w:line="240" w:lineRule="auto"/>
              <w:jc w:val="center"/>
              <w:rPr>
                <w:rFonts w:eastAsia="Times New Roman" w:cstheme="minorHAnsi"/>
                <w:noProof/>
              </w:rPr>
            </w:pPr>
            <w:r>
              <w:rPr>
                <w:rFonts w:eastAsia="Times New Roman" w:cstheme="minorHAnsi"/>
                <w:noProof/>
              </w:rPr>
              <w:t>42</w:t>
            </w:r>
          </w:p>
        </w:tc>
      </w:tr>
      <w:tr w:rsidR="00955019" w:rsidRPr="009C67C9" w:rsidTr="00955019">
        <w:trPr>
          <w:cantSplit/>
          <w:trHeight w:val="453"/>
          <w:jc w:val="center"/>
        </w:trPr>
        <w:tc>
          <w:tcPr>
            <w:tcW w:w="1826"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vAlign w:val="center"/>
          </w:tcPr>
          <w:p w:rsidR="0095501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p w:rsidR="005F6703" w:rsidRPr="009C67C9" w:rsidRDefault="005F6703" w:rsidP="00955019">
            <w:pPr>
              <w:spacing w:after="0" w:line="240" w:lineRule="auto"/>
              <w:jc w:val="center"/>
              <w:rPr>
                <w:rFonts w:eastAsia="Times New Roman" w:cstheme="minorHAnsi"/>
                <w:noProof/>
                <w:sz w:val="18"/>
                <w:szCs w:val="18"/>
              </w:rPr>
            </w:pP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595BA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A27654"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701" w:type="dxa"/>
            <w:shd w:val="clear" w:color="auto" w:fill="FFFF99"/>
            <w:vAlign w:val="center"/>
          </w:tcPr>
          <w:p w:rsidR="00955019" w:rsidRPr="009C67C9" w:rsidRDefault="00A27654"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22"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8C252A" w:rsidRDefault="008C252A" w:rsidP="008C252A">
            <w:pPr>
              <w:spacing w:after="0" w:line="240" w:lineRule="auto"/>
              <w:jc w:val="center"/>
              <w:rPr>
                <w:rFonts w:eastAsia="Times New Roman" w:cstheme="minorHAnsi"/>
                <w:b/>
                <w:noProof/>
                <w:sz w:val="18"/>
                <w:szCs w:val="18"/>
              </w:rPr>
            </w:pPr>
          </w:p>
          <w:p w:rsidR="008C252A" w:rsidRPr="008C252A" w:rsidRDefault="006D5E41" w:rsidP="008C252A">
            <w:pPr>
              <w:spacing w:after="0" w:line="240" w:lineRule="auto"/>
              <w:jc w:val="center"/>
              <w:rPr>
                <w:rFonts w:eastAsia="Times New Roman" w:cstheme="minorHAnsi"/>
                <w:b/>
                <w:noProof/>
                <w:sz w:val="18"/>
                <w:szCs w:val="18"/>
              </w:rPr>
            </w:pPr>
            <w:r w:rsidRPr="008C252A">
              <w:rPr>
                <w:rFonts w:eastAsia="Times New Roman" w:cstheme="minorHAnsi"/>
                <w:b/>
                <w:noProof/>
                <w:sz w:val="18"/>
                <w:szCs w:val="18"/>
              </w:rPr>
              <w:t>72</w:t>
            </w:r>
          </w:p>
          <w:p w:rsidR="008C252A" w:rsidRPr="008C252A" w:rsidRDefault="008C252A" w:rsidP="008C252A">
            <w:pPr>
              <w:spacing w:after="0" w:line="240" w:lineRule="auto"/>
              <w:rPr>
                <w:rFonts w:eastAsia="Times New Roman" w:cstheme="minorHAnsi"/>
                <w:b/>
                <w:noProof/>
                <w:sz w:val="18"/>
                <w:szCs w:val="18"/>
              </w:rPr>
            </w:pPr>
          </w:p>
        </w:tc>
        <w:tc>
          <w:tcPr>
            <w:tcW w:w="623" w:type="dxa"/>
            <w:shd w:val="clear" w:color="auto" w:fill="FFFF99"/>
            <w:vAlign w:val="center"/>
          </w:tcPr>
          <w:p w:rsidR="00955019" w:rsidRPr="009C67C9" w:rsidRDefault="00764642"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FFCC99"/>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864</w:t>
            </w:r>
          </w:p>
        </w:tc>
        <w:tc>
          <w:tcPr>
            <w:tcW w:w="622" w:type="dxa"/>
            <w:shd w:val="clear" w:color="auto" w:fill="D6E3BC"/>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A27654"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623" w:type="dxa"/>
            <w:vAlign w:val="center"/>
          </w:tcPr>
          <w:p w:rsidR="00955019" w:rsidRPr="009C67C9" w:rsidRDefault="001E1A86"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623" w:type="dxa"/>
            <w:vAlign w:val="center"/>
          </w:tcPr>
          <w:p w:rsidR="00955019" w:rsidRPr="009C67C9" w:rsidRDefault="006D5E41"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D6E3BC"/>
            <w:vAlign w:val="center"/>
          </w:tcPr>
          <w:p w:rsidR="00955019" w:rsidRPr="009C67C9" w:rsidRDefault="00A27654" w:rsidP="00955019">
            <w:pPr>
              <w:spacing w:after="0" w:line="240" w:lineRule="auto"/>
              <w:jc w:val="center"/>
              <w:rPr>
                <w:rFonts w:eastAsia="Times New Roman" w:cstheme="minorHAnsi"/>
                <w:noProof/>
                <w:sz w:val="18"/>
                <w:szCs w:val="18"/>
              </w:rPr>
            </w:pPr>
            <w:r>
              <w:rPr>
                <w:rFonts w:eastAsia="Times New Roman" w:cstheme="minorHAnsi"/>
                <w:noProof/>
                <w:sz w:val="18"/>
                <w:szCs w:val="18"/>
              </w:rPr>
              <w:t>392</w:t>
            </w:r>
          </w:p>
        </w:tc>
        <w:tc>
          <w:tcPr>
            <w:tcW w:w="692" w:type="dxa"/>
            <w:shd w:val="clear" w:color="auto" w:fill="FFFF00"/>
            <w:vAlign w:val="center"/>
          </w:tcPr>
          <w:p w:rsidR="00955019" w:rsidRPr="009C67C9" w:rsidRDefault="00A27654" w:rsidP="00955019">
            <w:pPr>
              <w:spacing w:after="0" w:line="240" w:lineRule="auto"/>
              <w:jc w:val="center"/>
              <w:rPr>
                <w:rFonts w:eastAsia="Times New Roman" w:cstheme="minorHAnsi"/>
                <w:b/>
                <w:noProof/>
              </w:rPr>
            </w:pPr>
            <w:r>
              <w:rPr>
                <w:rFonts w:eastAsia="Times New Roman" w:cstheme="minorHAnsi"/>
                <w:b/>
                <w:noProof/>
              </w:rPr>
              <w:t>1832</w:t>
            </w:r>
          </w:p>
        </w:tc>
      </w:tr>
      <w:tr w:rsidR="005F6703" w:rsidRPr="009C67C9" w:rsidTr="00955019">
        <w:trPr>
          <w:cantSplit/>
          <w:trHeight w:val="453"/>
          <w:jc w:val="center"/>
        </w:trPr>
        <w:tc>
          <w:tcPr>
            <w:tcW w:w="1826" w:type="dxa"/>
            <w:vMerge w:val="restart"/>
            <w:vAlign w:val="center"/>
          </w:tcPr>
          <w:p w:rsidR="005F6703" w:rsidRDefault="005F6703" w:rsidP="00955019">
            <w:pPr>
              <w:spacing w:after="0" w:line="240" w:lineRule="auto"/>
              <w:rPr>
                <w:rFonts w:eastAsia="Times New Roman" w:cstheme="minorHAnsi"/>
                <w:noProof/>
                <w:sz w:val="18"/>
                <w:szCs w:val="18"/>
              </w:rPr>
            </w:pPr>
            <w:r>
              <w:rPr>
                <w:rFonts w:eastAsia="Times New Roman" w:cstheme="minorHAnsi"/>
                <w:noProof/>
                <w:sz w:val="18"/>
                <w:szCs w:val="18"/>
              </w:rPr>
              <w:t>Tea Puljko</w:t>
            </w:r>
          </w:p>
          <w:p w:rsidR="005F6703" w:rsidRPr="005F6703" w:rsidRDefault="005F6703" w:rsidP="005F6703">
            <w:pPr>
              <w:pStyle w:val="Odlomakpopisa"/>
              <w:numPr>
                <w:ilvl w:val="0"/>
                <w:numId w:val="48"/>
              </w:numPr>
              <w:rPr>
                <w:rFonts w:cstheme="minorHAnsi"/>
                <w:noProof/>
                <w:sz w:val="18"/>
                <w:szCs w:val="18"/>
              </w:rPr>
            </w:pPr>
            <w:r>
              <w:rPr>
                <w:rFonts w:cstheme="minorHAnsi"/>
                <w:noProof/>
                <w:sz w:val="18"/>
                <w:szCs w:val="18"/>
              </w:rPr>
              <w:t>28 dana</w:t>
            </w:r>
          </w:p>
        </w:tc>
        <w:tc>
          <w:tcPr>
            <w:tcW w:w="1714" w:type="dxa"/>
            <w:vAlign w:val="center"/>
          </w:tcPr>
          <w:p w:rsidR="005F6703" w:rsidRPr="009C67C9" w:rsidRDefault="005F6703" w:rsidP="00955019">
            <w:pPr>
              <w:spacing w:after="0" w:line="240" w:lineRule="auto"/>
              <w:jc w:val="center"/>
              <w:rPr>
                <w:rFonts w:eastAsia="Times New Roman" w:cstheme="minorHAnsi"/>
                <w:noProof/>
                <w:sz w:val="18"/>
                <w:szCs w:val="18"/>
              </w:rPr>
            </w:pPr>
            <w:r>
              <w:rPr>
                <w:rFonts w:eastAsia="Times New Roman" w:cstheme="minorHAnsi"/>
                <w:noProof/>
                <w:sz w:val="18"/>
                <w:szCs w:val="18"/>
              </w:rPr>
              <w:t>TJEDNO SATI</w:t>
            </w:r>
          </w:p>
        </w:tc>
        <w:tc>
          <w:tcPr>
            <w:tcW w:w="572" w:type="dxa"/>
            <w:vAlign w:val="center"/>
          </w:tcPr>
          <w:p w:rsidR="005F6703" w:rsidRPr="009C67C9" w:rsidRDefault="005F6703" w:rsidP="00955019">
            <w:pPr>
              <w:spacing w:after="0" w:line="240" w:lineRule="auto"/>
              <w:jc w:val="center"/>
              <w:rPr>
                <w:rFonts w:eastAsia="Times New Roman" w:cstheme="minorHAnsi"/>
                <w:noProof/>
                <w:sz w:val="18"/>
                <w:szCs w:val="18"/>
              </w:rPr>
            </w:pPr>
            <w:r>
              <w:rPr>
                <w:rFonts w:eastAsia="Times New Roman" w:cstheme="minorHAnsi"/>
                <w:noProof/>
                <w:sz w:val="18"/>
                <w:szCs w:val="18"/>
              </w:rPr>
              <w:t>5.C</w:t>
            </w:r>
          </w:p>
        </w:tc>
        <w:tc>
          <w:tcPr>
            <w:tcW w:w="954" w:type="dxa"/>
            <w:shd w:val="clear" w:color="auto" w:fill="auto"/>
            <w:vAlign w:val="center"/>
          </w:tcPr>
          <w:p w:rsidR="005F6703" w:rsidRPr="009C67C9" w:rsidRDefault="005F6703"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0" w:type="dxa"/>
            <w:shd w:val="clear" w:color="auto" w:fill="auto"/>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700" w:type="dxa"/>
            <w:shd w:val="clear" w:color="auto" w:fill="auto"/>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p>
        </w:tc>
        <w:tc>
          <w:tcPr>
            <w:tcW w:w="701" w:type="dxa"/>
            <w:shd w:val="clear" w:color="auto" w:fill="FFFF99"/>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622" w:type="dxa"/>
            <w:shd w:val="clear" w:color="auto" w:fill="auto"/>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auto"/>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auto"/>
            <w:vAlign w:val="center"/>
          </w:tcPr>
          <w:p w:rsidR="005F6703" w:rsidRDefault="00A253AC" w:rsidP="008C252A">
            <w:pPr>
              <w:spacing w:after="0" w:line="240" w:lineRule="auto"/>
              <w:jc w:val="center"/>
              <w:rPr>
                <w:rFonts w:eastAsia="Times New Roman" w:cstheme="minorHAnsi"/>
                <w:b/>
                <w:noProof/>
                <w:sz w:val="18"/>
                <w:szCs w:val="18"/>
              </w:rPr>
            </w:pPr>
            <w:r>
              <w:rPr>
                <w:rFonts w:eastAsia="Times New Roman" w:cstheme="minorHAnsi"/>
                <w:b/>
                <w:noProof/>
                <w:sz w:val="18"/>
                <w:szCs w:val="18"/>
              </w:rPr>
              <w:t>-</w:t>
            </w:r>
          </w:p>
        </w:tc>
        <w:tc>
          <w:tcPr>
            <w:tcW w:w="623" w:type="dxa"/>
            <w:shd w:val="clear" w:color="auto" w:fill="FFFF99"/>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FFCC99"/>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622" w:type="dxa"/>
            <w:shd w:val="clear" w:color="auto" w:fill="D6E3BC"/>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623" w:type="dxa"/>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vAlign w:val="center"/>
          </w:tcPr>
          <w:p w:rsidR="005F6703" w:rsidRDefault="005F6703" w:rsidP="00955019">
            <w:pPr>
              <w:spacing w:after="0" w:line="240" w:lineRule="auto"/>
              <w:jc w:val="center"/>
              <w:rPr>
                <w:rFonts w:eastAsia="Times New Roman" w:cstheme="minorHAnsi"/>
                <w:noProof/>
                <w:sz w:val="18"/>
                <w:szCs w:val="18"/>
              </w:rPr>
            </w:pPr>
          </w:p>
        </w:tc>
        <w:tc>
          <w:tcPr>
            <w:tcW w:w="623" w:type="dxa"/>
            <w:vAlign w:val="center"/>
          </w:tcPr>
          <w:p w:rsidR="005F6703" w:rsidRDefault="005F6703" w:rsidP="00955019">
            <w:pPr>
              <w:spacing w:after="0" w:line="240" w:lineRule="auto"/>
              <w:jc w:val="center"/>
              <w:rPr>
                <w:rFonts w:eastAsia="Times New Roman" w:cstheme="minorHAnsi"/>
                <w:noProof/>
                <w:sz w:val="18"/>
                <w:szCs w:val="18"/>
              </w:rPr>
            </w:pPr>
          </w:p>
        </w:tc>
        <w:tc>
          <w:tcPr>
            <w:tcW w:w="623" w:type="dxa"/>
            <w:vAlign w:val="center"/>
          </w:tcPr>
          <w:p w:rsidR="005F6703" w:rsidRPr="009C67C9" w:rsidRDefault="005F6703" w:rsidP="00955019">
            <w:pPr>
              <w:spacing w:after="0" w:line="240" w:lineRule="auto"/>
              <w:jc w:val="center"/>
              <w:rPr>
                <w:rFonts w:eastAsia="Times New Roman" w:cstheme="minorHAnsi"/>
                <w:noProof/>
                <w:sz w:val="18"/>
                <w:szCs w:val="18"/>
              </w:rPr>
            </w:pPr>
          </w:p>
        </w:tc>
        <w:tc>
          <w:tcPr>
            <w:tcW w:w="662" w:type="dxa"/>
            <w:shd w:val="clear" w:color="auto" w:fill="D6E3BC"/>
            <w:vAlign w:val="center"/>
          </w:tcPr>
          <w:p w:rsidR="005F6703" w:rsidRDefault="005F6703" w:rsidP="00955019">
            <w:pPr>
              <w:spacing w:after="0" w:line="240" w:lineRule="auto"/>
              <w:jc w:val="center"/>
              <w:rPr>
                <w:rFonts w:eastAsia="Times New Roman" w:cstheme="minorHAnsi"/>
                <w:noProof/>
                <w:sz w:val="18"/>
                <w:szCs w:val="18"/>
              </w:rPr>
            </w:pPr>
          </w:p>
        </w:tc>
        <w:tc>
          <w:tcPr>
            <w:tcW w:w="692" w:type="dxa"/>
            <w:shd w:val="clear" w:color="auto" w:fill="FFFF00"/>
            <w:vAlign w:val="center"/>
          </w:tcPr>
          <w:p w:rsidR="005F6703" w:rsidRDefault="00A253AC" w:rsidP="00955019">
            <w:pPr>
              <w:spacing w:after="0" w:line="240" w:lineRule="auto"/>
              <w:jc w:val="center"/>
              <w:rPr>
                <w:rFonts w:eastAsia="Times New Roman" w:cstheme="minorHAnsi"/>
                <w:b/>
                <w:noProof/>
              </w:rPr>
            </w:pPr>
            <w:r>
              <w:rPr>
                <w:rFonts w:eastAsia="Times New Roman" w:cstheme="minorHAnsi"/>
                <w:b/>
                <w:noProof/>
              </w:rPr>
              <w:t>16</w:t>
            </w:r>
          </w:p>
        </w:tc>
      </w:tr>
      <w:tr w:rsidR="005F6703" w:rsidRPr="009C67C9" w:rsidTr="00955019">
        <w:trPr>
          <w:cantSplit/>
          <w:trHeight w:val="453"/>
          <w:jc w:val="center"/>
        </w:trPr>
        <w:tc>
          <w:tcPr>
            <w:tcW w:w="1826" w:type="dxa"/>
            <w:vMerge/>
            <w:vAlign w:val="center"/>
          </w:tcPr>
          <w:p w:rsidR="005F6703" w:rsidRPr="009C67C9" w:rsidRDefault="005F6703" w:rsidP="00955019">
            <w:pPr>
              <w:spacing w:after="0" w:line="240" w:lineRule="auto"/>
              <w:rPr>
                <w:rFonts w:eastAsia="Times New Roman" w:cstheme="minorHAnsi"/>
                <w:noProof/>
                <w:sz w:val="18"/>
                <w:szCs w:val="18"/>
              </w:rPr>
            </w:pPr>
          </w:p>
        </w:tc>
        <w:tc>
          <w:tcPr>
            <w:tcW w:w="1714" w:type="dxa"/>
            <w:vAlign w:val="center"/>
          </w:tcPr>
          <w:p w:rsidR="005F6703" w:rsidRPr="009C67C9" w:rsidRDefault="005F6703" w:rsidP="00955019">
            <w:pPr>
              <w:spacing w:after="0" w:line="240" w:lineRule="auto"/>
              <w:jc w:val="center"/>
              <w:rPr>
                <w:rFonts w:eastAsia="Times New Roman" w:cstheme="minorHAnsi"/>
                <w:noProof/>
                <w:sz w:val="18"/>
                <w:szCs w:val="18"/>
              </w:rPr>
            </w:pPr>
            <w:r>
              <w:rPr>
                <w:rFonts w:eastAsia="Times New Roman" w:cstheme="minorHAnsi"/>
                <w:noProof/>
                <w:sz w:val="18"/>
                <w:szCs w:val="18"/>
              </w:rPr>
              <w:t>GODIŠNJE SATI</w:t>
            </w:r>
          </w:p>
        </w:tc>
        <w:tc>
          <w:tcPr>
            <w:tcW w:w="572" w:type="dxa"/>
            <w:vAlign w:val="center"/>
          </w:tcPr>
          <w:p w:rsidR="005F6703" w:rsidRPr="009C67C9" w:rsidRDefault="005F6703"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954" w:type="dxa"/>
            <w:shd w:val="clear" w:color="auto" w:fill="auto"/>
            <w:vAlign w:val="center"/>
          </w:tcPr>
          <w:p w:rsidR="005F6703" w:rsidRPr="009C67C9" w:rsidRDefault="005F6703"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0" w:type="dxa"/>
            <w:shd w:val="clear" w:color="auto" w:fill="auto"/>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700" w:type="dxa"/>
            <w:shd w:val="clear" w:color="auto" w:fill="auto"/>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701" w:type="dxa"/>
            <w:shd w:val="clear" w:color="auto" w:fill="FFFF99"/>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288</w:t>
            </w:r>
          </w:p>
        </w:tc>
        <w:tc>
          <w:tcPr>
            <w:tcW w:w="622" w:type="dxa"/>
            <w:shd w:val="clear" w:color="auto" w:fill="auto"/>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auto"/>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auto"/>
            <w:vAlign w:val="center"/>
          </w:tcPr>
          <w:p w:rsidR="005F6703" w:rsidRDefault="00A253AC" w:rsidP="008C252A">
            <w:pPr>
              <w:spacing w:after="0" w:line="240" w:lineRule="auto"/>
              <w:jc w:val="center"/>
              <w:rPr>
                <w:rFonts w:eastAsia="Times New Roman" w:cstheme="minorHAnsi"/>
                <w:b/>
                <w:noProof/>
                <w:sz w:val="18"/>
                <w:szCs w:val="18"/>
              </w:rPr>
            </w:pPr>
            <w:r>
              <w:rPr>
                <w:rFonts w:eastAsia="Times New Roman" w:cstheme="minorHAnsi"/>
                <w:b/>
                <w:noProof/>
                <w:sz w:val="18"/>
                <w:szCs w:val="18"/>
              </w:rPr>
              <w:t>-</w:t>
            </w:r>
          </w:p>
        </w:tc>
        <w:tc>
          <w:tcPr>
            <w:tcW w:w="623" w:type="dxa"/>
            <w:shd w:val="clear" w:color="auto" w:fill="FFFF99"/>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shd w:val="clear" w:color="auto" w:fill="FFCC99"/>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288</w:t>
            </w:r>
          </w:p>
        </w:tc>
        <w:tc>
          <w:tcPr>
            <w:tcW w:w="622" w:type="dxa"/>
            <w:shd w:val="clear" w:color="auto" w:fill="D6E3BC"/>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288</w:t>
            </w:r>
          </w:p>
        </w:tc>
        <w:tc>
          <w:tcPr>
            <w:tcW w:w="623" w:type="dxa"/>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23" w:type="dxa"/>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623" w:type="dxa"/>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112</w:t>
            </w:r>
          </w:p>
        </w:tc>
        <w:tc>
          <w:tcPr>
            <w:tcW w:w="623" w:type="dxa"/>
            <w:vAlign w:val="center"/>
          </w:tcPr>
          <w:p w:rsidR="005F6703" w:rsidRPr="009C67C9"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6</w:t>
            </w:r>
          </w:p>
        </w:tc>
        <w:tc>
          <w:tcPr>
            <w:tcW w:w="662" w:type="dxa"/>
            <w:shd w:val="clear" w:color="auto" w:fill="D6E3BC"/>
            <w:vAlign w:val="center"/>
          </w:tcPr>
          <w:p w:rsidR="005F6703" w:rsidRDefault="00A253AC" w:rsidP="00955019">
            <w:pPr>
              <w:spacing w:after="0" w:line="240" w:lineRule="auto"/>
              <w:jc w:val="center"/>
              <w:rPr>
                <w:rFonts w:eastAsia="Times New Roman" w:cstheme="minorHAnsi"/>
                <w:noProof/>
                <w:sz w:val="18"/>
                <w:szCs w:val="18"/>
              </w:rPr>
            </w:pPr>
            <w:r>
              <w:rPr>
                <w:rFonts w:eastAsia="Times New Roman" w:cstheme="minorHAnsi"/>
                <w:noProof/>
                <w:sz w:val="18"/>
                <w:szCs w:val="18"/>
              </w:rPr>
              <w:t>134</w:t>
            </w:r>
          </w:p>
        </w:tc>
        <w:tc>
          <w:tcPr>
            <w:tcW w:w="692" w:type="dxa"/>
            <w:shd w:val="clear" w:color="auto" w:fill="FFFF00"/>
            <w:vAlign w:val="center"/>
          </w:tcPr>
          <w:p w:rsidR="005F6703" w:rsidRDefault="00A253AC" w:rsidP="00955019">
            <w:pPr>
              <w:spacing w:after="0" w:line="240" w:lineRule="auto"/>
              <w:jc w:val="center"/>
              <w:rPr>
                <w:rFonts w:eastAsia="Times New Roman" w:cstheme="minorHAnsi"/>
                <w:b/>
                <w:noProof/>
              </w:rPr>
            </w:pPr>
            <w:r>
              <w:rPr>
                <w:rFonts w:eastAsia="Times New Roman" w:cstheme="minorHAnsi"/>
                <w:b/>
                <w:noProof/>
              </w:rPr>
              <w:t>710</w:t>
            </w:r>
          </w:p>
        </w:tc>
      </w:tr>
      <w:tr w:rsidR="00955019" w:rsidRPr="009C67C9" w:rsidTr="00955019">
        <w:trPr>
          <w:cantSplit/>
          <w:trHeight w:val="453"/>
          <w:jc w:val="center"/>
        </w:trPr>
        <w:tc>
          <w:tcPr>
            <w:tcW w:w="14018" w:type="dxa"/>
            <w:gridSpan w:val="18"/>
            <w:vAlign w:val="center"/>
          </w:tcPr>
          <w:p w:rsidR="00955019" w:rsidRPr="009C67C9" w:rsidRDefault="002D3668" w:rsidP="00955019">
            <w:pPr>
              <w:spacing w:after="0" w:line="240" w:lineRule="auto"/>
              <w:jc w:val="center"/>
              <w:rPr>
                <w:rFonts w:eastAsia="Times New Roman" w:cstheme="minorHAnsi"/>
                <w:b/>
                <w:noProof/>
                <w:sz w:val="24"/>
                <w:szCs w:val="24"/>
              </w:rPr>
            </w:pPr>
            <w:r w:rsidRPr="009C67C9">
              <w:rPr>
                <w:rFonts w:eastAsia="Times New Roman" w:cstheme="minorHAnsi"/>
                <w:b/>
                <w:noProof/>
                <w:sz w:val="24"/>
                <w:szCs w:val="24"/>
              </w:rPr>
              <w:t xml:space="preserve">  </w:t>
            </w:r>
            <w:r w:rsidR="00955019" w:rsidRPr="009C67C9">
              <w:rPr>
                <w:rFonts w:eastAsia="Times New Roman" w:cstheme="minorHAnsi"/>
                <w:b/>
                <w:noProof/>
                <w:sz w:val="24"/>
                <w:szCs w:val="24"/>
              </w:rPr>
              <w:t>NJEMAČKI JEZIK:</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4"/>
              </w:rPr>
            </w:pPr>
          </w:p>
        </w:tc>
        <w:tc>
          <w:tcPr>
            <w:tcW w:w="692" w:type="dxa"/>
            <w:shd w:val="clear" w:color="auto" w:fill="FFFF00"/>
            <w:vAlign w:val="center"/>
          </w:tcPr>
          <w:p w:rsidR="00955019" w:rsidRPr="009C67C9" w:rsidRDefault="00955019" w:rsidP="00955019">
            <w:pPr>
              <w:spacing w:after="0" w:line="240" w:lineRule="auto"/>
              <w:jc w:val="center"/>
              <w:rPr>
                <w:rFonts w:eastAsia="Times New Roman" w:cstheme="minorHAnsi"/>
                <w:b/>
                <w:noProof/>
              </w:rPr>
            </w:pPr>
          </w:p>
        </w:tc>
      </w:tr>
      <w:tr w:rsidR="00955019" w:rsidRPr="009C67C9" w:rsidTr="00955019">
        <w:trPr>
          <w:cantSplit/>
          <w:trHeight w:val="453"/>
          <w:jc w:val="center"/>
        </w:trPr>
        <w:tc>
          <w:tcPr>
            <w:tcW w:w="1826" w:type="dxa"/>
            <w:vMerge w:val="restart"/>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lastRenderedPageBreak/>
              <w:t>Bojana Šarić</w:t>
            </w:r>
          </w:p>
          <w:p w:rsidR="00955019" w:rsidRPr="009C67C9" w:rsidRDefault="00955019" w:rsidP="002F77E2">
            <w:pPr>
              <w:numPr>
                <w:ilvl w:val="0"/>
                <w:numId w:val="48"/>
              </w:numPr>
              <w:spacing w:after="0" w:line="240" w:lineRule="auto"/>
              <w:rPr>
                <w:rFonts w:eastAsia="Times New Roman" w:cstheme="minorHAnsi"/>
                <w:noProof/>
                <w:sz w:val="18"/>
                <w:szCs w:val="18"/>
              </w:rPr>
            </w:pPr>
            <w:r w:rsidRPr="009C67C9">
              <w:rPr>
                <w:rFonts w:eastAsia="Times New Roman" w:cstheme="minorHAnsi"/>
                <w:noProof/>
                <w:sz w:val="18"/>
                <w:szCs w:val="18"/>
              </w:rPr>
              <w:t>30 dana</w:t>
            </w:r>
          </w:p>
        </w:tc>
        <w:tc>
          <w:tcPr>
            <w:tcW w:w="1714"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701" w:type="dxa"/>
            <w:shd w:val="clear" w:color="auto" w:fill="FFFF99"/>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622" w:type="dxa"/>
            <w:shd w:val="clear" w:color="auto" w:fill="auto"/>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FFFF99"/>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FFCC99"/>
            <w:vAlign w:val="center"/>
          </w:tcPr>
          <w:p w:rsidR="00CB7275"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p w:rsidR="00955019" w:rsidRPr="009C67C9" w:rsidRDefault="00CB7275" w:rsidP="00CB7275">
            <w:pPr>
              <w:spacing w:after="0" w:line="240" w:lineRule="auto"/>
              <w:jc w:val="center"/>
              <w:rPr>
                <w:rFonts w:eastAsia="Times New Roman" w:cstheme="minorHAnsi"/>
                <w:noProof/>
                <w:sz w:val="18"/>
                <w:szCs w:val="18"/>
                <w:u w:val="single"/>
              </w:rPr>
            </w:pPr>
            <w:r w:rsidRPr="009C67C9">
              <w:rPr>
                <w:rFonts w:eastAsia="Times New Roman" w:cstheme="minorHAnsi"/>
                <w:noProof/>
                <w:sz w:val="18"/>
                <w:szCs w:val="18"/>
              </w:rPr>
              <w:t>-</w:t>
            </w:r>
            <w:r w:rsidR="00D21B89">
              <w:rPr>
                <w:rFonts w:eastAsia="Times New Roman" w:cstheme="minorHAnsi"/>
                <w:noProof/>
                <w:sz w:val="18"/>
                <w:szCs w:val="18"/>
                <w:u w:val="single"/>
              </w:rPr>
              <w:t>1</w:t>
            </w:r>
          </w:p>
          <w:p w:rsidR="00CB7275" w:rsidRPr="009C67C9" w:rsidRDefault="00CB7275" w:rsidP="00CB7275">
            <w:pPr>
              <w:spacing w:after="0" w:line="240" w:lineRule="auto"/>
              <w:jc w:val="center"/>
              <w:rPr>
                <w:rFonts w:eastAsia="Times New Roman" w:cstheme="minorHAnsi"/>
                <w:noProof/>
                <w:sz w:val="18"/>
                <w:szCs w:val="18"/>
              </w:rPr>
            </w:pPr>
            <w:r w:rsidRPr="009C67C9">
              <w:rPr>
                <w:rFonts w:eastAsia="Times New Roman" w:cstheme="minorHAnsi"/>
                <w:noProof/>
                <w:sz w:val="18"/>
                <w:szCs w:val="18"/>
              </w:rPr>
              <w:t>23</w:t>
            </w:r>
          </w:p>
        </w:tc>
        <w:tc>
          <w:tcPr>
            <w:tcW w:w="622" w:type="dxa"/>
            <w:shd w:val="clear" w:color="auto" w:fill="D6E3BC"/>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17</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2" w:type="dxa"/>
            <w:shd w:val="clear" w:color="auto" w:fill="FFFF00"/>
            <w:vAlign w:val="center"/>
          </w:tcPr>
          <w:p w:rsidR="00955019" w:rsidRPr="009C67C9" w:rsidRDefault="00D21B89" w:rsidP="00955019">
            <w:pPr>
              <w:spacing w:after="0" w:line="240" w:lineRule="auto"/>
              <w:jc w:val="center"/>
              <w:rPr>
                <w:rFonts w:eastAsia="Times New Roman" w:cstheme="minorHAnsi"/>
                <w:noProof/>
              </w:rPr>
            </w:pPr>
            <w:r>
              <w:rPr>
                <w:rFonts w:eastAsia="Times New Roman" w:cstheme="minorHAnsi"/>
                <w:noProof/>
              </w:rPr>
              <w:t>41</w:t>
            </w:r>
          </w:p>
        </w:tc>
      </w:tr>
      <w:tr w:rsidR="00955019" w:rsidRPr="009C67C9" w:rsidTr="00955019">
        <w:trPr>
          <w:cantSplit/>
          <w:trHeight w:val="453"/>
          <w:jc w:val="center"/>
        </w:trPr>
        <w:tc>
          <w:tcPr>
            <w:tcW w:w="1826"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4"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0" w:type="dxa"/>
            <w:shd w:val="clear" w:color="auto" w:fill="auto"/>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701" w:type="dxa"/>
            <w:shd w:val="clear" w:color="auto" w:fill="FFFF99"/>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22" w:type="dxa"/>
            <w:shd w:val="clear" w:color="auto" w:fill="auto"/>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auto"/>
            <w:vAlign w:val="center"/>
          </w:tcPr>
          <w:p w:rsidR="00955019" w:rsidRPr="009C67C9" w:rsidRDefault="00955019" w:rsidP="00955019">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p>
        </w:tc>
        <w:tc>
          <w:tcPr>
            <w:tcW w:w="623"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shd w:val="clear" w:color="auto" w:fill="FFFF99"/>
            <w:vAlign w:val="center"/>
          </w:tcPr>
          <w:p w:rsidR="00955019" w:rsidRPr="009C67C9" w:rsidRDefault="00CB7275" w:rsidP="00CB7275">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p>
        </w:tc>
        <w:tc>
          <w:tcPr>
            <w:tcW w:w="623" w:type="dxa"/>
            <w:shd w:val="clear" w:color="auto" w:fill="FFCC99"/>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622" w:type="dxa"/>
            <w:shd w:val="clear" w:color="auto" w:fill="D6E3BC"/>
            <w:vAlign w:val="center"/>
          </w:tcPr>
          <w:p w:rsidR="00955019" w:rsidRPr="009C67C9" w:rsidRDefault="00CB727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612</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23" w:type="dxa"/>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623" w:type="dxa"/>
            <w:vAlign w:val="center"/>
          </w:tcPr>
          <w:p w:rsidR="00955019" w:rsidRPr="009C67C9" w:rsidRDefault="001E1A86" w:rsidP="00CB7275">
            <w:pPr>
              <w:spacing w:after="0" w:line="240" w:lineRule="auto"/>
              <w:rPr>
                <w:rFonts w:eastAsia="Times New Roman" w:cstheme="minorHAnsi"/>
                <w:noProof/>
                <w:sz w:val="18"/>
                <w:szCs w:val="18"/>
              </w:rPr>
            </w:pPr>
            <w:r>
              <w:rPr>
                <w:rFonts w:eastAsia="Times New Roman" w:cstheme="minorHAnsi"/>
                <w:noProof/>
                <w:sz w:val="18"/>
                <w:szCs w:val="18"/>
              </w:rPr>
              <w:t xml:space="preserve">  40</w:t>
            </w:r>
          </w:p>
        </w:tc>
        <w:tc>
          <w:tcPr>
            <w:tcW w:w="623" w:type="dxa"/>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623"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62" w:type="dxa"/>
            <w:shd w:val="clear" w:color="auto" w:fill="D6E3BC"/>
            <w:vAlign w:val="center"/>
          </w:tcPr>
          <w:p w:rsidR="00955019" w:rsidRPr="009C67C9" w:rsidRDefault="00D21B89" w:rsidP="00955019">
            <w:pPr>
              <w:spacing w:after="0" w:line="240" w:lineRule="auto"/>
              <w:jc w:val="center"/>
              <w:rPr>
                <w:rFonts w:eastAsia="Times New Roman" w:cstheme="minorHAnsi"/>
                <w:noProof/>
                <w:sz w:val="18"/>
                <w:szCs w:val="18"/>
              </w:rPr>
            </w:pPr>
            <w:r>
              <w:rPr>
                <w:rFonts w:eastAsia="Times New Roman" w:cstheme="minorHAnsi"/>
                <w:noProof/>
                <w:sz w:val="18"/>
                <w:szCs w:val="18"/>
              </w:rPr>
              <w:t>356</w:t>
            </w:r>
          </w:p>
        </w:tc>
        <w:tc>
          <w:tcPr>
            <w:tcW w:w="692" w:type="dxa"/>
            <w:shd w:val="clear" w:color="auto" w:fill="FFFF00"/>
            <w:vAlign w:val="center"/>
          </w:tcPr>
          <w:p w:rsidR="00955019" w:rsidRPr="009C67C9" w:rsidRDefault="00D21B89" w:rsidP="00955019">
            <w:pPr>
              <w:spacing w:after="0" w:line="240" w:lineRule="auto"/>
              <w:jc w:val="center"/>
              <w:rPr>
                <w:rFonts w:eastAsia="Times New Roman" w:cstheme="minorHAnsi"/>
                <w:b/>
                <w:noProof/>
              </w:rPr>
            </w:pPr>
            <w:r>
              <w:rPr>
                <w:rFonts w:eastAsia="Times New Roman" w:cstheme="minorHAnsi"/>
                <w:b/>
                <w:noProof/>
              </w:rPr>
              <w:t>1792</w:t>
            </w:r>
          </w:p>
        </w:tc>
      </w:tr>
    </w:tbl>
    <w:p w:rsidR="00955019" w:rsidRPr="009C67C9" w:rsidRDefault="002D3668" w:rsidP="002D3668">
      <w:pPr>
        <w:spacing w:after="0" w:line="240" w:lineRule="auto"/>
        <w:ind w:firstLine="708"/>
        <w:rPr>
          <w:rFonts w:eastAsia="Times New Roman" w:cstheme="minorHAnsi"/>
          <w:b/>
          <w:noProof/>
          <w:sz w:val="24"/>
          <w:szCs w:val="24"/>
        </w:rPr>
      </w:pPr>
      <w:r w:rsidRPr="009C67C9">
        <w:rPr>
          <w:rFonts w:eastAsia="Times New Roman" w:cstheme="minorHAnsi"/>
          <w:b/>
          <w:noProof/>
        </w:rPr>
        <w:t xml:space="preserve">                                                                                                       </w:t>
      </w:r>
      <w:r w:rsidR="00EA5D4C" w:rsidRPr="009C67C9">
        <w:rPr>
          <w:rFonts w:eastAsia="Times New Roman" w:cstheme="minorHAnsi"/>
          <w:b/>
          <w:noProof/>
          <w:sz w:val="24"/>
          <w:szCs w:val="24"/>
        </w:rPr>
        <w:t>TEHNIČKA KULTURA</w:t>
      </w: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1706"/>
        <w:gridCol w:w="571"/>
        <w:gridCol w:w="631"/>
        <w:gridCol w:w="633"/>
        <w:gridCol w:w="636"/>
        <w:gridCol w:w="498"/>
        <w:gridCol w:w="702"/>
        <w:gridCol w:w="573"/>
        <w:gridCol w:w="709"/>
        <w:gridCol w:w="567"/>
        <w:gridCol w:w="709"/>
        <w:gridCol w:w="567"/>
        <w:gridCol w:w="567"/>
        <w:gridCol w:w="567"/>
        <w:gridCol w:w="709"/>
        <w:gridCol w:w="658"/>
        <w:gridCol w:w="617"/>
        <w:gridCol w:w="567"/>
        <w:gridCol w:w="567"/>
        <w:gridCol w:w="797"/>
      </w:tblGrid>
      <w:tr w:rsidR="00EA5D4C" w:rsidRPr="009C67C9" w:rsidTr="002D3668">
        <w:trPr>
          <w:cantSplit/>
          <w:trHeight w:val="261"/>
          <w:jc w:val="center"/>
        </w:trPr>
        <w:tc>
          <w:tcPr>
            <w:tcW w:w="1821" w:type="dxa"/>
            <w:vMerge w:val="restart"/>
            <w:vAlign w:val="center"/>
          </w:tcPr>
          <w:p w:rsidR="00EA5D4C" w:rsidRPr="009C67C9" w:rsidRDefault="00025E8B" w:rsidP="00EA5D4C">
            <w:pPr>
              <w:spacing w:after="0" w:line="240" w:lineRule="auto"/>
              <w:rPr>
                <w:rFonts w:eastAsia="Times New Roman" w:cstheme="minorHAnsi"/>
                <w:noProof/>
                <w:sz w:val="24"/>
                <w:szCs w:val="20"/>
              </w:rPr>
            </w:pPr>
            <w:r>
              <w:rPr>
                <w:rFonts w:eastAsia="Times New Roman" w:cstheme="minorHAnsi"/>
                <w:noProof/>
                <w:sz w:val="24"/>
                <w:szCs w:val="20"/>
              </w:rPr>
              <w:t>Dražen Gavrilović</w:t>
            </w:r>
          </w:p>
          <w:p w:rsidR="00EA5D4C" w:rsidRPr="009C67C9" w:rsidRDefault="00D21B89" w:rsidP="002F77E2">
            <w:pPr>
              <w:numPr>
                <w:ilvl w:val="0"/>
                <w:numId w:val="48"/>
              </w:numPr>
              <w:spacing w:after="0" w:line="240" w:lineRule="auto"/>
              <w:rPr>
                <w:rFonts w:eastAsia="Times New Roman" w:cstheme="minorHAnsi"/>
                <w:noProof/>
                <w:sz w:val="24"/>
                <w:szCs w:val="20"/>
              </w:rPr>
            </w:pPr>
            <w:r>
              <w:rPr>
                <w:rFonts w:eastAsia="Times New Roman" w:cstheme="minorHAnsi"/>
                <w:noProof/>
                <w:sz w:val="18"/>
                <w:szCs w:val="18"/>
              </w:rPr>
              <w:t>30</w:t>
            </w:r>
            <w:r w:rsidR="00EA5D4C" w:rsidRPr="009C67C9">
              <w:rPr>
                <w:rFonts w:eastAsia="Times New Roman" w:cstheme="minorHAnsi"/>
                <w:noProof/>
                <w:sz w:val="18"/>
                <w:szCs w:val="18"/>
              </w:rPr>
              <w:t xml:space="preserve"> dana</w:t>
            </w:r>
          </w:p>
          <w:p w:rsidR="00EA5D4C" w:rsidRPr="009C67C9" w:rsidRDefault="00EA5D4C" w:rsidP="00541C3E">
            <w:pPr>
              <w:spacing w:after="0" w:line="240" w:lineRule="auto"/>
              <w:rPr>
                <w:rFonts w:eastAsia="Times New Roman" w:cstheme="minorHAnsi"/>
                <w:noProof/>
                <w:sz w:val="24"/>
                <w:szCs w:val="20"/>
              </w:rPr>
            </w:pPr>
          </w:p>
        </w:tc>
        <w:tc>
          <w:tcPr>
            <w:tcW w:w="12187" w:type="dxa"/>
            <w:gridSpan w:val="18"/>
            <w:vAlign w:val="center"/>
          </w:tcPr>
          <w:p w:rsidR="00EA5D4C" w:rsidRPr="009C67C9" w:rsidRDefault="00EA5D4C" w:rsidP="00EA5D4C">
            <w:pPr>
              <w:spacing w:after="0" w:line="240" w:lineRule="auto"/>
              <w:rPr>
                <w:rFonts w:eastAsia="Times New Roman" w:cstheme="minorHAnsi"/>
                <w:b/>
                <w:noProof/>
                <w:sz w:val="18"/>
                <w:szCs w:val="18"/>
              </w:rPr>
            </w:pPr>
          </w:p>
        </w:tc>
        <w:tc>
          <w:tcPr>
            <w:tcW w:w="567" w:type="dxa"/>
            <w:shd w:val="clear" w:color="auto" w:fill="D6E3BC"/>
            <w:vAlign w:val="center"/>
          </w:tcPr>
          <w:p w:rsidR="00EA5D4C" w:rsidRPr="009C67C9" w:rsidRDefault="00EA5D4C" w:rsidP="00EA5D4C">
            <w:pPr>
              <w:spacing w:after="0" w:line="240" w:lineRule="auto"/>
              <w:rPr>
                <w:rFonts w:eastAsia="Times New Roman" w:cstheme="minorHAnsi"/>
                <w:b/>
                <w:noProof/>
                <w:sz w:val="18"/>
                <w:szCs w:val="18"/>
              </w:rPr>
            </w:pPr>
          </w:p>
        </w:tc>
        <w:tc>
          <w:tcPr>
            <w:tcW w:w="797" w:type="dxa"/>
            <w:shd w:val="clear" w:color="auto" w:fill="FFFF00"/>
            <w:vAlign w:val="center"/>
          </w:tcPr>
          <w:p w:rsidR="00EA5D4C" w:rsidRPr="009C67C9" w:rsidRDefault="00EA5D4C" w:rsidP="00EA5D4C">
            <w:pPr>
              <w:spacing w:after="0" w:line="240" w:lineRule="auto"/>
              <w:rPr>
                <w:rFonts w:eastAsia="Times New Roman" w:cstheme="minorHAnsi"/>
                <w:b/>
                <w:noProof/>
                <w:sz w:val="18"/>
                <w:szCs w:val="18"/>
              </w:rPr>
            </w:pPr>
          </w:p>
        </w:tc>
      </w:tr>
      <w:tr w:rsidR="00EA5D4C" w:rsidRPr="009C67C9" w:rsidTr="00A33CDD">
        <w:trPr>
          <w:cantSplit/>
          <w:trHeight w:val="779"/>
          <w:jc w:val="center"/>
        </w:trPr>
        <w:tc>
          <w:tcPr>
            <w:tcW w:w="1821" w:type="dxa"/>
            <w:vMerge/>
            <w:vAlign w:val="center"/>
          </w:tcPr>
          <w:p w:rsidR="00EA5D4C" w:rsidRPr="009C67C9" w:rsidRDefault="00EA5D4C" w:rsidP="00EA5D4C">
            <w:pPr>
              <w:spacing w:after="0" w:line="240" w:lineRule="auto"/>
              <w:rPr>
                <w:rFonts w:eastAsia="Times New Roman" w:cstheme="minorHAnsi"/>
                <w:noProof/>
                <w:sz w:val="18"/>
                <w:szCs w:val="18"/>
              </w:rPr>
            </w:pPr>
          </w:p>
        </w:tc>
        <w:tc>
          <w:tcPr>
            <w:tcW w:w="1706" w:type="dxa"/>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TJEDNO SATI</w:t>
            </w:r>
          </w:p>
        </w:tc>
        <w:tc>
          <w:tcPr>
            <w:tcW w:w="571" w:type="dxa"/>
            <w:vAlign w:val="center"/>
          </w:tcPr>
          <w:p w:rsidR="00EA5D4C" w:rsidRPr="009C67C9" w:rsidRDefault="00D21B89" w:rsidP="00EA5D4C">
            <w:pPr>
              <w:spacing w:after="0" w:line="240" w:lineRule="auto"/>
              <w:jc w:val="center"/>
              <w:rPr>
                <w:rFonts w:eastAsia="Times New Roman" w:cstheme="minorHAnsi"/>
                <w:noProof/>
                <w:sz w:val="20"/>
                <w:szCs w:val="20"/>
              </w:rPr>
            </w:pPr>
            <w:r>
              <w:rPr>
                <w:rFonts w:eastAsia="Times New Roman" w:cstheme="minorHAnsi"/>
                <w:noProof/>
                <w:sz w:val="20"/>
                <w:szCs w:val="20"/>
              </w:rPr>
              <w:t>6</w:t>
            </w:r>
            <w:r w:rsidR="00541C3E" w:rsidRPr="009C67C9">
              <w:rPr>
                <w:rFonts w:eastAsia="Times New Roman" w:cstheme="minorHAnsi"/>
                <w:noProof/>
                <w:sz w:val="20"/>
                <w:szCs w:val="20"/>
              </w:rPr>
              <w:t>.c</w:t>
            </w:r>
          </w:p>
        </w:tc>
        <w:tc>
          <w:tcPr>
            <w:tcW w:w="631" w:type="dxa"/>
            <w:shd w:val="clear" w:color="auto" w:fill="auto"/>
            <w:vAlign w:val="center"/>
          </w:tcPr>
          <w:p w:rsidR="00EA5D4C" w:rsidRPr="009C67C9" w:rsidRDefault="00541C3E"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2</w:t>
            </w:r>
          </w:p>
        </w:tc>
        <w:tc>
          <w:tcPr>
            <w:tcW w:w="633" w:type="dxa"/>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15</w:t>
            </w:r>
          </w:p>
        </w:tc>
        <w:tc>
          <w:tcPr>
            <w:tcW w:w="636" w:type="dxa"/>
            <w:shd w:val="clear" w:color="auto" w:fill="auto"/>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498" w:type="dxa"/>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w:t>
            </w:r>
          </w:p>
        </w:tc>
        <w:tc>
          <w:tcPr>
            <w:tcW w:w="702" w:type="dxa"/>
            <w:shd w:val="clear" w:color="auto" w:fill="FFFF99"/>
            <w:vAlign w:val="center"/>
          </w:tcPr>
          <w:p w:rsidR="00EA5D4C" w:rsidRPr="009C67C9" w:rsidRDefault="00541C3E"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1</w:t>
            </w:r>
            <w:r w:rsidR="00025E8B">
              <w:rPr>
                <w:rFonts w:eastAsia="Times New Roman" w:cstheme="minorHAnsi"/>
                <w:noProof/>
                <w:sz w:val="20"/>
                <w:szCs w:val="20"/>
              </w:rPr>
              <w:t>7</w:t>
            </w:r>
          </w:p>
        </w:tc>
        <w:tc>
          <w:tcPr>
            <w:tcW w:w="573" w:type="dxa"/>
            <w:shd w:val="clear" w:color="auto" w:fill="auto"/>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709" w:type="dxa"/>
            <w:shd w:val="clear" w:color="auto" w:fill="auto"/>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567" w:type="dxa"/>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5</w:t>
            </w:r>
          </w:p>
        </w:tc>
        <w:tc>
          <w:tcPr>
            <w:tcW w:w="709" w:type="dxa"/>
            <w:shd w:val="clear" w:color="auto" w:fill="FFFF99"/>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5</w:t>
            </w:r>
          </w:p>
        </w:tc>
        <w:tc>
          <w:tcPr>
            <w:tcW w:w="567" w:type="dxa"/>
            <w:shd w:val="clear" w:color="auto" w:fill="FFCC99"/>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22</w:t>
            </w:r>
          </w:p>
        </w:tc>
        <w:tc>
          <w:tcPr>
            <w:tcW w:w="567" w:type="dxa"/>
            <w:shd w:val="clear" w:color="auto" w:fill="D6E3BC" w:themeFill="accent3" w:themeFillTint="66"/>
            <w:vAlign w:val="center"/>
          </w:tcPr>
          <w:p w:rsidR="00EA5D4C" w:rsidRPr="009C67C9" w:rsidRDefault="00025E8B" w:rsidP="005264E6">
            <w:pPr>
              <w:spacing w:after="0" w:line="240" w:lineRule="auto"/>
              <w:rPr>
                <w:rFonts w:eastAsia="Times New Roman" w:cstheme="minorHAnsi"/>
                <w:noProof/>
                <w:sz w:val="20"/>
                <w:szCs w:val="20"/>
              </w:rPr>
            </w:pPr>
            <w:r>
              <w:rPr>
                <w:rFonts w:eastAsia="Times New Roman" w:cstheme="minorHAnsi"/>
                <w:noProof/>
                <w:sz w:val="20"/>
                <w:szCs w:val="20"/>
              </w:rPr>
              <w:t xml:space="preserve"> 18</w:t>
            </w:r>
          </w:p>
        </w:tc>
        <w:tc>
          <w:tcPr>
            <w:tcW w:w="567" w:type="dxa"/>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709" w:type="dxa"/>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658" w:type="dxa"/>
            <w:vAlign w:val="center"/>
          </w:tcPr>
          <w:p w:rsidR="00EA5D4C" w:rsidRPr="009C67C9" w:rsidRDefault="00EA5D4C" w:rsidP="00EA5D4C">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17" w:type="dxa"/>
            <w:vAlign w:val="center"/>
          </w:tcPr>
          <w:p w:rsidR="00EA5D4C" w:rsidRPr="009C67C9" w:rsidRDefault="00EA5D4C" w:rsidP="00EA5D4C">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567" w:type="dxa"/>
            <w:shd w:val="clear" w:color="auto" w:fill="D6E3BC"/>
            <w:vAlign w:val="center"/>
          </w:tcPr>
          <w:p w:rsidR="00EA5D4C" w:rsidRPr="009C67C9" w:rsidRDefault="00EA5D4C" w:rsidP="00EA5D4C">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97" w:type="dxa"/>
            <w:shd w:val="clear" w:color="auto" w:fill="FFFF00"/>
            <w:vAlign w:val="center"/>
          </w:tcPr>
          <w:p w:rsidR="00EA5D4C" w:rsidRPr="009C67C9" w:rsidRDefault="005264E6" w:rsidP="00EA5D4C">
            <w:pPr>
              <w:spacing w:after="0" w:line="240" w:lineRule="auto"/>
              <w:jc w:val="center"/>
              <w:rPr>
                <w:rFonts w:eastAsia="Times New Roman" w:cstheme="minorHAnsi"/>
                <w:noProof/>
              </w:rPr>
            </w:pPr>
            <w:r w:rsidRPr="009C67C9">
              <w:rPr>
                <w:rFonts w:eastAsia="Times New Roman" w:cstheme="minorHAnsi"/>
                <w:noProof/>
              </w:rPr>
              <w:t>40</w:t>
            </w:r>
          </w:p>
        </w:tc>
      </w:tr>
      <w:tr w:rsidR="00EA5D4C" w:rsidRPr="009C67C9" w:rsidTr="00A33CDD">
        <w:trPr>
          <w:cantSplit/>
          <w:trHeight w:val="563"/>
          <w:jc w:val="center"/>
        </w:trPr>
        <w:tc>
          <w:tcPr>
            <w:tcW w:w="1821" w:type="dxa"/>
            <w:vMerge/>
            <w:vAlign w:val="center"/>
          </w:tcPr>
          <w:p w:rsidR="00EA5D4C" w:rsidRPr="009C67C9" w:rsidRDefault="00EA5D4C" w:rsidP="00EA5D4C">
            <w:pPr>
              <w:spacing w:after="0" w:line="240" w:lineRule="auto"/>
              <w:rPr>
                <w:rFonts w:eastAsia="Times New Roman" w:cstheme="minorHAnsi"/>
                <w:noProof/>
                <w:sz w:val="18"/>
                <w:szCs w:val="18"/>
              </w:rPr>
            </w:pPr>
          </w:p>
        </w:tc>
        <w:tc>
          <w:tcPr>
            <w:tcW w:w="1706" w:type="dxa"/>
            <w:tcBorders>
              <w:bottom w:val="single" w:sz="4" w:space="0" w:color="auto"/>
            </w:tcBorders>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 xml:space="preserve">GODIŠNJE SATI </w:t>
            </w:r>
          </w:p>
        </w:tc>
        <w:tc>
          <w:tcPr>
            <w:tcW w:w="571" w:type="dxa"/>
            <w:tcBorders>
              <w:bottom w:val="single" w:sz="4" w:space="0" w:color="auto"/>
            </w:tcBorders>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631" w:type="dxa"/>
            <w:tcBorders>
              <w:bottom w:val="single" w:sz="4" w:space="0" w:color="auto"/>
            </w:tcBorders>
            <w:shd w:val="clear" w:color="auto" w:fill="auto"/>
            <w:vAlign w:val="center"/>
          </w:tcPr>
          <w:p w:rsidR="00EA5D4C" w:rsidRPr="009C67C9" w:rsidRDefault="00541C3E"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72</w:t>
            </w:r>
          </w:p>
        </w:tc>
        <w:tc>
          <w:tcPr>
            <w:tcW w:w="633" w:type="dxa"/>
            <w:tcBorders>
              <w:bottom w:val="single" w:sz="4" w:space="0" w:color="auto"/>
            </w:tcBorders>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540</w:t>
            </w:r>
          </w:p>
        </w:tc>
        <w:tc>
          <w:tcPr>
            <w:tcW w:w="636" w:type="dxa"/>
            <w:tcBorders>
              <w:bottom w:val="single" w:sz="4" w:space="0" w:color="auto"/>
            </w:tcBorders>
            <w:shd w:val="clear" w:color="auto" w:fill="auto"/>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498" w:type="dxa"/>
            <w:tcBorders>
              <w:bottom w:val="single" w:sz="4" w:space="0" w:color="auto"/>
            </w:tcBorders>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w:t>
            </w:r>
          </w:p>
        </w:tc>
        <w:tc>
          <w:tcPr>
            <w:tcW w:w="702" w:type="dxa"/>
            <w:tcBorders>
              <w:bottom w:val="single" w:sz="4" w:space="0" w:color="auto"/>
            </w:tcBorders>
            <w:shd w:val="clear" w:color="auto" w:fill="FFFF99"/>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612</w:t>
            </w:r>
          </w:p>
        </w:tc>
        <w:tc>
          <w:tcPr>
            <w:tcW w:w="573" w:type="dxa"/>
            <w:tcBorders>
              <w:bottom w:val="single" w:sz="4" w:space="0" w:color="auto"/>
            </w:tcBorders>
            <w:shd w:val="clear" w:color="auto" w:fill="auto"/>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709" w:type="dxa"/>
            <w:tcBorders>
              <w:bottom w:val="single" w:sz="4" w:space="0" w:color="auto"/>
            </w:tcBorders>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w:t>
            </w:r>
          </w:p>
        </w:tc>
        <w:tc>
          <w:tcPr>
            <w:tcW w:w="567" w:type="dxa"/>
            <w:tcBorders>
              <w:bottom w:val="single" w:sz="4" w:space="0" w:color="auto"/>
            </w:tcBorders>
            <w:shd w:val="clear" w:color="auto" w:fill="auto"/>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180</w:t>
            </w:r>
          </w:p>
        </w:tc>
        <w:tc>
          <w:tcPr>
            <w:tcW w:w="709" w:type="dxa"/>
            <w:tcBorders>
              <w:bottom w:val="single" w:sz="4" w:space="0" w:color="auto"/>
            </w:tcBorders>
            <w:shd w:val="clear" w:color="auto" w:fill="FFFF99"/>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180</w:t>
            </w:r>
          </w:p>
        </w:tc>
        <w:tc>
          <w:tcPr>
            <w:tcW w:w="567" w:type="dxa"/>
            <w:tcBorders>
              <w:bottom w:val="single" w:sz="4" w:space="0" w:color="auto"/>
            </w:tcBorders>
            <w:shd w:val="clear" w:color="auto" w:fill="FFCC99"/>
            <w:vAlign w:val="center"/>
          </w:tcPr>
          <w:p w:rsidR="00EA5D4C" w:rsidRPr="009C67C9" w:rsidRDefault="00025E8B" w:rsidP="005264E6">
            <w:pPr>
              <w:spacing w:after="0" w:line="240" w:lineRule="auto"/>
              <w:rPr>
                <w:rFonts w:eastAsia="Times New Roman" w:cstheme="minorHAnsi"/>
                <w:noProof/>
                <w:sz w:val="20"/>
                <w:szCs w:val="20"/>
              </w:rPr>
            </w:pPr>
            <w:r>
              <w:rPr>
                <w:rFonts w:eastAsia="Times New Roman" w:cstheme="minorHAnsi"/>
                <w:noProof/>
                <w:sz w:val="20"/>
                <w:szCs w:val="20"/>
              </w:rPr>
              <w:t xml:space="preserve"> 792</w:t>
            </w:r>
          </w:p>
        </w:tc>
        <w:tc>
          <w:tcPr>
            <w:tcW w:w="567" w:type="dxa"/>
            <w:tcBorders>
              <w:bottom w:val="single" w:sz="4" w:space="0" w:color="auto"/>
            </w:tcBorders>
            <w:shd w:val="clear" w:color="auto" w:fill="D6E3BC" w:themeFill="accent3" w:themeFillTint="66"/>
            <w:vAlign w:val="center"/>
          </w:tcPr>
          <w:p w:rsidR="00EA5D4C" w:rsidRPr="009C67C9" w:rsidRDefault="00025E8B" w:rsidP="00EA5D4C">
            <w:pPr>
              <w:spacing w:after="0" w:line="240" w:lineRule="auto"/>
              <w:jc w:val="center"/>
              <w:rPr>
                <w:rFonts w:eastAsia="Times New Roman" w:cstheme="minorHAnsi"/>
                <w:noProof/>
                <w:sz w:val="20"/>
                <w:szCs w:val="20"/>
              </w:rPr>
            </w:pPr>
            <w:r>
              <w:rPr>
                <w:rFonts w:eastAsia="Times New Roman" w:cstheme="minorHAnsi"/>
                <w:noProof/>
                <w:sz w:val="20"/>
                <w:szCs w:val="20"/>
              </w:rPr>
              <w:t>648</w:t>
            </w:r>
          </w:p>
        </w:tc>
        <w:tc>
          <w:tcPr>
            <w:tcW w:w="567" w:type="dxa"/>
            <w:tcBorders>
              <w:bottom w:val="single" w:sz="4" w:space="0" w:color="auto"/>
            </w:tcBorders>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709" w:type="dxa"/>
            <w:tcBorders>
              <w:bottom w:val="single" w:sz="4" w:space="0" w:color="auto"/>
            </w:tcBorders>
            <w:vAlign w:val="center"/>
          </w:tcPr>
          <w:p w:rsidR="00EA5D4C" w:rsidRPr="009C67C9" w:rsidRDefault="00EA5D4C" w:rsidP="00EA5D4C">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658" w:type="dxa"/>
            <w:tcBorders>
              <w:bottom w:val="single" w:sz="4" w:space="0" w:color="auto"/>
            </w:tcBorders>
            <w:vAlign w:val="center"/>
          </w:tcPr>
          <w:p w:rsidR="00EA5D4C" w:rsidRPr="009C67C9" w:rsidRDefault="00025E8B" w:rsidP="00EA5D4C">
            <w:pPr>
              <w:spacing w:after="0" w:line="240" w:lineRule="auto"/>
              <w:rPr>
                <w:rFonts w:eastAsia="Times New Roman" w:cstheme="minorHAnsi"/>
                <w:noProof/>
                <w:sz w:val="18"/>
                <w:szCs w:val="18"/>
              </w:rPr>
            </w:pPr>
            <w:r>
              <w:rPr>
                <w:rFonts w:eastAsia="Times New Roman" w:cstheme="minorHAnsi"/>
                <w:noProof/>
                <w:sz w:val="18"/>
                <w:szCs w:val="18"/>
              </w:rPr>
              <w:t xml:space="preserve">   40</w:t>
            </w:r>
          </w:p>
        </w:tc>
        <w:tc>
          <w:tcPr>
            <w:tcW w:w="617" w:type="dxa"/>
            <w:tcBorders>
              <w:bottom w:val="single" w:sz="4" w:space="0" w:color="auto"/>
            </w:tcBorders>
            <w:vAlign w:val="center"/>
          </w:tcPr>
          <w:p w:rsidR="00EA5D4C" w:rsidRPr="009C67C9" w:rsidRDefault="00D21B89" w:rsidP="00EA5D4C">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tcBorders>
              <w:bottom w:val="single" w:sz="4" w:space="0" w:color="auto"/>
            </w:tcBorders>
            <w:vAlign w:val="center"/>
          </w:tcPr>
          <w:p w:rsidR="00EA5D4C" w:rsidRPr="009C67C9" w:rsidRDefault="00D21B89" w:rsidP="00EA5D4C">
            <w:pPr>
              <w:spacing w:after="0" w:line="240" w:lineRule="auto"/>
              <w:jc w:val="center"/>
              <w:rPr>
                <w:rFonts w:eastAsia="Times New Roman" w:cstheme="minorHAnsi"/>
                <w:noProof/>
                <w:sz w:val="20"/>
                <w:szCs w:val="20"/>
              </w:rPr>
            </w:pPr>
            <w:r>
              <w:rPr>
                <w:rFonts w:eastAsia="Times New Roman" w:cstheme="minorHAnsi"/>
                <w:noProof/>
                <w:sz w:val="20"/>
                <w:szCs w:val="20"/>
              </w:rPr>
              <w:t>-</w:t>
            </w:r>
          </w:p>
        </w:tc>
        <w:tc>
          <w:tcPr>
            <w:tcW w:w="567" w:type="dxa"/>
            <w:tcBorders>
              <w:bottom w:val="single" w:sz="4" w:space="0" w:color="auto"/>
            </w:tcBorders>
            <w:shd w:val="clear" w:color="auto" w:fill="D6E3BC"/>
            <w:vAlign w:val="center"/>
          </w:tcPr>
          <w:p w:rsidR="00EA5D4C" w:rsidRPr="009C67C9" w:rsidRDefault="00D21B89" w:rsidP="00EA5D4C">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797" w:type="dxa"/>
            <w:tcBorders>
              <w:bottom w:val="single" w:sz="4" w:space="0" w:color="auto"/>
            </w:tcBorders>
            <w:shd w:val="clear" w:color="auto" w:fill="FFFF00"/>
            <w:vAlign w:val="center"/>
          </w:tcPr>
          <w:p w:rsidR="00EA5D4C" w:rsidRPr="009C67C9" w:rsidRDefault="00D21B89" w:rsidP="00EA5D4C">
            <w:pPr>
              <w:spacing w:after="0" w:line="240" w:lineRule="auto"/>
              <w:jc w:val="center"/>
              <w:rPr>
                <w:rFonts w:eastAsia="Times New Roman" w:cstheme="minorHAnsi"/>
                <w:b/>
                <w:noProof/>
              </w:rPr>
            </w:pPr>
            <w:r>
              <w:rPr>
                <w:rFonts w:eastAsia="Times New Roman" w:cstheme="minorHAnsi"/>
                <w:b/>
                <w:noProof/>
              </w:rPr>
              <w:t>1760</w:t>
            </w:r>
          </w:p>
        </w:tc>
      </w:tr>
    </w:tbl>
    <w:p w:rsidR="00955019" w:rsidRPr="009C67C9" w:rsidRDefault="00955019" w:rsidP="00955019">
      <w:pPr>
        <w:spacing w:after="0" w:line="240" w:lineRule="auto"/>
        <w:rPr>
          <w:rFonts w:eastAsia="Times New Roman" w:cstheme="minorHAnsi"/>
          <w:b/>
          <w:noProof/>
          <w:sz w:val="24"/>
          <w:szCs w:val="20"/>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710"/>
        <w:gridCol w:w="572"/>
        <w:gridCol w:w="820"/>
        <w:gridCol w:w="569"/>
        <w:gridCol w:w="569"/>
        <w:gridCol w:w="569"/>
        <w:gridCol w:w="569"/>
        <w:gridCol w:w="716"/>
        <w:gridCol w:w="751"/>
        <w:gridCol w:w="659"/>
        <w:gridCol w:w="709"/>
        <w:gridCol w:w="567"/>
        <w:gridCol w:w="519"/>
        <w:gridCol w:w="520"/>
        <w:gridCol w:w="520"/>
        <w:gridCol w:w="567"/>
        <w:gridCol w:w="567"/>
        <w:gridCol w:w="567"/>
        <w:gridCol w:w="709"/>
        <w:gridCol w:w="805"/>
      </w:tblGrid>
      <w:tr w:rsidR="00955019" w:rsidRPr="009C67C9" w:rsidTr="00955019">
        <w:trPr>
          <w:cantSplit/>
          <w:trHeight w:val="452"/>
          <w:jc w:val="center"/>
        </w:trPr>
        <w:tc>
          <w:tcPr>
            <w:tcW w:w="13858" w:type="dxa"/>
            <w:gridSpan w:val="19"/>
            <w:vAlign w:val="center"/>
          </w:tcPr>
          <w:p w:rsidR="00955019" w:rsidRPr="009C67C9" w:rsidRDefault="00955019" w:rsidP="00955019">
            <w:pPr>
              <w:spacing w:after="0" w:line="240" w:lineRule="auto"/>
              <w:jc w:val="center"/>
              <w:rPr>
                <w:rFonts w:eastAsia="Times New Roman" w:cstheme="minorHAnsi"/>
                <w:b/>
                <w:noProof/>
                <w:sz w:val="24"/>
                <w:szCs w:val="20"/>
              </w:rPr>
            </w:pPr>
            <w:r w:rsidRPr="009C67C9">
              <w:rPr>
                <w:rFonts w:eastAsia="Times New Roman" w:cstheme="minorHAnsi"/>
                <w:b/>
                <w:noProof/>
                <w:sz w:val="24"/>
                <w:szCs w:val="20"/>
              </w:rPr>
              <w:t xml:space="preserve">BIOLOGIJA I KEMIJA: </w:t>
            </w:r>
          </w:p>
        </w:tc>
        <w:tc>
          <w:tcPr>
            <w:tcW w:w="709" w:type="dxa"/>
            <w:shd w:val="clear" w:color="auto" w:fill="D6E3BC"/>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805" w:type="dxa"/>
            <w:shd w:val="clear" w:color="auto" w:fill="FFFF00"/>
            <w:vAlign w:val="center"/>
          </w:tcPr>
          <w:p w:rsidR="00955019" w:rsidRPr="009C67C9" w:rsidRDefault="00955019" w:rsidP="00955019">
            <w:pPr>
              <w:spacing w:after="0" w:line="240" w:lineRule="auto"/>
              <w:jc w:val="center"/>
              <w:rPr>
                <w:rFonts w:eastAsia="Times New Roman" w:cstheme="minorHAnsi"/>
                <w:noProof/>
                <w:sz w:val="24"/>
                <w:szCs w:val="20"/>
              </w:rPr>
            </w:pPr>
          </w:p>
        </w:tc>
      </w:tr>
      <w:tr w:rsidR="00955019" w:rsidRPr="009C67C9" w:rsidTr="00955019">
        <w:trPr>
          <w:cantSplit/>
          <w:trHeight w:val="452"/>
          <w:jc w:val="center"/>
        </w:trPr>
        <w:tc>
          <w:tcPr>
            <w:tcW w:w="1818" w:type="dxa"/>
            <w:vMerge w:val="restart"/>
            <w:vAlign w:val="center"/>
          </w:tcPr>
          <w:p w:rsidR="00955019" w:rsidRPr="009C67C9" w:rsidRDefault="00741301" w:rsidP="00955019">
            <w:pPr>
              <w:spacing w:after="0" w:line="240" w:lineRule="auto"/>
              <w:rPr>
                <w:rFonts w:eastAsia="Times New Roman" w:cstheme="minorHAnsi"/>
                <w:sz w:val="20"/>
                <w:szCs w:val="20"/>
              </w:rPr>
            </w:pPr>
            <w:r w:rsidRPr="009C67C9">
              <w:rPr>
                <w:rFonts w:eastAsia="Times New Roman" w:cstheme="minorHAnsi"/>
                <w:noProof/>
                <w:sz w:val="24"/>
                <w:szCs w:val="20"/>
              </w:rPr>
              <w:t>Marijana Žderić</w:t>
            </w:r>
          </w:p>
          <w:p w:rsidR="00955019" w:rsidRPr="009C67C9" w:rsidRDefault="00741301" w:rsidP="002F77E2">
            <w:pPr>
              <w:pStyle w:val="Odlomakpopisa"/>
              <w:numPr>
                <w:ilvl w:val="0"/>
                <w:numId w:val="48"/>
              </w:numPr>
              <w:rPr>
                <w:rFonts w:cstheme="minorHAnsi"/>
                <w:noProof/>
                <w:sz w:val="20"/>
              </w:rPr>
            </w:pPr>
            <w:r w:rsidRPr="009C67C9">
              <w:rPr>
                <w:rFonts w:cstheme="minorHAnsi"/>
                <w:noProof/>
                <w:sz w:val="18"/>
                <w:szCs w:val="18"/>
              </w:rPr>
              <w:t>30</w:t>
            </w:r>
            <w:r w:rsidR="00955019" w:rsidRPr="009C67C9">
              <w:rPr>
                <w:rFonts w:cstheme="minorHAnsi"/>
                <w:noProof/>
                <w:sz w:val="18"/>
                <w:szCs w:val="18"/>
              </w:rPr>
              <w:t xml:space="preserve"> dana</w:t>
            </w:r>
          </w:p>
        </w:tc>
        <w:tc>
          <w:tcPr>
            <w:tcW w:w="171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7</w:t>
            </w:r>
            <w:r w:rsidR="00955019" w:rsidRPr="009C67C9">
              <w:rPr>
                <w:rFonts w:eastAsia="Times New Roman" w:cstheme="minorHAnsi"/>
                <w:noProof/>
                <w:sz w:val="18"/>
                <w:szCs w:val="18"/>
              </w:rPr>
              <w:t>. a</w:t>
            </w:r>
          </w:p>
        </w:tc>
        <w:tc>
          <w:tcPr>
            <w:tcW w:w="82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569" w:type="dxa"/>
            <w:shd w:val="clear" w:color="auto" w:fill="auto"/>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6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auto"/>
            <w:vAlign w:val="center"/>
          </w:tcPr>
          <w:p w:rsidR="00955019" w:rsidRPr="009C67C9" w:rsidRDefault="004315C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FFFF99"/>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26</w:t>
            </w:r>
          </w:p>
        </w:tc>
        <w:tc>
          <w:tcPr>
            <w:tcW w:w="71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51" w:type="dxa"/>
            <w:shd w:val="clear" w:color="auto" w:fill="auto"/>
            <w:vAlign w:val="center"/>
          </w:tcPr>
          <w:p w:rsidR="00955019" w:rsidRPr="009C67C9" w:rsidRDefault="004315C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r w:rsidR="005264E6" w:rsidRPr="009C67C9">
              <w:rPr>
                <w:rFonts w:eastAsia="Times New Roman" w:cstheme="minorHAnsi"/>
                <w:noProof/>
                <w:sz w:val="18"/>
                <w:szCs w:val="18"/>
              </w:rPr>
              <w:t>+1</w:t>
            </w:r>
          </w:p>
        </w:tc>
        <w:tc>
          <w:tcPr>
            <w:tcW w:w="65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567" w:type="dxa"/>
            <w:shd w:val="clear" w:color="auto" w:fill="FFCC99"/>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28</w:t>
            </w:r>
          </w:p>
        </w:tc>
        <w:tc>
          <w:tcPr>
            <w:tcW w:w="519" w:type="dxa"/>
            <w:shd w:val="clear" w:color="auto" w:fill="D6E3BC"/>
            <w:vAlign w:val="center"/>
          </w:tcPr>
          <w:p w:rsidR="00955019" w:rsidRPr="009C67C9" w:rsidRDefault="00A11C7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16</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4</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632910" w:rsidP="00955019">
            <w:pPr>
              <w:spacing w:after="0" w:line="240" w:lineRule="auto"/>
              <w:jc w:val="center"/>
              <w:rPr>
                <w:rFonts w:eastAsia="Times New Roman" w:cstheme="minorHAnsi"/>
                <w:noProof/>
              </w:rPr>
            </w:pPr>
            <w:r>
              <w:rPr>
                <w:rFonts w:eastAsia="Times New Roman" w:cstheme="minorHAnsi"/>
                <w:noProof/>
              </w:rPr>
              <w:t>44</w:t>
            </w:r>
          </w:p>
        </w:tc>
      </w:tr>
      <w:tr w:rsidR="00955019" w:rsidRPr="009C67C9" w:rsidTr="00955019">
        <w:trPr>
          <w:cantSplit/>
          <w:trHeight w:val="452"/>
          <w:jc w:val="center"/>
        </w:trPr>
        <w:tc>
          <w:tcPr>
            <w:tcW w:w="1818" w:type="dxa"/>
            <w:vMerge/>
            <w:tcBorders>
              <w:bottom w:val="single" w:sz="4" w:space="0" w:color="auto"/>
            </w:tcBorders>
            <w:vAlign w:val="center"/>
          </w:tcPr>
          <w:p w:rsidR="00955019" w:rsidRPr="009C67C9" w:rsidRDefault="00955019" w:rsidP="00955019">
            <w:pPr>
              <w:spacing w:after="0" w:line="240" w:lineRule="auto"/>
              <w:rPr>
                <w:rFonts w:eastAsia="Times New Roman" w:cstheme="minorHAnsi"/>
                <w:noProof/>
                <w:sz w:val="18"/>
                <w:szCs w:val="18"/>
              </w:rPr>
            </w:pPr>
          </w:p>
        </w:tc>
        <w:tc>
          <w:tcPr>
            <w:tcW w:w="1710"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20" w:type="dxa"/>
            <w:tcBorders>
              <w:bottom w:val="single" w:sz="4" w:space="0" w:color="auto"/>
            </w:tcBorders>
            <w:shd w:val="clear" w:color="auto" w:fill="auto"/>
            <w:vAlign w:val="center"/>
          </w:tcPr>
          <w:p w:rsidR="00955019" w:rsidRPr="009C67C9" w:rsidRDefault="004315C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569" w:type="dxa"/>
            <w:tcBorders>
              <w:bottom w:val="single" w:sz="4" w:space="0" w:color="auto"/>
            </w:tcBorders>
            <w:shd w:val="clear" w:color="auto" w:fill="auto"/>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569"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tcBorders>
              <w:bottom w:val="single" w:sz="4" w:space="0" w:color="auto"/>
            </w:tcBorders>
            <w:shd w:val="clear" w:color="auto" w:fill="auto"/>
            <w:vAlign w:val="center"/>
          </w:tcPr>
          <w:p w:rsidR="00955019" w:rsidRPr="009C67C9" w:rsidRDefault="004315C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tcBorders>
              <w:bottom w:val="single" w:sz="4" w:space="0" w:color="auto"/>
            </w:tcBorders>
            <w:shd w:val="clear" w:color="auto" w:fill="FFFF99"/>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936</w:t>
            </w:r>
          </w:p>
        </w:tc>
        <w:tc>
          <w:tcPr>
            <w:tcW w:w="716"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51" w:type="dxa"/>
            <w:tcBorders>
              <w:bottom w:val="single" w:sz="4" w:space="0" w:color="auto"/>
            </w:tcBorders>
            <w:shd w:val="clear" w:color="auto" w:fill="auto"/>
            <w:vAlign w:val="center"/>
          </w:tcPr>
          <w:p w:rsidR="00955019" w:rsidRPr="009C67C9" w:rsidRDefault="004315CC"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r w:rsidR="00A33CDD" w:rsidRPr="009C67C9">
              <w:rPr>
                <w:rFonts w:eastAsia="Times New Roman" w:cstheme="minorHAnsi"/>
                <w:noProof/>
                <w:sz w:val="18"/>
                <w:szCs w:val="18"/>
              </w:rPr>
              <w:t>+36</w:t>
            </w:r>
          </w:p>
        </w:tc>
        <w:tc>
          <w:tcPr>
            <w:tcW w:w="659"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tcBorders>
              <w:bottom w:val="single" w:sz="4" w:space="0" w:color="auto"/>
            </w:tcBorders>
            <w:shd w:val="clear" w:color="auto" w:fill="FFFF99"/>
            <w:vAlign w:val="center"/>
          </w:tcPr>
          <w:p w:rsidR="00955019" w:rsidRPr="009C67C9" w:rsidRDefault="00A33CD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567" w:type="dxa"/>
            <w:tcBorders>
              <w:bottom w:val="single" w:sz="4" w:space="0" w:color="auto"/>
            </w:tcBorders>
            <w:shd w:val="clear" w:color="auto" w:fill="FFCC99"/>
            <w:vAlign w:val="center"/>
          </w:tcPr>
          <w:p w:rsidR="00955019" w:rsidRPr="00632910" w:rsidRDefault="00632910" w:rsidP="00632910">
            <w:pPr>
              <w:spacing w:after="0" w:line="240" w:lineRule="auto"/>
              <w:rPr>
                <w:rFonts w:eastAsia="Times New Roman" w:cstheme="minorHAnsi"/>
                <w:noProof/>
                <w:sz w:val="16"/>
                <w:szCs w:val="16"/>
              </w:rPr>
            </w:pPr>
            <w:r w:rsidRPr="00632910">
              <w:rPr>
                <w:rFonts w:eastAsia="Times New Roman" w:cstheme="minorHAnsi"/>
                <w:noProof/>
                <w:sz w:val="16"/>
                <w:szCs w:val="16"/>
              </w:rPr>
              <w:t>1008</w:t>
            </w:r>
          </w:p>
        </w:tc>
        <w:tc>
          <w:tcPr>
            <w:tcW w:w="519" w:type="dxa"/>
            <w:tcBorders>
              <w:bottom w:val="single" w:sz="4" w:space="0" w:color="auto"/>
            </w:tcBorders>
            <w:shd w:val="clear" w:color="auto" w:fill="D6E3BC"/>
            <w:vAlign w:val="center"/>
          </w:tcPr>
          <w:p w:rsidR="00955019" w:rsidRPr="009C67C9" w:rsidRDefault="00A11C7B"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520"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tcBorders>
              <w:bottom w:val="single" w:sz="4" w:space="0" w:color="auto"/>
            </w:tcBorders>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144</w:t>
            </w:r>
          </w:p>
        </w:tc>
        <w:tc>
          <w:tcPr>
            <w:tcW w:w="567" w:type="dxa"/>
            <w:tcBorders>
              <w:bottom w:val="single" w:sz="4" w:space="0" w:color="auto"/>
            </w:tcBorders>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tcBorders>
              <w:bottom w:val="single" w:sz="4" w:space="0" w:color="auto"/>
            </w:tcBorders>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tcBorders>
              <w:bottom w:val="single" w:sz="4" w:space="0" w:color="auto"/>
            </w:tcBorders>
            <w:shd w:val="clear" w:color="auto" w:fill="D6E3BC"/>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464</w:t>
            </w:r>
          </w:p>
        </w:tc>
        <w:tc>
          <w:tcPr>
            <w:tcW w:w="805" w:type="dxa"/>
            <w:tcBorders>
              <w:bottom w:val="single" w:sz="4" w:space="0" w:color="auto"/>
            </w:tcBorders>
            <w:shd w:val="clear" w:color="auto" w:fill="FFFF00"/>
            <w:vAlign w:val="center"/>
          </w:tcPr>
          <w:p w:rsidR="00955019" w:rsidRPr="009C67C9" w:rsidRDefault="00632910" w:rsidP="00955019">
            <w:pPr>
              <w:spacing w:after="0" w:line="240" w:lineRule="auto"/>
              <w:jc w:val="center"/>
              <w:rPr>
                <w:rFonts w:eastAsia="Times New Roman" w:cstheme="minorHAnsi"/>
                <w:b/>
                <w:noProof/>
                <w:sz w:val="24"/>
                <w:szCs w:val="24"/>
              </w:rPr>
            </w:pPr>
            <w:r>
              <w:rPr>
                <w:rFonts w:eastAsia="Times New Roman" w:cstheme="minorHAnsi"/>
                <w:b/>
                <w:noProof/>
                <w:sz w:val="24"/>
                <w:szCs w:val="24"/>
              </w:rPr>
              <w:t>1904</w:t>
            </w:r>
          </w:p>
        </w:tc>
      </w:tr>
      <w:tr w:rsidR="00955019" w:rsidRPr="009C67C9" w:rsidTr="00955019">
        <w:trPr>
          <w:cantSplit/>
          <w:trHeight w:val="452"/>
          <w:jc w:val="center"/>
        </w:trPr>
        <w:tc>
          <w:tcPr>
            <w:tcW w:w="13858" w:type="dxa"/>
            <w:gridSpan w:val="19"/>
            <w:tcBorders>
              <w:top w:val="single" w:sz="4" w:space="0" w:color="auto"/>
            </w:tcBorders>
            <w:shd w:val="clear" w:color="auto" w:fill="FFFFFF"/>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b/>
                <w:noProof/>
                <w:sz w:val="24"/>
                <w:szCs w:val="20"/>
              </w:rPr>
              <w:t>TJELESNA I ZDRAVSTVENA KULTURA:</w:t>
            </w:r>
          </w:p>
        </w:tc>
        <w:tc>
          <w:tcPr>
            <w:tcW w:w="709" w:type="dxa"/>
            <w:tcBorders>
              <w:top w:val="single" w:sz="4" w:space="0" w:color="auto"/>
            </w:tcBorders>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p>
        </w:tc>
        <w:tc>
          <w:tcPr>
            <w:tcW w:w="805" w:type="dxa"/>
            <w:tcBorders>
              <w:top w:val="single" w:sz="4" w:space="0" w:color="auto"/>
            </w:tcBorders>
            <w:shd w:val="clear" w:color="auto" w:fill="FFFF00"/>
            <w:vAlign w:val="center"/>
          </w:tcPr>
          <w:p w:rsidR="00955019" w:rsidRPr="009C67C9" w:rsidRDefault="00955019" w:rsidP="00955019">
            <w:pPr>
              <w:spacing w:after="0" w:line="240" w:lineRule="auto"/>
              <w:jc w:val="center"/>
              <w:rPr>
                <w:rFonts w:eastAsia="Times New Roman" w:cstheme="minorHAnsi"/>
                <w:noProof/>
              </w:rPr>
            </w:pPr>
          </w:p>
        </w:tc>
      </w:tr>
      <w:tr w:rsidR="00955019" w:rsidRPr="009C67C9" w:rsidTr="00955019">
        <w:trPr>
          <w:cantSplit/>
          <w:trHeight w:val="452"/>
          <w:jc w:val="center"/>
        </w:trPr>
        <w:tc>
          <w:tcPr>
            <w:tcW w:w="1818" w:type="dxa"/>
            <w:vMerge w:val="restart"/>
            <w:vAlign w:val="center"/>
          </w:tcPr>
          <w:p w:rsidR="00955019" w:rsidRPr="009C67C9" w:rsidRDefault="00955019" w:rsidP="00955019">
            <w:pPr>
              <w:spacing w:after="0" w:line="240" w:lineRule="auto"/>
              <w:rPr>
                <w:rFonts w:eastAsia="Times New Roman" w:cstheme="minorHAnsi"/>
                <w:noProof/>
                <w:sz w:val="24"/>
                <w:szCs w:val="20"/>
              </w:rPr>
            </w:pPr>
            <w:r w:rsidRPr="009C67C9">
              <w:rPr>
                <w:rFonts w:eastAsia="Times New Roman" w:cstheme="minorHAnsi"/>
                <w:noProof/>
                <w:sz w:val="24"/>
                <w:szCs w:val="20"/>
              </w:rPr>
              <w:t>Sanja Marelić</w:t>
            </w:r>
          </w:p>
          <w:p w:rsidR="00955019" w:rsidRPr="009C67C9" w:rsidRDefault="00955019" w:rsidP="002F77E2">
            <w:pPr>
              <w:numPr>
                <w:ilvl w:val="0"/>
                <w:numId w:val="48"/>
              </w:numPr>
              <w:spacing w:after="0" w:line="240" w:lineRule="auto"/>
              <w:rPr>
                <w:rFonts w:eastAsia="Times New Roman" w:cstheme="minorHAnsi"/>
                <w:noProof/>
                <w:sz w:val="24"/>
                <w:szCs w:val="20"/>
              </w:rPr>
            </w:pPr>
            <w:r w:rsidRPr="009C67C9">
              <w:rPr>
                <w:rFonts w:eastAsia="Times New Roman" w:cstheme="minorHAnsi"/>
                <w:noProof/>
                <w:sz w:val="18"/>
                <w:szCs w:val="18"/>
              </w:rPr>
              <w:t>30 dana</w:t>
            </w:r>
          </w:p>
          <w:p w:rsidR="00955019" w:rsidRPr="009C67C9" w:rsidRDefault="00955019" w:rsidP="00955019">
            <w:pPr>
              <w:spacing w:after="0" w:line="240" w:lineRule="auto"/>
              <w:rPr>
                <w:rFonts w:eastAsia="Times New Roman" w:cstheme="minorHAnsi"/>
                <w:noProof/>
                <w:sz w:val="18"/>
                <w:szCs w:val="18"/>
              </w:rPr>
            </w:pPr>
          </w:p>
        </w:tc>
        <w:tc>
          <w:tcPr>
            <w:tcW w:w="171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025E8B" w:rsidP="005264E6">
            <w:pPr>
              <w:spacing w:after="0" w:line="240" w:lineRule="auto"/>
              <w:rPr>
                <w:rFonts w:eastAsia="Times New Roman" w:cstheme="minorHAnsi"/>
                <w:noProof/>
                <w:sz w:val="18"/>
                <w:szCs w:val="18"/>
              </w:rPr>
            </w:pPr>
            <w:r>
              <w:rPr>
                <w:rFonts w:eastAsia="Times New Roman" w:cstheme="minorHAnsi"/>
                <w:noProof/>
                <w:sz w:val="18"/>
                <w:szCs w:val="18"/>
              </w:rPr>
              <w:t xml:space="preserve">   -</w:t>
            </w:r>
          </w:p>
        </w:tc>
        <w:tc>
          <w:tcPr>
            <w:tcW w:w="820"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9" w:type="dxa"/>
            <w:shd w:val="clear" w:color="auto" w:fill="auto"/>
            <w:vAlign w:val="center"/>
          </w:tcPr>
          <w:p w:rsidR="00955019" w:rsidRPr="009C67C9" w:rsidRDefault="0010718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20</w:t>
            </w:r>
          </w:p>
        </w:tc>
        <w:tc>
          <w:tcPr>
            <w:tcW w:w="569"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569" w:type="dxa"/>
            <w:shd w:val="clear" w:color="auto" w:fill="auto"/>
            <w:vAlign w:val="center"/>
          </w:tcPr>
          <w:p w:rsidR="00955019" w:rsidRPr="009C67C9" w:rsidRDefault="00A33CD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FFFF99"/>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21</w:t>
            </w:r>
          </w:p>
        </w:tc>
        <w:tc>
          <w:tcPr>
            <w:tcW w:w="71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5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59" w:type="dxa"/>
            <w:shd w:val="clear" w:color="auto" w:fill="auto"/>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3</w:t>
            </w:r>
          </w:p>
        </w:tc>
        <w:tc>
          <w:tcPr>
            <w:tcW w:w="709" w:type="dxa"/>
            <w:shd w:val="clear" w:color="auto" w:fill="FFFF99"/>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3</w:t>
            </w:r>
          </w:p>
        </w:tc>
        <w:tc>
          <w:tcPr>
            <w:tcW w:w="567" w:type="dxa"/>
            <w:shd w:val="clear" w:color="auto" w:fill="FFCC99"/>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24</w:t>
            </w:r>
          </w:p>
        </w:tc>
        <w:tc>
          <w:tcPr>
            <w:tcW w:w="519" w:type="dxa"/>
            <w:shd w:val="clear" w:color="auto" w:fill="D6E3BC"/>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16</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025E8B" w:rsidP="00955019">
            <w:pPr>
              <w:spacing w:after="0" w:line="240" w:lineRule="auto"/>
              <w:jc w:val="center"/>
              <w:rPr>
                <w:rFonts w:eastAsia="Times New Roman" w:cstheme="minorHAnsi"/>
                <w:noProof/>
              </w:rPr>
            </w:pPr>
            <w:r>
              <w:rPr>
                <w:rFonts w:eastAsia="Times New Roman" w:cstheme="minorHAnsi"/>
                <w:noProof/>
              </w:rPr>
              <w:t>40</w:t>
            </w:r>
          </w:p>
        </w:tc>
      </w:tr>
      <w:tr w:rsidR="00955019" w:rsidRPr="009C67C9" w:rsidTr="00955019">
        <w:trPr>
          <w:cantSplit/>
          <w:trHeight w:val="453"/>
          <w:jc w:val="center"/>
        </w:trPr>
        <w:tc>
          <w:tcPr>
            <w:tcW w:w="1818"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20"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9" w:type="dxa"/>
            <w:shd w:val="clear" w:color="auto" w:fill="auto"/>
            <w:vAlign w:val="center"/>
          </w:tcPr>
          <w:p w:rsidR="00955019" w:rsidRPr="009C67C9" w:rsidRDefault="00107183"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720</w:t>
            </w:r>
          </w:p>
        </w:tc>
        <w:tc>
          <w:tcPr>
            <w:tcW w:w="569"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569" w:type="dxa"/>
            <w:shd w:val="clear" w:color="auto" w:fill="auto"/>
            <w:vAlign w:val="center"/>
          </w:tcPr>
          <w:p w:rsidR="00955019" w:rsidRPr="009C67C9" w:rsidRDefault="00A33CDD"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FFFF99"/>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756</w:t>
            </w:r>
          </w:p>
        </w:tc>
        <w:tc>
          <w:tcPr>
            <w:tcW w:w="71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5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59" w:type="dxa"/>
            <w:shd w:val="clear" w:color="auto" w:fill="auto"/>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108</w:t>
            </w:r>
          </w:p>
        </w:tc>
        <w:tc>
          <w:tcPr>
            <w:tcW w:w="709" w:type="dxa"/>
            <w:shd w:val="clear" w:color="auto" w:fill="FFFF99"/>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108</w:t>
            </w:r>
          </w:p>
        </w:tc>
        <w:tc>
          <w:tcPr>
            <w:tcW w:w="567" w:type="dxa"/>
            <w:shd w:val="clear" w:color="auto" w:fill="FFCC99"/>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864</w:t>
            </w:r>
          </w:p>
        </w:tc>
        <w:tc>
          <w:tcPr>
            <w:tcW w:w="519" w:type="dxa"/>
            <w:shd w:val="clear" w:color="auto" w:fill="D6E3BC"/>
            <w:vAlign w:val="center"/>
          </w:tcPr>
          <w:p w:rsidR="00955019" w:rsidRPr="009C67C9" w:rsidRDefault="00FB7BA9" w:rsidP="00955019">
            <w:pPr>
              <w:spacing w:after="0" w:line="240" w:lineRule="auto"/>
              <w:jc w:val="center"/>
              <w:rPr>
                <w:rFonts w:eastAsia="Times New Roman" w:cstheme="minorHAnsi"/>
                <w:noProof/>
                <w:sz w:val="18"/>
                <w:szCs w:val="18"/>
              </w:rPr>
            </w:pPr>
            <w:r>
              <w:rPr>
                <w:rFonts w:eastAsia="Times New Roman" w:cstheme="minorHAnsi"/>
                <w:noProof/>
                <w:sz w:val="18"/>
                <w:szCs w:val="18"/>
              </w:rPr>
              <w:t>576</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567" w:type="dxa"/>
            <w:vAlign w:val="center"/>
          </w:tcPr>
          <w:p w:rsidR="00955019" w:rsidRPr="009C67C9" w:rsidRDefault="00025E8B" w:rsidP="00A33CDD">
            <w:pPr>
              <w:spacing w:after="0" w:line="240" w:lineRule="auto"/>
              <w:rPr>
                <w:rFonts w:eastAsia="Times New Roman" w:cstheme="minorHAnsi"/>
                <w:noProof/>
                <w:sz w:val="18"/>
                <w:szCs w:val="18"/>
              </w:rPr>
            </w:pPr>
            <w:r>
              <w:rPr>
                <w:rFonts w:eastAsia="Times New Roman" w:cstheme="minorHAnsi"/>
                <w:noProof/>
                <w:sz w:val="18"/>
                <w:szCs w:val="18"/>
              </w:rPr>
              <w:t xml:space="preserve">  40</w:t>
            </w:r>
          </w:p>
        </w:tc>
        <w:tc>
          <w:tcPr>
            <w:tcW w:w="567" w:type="dxa"/>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D6E3BC"/>
            <w:vAlign w:val="center"/>
          </w:tcPr>
          <w:p w:rsidR="00955019" w:rsidRPr="009C67C9" w:rsidRDefault="00632910"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805" w:type="dxa"/>
            <w:shd w:val="clear" w:color="auto" w:fill="FFFF00"/>
            <w:vAlign w:val="center"/>
          </w:tcPr>
          <w:p w:rsidR="00955019" w:rsidRPr="009C67C9" w:rsidRDefault="00632910"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cantSplit/>
          <w:trHeight w:val="453"/>
          <w:jc w:val="center"/>
        </w:trPr>
        <w:tc>
          <w:tcPr>
            <w:tcW w:w="1818" w:type="dxa"/>
            <w:vMerge w:val="restart"/>
            <w:vAlign w:val="center"/>
          </w:tcPr>
          <w:p w:rsidR="00955019" w:rsidRPr="009C67C9" w:rsidRDefault="00955019" w:rsidP="00955019">
            <w:pPr>
              <w:spacing w:after="0" w:line="240" w:lineRule="auto"/>
              <w:rPr>
                <w:rFonts w:eastAsia="Times New Roman" w:cstheme="minorHAnsi"/>
                <w:noProof/>
                <w:sz w:val="24"/>
                <w:szCs w:val="24"/>
              </w:rPr>
            </w:pPr>
            <w:r w:rsidRPr="009C67C9">
              <w:rPr>
                <w:rFonts w:eastAsia="Times New Roman" w:cstheme="minorHAnsi"/>
                <w:noProof/>
                <w:sz w:val="24"/>
                <w:szCs w:val="24"/>
              </w:rPr>
              <w:t>Mario Šivak</w:t>
            </w:r>
          </w:p>
          <w:p w:rsidR="00955019" w:rsidRPr="009C67C9" w:rsidRDefault="00F74A68" w:rsidP="002F77E2">
            <w:pPr>
              <w:pStyle w:val="Odlomakpopisa"/>
              <w:numPr>
                <w:ilvl w:val="0"/>
                <w:numId w:val="48"/>
              </w:numPr>
              <w:rPr>
                <w:rFonts w:cstheme="minorHAnsi"/>
                <w:noProof/>
                <w:szCs w:val="24"/>
              </w:rPr>
            </w:pPr>
            <w:r w:rsidRPr="009C67C9">
              <w:rPr>
                <w:rFonts w:cstheme="minorHAnsi"/>
                <w:noProof/>
                <w:sz w:val="18"/>
                <w:szCs w:val="18"/>
              </w:rPr>
              <w:t>30</w:t>
            </w:r>
            <w:r w:rsidR="00955019" w:rsidRPr="009C67C9">
              <w:rPr>
                <w:rFonts w:cstheme="minorHAnsi"/>
                <w:noProof/>
                <w:sz w:val="18"/>
                <w:szCs w:val="18"/>
              </w:rPr>
              <w:t xml:space="preserve"> dana</w:t>
            </w:r>
          </w:p>
          <w:p w:rsidR="00955019" w:rsidRPr="009C67C9" w:rsidRDefault="00955019" w:rsidP="00955019">
            <w:pPr>
              <w:spacing w:after="0" w:line="240" w:lineRule="auto"/>
              <w:rPr>
                <w:rFonts w:eastAsia="Times New Roman" w:cstheme="minorHAnsi"/>
                <w:noProof/>
                <w:sz w:val="24"/>
                <w:szCs w:val="24"/>
              </w:rPr>
            </w:pPr>
          </w:p>
        </w:tc>
        <w:tc>
          <w:tcPr>
            <w:tcW w:w="171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2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8</w:t>
            </w:r>
          </w:p>
        </w:tc>
        <w:tc>
          <w:tcPr>
            <w:tcW w:w="569" w:type="dxa"/>
            <w:shd w:val="clear" w:color="auto" w:fill="auto"/>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2</w:t>
            </w:r>
          </w:p>
        </w:tc>
        <w:tc>
          <w:tcPr>
            <w:tcW w:w="56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FFFF99"/>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10</w:t>
            </w:r>
          </w:p>
        </w:tc>
        <w:tc>
          <w:tcPr>
            <w:tcW w:w="71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5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59"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709" w:type="dxa"/>
            <w:shd w:val="clear" w:color="auto" w:fill="FFFF99"/>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567" w:type="dxa"/>
            <w:shd w:val="clear" w:color="auto" w:fill="FFCC99"/>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11</w:t>
            </w:r>
          </w:p>
        </w:tc>
        <w:tc>
          <w:tcPr>
            <w:tcW w:w="519" w:type="dxa"/>
            <w:shd w:val="clear" w:color="auto" w:fill="D6E3BC"/>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9</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BF3A49" w:rsidP="00955019">
            <w:pPr>
              <w:spacing w:after="0" w:line="240" w:lineRule="auto"/>
              <w:jc w:val="center"/>
              <w:rPr>
                <w:rFonts w:eastAsia="Times New Roman" w:cstheme="minorHAnsi"/>
                <w:noProof/>
              </w:rPr>
            </w:pPr>
            <w:r>
              <w:rPr>
                <w:rFonts w:eastAsia="Times New Roman" w:cstheme="minorHAnsi"/>
                <w:noProof/>
              </w:rPr>
              <w:t>20</w:t>
            </w:r>
          </w:p>
        </w:tc>
      </w:tr>
      <w:tr w:rsidR="00955019" w:rsidRPr="009C67C9" w:rsidTr="00955019">
        <w:trPr>
          <w:cantSplit/>
          <w:trHeight w:val="453"/>
          <w:jc w:val="center"/>
        </w:trPr>
        <w:tc>
          <w:tcPr>
            <w:tcW w:w="1818" w:type="dxa"/>
            <w:vMerge/>
            <w:vAlign w:val="center"/>
          </w:tcPr>
          <w:p w:rsidR="00955019" w:rsidRPr="009C67C9" w:rsidRDefault="00955019" w:rsidP="00955019">
            <w:pPr>
              <w:spacing w:after="0" w:line="240" w:lineRule="auto"/>
              <w:rPr>
                <w:rFonts w:eastAsia="Times New Roman" w:cstheme="minorHAnsi"/>
                <w:noProof/>
                <w:sz w:val="18"/>
                <w:szCs w:val="18"/>
              </w:rPr>
            </w:pPr>
          </w:p>
        </w:tc>
        <w:tc>
          <w:tcPr>
            <w:tcW w:w="171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2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288</w:t>
            </w:r>
          </w:p>
        </w:tc>
        <w:tc>
          <w:tcPr>
            <w:tcW w:w="569" w:type="dxa"/>
            <w:shd w:val="clear" w:color="auto" w:fill="auto"/>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72</w:t>
            </w:r>
          </w:p>
        </w:tc>
        <w:tc>
          <w:tcPr>
            <w:tcW w:w="569"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9" w:type="dxa"/>
            <w:shd w:val="clear" w:color="auto" w:fill="FFFF99"/>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360</w:t>
            </w:r>
          </w:p>
        </w:tc>
        <w:tc>
          <w:tcPr>
            <w:tcW w:w="716"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51"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59" w:type="dxa"/>
            <w:shd w:val="clear" w:color="auto" w:fill="auto"/>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709" w:type="dxa"/>
            <w:shd w:val="clear" w:color="auto" w:fill="FFFF99"/>
            <w:vAlign w:val="center"/>
          </w:tcPr>
          <w:p w:rsidR="00955019" w:rsidRPr="009C67C9" w:rsidRDefault="00025E8B"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567" w:type="dxa"/>
            <w:shd w:val="clear" w:color="auto" w:fill="FFCC99"/>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396</w:t>
            </w:r>
          </w:p>
        </w:tc>
        <w:tc>
          <w:tcPr>
            <w:tcW w:w="519" w:type="dxa"/>
            <w:shd w:val="clear" w:color="auto" w:fill="D6E3BC"/>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324</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20</w:t>
            </w:r>
          </w:p>
        </w:tc>
        <w:tc>
          <w:tcPr>
            <w:tcW w:w="567" w:type="dxa"/>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140</w:t>
            </w:r>
          </w:p>
        </w:tc>
        <w:tc>
          <w:tcPr>
            <w:tcW w:w="567" w:type="dxa"/>
            <w:vAlign w:val="center"/>
          </w:tcPr>
          <w:p w:rsidR="00955019" w:rsidRPr="009C67C9" w:rsidRDefault="00F74A6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D6E3BC"/>
            <w:vAlign w:val="center"/>
          </w:tcPr>
          <w:p w:rsidR="00955019" w:rsidRPr="009C67C9" w:rsidRDefault="00BF3A49" w:rsidP="00955019">
            <w:pPr>
              <w:spacing w:after="0" w:line="240" w:lineRule="auto"/>
              <w:jc w:val="center"/>
              <w:rPr>
                <w:rFonts w:eastAsia="Times New Roman" w:cstheme="minorHAnsi"/>
                <w:noProof/>
                <w:sz w:val="18"/>
                <w:szCs w:val="18"/>
              </w:rPr>
            </w:pPr>
            <w:r>
              <w:rPr>
                <w:rFonts w:eastAsia="Times New Roman" w:cstheme="minorHAnsi"/>
                <w:noProof/>
                <w:sz w:val="18"/>
                <w:szCs w:val="18"/>
              </w:rPr>
              <w:t>160</w:t>
            </w:r>
          </w:p>
        </w:tc>
        <w:tc>
          <w:tcPr>
            <w:tcW w:w="805" w:type="dxa"/>
            <w:shd w:val="clear" w:color="auto" w:fill="FFFF00"/>
            <w:vAlign w:val="center"/>
          </w:tcPr>
          <w:p w:rsidR="00955019" w:rsidRPr="009C67C9" w:rsidRDefault="00BF3A49" w:rsidP="00955019">
            <w:pPr>
              <w:spacing w:after="0" w:line="240" w:lineRule="auto"/>
              <w:jc w:val="center"/>
              <w:rPr>
                <w:rFonts w:eastAsia="Times New Roman" w:cstheme="minorHAnsi"/>
                <w:b/>
                <w:noProof/>
              </w:rPr>
            </w:pPr>
            <w:r>
              <w:rPr>
                <w:rFonts w:eastAsia="Times New Roman" w:cstheme="minorHAnsi"/>
                <w:b/>
                <w:noProof/>
              </w:rPr>
              <w:t>880</w:t>
            </w:r>
          </w:p>
        </w:tc>
      </w:tr>
    </w:tbl>
    <w:p w:rsidR="007C3AFC" w:rsidRPr="009C67C9" w:rsidRDefault="007C3AFC" w:rsidP="00955019">
      <w:pPr>
        <w:spacing w:after="0" w:line="240" w:lineRule="auto"/>
        <w:rPr>
          <w:rFonts w:eastAsia="Times New Roman" w:cstheme="minorHAnsi"/>
          <w:b/>
          <w:noProof/>
          <w:sz w:val="24"/>
          <w:szCs w:val="20"/>
        </w:rPr>
      </w:pPr>
    </w:p>
    <w:tbl>
      <w:tblPr>
        <w:tblW w:w="1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343"/>
        <w:gridCol w:w="484"/>
        <w:gridCol w:w="87"/>
        <w:gridCol w:w="571"/>
        <w:gridCol w:w="572"/>
        <w:gridCol w:w="484"/>
        <w:gridCol w:w="88"/>
        <w:gridCol w:w="484"/>
        <w:gridCol w:w="153"/>
        <w:gridCol w:w="483"/>
        <w:gridCol w:w="484"/>
        <w:gridCol w:w="483"/>
        <w:gridCol w:w="484"/>
        <w:gridCol w:w="484"/>
        <w:gridCol w:w="484"/>
        <w:gridCol w:w="715"/>
        <w:gridCol w:w="716"/>
        <w:gridCol w:w="716"/>
        <w:gridCol w:w="716"/>
        <w:gridCol w:w="567"/>
        <w:gridCol w:w="519"/>
        <w:gridCol w:w="520"/>
        <w:gridCol w:w="520"/>
        <w:gridCol w:w="567"/>
        <w:gridCol w:w="567"/>
        <w:gridCol w:w="567"/>
        <w:gridCol w:w="690"/>
        <w:gridCol w:w="824"/>
      </w:tblGrid>
      <w:tr w:rsidR="00E80E04" w:rsidRPr="009C67C9" w:rsidTr="00E80E04">
        <w:trPr>
          <w:cantSplit/>
          <w:trHeight w:val="567"/>
          <w:jc w:val="center"/>
        </w:trPr>
        <w:tc>
          <w:tcPr>
            <w:tcW w:w="1827" w:type="dxa"/>
            <w:gridSpan w:val="2"/>
            <w:vMerge w:val="restart"/>
            <w:vAlign w:val="center"/>
          </w:tcPr>
          <w:p w:rsidR="00E80E04" w:rsidRPr="009C67C9" w:rsidRDefault="00E80E04"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Ime i prezime učitelja:</w:t>
            </w:r>
          </w:p>
          <w:p w:rsidR="00E80E04" w:rsidRPr="009C67C9" w:rsidRDefault="00E80E04" w:rsidP="00955019">
            <w:pPr>
              <w:spacing w:after="0" w:line="240" w:lineRule="auto"/>
              <w:jc w:val="center"/>
              <w:rPr>
                <w:rFonts w:eastAsia="Times New Roman" w:cstheme="minorHAnsi"/>
                <w:b/>
                <w:noProof/>
                <w:sz w:val="20"/>
                <w:szCs w:val="20"/>
              </w:rPr>
            </w:pPr>
          </w:p>
          <w:p w:rsidR="00E80E04" w:rsidRPr="009C67C9" w:rsidRDefault="00E80E04" w:rsidP="00955019">
            <w:pPr>
              <w:spacing w:after="0" w:line="240" w:lineRule="auto"/>
              <w:jc w:val="center"/>
              <w:rPr>
                <w:rFonts w:eastAsia="Times New Roman" w:cstheme="minorHAnsi"/>
                <w:b/>
                <w:noProof/>
                <w:sz w:val="20"/>
                <w:szCs w:val="20"/>
              </w:rPr>
            </w:pPr>
          </w:p>
          <w:p w:rsidR="00E80E04" w:rsidRPr="009C67C9" w:rsidRDefault="00E80E04" w:rsidP="00955019">
            <w:pPr>
              <w:spacing w:after="0" w:line="240" w:lineRule="auto"/>
              <w:jc w:val="center"/>
              <w:rPr>
                <w:rFonts w:eastAsia="Times New Roman" w:cstheme="minorHAnsi"/>
                <w:b/>
                <w:noProof/>
                <w:sz w:val="20"/>
                <w:szCs w:val="20"/>
              </w:rPr>
            </w:pPr>
          </w:p>
          <w:p w:rsidR="00E80E04" w:rsidRPr="009C67C9" w:rsidRDefault="00E80E04" w:rsidP="002F77E2">
            <w:pPr>
              <w:numPr>
                <w:ilvl w:val="0"/>
                <w:numId w:val="48"/>
              </w:num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lastRenderedPageBreak/>
              <w:t>broj dana godišnjeg odmora</w:t>
            </w:r>
          </w:p>
        </w:tc>
        <w:tc>
          <w:tcPr>
            <w:tcW w:w="484" w:type="dxa"/>
          </w:tcPr>
          <w:p w:rsidR="00E80E04" w:rsidRPr="009C67C9" w:rsidRDefault="00E80E04" w:rsidP="00336198">
            <w:pPr>
              <w:spacing w:after="0" w:line="240" w:lineRule="auto"/>
              <w:jc w:val="center"/>
              <w:rPr>
                <w:rFonts w:eastAsia="Times New Roman" w:cstheme="minorHAnsi"/>
                <w:b/>
                <w:caps/>
                <w:noProof/>
                <w:sz w:val="20"/>
                <w:szCs w:val="20"/>
              </w:rPr>
            </w:pPr>
          </w:p>
        </w:tc>
        <w:tc>
          <w:tcPr>
            <w:tcW w:w="13545" w:type="dxa"/>
            <w:gridSpan w:val="26"/>
            <w:vAlign w:val="center"/>
          </w:tcPr>
          <w:p w:rsidR="00E80E04" w:rsidRPr="009C67C9" w:rsidRDefault="00E80E04" w:rsidP="00336198">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ŠK</w:t>
            </w:r>
            <w:r w:rsidR="00870C4B" w:rsidRPr="009C67C9">
              <w:rPr>
                <w:rFonts w:eastAsia="Times New Roman" w:cstheme="minorHAnsi"/>
                <w:b/>
                <w:caps/>
                <w:noProof/>
                <w:sz w:val="20"/>
                <w:szCs w:val="20"/>
              </w:rPr>
              <w:t>O</w:t>
            </w:r>
            <w:r w:rsidR="00820076">
              <w:rPr>
                <w:rFonts w:eastAsia="Times New Roman" w:cstheme="minorHAnsi"/>
                <w:b/>
                <w:caps/>
                <w:noProof/>
                <w:sz w:val="20"/>
                <w:szCs w:val="20"/>
              </w:rPr>
              <w:t>LSKA GODINA  kalendarski ima 220</w:t>
            </w:r>
            <w:r w:rsidRPr="009C67C9">
              <w:rPr>
                <w:rFonts w:eastAsia="Times New Roman" w:cstheme="minorHAnsi"/>
                <w:b/>
                <w:caps/>
                <w:noProof/>
                <w:sz w:val="20"/>
                <w:szCs w:val="20"/>
              </w:rPr>
              <w:t xml:space="preserve"> radnih dana, </w:t>
            </w:r>
            <w:r w:rsidR="00820076">
              <w:rPr>
                <w:rFonts w:eastAsia="Times New Roman" w:cstheme="minorHAnsi"/>
                <w:b/>
                <w:noProof/>
                <w:sz w:val="20"/>
                <w:szCs w:val="20"/>
              </w:rPr>
              <w:t>1760</w:t>
            </w:r>
            <w:r w:rsidR="007C3AFC">
              <w:rPr>
                <w:rFonts w:eastAsia="Times New Roman" w:cstheme="minorHAnsi"/>
                <w:b/>
                <w:noProof/>
                <w:sz w:val="20"/>
                <w:szCs w:val="20"/>
              </w:rPr>
              <w:t xml:space="preserve"> </w:t>
            </w:r>
            <w:r w:rsidRPr="009C67C9">
              <w:rPr>
                <w:rFonts w:eastAsia="Times New Roman" w:cstheme="minorHAnsi"/>
                <w:b/>
                <w:noProof/>
                <w:sz w:val="20"/>
                <w:szCs w:val="20"/>
              </w:rPr>
              <w:t>radna sata (za one koji imaju 30 dana godišnjeg odmora)</w:t>
            </w:r>
          </w:p>
        </w:tc>
      </w:tr>
      <w:tr w:rsidR="00E80E04" w:rsidRPr="009C67C9" w:rsidTr="00E80E04">
        <w:trPr>
          <w:cantSplit/>
          <w:trHeight w:val="1134"/>
          <w:jc w:val="center"/>
        </w:trPr>
        <w:tc>
          <w:tcPr>
            <w:tcW w:w="1827" w:type="dxa"/>
            <w:gridSpan w:val="2"/>
            <w:vMerge/>
            <w:vAlign w:val="center"/>
          </w:tcPr>
          <w:p w:rsidR="00E80E04" w:rsidRPr="009C67C9" w:rsidRDefault="00E80E04" w:rsidP="00955019">
            <w:pPr>
              <w:spacing w:after="0" w:line="240" w:lineRule="auto"/>
              <w:jc w:val="center"/>
              <w:rPr>
                <w:rFonts w:eastAsia="Times New Roman" w:cstheme="minorHAnsi"/>
                <w:b/>
                <w:noProof/>
                <w:sz w:val="20"/>
                <w:szCs w:val="20"/>
              </w:rPr>
            </w:pPr>
          </w:p>
        </w:tc>
        <w:tc>
          <w:tcPr>
            <w:tcW w:w="571" w:type="dxa"/>
            <w:gridSpan w:val="2"/>
            <w:vMerge w:val="restart"/>
            <w:vAlign w:val="center"/>
          </w:tcPr>
          <w:p w:rsidR="00E80E04" w:rsidRPr="009C67C9" w:rsidRDefault="00E80E04" w:rsidP="00955019">
            <w:pPr>
              <w:spacing w:after="0" w:line="240" w:lineRule="auto"/>
              <w:jc w:val="center"/>
              <w:rPr>
                <w:rFonts w:eastAsia="Times New Roman" w:cstheme="minorHAnsi"/>
                <w:b/>
                <w:noProof/>
                <w:sz w:val="20"/>
                <w:szCs w:val="20"/>
              </w:rPr>
            </w:pPr>
          </w:p>
        </w:tc>
        <w:tc>
          <w:tcPr>
            <w:tcW w:w="571" w:type="dxa"/>
            <w:vMerge w:val="restart"/>
            <w:vAlign w:val="center"/>
          </w:tcPr>
          <w:p w:rsidR="00E80E04" w:rsidRPr="009C67C9" w:rsidRDefault="00E80E04" w:rsidP="00955019">
            <w:pPr>
              <w:spacing w:after="0" w:line="240" w:lineRule="auto"/>
              <w:jc w:val="center"/>
              <w:rPr>
                <w:rFonts w:eastAsia="Times New Roman" w:cstheme="minorHAnsi"/>
                <w:b/>
                <w:noProof/>
                <w:sz w:val="20"/>
                <w:szCs w:val="20"/>
              </w:rPr>
            </w:pPr>
          </w:p>
        </w:tc>
        <w:tc>
          <w:tcPr>
            <w:tcW w:w="572" w:type="dxa"/>
            <w:vMerge w:val="restart"/>
            <w:vAlign w:val="center"/>
          </w:tcPr>
          <w:p w:rsidR="00E80E04" w:rsidRPr="009C67C9" w:rsidRDefault="00E80E04" w:rsidP="00955019">
            <w:pPr>
              <w:spacing w:after="0" w:line="240" w:lineRule="auto"/>
              <w:jc w:val="center"/>
              <w:rPr>
                <w:rFonts w:eastAsia="Times New Roman" w:cstheme="minorHAnsi"/>
                <w:b/>
                <w:noProof/>
                <w:sz w:val="20"/>
                <w:szCs w:val="20"/>
              </w:rPr>
            </w:pPr>
          </w:p>
        </w:tc>
        <w:tc>
          <w:tcPr>
            <w:tcW w:w="484" w:type="dxa"/>
          </w:tcPr>
          <w:p w:rsidR="00E80E04" w:rsidRPr="009C67C9" w:rsidRDefault="00E80E04" w:rsidP="00955019">
            <w:pPr>
              <w:spacing w:after="0" w:line="240" w:lineRule="auto"/>
              <w:jc w:val="center"/>
              <w:rPr>
                <w:rFonts w:eastAsia="Times New Roman" w:cstheme="minorHAnsi"/>
                <w:b/>
                <w:caps/>
                <w:noProof/>
                <w:sz w:val="20"/>
                <w:szCs w:val="20"/>
              </w:rPr>
            </w:pPr>
          </w:p>
        </w:tc>
        <w:tc>
          <w:tcPr>
            <w:tcW w:w="8616" w:type="dxa"/>
            <w:gridSpan w:val="17"/>
            <w:vAlign w:val="center"/>
          </w:tcPr>
          <w:p w:rsidR="00E80E04" w:rsidRPr="009C67C9" w:rsidRDefault="00E80E04"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NASTAVNA GODINA SE ORGANIZIRA I IZVODI U NAJMANJE</w:t>
            </w:r>
          </w:p>
          <w:p w:rsidR="00E80E04" w:rsidRPr="009C67C9" w:rsidRDefault="00E80E04"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175 NASTAVNIH DANA, ODNOSNO 35 TJEDANA</w:t>
            </w:r>
          </w:p>
          <w:p w:rsidR="00E80E04" w:rsidRPr="009C67C9" w:rsidRDefault="00E80E04"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 xml:space="preserve">RazlikE: </w:t>
            </w:r>
            <w:r w:rsidRPr="009C67C9">
              <w:rPr>
                <w:rFonts w:eastAsia="Times New Roman" w:cstheme="minorHAnsi"/>
                <w:b/>
                <w:noProof/>
                <w:sz w:val="20"/>
                <w:szCs w:val="20"/>
              </w:rPr>
              <w:t>a) n</w:t>
            </w:r>
            <w:r w:rsidR="00D802BF">
              <w:rPr>
                <w:rFonts w:eastAsia="Times New Roman" w:cstheme="minorHAnsi"/>
                <w:b/>
                <w:noProof/>
                <w:sz w:val="20"/>
                <w:szCs w:val="20"/>
              </w:rPr>
              <w:t>astavnih dana - kalendarskih 180</w:t>
            </w:r>
            <w:r w:rsidRPr="009C67C9">
              <w:rPr>
                <w:rFonts w:eastAsia="Times New Roman" w:cstheme="minorHAnsi"/>
                <w:b/>
                <w:noProof/>
                <w:sz w:val="20"/>
                <w:szCs w:val="20"/>
              </w:rPr>
              <w:t xml:space="preserve"> i mini</w:t>
            </w:r>
            <w:r w:rsidR="00D802BF">
              <w:rPr>
                <w:rFonts w:eastAsia="Times New Roman" w:cstheme="minorHAnsi"/>
                <w:b/>
                <w:noProof/>
                <w:sz w:val="20"/>
                <w:szCs w:val="20"/>
              </w:rPr>
              <w:t>malnino 175  ili 40sati  ( 5</w:t>
            </w:r>
            <w:r w:rsidRPr="009C67C9">
              <w:rPr>
                <w:rFonts w:eastAsia="Times New Roman" w:cstheme="minorHAnsi"/>
                <w:b/>
                <w:noProof/>
                <w:sz w:val="20"/>
                <w:szCs w:val="20"/>
              </w:rPr>
              <w:t xml:space="preserve"> x 8 )</w:t>
            </w:r>
          </w:p>
          <w:p w:rsidR="00E80E04" w:rsidRPr="009C67C9" w:rsidRDefault="00E80E04"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 ra</w:t>
            </w:r>
            <w:r w:rsidR="008B5B02">
              <w:rPr>
                <w:rFonts w:eastAsia="Times New Roman" w:cstheme="minorHAnsi"/>
                <w:b/>
                <w:noProof/>
                <w:sz w:val="20"/>
                <w:szCs w:val="20"/>
              </w:rPr>
              <w:t>dnih dana do godišnjih odmora 35 ili 280 sati  ( 35</w:t>
            </w:r>
            <w:r w:rsidRPr="009C67C9">
              <w:rPr>
                <w:rFonts w:eastAsia="Times New Roman" w:cstheme="minorHAnsi"/>
                <w:b/>
                <w:noProof/>
                <w:sz w:val="20"/>
                <w:szCs w:val="20"/>
              </w:rPr>
              <w:t xml:space="preserve"> x 8 )</w:t>
            </w:r>
          </w:p>
        </w:tc>
        <w:tc>
          <w:tcPr>
            <w:tcW w:w="2391" w:type="dxa"/>
            <w:gridSpan w:val="4"/>
            <w:vAlign w:val="center"/>
          </w:tcPr>
          <w:p w:rsidR="00E80E04" w:rsidRPr="009C67C9" w:rsidRDefault="00E80E04" w:rsidP="00955019">
            <w:pPr>
              <w:spacing w:after="0" w:line="240" w:lineRule="auto"/>
              <w:jc w:val="center"/>
              <w:rPr>
                <w:rFonts w:eastAsia="Times New Roman" w:cstheme="minorHAnsi"/>
                <w:b/>
                <w:noProof/>
                <w:sz w:val="18"/>
                <w:szCs w:val="18"/>
              </w:rPr>
            </w:pPr>
            <w:r w:rsidRPr="009C67C9">
              <w:rPr>
                <w:rFonts w:eastAsia="Times New Roman" w:cstheme="minorHAnsi"/>
                <w:b/>
                <w:noProof/>
                <w:sz w:val="18"/>
                <w:szCs w:val="18"/>
              </w:rPr>
              <w:t xml:space="preserve">Razlika nastavnih </w:t>
            </w:r>
          </w:p>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18"/>
                <w:szCs w:val="18"/>
              </w:rPr>
              <w:t>i radnih sati do kraja šk. god.</w:t>
            </w:r>
          </w:p>
        </w:tc>
        <w:tc>
          <w:tcPr>
            <w:tcW w:w="824" w:type="dxa"/>
            <w:shd w:val="clear" w:color="auto" w:fill="FFFF00"/>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 SATI:</w:t>
            </w:r>
          </w:p>
        </w:tc>
      </w:tr>
      <w:tr w:rsidR="00E80E04" w:rsidRPr="009C67C9" w:rsidTr="00E80E04">
        <w:trPr>
          <w:cantSplit/>
          <w:trHeight w:val="263"/>
          <w:jc w:val="center"/>
        </w:trPr>
        <w:tc>
          <w:tcPr>
            <w:tcW w:w="1827" w:type="dxa"/>
            <w:gridSpan w:val="2"/>
            <w:vMerge/>
            <w:vAlign w:val="center"/>
          </w:tcPr>
          <w:p w:rsidR="00E80E04" w:rsidRPr="009C67C9" w:rsidRDefault="00E80E04" w:rsidP="00955019">
            <w:pPr>
              <w:spacing w:after="0" w:line="240" w:lineRule="auto"/>
              <w:jc w:val="center"/>
              <w:rPr>
                <w:rFonts w:eastAsia="Times New Roman" w:cstheme="minorHAnsi"/>
                <w:b/>
                <w:noProof/>
                <w:sz w:val="20"/>
                <w:szCs w:val="20"/>
              </w:rPr>
            </w:pPr>
          </w:p>
        </w:tc>
        <w:tc>
          <w:tcPr>
            <w:tcW w:w="571" w:type="dxa"/>
            <w:gridSpan w:val="2"/>
            <w:vMerge/>
            <w:textDirection w:val="btLr"/>
          </w:tcPr>
          <w:p w:rsidR="00E80E04" w:rsidRPr="009C67C9" w:rsidRDefault="00E80E04" w:rsidP="00955019">
            <w:pPr>
              <w:spacing w:after="0" w:line="240" w:lineRule="auto"/>
              <w:ind w:left="113" w:right="113"/>
              <w:jc w:val="center"/>
              <w:rPr>
                <w:rFonts w:eastAsia="Times New Roman" w:cstheme="minorHAnsi"/>
                <w:b/>
                <w:noProof/>
                <w:sz w:val="20"/>
                <w:szCs w:val="20"/>
              </w:rPr>
            </w:pPr>
          </w:p>
        </w:tc>
        <w:tc>
          <w:tcPr>
            <w:tcW w:w="571" w:type="dxa"/>
            <w:vMerge/>
            <w:textDirection w:val="btLr"/>
          </w:tcPr>
          <w:p w:rsidR="00E80E04" w:rsidRPr="009C67C9" w:rsidRDefault="00E80E04" w:rsidP="00955019">
            <w:pPr>
              <w:spacing w:after="0" w:line="240" w:lineRule="auto"/>
              <w:ind w:left="113" w:right="113"/>
              <w:jc w:val="center"/>
              <w:rPr>
                <w:rFonts w:eastAsia="Times New Roman" w:cstheme="minorHAnsi"/>
                <w:b/>
                <w:noProof/>
                <w:sz w:val="20"/>
                <w:szCs w:val="20"/>
              </w:rPr>
            </w:pPr>
          </w:p>
        </w:tc>
        <w:tc>
          <w:tcPr>
            <w:tcW w:w="572" w:type="dxa"/>
            <w:vMerge/>
            <w:textDirection w:val="btLr"/>
          </w:tcPr>
          <w:p w:rsidR="00E80E04" w:rsidRPr="009C67C9" w:rsidRDefault="00E80E04" w:rsidP="00955019">
            <w:pPr>
              <w:spacing w:after="0" w:line="240" w:lineRule="auto"/>
              <w:ind w:left="113" w:right="113"/>
              <w:jc w:val="center"/>
              <w:rPr>
                <w:rFonts w:eastAsia="Times New Roman" w:cstheme="minorHAnsi"/>
                <w:b/>
                <w:noProof/>
                <w:sz w:val="20"/>
                <w:szCs w:val="20"/>
              </w:rPr>
            </w:pPr>
          </w:p>
        </w:tc>
        <w:tc>
          <w:tcPr>
            <w:tcW w:w="572" w:type="dxa"/>
            <w:gridSpan w:val="2"/>
            <w:vMerge w:val="restart"/>
            <w:textDirection w:val="btL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Razred:</w:t>
            </w:r>
          </w:p>
        </w:tc>
        <w:tc>
          <w:tcPr>
            <w:tcW w:w="484" w:type="dxa"/>
          </w:tcPr>
          <w:p w:rsidR="00E80E04" w:rsidRPr="009C67C9" w:rsidRDefault="00E80E04" w:rsidP="00955019">
            <w:pPr>
              <w:spacing w:after="0" w:line="240" w:lineRule="auto"/>
              <w:ind w:left="113" w:right="113"/>
              <w:jc w:val="center"/>
              <w:rPr>
                <w:rFonts w:eastAsia="Times New Roman" w:cstheme="minorHAnsi"/>
                <w:b/>
                <w:caps/>
                <w:sz w:val="20"/>
                <w:szCs w:val="20"/>
              </w:rPr>
            </w:pPr>
          </w:p>
        </w:tc>
        <w:tc>
          <w:tcPr>
            <w:tcW w:w="6485" w:type="dxa"/>
            <w:gridSpan w:val="12"/>
          </w:tcPr>
          <w:p w:rsidR="00E80E04" w:rsidRPr="009C67C9" w:rsidRDefault="00E80E04" w:rsidP="00955019">
            <w:pPr>
              <w:spacing w:after="0" w:line="240" w:lineRule="auto"/>
              <w:ind w:left="113" w:right="113"/>
              <w:jc w:val="center"/>
              <w:rPr>
                <w:rFonts w:eastAsia="Times New Roman" w:cstheme="minorHAnsi"/>
                <w:b/>
                <w:caps/>
                <w:noProof/>
                <w:sz w:val="20"/>
                <w:szCs w:val="20"/>
              </w:rPr>
            </w:pPr>
            <w:r w:rsidRPr="009C67C9">
              <w:rPr>
                <w:rFonts w:eastAsia="Times New Roman" w:cstheme="minorHAnsi"/>
                <w:b/>
                <w:caps/>
                <w:sz w:val="20"/>
                <w:szCs w:val="20"/>
              </w:rPr>
              <w:t>Neposredno odgojno-obrazovni r</w:t>
            </w:r>
            <w:r w:rsidR="00820076">
              <w:rPr>
                <w:rFonts w:eastAsia="Times New Roman" w:cstheme="minorHAnsi"/>
                <w:b/>
                <w:caps/>
                <w:sz w:val="20"/>
                <w:szCs w:val="20"/>
              </w:rPr>
              <w:t xml:space="preserve">ad </w:t>
            </w:r>
            <w:r w:rsidRPr="009C67C9">
              <w:rPr>
                <w:rFonts w:eastAsia="Times New Roman" w:cstheme="minorHAnsi"/>
                <w:b/>
                <w:caps/>
                <w:sz w:val="20"/>
                <w:szCs w:val="20"/>
              </w:rPr>
              <w:t>:</w:t>
            </w:r>
          </w:p>
        </w:tc>
        <w:tc>
          <w:tcPr>
            <w:tcW w:w="519" w:type="dxa"/>
            <w:vMerge w:val="restart"/>
            <w:shd w:val="clear" w:color="auto" w:fill="D6E3BC"/>
            <w:textDirection w:val="btLr"/>
            <w:vAlign w:val="center"/>
          </w:tcPr>
          <w:p w:rsidR="00E80E04" w:rsidRPr="009C67C9" w:rsidRDefault="00E80E04"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Ost</w:t>
            </w:r>
            <w:r w:rsidR="00820076">
              <w:rPr>
                <w:rFonts w:eastAsia="Times New Roman" w:cstheme="minorHAnsi"/>
                <w:b/>
                <w:sz w:val="18"/>
                <w:szCs w:val="18"/>
              </w:rPr>
              <w:t xml:space="preserve">ali poslovi </w:t>
            </w:r>
            <w:r w:rsidRPr="009C67C9">
              <w:rPr>
                <w:rFonts w:eastAsia="Times New Roman" w:cstheme="minorHAnsi"/>
                <w:b/>
                <w:sz w:val="18"/>
                <w:szCs w:val="18"/>
              </w:rPr>
              <w:t>:</w:t>
            </w:r>
          </w:p>
        </w:tc>
        <w:tc>
          <w:tcPr>
            <w:tcW w:w="520" w:type="dxa"/>
            <w:vMerge w:val="restart"/>
            <w:textDirection w:val="btLr"/>
            <w:vAlign w:val="center"/>
          </w:tcPr>
          <w:p w:rsidR="00E80E04" w:rsidRPr="009C67C9" w:rsidRDefault="00E80E04"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Posebni poslovi po čl.52.  kol.ug.:</w:t>
            </w:r>
          </w:p>
        </w:tc>
        <w:tc>
          <w:tcPr>
            <w:tcW w:w="520" w:type="dxa"/>
            <w:vMerge w:val="restart"/>
            <w:textDirection w:val="btLr"/>
            <w:vAlign w:val="center"/>
          </w:tcPr>
          <w:p w:rsidR="00E80E04" w:rsidRPr="009C67C9" w:rsidRDefault="00E80E04"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Prekovre</w:t>
            </w:r>
            <w:r w:rsidR="00820076">
              <w:rPr>
                <w:rFonts w:eastAsia="Times New Roman" w:cstheme="minorHAnsi"/>
                <w:b/>
                <w:sz w:val="18"/>
                <w:szCs w:val="18"/>
              </w:rPr>
              <w:t>meni rad :</w:t>
            </w:r>
          </w:p>
        </w:tc>
        <w:tc>
          <w:tcPr>
            <w:tcW w:w="567" w:type="dxa"/>
            <w:vMerge w:val="restart"/>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 xml:space="preserve">Razlika nastavnih  sati </w:t>
            </w:r>
          </w:p>
          <w:p w:rsidR="00E80E04" w:rsidRPr="009C67C9" w:rsidRDefault="00000067" w:rsidP="00955019">
            <w:pPr>
              <w:spacing w:after="0" w:line="240" w:lineRule="auto"/>
              <w:ind w:left="113" w:right="113"/>
              <w:jc w:val="center"/>
              <w:rPr>
                <w:rFonts w:eastAsia="Times New Roman" w:cstheme="minorHAnsi"/>
                <w:b/>
                <w:noProof/>
                <w:sz w:val="14"/>
                <w:szCs w:val="14"/>
              </w:rPr>
            </w:pPr>
            <w:r>
              <w:rPr>
                <w:rFonts w:eastAsia="Times New Roman" w:cstheme="minorHAnsi"/>
                <w:b/>
                <w:noProof/>
                <w:sz w:val="14"/>
                <w:szCs w:val="14"/>
              </w:rPr>
              <w:t>180</w:t>
            </w:r>
            <w:r w:rsidR="00D802BF">
              <w:rPr>
                <w:rFonts w:eastAsia="Times New Roman" w:cstheme="minorHAnsi"/>
                <w:b/>
                <w:noProof/>
                <w:sz w:val="14"/>
                <w:szCs w:val="14"/>
              </w:rPr>
              <w:t>- 175 nastavna dana  ( 5x 8 = 40</w:t>
            </w:r>
            <w:r w:rsidR="00E80E04" w:rsidRPr="009C67C9">
              <w:rPr>
                <w:rFonts w:eastAsia="Times New Roman" w:cstheme="minorHAnsi"/>
                <w:b/>
                <w:noProof/>
                <w:sz w:val="14"/>
                <w:szCs w:val="14"/>
              </w:rPr>
              <w:t xml:space="preserve"> sata )</w:t>
            </w:r>
          </w:p>
        </w:tc>
        <w:tc>
          <w:tcPr>
            <w:tcW w:w="567" w:type="dxa"/>
            <w:vMerge w:val="restart"/>
            <w:textDirection w:val="btLr"/>
            <w:vAlign w:val="center"/>
          </w:tcPr>
          <w:p w:rsidR="00E80E04" w:rsidRPr="009C67C9" w:rsidRDefault="00E80E04" w:rsidP="00955019">
            <w:pPr>
              <w:tabs>
                <w:tab w:val="left" w:pos="7830"/>
              </w:tabs>
              <w:spacing w:after="0" w:line="240" w:lineRule="auto"/>
              <w:jc w:val="center"/>
              <w:rPr>
                <w:rFonts w:eastAsia="Times New Roman" w:cstheme="minorHAnsi"/>
                <w:b/>
                <w:noProof/>
                <w:sz w:val="14"/>
                <w:szCs w:val="14"/>
              </w:rPr>
            </w:pPr>
            <w:r w:rsidRPr="009C67C9">
              <w:rPr>
                <w:rFonts w:eastAsia="Times New Roman" w:cstheme="minorHAnsi"/>
                <w:b/>
                <w:noProof/>
                <w:sz w:val="14"/>
                <w:szCs w:val="14"/>
              </w:rPr>
              <w:t xml:space="preserve">Broj radnih sati od kraja nastavne do kraja škol. god. </w:t>
            </w:r>
          </w:p>
          <w:p w:rsidR="00E80E04" w:rsidRPr="009C67C9" w:rsidRDefault="008B5B02" w:rsidP="00955019">
            <w:pPr>
              <w:tabs>
                <w:tab w:val="left" w:pos="7830"/>
              </w:tabs>
              <w:spacing w:after="0" w:line="240" w:lineRule="auto"/>
              <w:jc w:val="center"/>
              <w:rPr>
                <w:rFonts w:eastAsia="Times New Roman" w:cstheme="minorHAnsi"/>
                <w:b/>
                <w:noProof/>
                <w:sz w:val="14"/>
                <w:szCs w:val="14"/>
              </w:rPr>
            </w:pPr>
            <w:r>
              <w:rPr>
                <w:rFonts w:eastAsia="Times New Roman" w:cstheme="minorHAnsi"/>
                <w:b/>
                <w:noProof/>
                <w:sz w:val="14"/>
                <w:szCs w:val="14"/>
              </w:rPr>
              <w:t>( 35x 8 = 280</w:t>
            </w:r>
            <w:r w:rsidR="00E80E04" w:rsidRPr="009C67C9">
              <w:rPr>
                <w:rFonts w:eastAsia="Times New Roman" w:cstheme="minorHAnsi"/>
                <w:b/>
                <w:noProof/>
                <w:sz w:val="14"/>
                <w:szCs w:val="14"/>
              </w:rPr>
              <w:t>)</w:t>
            </w:r>
          </w:p>
        </w:tc>
        <w:tc>
          <w:tcPr>
            <w:tcW w:w="567" w:type="dxa"/>
            <w:vMerge w:val="restart"/>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Broj radnih sati zbog manje od 30 dana godišnjeg odmora</w:t>
            </w:r>
          </w:p>
        </w:tc>
        <w:tc>
          <w:tcPr>
            <w:tcW w:w="690" w:type="dxa"/>
            <w:vMerge w:val="restart"/>
            <w:shd w:val="clear" w:color="auto" w:fill="D6E3BC"/>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824" w:type="dxa"/>
            <w:vMerge w:val="restart"/>
            <w:shd w:val="clear" w:color="auto" w:fill="FFFF00"/>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Radno</w:t>
            </w:r>
            <w:r w:rsidR="00820076">
              <w:rPr>
                <w:rFonts w:eastAsia="Times New Roman" w:cstheme="minorHAnsi"/>
                <w:b/>
                <w:noProof/>
                <w:sz w:val="20"/>
                <w:szCs w:val="20"/>
              </w:rPr>
              <w:t xml:space="preserve"> vrijeme tjedno :</w:t>
            </w:r>
          </w:p>
        </w:tc>
      </w:tr>
      <w:tr w:rsidR="00E80E04" w:rsidRPr="009C67C9" w:rsidTr="00E80E04">
        <w:trPr>
          <w:cantSplit/>
          <w:trHeight w:val="262"/>
          <w:jc w:val="center"/>
        </w:trPr>
        <w:tc>
          <w:tcPr>
            <w:tcW w:w="1827" w:type="dxa"/>
            <w:gridSpan w:val="2"/>
            <w:vMerge/>
          </w:tcPr>
          <w:p w:rsidR="00E80E04" w:rsidRPr="009C67C9" w:rsidRDefault="00E80E04" w:rsidP="00955019">
            <w:pPr>
              <w:spacing w:after="0" w:line="240" w:lineRule="auto"/>
              <w:rPr>
                <w:rFonts w:eastAsia="Times New Roman" w:cstheme="minorHAnsi"/>
                <w:b/>
                <w:noProof/>
                <w:sz w:val="24"/>
                <w:szCs w:val="20"/>
              </w:rPr>
            </w:pPr>
          </w:p>
        </w:tc>
        <w:tc>
          <w:tcPr>
            <w:tcW w:w="571" w:type="dxa"/>
            <w:gridSpan w:val="2"/>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571" w:type="dxa"/>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572" w:type="dxa"/>
            <w:gridSpan w:val="2"/>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484" w:type="dxa"/>
          </w:tcPr>
          <w:p w:rsidR="00E80E04" w:rsidRPr="009C67C9" w:rsidRDefault="00E80E04" w:rsidP="00955019">
            <w:pPr>
              <w:spacing w:after="0" w:line="240" w:lineRule="auto"/>
              <w:ind w:left="113" w:right="113"/>
              <w:jc w:val="center"/>
              <w:rPr>
                <w:rFonts w:eastAsia="Times New Roman" w:cstheme="minorHAnsi"/>
                <w:b/>
                <w:sz w:val="20"/>
                <w:szCs w:val="20"/>
              </w:rPr>
            </w:pPr>
          </w:p>
        </w:tc>
        <w:tc>
          <w:tcPr>
            <w:tcW w:w="3055" w:type="dxa"/>
            <w:gridSpan w:val="7"/>
          </w:tcPr>
          <w:p w:rsidR="00E80E04" w:rsidRPr="009C67C9" w:rsidRDefault="00E80E04"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Puno radno vr</w:t>
            </w:r>
            <w:r w:rsidR="00820076">
              <w:rPr>
                <w:rFonts w:eastAsia="Times New Roman" w:cstheme="minorHAnsi"/>
                <w:b/>
                <w:sz w:val="20"/>
                <w:szCs w:val="20"/>
              </w:rPr>
              <w:t>ijeme:</w:t>
            </w:r>
          </w:p>
        </w:tc>
        <w:tc>
          <w:tcPr>
            <w:tcW w:w="2863" w:type="dxa"/>
            <w:gridSpan w:val="4"/>
            <w:shd w:val="clear" w:color="auto" w:fill="auto"/>
          </w:tcPr>
          <w:p w:rsidR="00E80E04" w:rsidRPr="009C67C9" w:rsidRDefault="00E80E04" w:rsidP="00955019">
            <w:pPr>
              <w:spacing w:after="0" w:line="240" w:lineRule="auto"/>
              <w:jc w:val="center"/>
              <w:rPr>
                <w:rFonts w:eastAsia="Times New Roman" w:cstheme="minorHAnsi"/>
                <w:b/>
                <w:sz w:val="20"/>
                <w:szCs w:val="20"/>
              </w:rPr>
            </w:pPr>
            <w:r w:rsidRPr="009C67C9">
              <w:rPr>
                <w:rFonts w:eastAsia="Times New Roman" w:cstheme="minorHAnsi"/>
                <w:b/>
                <w:sz w:val="20"/>
                <w:szCs w:val="20"/>
              </w:rPr>
              <w:t>Ostalo nastave do maksimuma</w:t>
            </w:r>
          </w:p>
          <w:p w:rsidR="00E80E04" w:rsidRPr="009C67C9" w:rsidRDefault="00820076" w:rsidP="00955019">
            <w:pPr>
              <w:spacing w:after="0" w:line="240" w:lineRule="auto"/>
              <w:jc w:val="center"/>
              <w:rPr>
                <w:rFonts w:eastAsia="Times New Roman" w:cstheme="minorHAnsi"/>
                <w:b/>
                <w:sz w:val="20"/>
                <w:szCs w:val="20"/>
              </w:rPr>
            </w:pPr>
            <w:r>
              <w:rPr>
                <w:rFonts w:eastAsia="Times New Roman" w:cstheme="minorHAnsi"/>
                <w:b/>
                <w:sz w:val="20"/>
                <w:szCs w:val="20"/>
              </w:rPr>
              <w:t>zaduženja :</w:t>
            </w:r>
          </w:p>
        </w:tc>
        <w:tc>
          <w:tcPr>
            <w:tcW w:w="567" w:type="dxa"/>
            <w:vMerge w:val="restart"/>
            <w:shd w:val="clear" w:color="auto" w:fill="FFCC99"/>
            <w:textDirection w:val="btLr"/>
            <w:vAlign w:val="center"/>
          </w:tcPr>
          <w:p w:rsidR="00E80E04" w:rsidRPr="009C67C9" w:rsidRDefault="00E80E04" w:rsidP="00955019">
            <w:pPr>
              <w:spacing w:after="0" w:line="240" w:lineRule="auto"/>
              <w:ind w:left="113" w:right="113"/>
              <w:jc w:val="center"/>
              <w:rPr>
                <w:rFonts w:eastAsia="Times New Roman" w:cstheme="minorHAnsi"/>
                <w:b/>
                <w:caps/>
                <w:noProof/>
                <w:sz w:val="20"/>
                <w:szCs w:val="20"/>
              </w:rPr>
            </w:pPr>
            <w:r w:rsidRPr="009C67C9">
              <w:rPr>
                <w:rFonts w:eastAsia="Times New Roman" w:cstheme="minorHAnsi"/>
                <w:b/>
                <w:caps/>
                <w:noProof/>
                <w:sz w:val="20"/>
                <w:szCs w:val="20"/>
              </w:rPr>
              <w:t>SVEUKUPNO Neposredno odgojno-obrazovni rad:</w:t>
            </w:r>
          </w:p>
        </w:tc>
        <w:tc>
          <w:tcPr>
            <w:tcW w:w="519" w:type="dxa"/>
            <w:vMerge/>
            <w:shd w:val="clear" w:color="auto" w:fill="D6E3BC"/>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520" w:type="dxa"/>
            <w:vMerge/>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520" w:type="dxa"/>
            <w:vMerge/>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567" w:type="dxa"/>
            <w:vMerge/>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567" w:type="dxa"/>
            <w:vMerge/>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567" w:type="dxa"/>
            <w:vMerge/>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690" w:type="dxa"/>
            <w:vMerge/>
            <w:shd w:val="clear" w:color="auto" w:fill="D6E3BC"/>
            <w:vAlign w:val="center"/>
          </w:tcPr>
          <w:p w:rsidR="00E80E04" w:rsidRPr="009C67C9" w:rsidRDefault="00E80E04" w:rsidP="00955019">
            <w:pPr>
              <w:spacing w:after="0" w:line="240" w:lineRule="auto"/>
              <w:jc w:val="center"/>
              <w:rPr>
                <w:rFonts w:eastAsia="Times New Roman" w:cstheme="minorHAnsi"/>
                <w:b/>
                <w:noProof/>
                <w:sz w:val="24"/>
                <w:szCs w:val="20"/>
              </w:rPr>
            </w:pPr>
          </w:p>
        </w:tc>
        <w:tc>
          <w:tcPr>
            <w:tcW w:w="824" w:type="dxa"/>
            <w:vMerge/>
            <w:shd w:val="clear" w:color="auto" w:fill="FFFF00"/>
            <w:vAlign w:val="center"/>
          </w:tcPr>
          <w:p w:rsidR="00E80E04" w:rsidRPr="009C67C9" w:rsidRDefault="00E80E04" w:rsidP="00955019">
            <w:pPr>
              <w:spacing w:after="0" w:line="240" w:lineRule="auto"/>
              <w:jc w:val="center"/>
              <w:rPr>
                <w:rFonts w:eastAsia="Times New Roman" w:cstheme="minorHAnsi"/>
                <w:b/>
                <w:noProof/>
                <w:sz w:val="24"/>
                <w:szCs w:val="20"/>
              </w:rPr>
            </w:pPr>
          </w:p>
        </w:tc>
      </w:tr>
      <w:tr w:rsidR="00E80E04" w:rsidRPr="009C67C9" w:rsidTr="00E80E04">
        <w:trPr>
          <w:cantSplit/>
          <w:trHeight w:val="2919"/>
          <w:jc w:val="center"/>
        </w:trPr>
        <w:tc>
          <w:tcPr>
            <w:tcW w:w="1827" w:type="dxa"/>
            <w:gridSpan w:val="2"/>
            <w:vMerge/>
          </w:tcPr>
          <w:p w:rsidR="00E80E04" w:rsidRPr="009C67C9" w:rsidRDefault="00E80E04" w:rsidP="00955019">
            <w:pPr>
              <w:spacing w:after="0" w:line="240" w:lineRule="auto"/>
              <w:rPr>
                <w:rFonts w:eastAsia="Times New Roman" w:cstheme="minorHAnsi"/>
                <w:b/>
                <w:noProof/>
                <w:sz w:val="24"/>
                <w:szCs w:val="20"/>
              </w:rPr>
            </w:pPr>
          </w:p>
        </w:tc>
        <w:tc>
          <w:tcPr>
            <w:tcW w:w="571" w:type="dxa"/>
            <w:gridSpan w:val="2"/>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571" w:type="dxa"/>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572" w:type="dxa"/>
            <w:gridSpan w:val="2"/>
            <w:vMerge/>
            <w:textDirection w:val="btLr"/>
          </w:tcPr>
          <w:p w:rsidR="00E80E04" w:rsidRPr="009C67C9" w:rsidRDefault="00E80E04" w:rsidP="00955019">
            <w:pPr>
              <w:spacing w:after="0" w:line="240" w:lineRule="auto"/>
              <w:ind w:left="113" w:right="113"/>
              <w:jc w:val="center"/>
              <w:rPr>
                <w:rFonts w:eastAsia="Times New Roman" w:cstheme="minorHAnsi"/>
                <w:b/>
                <w:noProof/>
                <w:sz w:val="24"/>
                <w:szCs w:val="20"/>
              </w:rPr>
            </w:pPr>
          </w:p>
        </w:tc>
        <w:tc>
          <w:tcPr>
            <w:tcW w:w="637" w:type="dxa"/>
            <w:gridSpan w:val="2"/>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16"/>
                <w:szCs w:val="16"/>
              </w:rPr>
            </w:pPr>
            <w:r w:rsidRPr="009C67C9">
              <w:rPr>
                <w:rFonts w:eastAsia="Times New Roman" w:cstheme="minorHAnsi"/>
                <w:b/>
                <w:noProof/>
                <w:sz w:val="16"/>
                <w:szCs w:val="16"/>
              </w:rPr>
              <w:t>Sat razrednika i ostali neposredni odgojno-obrazovni rad razrednika s učenicima:</w:t>
            </w:r>
          </w:p>
        </w:tc>
        <w:tc>
          <w:tcPr>
            <w:tcW w:w="483" w:type="dxa"/>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Redovita nastava:</w:t>
            </w:r>
          </w:p>
        </w:tc>
        <w:tc>
          <w:tcPr>
            <w:tcW w:w="484" w:type="dxa"/>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16"/>
                <w:szCs w:val="16"/>
              </w:rPr>
            </w:pPr>
            <w:r w:rsidRPr="009C67C9">
              <w:rPr>
                <w:rFonts w:eastAsia="Times New Roman" w:cstheme="minorHAnsi"/>
                <w:b/>
                <w:sz w:val="16"/>
                <w:szCs w:val="16"/>
              </w:rPr>
              <w:t>Voditeljstvo županijskog stručnog aktiva:</w:t>
            </w:r>
          </w:p>
        </w:tc>
        <w:tc>
          <w:tcPr>
            <w:tcW w:w="483" w:type="dxa"/>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Pjevački  zbor i orkestar:</w:t>
            </w:r>
          </w:p>
        </w:tc>
        <w:tc>
          <w:tcPr>
            <w:tcW w:w="484" w:type="dxa"/>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Vizualni identitet škole:</w:t>
            </w:r>
          </w:p>
        </w:tc>
        <w:tc>
          <w:tcPr>
            <w:tcW w:w="484" w:type="dxa"/>
            <w:shd w:val="clear" w:color="auto" w:fill="FFFFFF" w:themeFill="background1"/>
            <w:textDirection w:val="btL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KU čl.52</w:t>
            </w:r>
          </w:p>
        </w:tc>
        <w:tc>
          <w:tcPr>
            <w:tcW w:w="484" w:type="dxa"/>
            <w:shd w:val="clear" w:color="auto" w:fill="FFFF99"/>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715" w:type="dxa"/>
            <w:shd w:val="clear" w:color="auto" w:fill="auto"/>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p>
        </w:tc>
        <w:tc>
          <w:tcPr>
            <w:tcW w:w="716" w:type="dxa"/>
            <w:shd w:val="clear" w:color="auto" w:fill="auto"/>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Administrator e-matice:</w:t>
            </w:r>
          </w:p>
        </w:tc>
        <w:tc>
          <w:tcPr>
            <w:tcW w:w="716" w:type="dxa"/>
            <w:shd w:val="clear" w:color="auto" w:fill="auto"/>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Izvannastavne aktivnosti:</w:t>
            </w:r>
          </w:p>
        </w:tc>
        <w:tc>
          <w:tcPr>
            <w:tcW w:w="716" w:type="dxa"/>
            <w:shd w:val="clear" w:color="auto" w:fill="FFFF99"/>
            <w:textDirection w:val="btLr"/>
            <w:vAlign w:val="center"/>
          </w:tcPr>
          <w:p w:rsidR="00E80E04" w:rsidRPr="009C67C9" w:rsidRDefault="00E80E04"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567" w:type="dxa"/>
            <w:vMerge/>
            <w:shd w:val="clear" w:color="auto" w:fill="FFCC99"/>
            <w:textDirection w:val="btLr"/>
            <w:vAlign w:val="center"/>
          </w:tcPr>
          <w:p w:rsidR="00E80E04" w:rsidRPr="009C67C9" w:rsidRDefault="00E80E04" w:rsidP="00955019">
            <w:pPr>
              <w:spacing w:after="0" w:line="240" w:lineRule="auto"/>
              <w:ind w:left="113" w:right="113"/>
              <w:jc w:val="center"/>
              <w:rPr>
                <w:rFonts w:eastAsia="Times New Roman" w:cstheme="minorHAnsi"/>
                <w:noProof/>
                <w:sz w:val="24"/>
                <w:szCs w:val="20"/>
              </w:rPr>
            </w:pPr>
          </w:p>
        </w:tc>
        <w:tc>
          <w:tcPr>
            <w:tcW w:w="519" w:type="dxa"/>
            <w:vMerge/>
            <w:shd w:val="clear" w:color="auto" w:fill="D6E3BC"/>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520" w:type="dxa"/>
            <w:vMerge/>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520" w:type="dxa"/>
            <w:vMerge/>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567" w:type="dxa"/>
            <w:vMerge/>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567" w:type="dxa"/>
            <w:vMerge/>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567" w:type="dxa"/>
            <w:vMerge/>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690" w:type="dxa"/>
            <w:vMerge/>
            <w:shd w:val="clear" w:color="auto" w:fill="D6E3BC"/>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824" w:type="dxa"/>
            <w:vMerge/>
            <w:shd w:val="clear" w:color="auto" w:fill="FFFF00"/>
            <w:vAlign w:val="center"/>
          </w:tcPr>
          <w:p w:rsidR="00E80E04" w:rsidRPr="009C67C9" w:rsidRDefault="00E80E04" w:rsidP="00955019">
            <w:pPr>
              <w:spacing w:after="0" w:line="240" w:lineRule="auto"/>
              <w:jc w:val="center"/>
              <w:rPr>
                <w:rFonts w:eastAsia="Times New Roman" w:cstheme="minorHAnsi"/>
                <w:noProof/>
                <w:sz w:val="24"/>
                <w:szCs w:val="20"/>
              </w:rPr>
            </w:pPr>
          </w:p>
        </w:tc>
      </w:tr>
      <w:tr w:rsidR="00E80E04" w:rsidRPr="009C67C9" w:rsidTr="00E80E04">
        <w:trPr>
          <w:cantSplit/>
          <w:trHeight w:val="452"/>
          <w:jc w:val="center"/>
        </w:trPr>
        <w:tc>
          <w:tcPr>
            <w:tcW w:w="484" w:type="dxa"/>
          </w:tcPr>
          <w:p w:rsidR="00E80E04" w:rsidRPr="009C67C9" w:rsidRDefault="00E80E04" w:rsidP="00955019">
            <w:pPr>
              <w:spacing w:after="0" w:line="240" w:lineRule="auto"/>
              <w:jc w:val="center"/>
              <w:rPr>
                <w:rFonts w:eastAsia="Times New Roman" w:cstheme="minorHAnsi"/>
                <w:b/>
                <w:noProof/>
                <w:sz w:val="24"/>
                <w:szCs w:val="20"/>
              </w:rPr>
            </w:pPr>
          </w:p>
        </w:tc>
        <w:tc>
          <w:tcPr>
            <w:tcW w:w="13858" w:type="dxa"/>
            <w:gridSpan w:val="26"/>
            <w:vAlign w:val="center"/>
          </w:tcPr>
          <w:p w:rsidR="00E80E04" w:rsidRPr="009C67C9" w:rsidRDefault="00E80E04" w:rsidP="00955019">
            <w:pPr>
              <w:spacing w:after="0" w:line="240" w:lineRule="auto"/>
              <w:jc w:val="center"/>
              <w:rPr>
                <w:rFonts w:eastAsia="Times New Roman" w:cstheme="minorHAnsi"/>
                <w:b/>
                <w:noProof/>
                <w:sz w:val="24"/>
                <w:szCs w:val="20"/>
              </w:rPr>
            </w:pPr>
            <w:r w:rsidRPr="009C67C9">
              <w:rPr>
                <w:rFonts w:eastAsia="Times New Roman" w:cstheme="minorHAnsi"/>
                <w:b/>
                <w:noProof/>
                <w:sz w:val="24"/>
                <w:szCs w:val="20"/>
              </w:rPr>
              <w:t xml:space="preserve">LIKOVNA KULTURA: </w:t>
            </w:r>
          </w:p>
        </w:tc>
        <w:tc>
          <w:tcPr>
            <w:tcW w:w="690" w:type="dxa"/>
            <w:shd w:val="clear" w:color="auto" w:fill="D6E3BC"/>
            <w:vAlign w:val="center"/>
          </w:tcPr>
          <w:p w:rsidR="00E80E04" w:rsidRPr="009C67C9" w:rsidRDefault="00E80E04" w:rsidP="00955019">
            <w:pPr>
              <w:spacing w:after="0" w:line="240" w:lineRule="auto"/>
              <w:jc w:val="center"/>
              <w:rPr>
                <w:rFonts w:eastAsia="Times New Roman" w:cstheme="minorHAnsi"/>
                <w:noProof/>
                <w:sz w:val="24"/>
                <w:szCs w:val="20"/>
              </w:rPr>
            </w:pPr>
          </w:p>
        </w:tc>
        <w:tc>
          <w:tcPr>
            <w:tcW w:w="824" w:type="dxa"/>
            <w:shd w:val="clear" w:color="auto" w:fill="FFFF00"/>
            <w:vAlign w:val="center"/>
          </w:tcPr>
          <w:p w:rsidR="00E80E04" w:rsidRPr="009C67C9" w:rsidRDefault="00E80E04" w:rsidP="00955019">
            <w:pPr>
              <w:spacing w:after="0" w:line="240" w:lineRule="auto"/>
              <w:jc w:val="center"/>
              <w:rPr>
                <w:rFonts w:eastAsia="Times New Roman" w:cstheme="minorHAnsi"/>
                <w:noProof/>
                <w:sz w:val="24"/>
                <w:szCs w:val="20"/>
              </w:rPr>
            </w:pPr>
          </w:p>
        </w:tc>
      </w:tr>
      <w:tr w:rsidR="00E80E04" w:rsidRPr="009C67C9" w:rsidTr="00E80E04">
        <w:trPr>
          <w:cantSplit/>
          <w:trHeight w:val="452"/>
          <w:jc w:val="center"/>
        </w:trPr>
        <w:tc>
          <w:tcPr>
            <w:tcW w:w="1827" w:type="dxa"/>
            <w:gridSpan w:val="2"/>
            <w:vMerge w:val="restart"/>
            <w:vAlign w:val="center"/>
          </w:tcPr>
          <w:p w:rsidR="00E80E04" w:rsidRPr="009C67C9" w:rsidRDefault="00E80E04" w:rsidP="00955019">
            <w:pPr>
              <w:spacing w:after="0" w:line="240" w:lineRule="auto"/>
              <w:rPr>
                <w:rFonts w:eastAsia="Times New Roman" w:cstheme="minorHAnsi"/>
                <w:noProof/>
                <w:sz w:val="24"/>
                <w:szCs w:val="20"/>
              </w:rPr>
            </w:pPr>
            <w:r w:rsidRPr="009C67C9">
              <w:rPr>
                <w:rFonts w:eastAsia="Times New Roman" w:cstheme="minorHAnsi"/>
                <w:noProof/>
                <w:sz w:val="24"/>
                <w:szCs w:val="20"/>
              </w:rPr>
              <w:t>Jurana Linarić Mihalić</w:t>
            </w:r>
          </w:p>
          <w:p w:rsidR="00E80E04" w:rsidRPr="009C67C9" w:rsidRDefault="00B263DE"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30</w:t>
            </w:r>
            <w:r w:rsidR="00E80E04" w:rsidRPr="009C67C9">
              <w:rPr>
                <w:rFonts w:eastAsia="Times New Roman" w:cstheme="minorHAnsi"/>
                <w:noProof/>
                <w:sz w:val="18"/>
                <w:szCs w:val="18"/>
              </w:rPr>
              <w:t xml:space="preserve"> dana</w:t>
            </w:r>
          </w:p>
        </w:tc>
        <w:tc>
          <w:tcPr>
            <w:tcW w:w="1714" w:type="dxa"/>
            <w:gridSpan w:val="4"/>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gridSpan w:val="2"/>
            <w:vAlign w:val="center"/>
          </w:tcPr>
          <w:p w:rsidR="00E80E04" w:rsidRPr="009C67C9" w:rsidRDefault="009B68AC" w:rsidP="00955019">
            <w:pPr>
              <w:spacing w:after="0" w:line="240" w:lineRule="auto"/>
              <w:jc w:val="center"/>
              <w:rPr>
                <w:rFonts w:eastAsia="Times New Roman" w:cstheme="minorHAnsi"/>
                <w:noProof/>
                <w:sz w:val="18"/>
                <w:szCs w:val="18"/>
              </w:rPr>
            </w:pPr>
            <w:r>
              <w:rPr>
                <w:rFonts w:eastAsia="Times New Roman" w:cstheme="minorHAnsi"/>
                <w:noProof/>
                <w:sz w:val="18"/>
                <w:szCs w:val="18"/>
              </w:rPr>
              <w:t>7</w:t>
            </w:r>
            <w:r w:rsidR="00741435" w:rsidRPr="009C67C9">
              <w:rPr>
                <w:rFonts w:eastAsia="Times New Roman" w:cstheme="minorHAnsi"/>
                <w:noProof/>
                <w:sz w:val="18"/>
                <w:szCs w:val="18"/>
              </w:rPr>
              <w:t>.d</w:t>
            </w:r>
          </w:p>
        </w:tc>
        <w:tc>
          <w:tcPr>
            <w:tcW w:w="637" w:type="dxa"/>
            <w:gridSpan w:val="2"/>
            <w:shd w:val="clear" w:color="auto" w:fill="auto"/>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483" w:type="dxa"/>
            <w:shd w:val="clear" w:color="auto" w:fill="auto"/>
            <w:vAlign w:val="center"/>
          </w:tcPr>
          <w:p w:rsidR="00E80E04" w:rsidRPr="009C67C9" w:rsidRDefault="00D802BF" w:rsidP="00955019">
            <w:pPr>
              <w:spacing w:after="0" w:line="240" w:lineRule="auto"/>
              <w:jc w:val="center"/>
              <w:rPr>
                <w:rFonts w:eastAsia="Times New Roman" w:cstheme="minorHAnsi"/>
                <w:noProof/>
                <w:sz w:val="16"/>
                <w:szCs w:val="16"/>
              </w:rPr>
            </w:pPr>
            <w:r>
              <w:rPr>
                <w:rFonts w:eastAsia="Times New Roman" w:cstheme="minorHAnsi"/>
                <w:noProof/>
                <w:sz w:val="16"/>
                <w:szCs w:val="16"/>
              </w:rPr>
              <w:t>15</w:t>
            </w:r>
          </w:p>
        </w:tc>
        <w:tc>
          <w:tcPr>
            <w:tcW w:w="484"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3"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4"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2</w:t>
            </w:r>
          </w:p>
        </w:tc>
        <w:tc>
          <w:tcPr>
            <w:tcW w:w="484" w:type="dxa"/>
          </w:tcPr>
          <w:p w:rsidR="00E80E04" w:rsidRPr="009C67C9" w:rsidRDefault="00E80E04" w:rsidP="00955019">
            <w:pPr>
              <w:spacing w:after="0" w:line="240" w:lineRule="auto"/>
              <w:jc w:val="center"/>
              <w:rPr>
                <w:rFonts w:eastAsia="Times New Roman" w:cstheme="minorHAnsi"/>
                <w:noProof/>
                <w:sz w:val="16"/>
                <w:szCs w:val="16"/>
              </w:rPr>
            </w:pPr>
          </w:p>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1</w:t>
            </w:r>
          </w:p>
        </w:tc>
        <w:tc>
          <w:tcPr>
            <w:tcW w:w="484" w:type="dxa"/>
            <w:shd w:val="clear" w:color="auto" w:fill="FFFF99"/>
            <w:vAlign w:val="center"/>
          </w:tcPr>
          <w:p w:rsidR="00E80E04" w:rsidRPr="009C67C9" w:rsidRDefault="00D802BF" w:rsidP="00741435">
            <w:pPr>
              <w:spacing w:after="0" w:line="240" w:lineRule="auto"/>
              <w:rPr>
                <w:rFonts w:eastAsia="Times New Roman" w:cstheme="minorHAnsi"/>
                <w:noProof/>
                <w:sz w:val="16"/>
                <w:szCs w:val="16"/>
              </w:rPr>
            </w:pPr>
            <w:r>
              <w:rPr>
                <w:rFonts w:eastAsia="Times New Roman" w:cstheme="minorHAnsi"/>
                <w:noProof/>
                <w:sz w:val="16"/>
                <w:szCs w:val="16"/>
              </w:rPr>
              <w:t>20</w:t>
            </w:r>
          </w:p>
        </w:tc>
        <w:tc>
          <w:tcPr>
            <w:tcW w:w="715"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shd w:val="clear" w:color="auto" w:fill="auto"/>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shd w:val="clear" w:color="auto" w:fill="auto"/>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16" w:type="dxa"/>
            <w:shd w:val="clear" w:color="auto" w:fill="FFFF99"/>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567" w:type="dxa"/>
            <w:shd w:val="clear" w:color="auto" w:fill="FFCC99"/>
            <w:vAlign w:val="center"/>
          </w:tcPr>
          <w:p w:rsidR="00E80E04" w:rsidRPr="009C67C9" w:rsidRDefault="00D802BF" w:rsidP="00E80E04">
            <w:pPr>
              <w:spacing w:after="0" w:line="240" w:lineRule="auto"/>
              <w:jc w:val="center"/>
              <w:rPr>
                <w:rFonts w:eastAsia="Times New Roman" w:cstheme="minorHAnsi"/>
                <w:noProof/>
                <w:sz w:val="18"/>
                <w:szCs w:val="18"/>
              </w:rPr>
            </w:pPr>
            <w:r>
              <w:rPr>
                <w:rFonts w:eastAsia="Times New Roman" w:cstheme="minorHAnsi"/>
                <w:noProof/>
                <w:sz w:val="18"/>
                <w:szCs w:val="18"/>
              </w:rPr>
              <w:t>22</w:t>
            </w:r>
          </w:p>
        </w:tc>
        <w:tc>
          <w:tcPr>
            <w:tcW w:w="519" w:type="dxa"/>
            <w:shd w:val="clear" w:color="auto" w:fill="D6E3BC"/>
            <w:vAlign w:val="center"/>
          </w:tcPr>
          <w:p w:rsidR="00E80E04" w:rsidRPr="009C67C9" w:rsidRDefault="00820076" w:rsidP="00E80E04">
            <w:pPr>
              <w:spacing w:after="0" w:line="240" w:lineRule="auto"/>
              <w:jc w:val="center"/>
              <w:rPr>
                <w:rFonts w:eastAsia="Times New Roman" w:cstheme="minorHAnsi"/>
                <w:noProof/>
                <w:sz w:val="18"/>
                <w:szCs w:val="18"/>
              </w:rPr>
            </w:pPr>
            <w:r>
              <w:rPr>
                <w:rFonts w:eastAsia="Times New Roman" w:cstheme="minorHAnsi"/>
                <w:noProof/>
                <w:sz w:val="18"/>
                <w:szCs w:val="18"/>
              </w:rPr>
              <w:t>17</w:t>
            </w:r>
          </w:p>
        </w:tc>
        <w:tc>
          <w:tcPr>
            <w:tcW w:w="520" w:type="dxa"/>
            <w:vAlign w:val="center"/>
          </w:tcPr>
          <w:p w:rsidR="00E80E04" w:rsidRPr="009C67C9" w:rsidRDefault="00820076" w:rsidP="00955019">
            <w:pPr>
              <w:spacing w:after="0" w:line="240" w:lineRule="auto"/>
              <w:jc w:val="center"/>
              <w:rPr>
                <w:rFonts w:eastAsia="Times New Roman" w:cstheme="minorHAnsi"/>
                <w:noProof/>
                <w:sz w:val="18"/>
                <w:szCs w:val="18"/>
              </w:rPr>
            </w:pPr>
            <w:r>
              <w:rPr>
                <w:rFonts w:eastAsia="Times New Roman" w:cstheme="minorHAnsi"/>
                <w:noProof/>
                <w:sz w:val="18"/>
                <w:szCs w:val="18"/>
              </w:rPr>
              <w:t>1</w:t>
            </w:r>
          </w:p>
        </w:tc>
        <w:tc>
          <w:tcPr>
            <w:tcW w:w="520"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0" w:type="dxa"/>
            <w:shd w:val="clear" w:color="auto" w:fill="D6E3BC"/>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24" w:type="dxa"/>
            <w:shd w:val="clear" w:color="auto" w:fill="FFFF00"/>
            <w:vAlign w:val="center"/>
          </w:tcPr>
          <w:p w:rsidR="00E80E04" w:rsidRPr="009C67C9" w:rsidRDefault="00E80E04" w:rsidP="00955019">
            <w:pPr>
              <w:spacing w:after="0" w:line="240" w:lineRule="auto"/>
              <w:jc w:val="center"/>
              <w:rPr>
                <w:rFonts w:eastAsia="Times New Roman" w:cstheme="minorHAnsi"/>
                <w:noProof/>
              </w:rPr>
            </w:pPr>
            <w:r w:rsidRPr="009C67C9">
              <w:rPr>
                <w:rFonts w:eastAsia="Times New Roman" w:cstheme="minorHAnsi"/>
                <w:noProof/>
              </w:rPr>
              <w:t>40</w:t>
            </w:r>
          </w:p>
        </w:tc>
      </w:tr>
      <w:tr w:rsidR="00E80E04" w:rsidRPr="009C67C9" w:rsidTr="00E80E04">
        <w:trPr>
          <w:cantSplit/>
          <w:trHeight w:val="452"/>
          <w:jc w:val="center"/>
        </w:trPr>
        <w:tc>
          <w:tcPr>
            <w:tcW w:w="1827" w:type="dxa"/>
            <w:gridSpan w:val="2"/>
            <w:vMerge/>
            <w:tcBorders>
              <w:bottom w:val="single" w:sz="4" w:space="0" w:color="auto"/>
            </w:tcBorders>
            <w:vAlign w:val="center"/>
          </w:tcPr>
          <w:p w:rsidR="00E80E04" w:rsidRPr="009C67C9" w:rsidRDefault="00E80E04" w:rsidP="00955019">
            <w:pPr>
              <w:spacing w:after="0" w:line="240" w:lineRule="auto"/>
              <w:rPr>
                <w:rFonts w:eastAsia="Times New Roman" w:cstheme="minorHAnsi"/>
                <w:noProof/>
                <w:sz w:val="18"/>
                <w:szCs w:val="18"/>
              </w:rPr>
            </w:pPr>
          </w:p>
        </w:tc>
        <w:tc>
          <w:tcPr>
            <w:tcW w:w="1714" w:type="dxa"/>
            <w:gridSpan w:val="4"/>
            <w:tcBorders>
              <w:bottom w:val="single" w:sz="4" w:space="0" w:color="auto"/>
            </w:tcBorders>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gridSpan w:val="2"/>
            <w:tcBorders>
              <w:bottom w:val="single" w:sz="4" w:space="0" w:color="auto"/>
            </w:tcBorders>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37" w:type="dxa"/>
            <w:gridSpan w:val="2"/>
            <w:tcBorders>
              <w:bottom w:val="single" w:sz="4" w:space="0" w:color="auto"/>
            </w:tcBorders>
            <w:shd w:val="clear" w:color="auto" w:fill="auto"/>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483" w:type="dxa"/>
            <w:tcBorders>
              <w:bottom w:val="single" w:sz="4" w:space="0" w:color="auto"/>
            </w:tcBorders>
            <w:shd w:val="clear" w:color="auto" w:fill="auto"/>
            <w:vAlign w:val="center"/>
          </w:tcPr>
          <w:p w:rsidR="00E80E04" w:rsidRPr="009C67C9" w:rsidRDefault="00E104D6" w:rsidP="00955019">
            <w:pPr>
              <w:spacing w:after="0" w:line="240" w:lineRule="auto"/>
              <w:jc w:val="center"/>
              <w:rPr>
                <w:rFonts w:eastAsia="Times New Roman" w:cstheme="minorHAnsi"/>
                <w:noProof/>
                <w:sz w:val="16"/>
                <w:szCs w:val="16"/>
              </w:rPr>
            </w:pPr>
            <w:r>
              <w:rPr>
                <w:rFonts w:eastAsia="Times New Roman" w:cstheme="minorHAnsi"/>
                <w:noProof/>
                <w:sz w:val="16"/>
                <w:szCs w:val="16"/>
              </w:rPr>
              <w:t>540</w:t>
            </w:r>
          </w:p>
        </w:tc>
        <w:tc>
          <w:tcPr>
            <w:tcW w:w="484" w:type="dxa"/>
            <w:tcBorders>
              <w:bottom w:val="single" w:sz="4" w:space="0" w:color="auto"/>
            </w:tcBorders>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3" w:type="dxa"/>
            <w:tcBorders>
              <w:bottom w:val="single" w:sz="4" w:space="0" w:color="auto"/>
            </w:tcBorders>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4" w:type="dxa"/>
            <w:tcBorders>
              <w:bottom w:val="single" w:sz="4" w:space="0" w:color="auto"/>
            </w:tcBorders>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72</w:t>
            </w:r>
          </w:p>
        </w:tc>
        <w:tc>
          <w:tcPr>
            <w:tcW w:w="484" w:type="dxa"/>
            <w:tcBorders>
              <w:bottom w:val="single" w:sz="4" w:space="0" w:color="auto"/>
            </w:tcBorders>
          </w:tcPr>
          <w:p w:rsidR="00E80E04" w:rsidRPr="009C67C9" w:rsidRDefault="00E80E04" w:rsidP="00955019">
            <w:pPr>
              <w:spacing w:after="0" w:line="240" w:lineRule="auto"/>
              <w:jc w:val="center"/>
              <w:rPr>
                <w:rFonts w:eastAsia="Times New Roman" w:cstheme="minorHAnsi"/>
                <w:noProof/>
                <w:sz w:val="16"/>
                <w:szCs w:val="16"/>
              </w:rPr>
            </w:pPr>
          </w:p>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36</w:t>
            </w:r>
          </w:p>
        </w:tc>
        <w:tc>
          <w:tcPr>
            <w:tcW w:w="484" w:type="dxa"/>
            <w:tcBorders>
              <w:bottom w:val="single" w:sz="4" w:space="0" w:color="auto"/>
            </w:tcBorders>
            <w:shd w:val="clear" w:color="auto" w:fill="FFFF99"/>
            <w:vAlign w:val="center"/>
          </w:tcPr>
          <w:p w:rsidR="00E80E04" w:rsidRPr="009C67C9" w:rsidRDefault="00E104D6" w:rsidP="00955019">
            <w:pPr>
              <w:spacing w:after="0" w:line="240" w:lineRule="auto"/>
              <w:jc w:val="center"/>
              <w:rPr>
                <w:rFonts w:eastAsia="Times New Roman" w:cstheme="minorHAnsi"/>
                <w:noProof/>
                <w:sz w:val="16"/>
                <w:szCs w:val="16"/>
              </w:rPr>
            </w:pPr>
            <w:r>
              <w:rPr>
                <w:rFonts w:eastAsia="Times New Roman" w:cstheme="minorHAnsi"/>
                <w:noProof/>
                <w:sz w:val="16"/>
                <w:szCs w:val="16"/>
              </w:rPr>
              <w:t>720</w:t>
            </w:r>
          </w:p>
        </w:tc>
        <w:tc>
          <w:tcPr>
            <w:tcW w:w="715" w:type="dxa"/>
            <w:tcBorders>
              <w:bottom w:val="single" w:sz="4" w:space="0" w:color="auto"/>
            </w:tcBorders>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tcBorders>
              <w:bottom w:val="single" w:sz="4" w:space="0" w:color="auto"/>
            </w:tcBorders>
            <w:shd w:val="clear" w:color="auto" w:fill="auto"/>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tcBorders>
              <w:bottom w:val="single" w:sz="4" w:space="0" w:color="auto"/>
            </w:tcBorders>
            <w:shd w:val="clear" w:color="auto" w:fill="auto"/>
            <w:vAlign w:val="center"/>
          </w:tcPr>
          <w:p w:rsidR="00E80E04" w:rsidRPr="009C67C9" w:rsidRDefault="00741435" w:rsidP="00E80E04">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16" w:type="dxa"/>
            <w:tcBorders>
              <w:bottom w:val="single" w:sz="4" w:space="0" w:color="auto"/>
            </w:tcBorders>
            <w:shd w:val="clear" w:color="auto" w:fill="FFFF99"/>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567" w:type="dxa"/>
            <w:tcBorders>
              <w:bottom w:val="single" w:sz="4" w:space="0" w:color="auto"/>
            </w:tcBorders>
            <w:shd w:val="clear" w:color="auto" w:fill="FFCC99"/>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792</w:t>
            </w:r>
          </w:p>
        </w:tc>
        <w:tc>
          <w:tcPr>
            <w:tcW w:w="519" w:type="dxa"/>
            <w:tcBorders>
              <w:bottom w:val="single" w:sz="4" w:space="0" w:color="auto"/>
            </w:tcBorders>
            <w:shd w:val="clear" w:color="auto" w:fill="D6E3BC"/>
            <w:vAlign w:val="center"/>
          </w:tcPr>
          <w:p w:rsidR="00E80E04" w:rsidRPr="009C67C9" w:rsidRDefault="00820076" w:rsidP="00955019">
            <w:pPr>
              <w:spacing w:after="0" w:line="240" w:lineRule="auto"/>
              <w:jc w:val="center"/>
              <w:rPr>
                <w:rFonts w:eastAsia="Times New Roman" w:cstheme="minorHAnsi"/>
                <w:noProof/>
                <w:sz w:val="18"/>
                <w:szCs w:val="18"/>
              </w:rPr>
            </w:pPr>
            <w:r>
              <w:rPr>
                <w:rFonts w:eastAsia="Times New Roman" w:cstheme="minorHAnsi"/>
                <w:noProof/>
                <w:sz w:val="18"/>
                <w:szCs w:val="18"/>
              </w:rPr>
              <w:t>612</w:t>
            </w:r>
          </w:p>
        </w:tc>
        <w:tc>
          <w:tcPr>
            <w:tcW w:w="520" w:type="dxa"/>
            <w:tcBorders>
              <w:bottom w:val="single" w:sz="4" w:space="0" w:color="auto"/>
            </w:tcBorders>
            <w:vAlign w:val="center"/>
          </w:tcPr>
          <w:p w:rsidR="00E80E04" w:rsidRPr="009C67C9" w:rsidRDefault="00820076" w:rsidP="00955019">
            <w:pPr>
              <w:spacing w:after="0" w:line="240" w:lineRule="auto"/>
              <w:jc w:val="center"/>
              <w:rPr>
                <w:rFonts w:eastAsia="Times New Roman" w:cstheme="minorHAnsi"/>
                <w:noProof/>
                <w:sz w:val="18"/>
                <w:szCs w:val="18"/>
              </w:rPr>
            </w:pPr>
            <w:r>
              <w:rPr>
                <w:rFonts w:eastAsia="Times New Roman" w:cstheme="minorHAnsi"/>
                <w:noProof/>
                <w:sz w:val="18"/>
                <w:szCs w:val="18"/>
              </w:rPr>
              <w:t>36</w:t>
            </w:r>
          </w:p>
        </w:tc>
        <w:tc>
          <w:tcPr>
            <w:tcW w:w="520" w:type="dxa"/>
            <w:tcBorders>
              <w:bottom w:val="single" w:sz="4" w:space="0" w:color="auto"/>
            </w:tcBorders>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bottom w:val="single" w:sz="4" w:space="0" w:color="auto"/>
            </w:tcBorders>
            <w:vAlign w:val="center"/>
          </w:tcPr>
          <w:p w:rsidR="00E80E04" w:rsidRPr="009C67C9" w:rsidRDefault="00D802BF"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tcBorders>
              <w:bottom w:val="single" w:sz="4" w:space="0" w:color="auto"/>
            </w:tcBorders>
            <w:vAlign w:val="center"/>
          </w:tcPr>
          <w:p w:rsidR="00E80E04" w:rsidRPr="009C67C9" w:rsidRDefault="00B263DE"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67" w:type="dxa"/>
            <w:tcBorders>
              <w:bottom w:val="single" w:sz="4" w:space="0" w:color="auto"/>
            </w:tcBorders>
            <w:vAlign w:val="center"/>
          </w:tcPr>
          <w:p w:rsidR="00E80E04" w:rsidRPr="009C67C9" w:rsidRDefault="00B263DE"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690" w:type="dxa"/>
            <w:tcBorders>
              <w:bottom w:val="single" w:sz="4" w:space="0" w:color="auto"/>
            </w:tcBorders>
            <w:shd w:val="clear" w:color="auto" w:fill="D6E3BC"/>
            <w:vAlign w:val="center"/>
          </w:tcPr>
          <w:p w:rsidR="00E80E04" w:rsidRPr="009C67C9" w:rsidRDefault="00B263DE"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824" w:type="dxa"/>
            <w:tcBorders>
              <w:bottom w:val="single" w:sz="4" w:space="0" w:color="auto"/>
            </w:tcBorders>
            <w:shd w:val="clear" w:color="auto" w:fill="FFFF00"/>
            <w:vAlign w:val="center"/>
          </w:tcPr>
          <w:p w:rsidR="00E80E04" w:rsidRPr="009C67C9" w:rsidRDefault="00B263DE" w:rsidP="00955019">
            <w:pPr>
              <w:spacing w:after="0" w:line="240" w:lineRule="auto"/>
              <w:jc w:val="center"/>
              <w:rPr>
                <w:rFonts w:eastAsia="Times New Roman" w:cstheme="minorHAnsi"/>
                <w:b/>
                <w:noProof/>
              </w:rPr>
            </w:pPr>
            <w:r>
              <w:rPr>
                <w:rFonts w:eastAsia="Times New Roman" w:cstheme="minorHAnsi"/>
                <w:b/>
                <w:noProof/>
              </w:rPr>
              <w:t>1760</w:t>
            </w:r>
          </w:p>
        </w:tc>
      </w:tr>
      <w:tr w:rsidR="00E80E04" w:rsidRPr="009C67C9" w:rsidTr="00E80E04">
        <w:trPr>
          <w:cantSplit/>
          <w:trHeight w:val="452"/>
          <w:jc w:val="center"/>
        </w:trPr>
        <w:tc>
          <w:tcPr>
            <w:tcW w:w="484" w:type="dxa"/>
            <w:tcBorders>
              <w:top w:val="single" w:sz="4" w:space="0" w:color="auto"/>
            </w:tcBorders>
            <w:shd w:val="clear" w:color="auto" w:fill="FFFFFF"/>
          </w:tcPr>
          <w:p w:rsidR="00E80E04" w:rsidRPr="009C67C9" w:rsidRDefault="00E80E04" w:rsidP="00955019">
            <w:pPr>
              <w:spacing w:after="0" w:line="240" w:lineRule="auto"/>
              <w:jc w:val="center"/>
              <w:rPr>
                <w:rFonts w:eastAsia="Times New Roman" w:cstheme="minorHAnsi"/>
                <w:b/>
                <w:noProof/>
                <w:sz w:val="24"/>
                <w:szCs w:val="20"/>
              </w:rPr>
            </w:pPr>
          </w:p>
        </w:tc>
        <w:tc>
          <w:tcPr>
            <w:tcW w:w="13858" w:type="dxa"/>
            <w:gridSpan w:val="26"/>
            <w:tcBorders>
              <w:top w:val="single" w:sz="4" w:space="0" w:color="auto"/>
            </w:tcBorders>
            <w:shd w:val="clear" w:color="auto" w:fill="FFFFFF"/>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b/>
                <w:noProof/>
                <w:sz w:val="24"/>
                <w:szCs w:val="20"/>
              </w:rPr>
              <w:t>GLAZBENA KULTURA:</w:t>
            </w:r>
          </w:p>
        </w:tc>
        <w:tc>
          <w:tcPr>
            <w:tcW w:w="690" w:type="dxa"/>
            <w:tcBorders>
              <w:top w:val="single" w:sz="4" w:space="0" w:color="auto"/>
            </w:tcBorders>
            <w:shd w:val="clear" w:color="auto" w:fill="D6E3BC"/>
            <w:vAlign w:val="center"/>
          </w:tcPr>
          <w:p w:rsidR="00E80E04" w:rsidRPr="009C67C9" w:rsidRDefault="00E80E04" w:rsidP="00955019">
            <w:pPr>
              <w:spacing w:after="0" w:line="240" w:lineRule="auto"/>
              <w:jc w:val="center"/>
              <w:rPr>
                <w:rFonts w:eastAsia="Times New Roman" w:cstheme="minorHAnsi"/>
                <w:noProof/>
                <w:sz w:val="18"/>
                <w:szCs w:val="18"/>
              </w:rPr>
            </w:pPr>
          </w:p>
        </w:tc>
        <w:tc>
          <w:tcPr>
            <w:tcW w:w="824" w:type="dxa"/>
            <w:tcBorders>
              <w:top w:val="single" w:sz="4" w:space="0" w:color="auto"/>
            </w:tcBorders>
            <w:shd w:val="clear" w:color="auto" w:fill="FFFF00"/>
            <w:vAlign w:val="center"/>
          </w:tcPr>
          <w:p w:rsidR="00E80E04" w:rsidRPr="009C67C9" w:rsidRDefault="00E80E04" w:rsidP="00955019">
            <w:pPr>
              <w:spacing w:after="0" w:line="240" w:lineRule="auto"/>
              <w:jc w:val="center"/>
              <w:rPr>
                <w:rFonts w:eastAsia="Times New Roman" w:cstheme="minorHAnsi"/>
                <w:noProof/>
              </w:rPr>
            </w:pPr>
          </w:p>
        </w:tc>
      </w:tr>
      <w:tr w:rsidR="00E80E04" w:rsidRPr="009C67C9" w:rsidTr="00E80E04">
        <w:trPr>
          <w:cantSplit/>
          <w:trHeight w:val="452"/>
          <w:jc w:val="center"/>
        </w:trPr>
        <w:tc>
          <w:tcPr>
            <w:tcW w:w="1827" w:type="dxa"/>
            <w:gridSpan w:val="2"/>
            <w:vMerge w:val="restart"/>
            <w:vAlign w:val="center"/>
          </w:tcPr>
          <w:p w:rsidR="00E80E04" w:rsidRPr="009C67C9" w:rsidRDefault="00E80E04" w:rsidP="00955019">
            <w:pPr>
              <w:spacing w:after="0" w:line="240" w:lineRule="auto"/>
              <w:rPr>
                <w:rFonts w:eastAsia="Times New Roman" w:cstheme="minorHAnsi"/>
                <w:noProof/>
                <w:sz w:val="24"/>
                <w:szCs w:val="20"/>
              </w:rPr>
            </w:pPr>
            <w:r w:rsidRPr="009C67C9">
              <w:rPr>
                <w:rFonts w:eastAsia="Times New Roman" w:cstheme="minorHAnsi"/>
                <w:noProof/>
                <w:sz w:val="24"/>
                <w:szCs w:val="20"/>
              </w:rPr>
              <w:t>Lidija Balog Petović</w:t>
            </w:r>
          </w:p>
          <w:p w:rsidR="00E80E04" w:rsidRPr="009C67C9" w:rsidRDefault="00E80E04" w:rsidP="002F77E2">
            <w:pPr>
              <w:numPr>
                <w:ilvl w:val="0"/>
                <w:numId w:val="48"/>
              </w:numPr>
              <w:spacing w:after="0" w:line="240" w:lineRule="auto"/>
              <w:rPr>
                <w:rFonts w:eastAsia="Times New Roman" w:cstheme="minorHAnsi"/>
                <w:noProof/>
                <w:sz w:val="24"/>
                <w:szCs w:val="20"/>
              </w:rPr>
            </w:pPr>
            <w:r w:rsidRPr="009C67C9">
              <w:rPr>
                <w:rFonts w:eastAsia="Times New Roman" w:cstheme="minorHAnsi"/>
                <w:noProof/>
                <w:sz w:val="18"/>
                <w:szCs w:val="18"/>
              </w:rPr>
              <w:t>30 dana</w:t>
            </w:r>
          </w:p>
          <w:p w:rsidR="00E80E04" w:rsidRPr="009C67C9" w:rsidRDefault="00E80E04" w:rsidP="00955019">
            <w:pPr>
              <w:spacing w:after="0" w:line="240" w:lineRule="auto"/>
              <w:rPr>
                <w:rFonts w:eastAsia="Times New Roman" w:cstheme="minorHAnsi"/>
                <w:noProof/>
                <w:sz w:val="18"/>
                <w:szCs w:val="18"/>
              </w:rPr>
            </w:pPr>
          </w:p>
        </w:tc>
        <w:tc>
          <w:tcPr>
            <w:tcW w:w="1714" w:type="dxa"/>
            <w:gridSpan w:val="4"/>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gridSpan w:val="2"/>
            <w:vAlign w:val="center"/>
          </w:tcPr>
          <w:p w:rsidR="00E80E04" w:rsidRPr="009C67C9" w:rsidRDefault="00B263DE" w:rsidP="00E80E04">
            <w:pPr>
              <w:spacing w:after="0" w:line="240" w:lineRule="auto"/>
              <w:rPr>
                <w:rFonts w:eastAsia="Times New Roman" w:cstheme="minorHAnsi"/>
                <w:noProof/>
                <w:sz w:val="18"/>
                <w:szCs w:val="18"/>
              </w:rPr>
            </w:pPr>
            <w:r>
              <w:rPr>
                <w:rFonts w:eastAsia="Times New Roman" w:cstheme="minorHAnsi"/>
                <w:noProof/>
                <w:sz w:val="18"/>
                <w:szCs w:val="18"/>
              </w:rPr>
              <w:t>6</w:t>
            </w:r>
            <w:r w:rsidR="00E104D6">
              <w:rPr>
                <w:rFonts w:eastAsia="Times New Roman" w:cstheme="minorHAnsi"/>
                <w:noProof/>
                <w:sz w:val="18"/>
                <w:szCs w:val="18"/>
              </w:rPr>
              <w:t>.d</w:t>
            </w:r>
          </w:p>
        </w:tc>
        <w:tc>
          <w:tcPr>
            <w:tcW w:w="637" w:type="dxa"/>
            <w:gridSpan w:val="2"/>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483" w:type="dxa"/>
            <w:shd w:val="clear" w:color="auto" w:fill="auto"/>
            <w:vAlign w:val="center"/>
          </w:tcPr>
          <w:p w:rsidR="00E80E04" w:rsidRPr="009C67C9" w:rsidRDefault="00741435"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18</w:t>
            </w:r>
          </w:p>
        </w:tc>
        <w:tc>
          <w:tcPr>
            <w:tcW w:w="484"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3"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2</w:t>
            </w:r>
          </w:p>
        </w:tc>
        <w:tc>
          <w:tcPr>
            <w:tcW w:w="484"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4" w:type="dxa"/>
          </w:tcPr>
          <w:p w:rsidR="00E80E04" w:rsidRPr="009C67C9" w:rsidRDefault="00E80E04" w:rsidP="00955019">
            <w:pPr>
              <w:spacing w:after="0" w:line="240" w:lineRule="auto"/>
              <w:jc w:val="center"/>
              <w:rPr>
                <w:rFonts w:eastAsia="Times New Roman" w:cstheme="minorHAnsi"/>
                <w:noProof/>
                <w:sz w:val="16"/>
                <w:szCs w:val="16"/>
              </w:rPr>
            </w:pPr>
          </w:p>
        </w:tc>
        <w:tc>
          <w:tcPr>
            <w:tcW w:w="484" w:type="dxa"/>
            <w:shd w:val="clear" w:color="auto" w:fill="FFFF99"/>
            <w:vAlign w:val="center"/>
          </w:tcPr>
          <w:p w:rsidR="00E80E04" w:rsidRPr="009C67C9" w:rsidRDefault="00741435"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22</w:t>
            </w:r>
          </w:p>
        </w:tc>
        <w:tc>
          <w:tcPr>
            <w:tcW w:w="715"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16" w:type="dxa"/>
            <w:shd w:val="clear" w:color="auto" w:fill="FFFF99"/>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567" w:type="dxa"/>
            <w:shd w:val="clear" w:color="auto" w:fill="FFCC99"/>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24</w:t>
            </w:r>
          </w:p>
        </w:tc>
        <w:tc>
          <w:tcPr>
            <w:tcW w:w="519" w:type="dxa"/>
            <w:shd w:val="clear" w:color="auto" w:fill="D6E3BC"/>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20"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20" w:type="dxa"/>
            <w:vAlign w:val="center"/>
          </w:tcPr>
          <w:p w:rsidR="00E80E04" w:rsidRPr="009C67C9" w:rsidRDefault="00741435"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0" w:type="dxa"/>
            <w:shd w:val="clear" w:color="auto" w:fill="D6E3BC"/>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24" w:type="dxa"/>
            <w:shd w:val="clear" w:color="auto" w:fill="FFFF00"/>
            <w:vAlign w:val="center"/>
          </w:tcPr>
          <w:p w:rsidR="00E80E04" w:rsidRPr="009C67C9" w:rsidRDefault="00741435" w:rsidP="00955019">
            <w:pPr>
              <w:spacing w:after="0" w:line="240" w:lineRule="auto"/>
              <w:jc w:val="center"/>
              <w:rPr>
                <w:rFonts w:eastAsia="Times New Roman" w:cstheme="minorHAnsi"/>
                <w:noProof/>
              </w:rPr>
            </w:pPr>
            <w:r w:rsidRPr="009C67C9">
              <w:rPr>
                <w:rFonts w:eastAsia="Times New Roman" w:cstheme="minorHAnsi"/>
                <w:noProof/>
              </w:rPr>
              <w:t>42</w:t>
            </w:r>
          </w:p>
        </w:tc>
      </w:tr>
      <w:tr w:rsidR="00E80E04" w:rsidRPr="009C67C9" w:rsidTr="00E80E04">
        <w:trPr>
          <w:cantSplit/>
          <w:trHeight w:val="453"/>
          <w:jc w:val="center"/>
        </w:trPr>
        <w:tc>
          <w:tcPr>
            <w:tcW w:w="1827" w:type="dxa"/>
            <w:gridSpan w:val="2"/>
            <w:vMerge/>
            <w:vAlign w:val="center"/>
          </w:tcPr>
          <w:p w:rsidR="00E80E04" w:rsidRPr="009C67C9" w:rsidRDefault="00E80E04" w:rsidP="00955019">
            <w:pPr>
              <w:spacing w:after="0" w:line="240" w:lineRule="auto"/>
              <w:rPr>
                <w:rFonts w:eastAsia="Times New Roman" w:cstheme="minorHAnsi"/>
                <w:noProof/>
                <w:sz w:val="18"/>
                <w:szCs w:val="18"/>
              </w:rPr>
            </w:pPr>
          </w:p>
        </w:tc>
        <w:tc>
          <w:tcPr>
            <w:tcW w:w="1714" w:type="dxa"/>
            <w:gridSpan w:val="4"/>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gridSpan w:val="2"/>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37" w:type="dxa"/>
            <w:gridSpan w:val="2"/>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483" w:type="dxa"/>
            <w:shd w:val="clear" w:color="auto" w:fill="auto"/>
            <w:vAlign w:val="center"/>
          </w:tcPr>
          <w:p w:rsidR="00E80E04" w:rsidRPr="009C67C9" w:rsidRDefault="00741435"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648</w:t>
            </w:r>
          </w:p>
        </w:tc>
        <w:tc>
          <w:tcPr>
            <w:tcW w:w="484"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3"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72</w:t>
            </w:r>
          </w:p>
        </w:tc>
        <w:tc>
          <w:tcPr>
            <w:tcW w:w="484" w:type="dxa"/>
            <w:shd w:val="clear" w:color="auto" w:fill="auto"/>
            <w:vAlign w:val="center"/>
          </w:tcPr>
          <w:p w:rsidR="00E80E04" w:rsidRPr="009C67C9" w:rsidRDefault="00E80E04"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w:t>
            </w:r>
          </w:p>
        </w:tc>
        <w:tc>
          <w:tcPr>
            <w:tcW w:w="484" w:type="dxa"/>
          </w:tcPr>
          <w:p w:rsidR="00E80E04" w:rsidRPr="009C67C9" w:rsidRDefault="00E80E04" w:rsidP="00955019">
            <w:pPr>
              <w:spacing w:after="0" w:line="240" w:lineRule="auto"/>
              <w:jc w:val="center"/>
              <w:rPr>
                <w:rFonts w:eastAsia="Times New Roman" w:cstheme="minorHAnsi"/>
                <w:noProof/>
                <w:sz w:val="16"/>
                <w:szCs w:val="16"/>
              </w:rPr>
            </w:pPr>
          </w:p>
        </w:tc>
        <w:tc>
          <w:tcPr>
            <w:tcW w:w="484" w:type="dxa"/>
            <w:shd w:val="clear" w:color="auto" w:fill="FFFF99"/>
            <w:vAlign w:val="center"/>
          </w:tcPr>
          <w:p w:rsidR="00E80E04" w:rsidRPr="009C67C9" w:rsidRDefault="002E7207" w:rsidP="00955019">
            <w:pPr>
              <w:spacing w:after="0" w:line="240" w:lineRule="auto"/>
              <w:jc w:val="center"/>
              <w:rPr>
                <w:rFonts w:eastAsia="Times New Roman" w:cstheme="minorHAnsi"/>
                <w:noProof/>
                <w:sz w:val="16"/>
                <w:szCs w:val="16"/>
              </w:rPr>
            </w:pPr>
            <w:r w:rsidRPr="009C67C9">
              <w:rPr>
                <w:rFonts w:eastAsia="Times New Roman" w:cstheme="minorHAnsi"/>
                <w:noProof/>
                <w:sz w:val="16"/>
                <w:szCs w:val="16"/>
              </w:rPr>
              <w:t>756</w:t>
            </w:r>
          </w:p>
        </w:tc>
        <w:tc>
          <w:tcPr>
            <w:tcW w:w="715"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16" w:type="dxa"/>
            <w:shd w:val="clear" w:color="auto" w:fill="auto"/>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16" w:type="dxa"/>
            <w:shd w:val="clear" w:color="auto" w:fill="FFFF99"/>
            <w:vAlign w:val="center"/>
          </w:tcPr>
          <w:p w:rsidR="00E80E04" w:rsidRPr="009C67C9" w:rsidRDefault="00E80E04" w:rsidP="00E80E04">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72</w:t>
            </w:r>
          </w:p>
        </w:tc>
        <w:tc>
          <w:tcPr>
            <w:tcW w:w="567" w:type="dxa"/>
            <w:shd w:val="clear" w:color="auto" w:fill="FFCC99"/>
            <w:vAlign w:val="center"/>
          </w:tcPr>
          <w:p w:rsidR="00E80E04" w:rsidRPr="009C67C9" w:rsidRDefault="00741435" w:rsidP="00E80E04">
            <w:pPr>
              <w:spacing w:after="0" w:line="240" w:lineRule="auto"/>
              <w:jc w:val="center"/>
              <w:rPr>
                <w:rFonts w:eastAsia="Times New Roman" w:cstheme="minorHAnsi"/>
                <w:noProof/>
                <w:sz w:val="18"/>
                <w:szCs w:val="18"/>
              </w:rPr>
            </w:pPr>
            <w:r w:rsidRPr="009C67C9">
              <w:rPr>
                <w:rFonts w:eastAsia="Times New Roman" w:cstheme="minorHAnsi"/>
                <w:noProof/>
                <w:sz w:val="18"/>
                <w:szCs w:val="18"/>
              </w:rPr>
              <w:t>864</w:t>
            </w:r>
          </w:p>
        </w:tc>
        <w:tc>
          <w:tcPr>
            <w:tcW w:w="519" w:type="dxa"/>
            <w:shd w:val="clear" w:color="auto" w:fill="D6E3BC"/>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20" w:type="dxa"/>
            <w:vAlign w:val="center"/>
          </w:tcPr>
          <w:p w:rsidR="00E80E04" w:rsidRPr="009C67C9" w:rsidRDefault="00E80E04" w:rsidP="00955019">
            <w:pPr>
              <w:spacing w:after="0" w:line="240" w:lineRule="auto"/>
              <w:rPr>
                <w:rFonts w:eastAsia="Times New Roman" w:cstheme="minorHAnsi"/>
                <w:noProof/>
                <w:sz w:val="18"/>
                <w:szCs w:val="18"/>
              </w:rPr>
            </w:pPr>
            <w:r w:rsidRPr="009C67C9">
              <w:rPr>
                <w:rFonts w:eastAsia="Times New Roman" w:cstheme="minorHAnsi"/>
                <w:noProof/>
                <w:sz w:val="18"/>
                <w:szCs w:val="18"/>
              </w:rPr>
              <w:t xml:space="preserve">   -</w:t>
            </w:r>
          </w:p>
        </w:tc>
        <w:tc>
          <w:tcPr>
            <w:tcW w:w="520" w:type="dxa"/>
            <w:vAlign w:val="center"/>
          </w:tcPr>
          <w:p w:rsidR="00E80E04" w:rsidRPr="009C67C9" w:rsidRDefault="00741435" w:rsidP="002E7207">
            <w:pPr>
              <w:spacing w:after="0" w:line="240" w:lineRule="auto"/>
              <w:rPr>
                <w:rFonts w:eastAsia="Times New Roman" w:cstheme="minorHAnsi"/>
                <w:noProof/>
                <w:sz w:val="18"/>
                <w:szCs w:val="18"/>
              </w:rPr>
            </w:pPr>
            <w:r w:rsidRPr="009C67C9">
              <w:rPr>
                <w:rFonts w:eastAsia="Times New Roman" w:cstheme="minorHAnsi"/>
                <w:noProof/>
                <w:sz w:val="18"/>
                <w:szCs w:val="18"/>
              </w:rPr>
              <w:t>72</w:t>
            </w:r>
          </w:p>
        </w:tc>
        <w:tc>
          <w:tcPr>
            <w:tcW w:w="567" w:type="dxa"/>
            <w:vAlign w:val="center"/>
          </w:tcPr>
          <w:p w:rsidR="00E80E04" w:rsidRPr="009C67C9" w:rsidRDefault="00E104D6"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67" w:type="dxa"/>
            <w:vAlign w:val="center"/>
          </w:tcPr>
          <w:p w:rsidR="00E80E04" w:rsidRPr="009C67C9" w:rsidRDefault="00B263DE" w:rsidP="00741435">
            <w:pPr>
              <w:spacing w:after="0" w:line="240" w:lineRule="auto"/>
              <w:rPr>
                <w:rFonts w:eastAsia="Times New Roman" w:cstheme="minorHAnsi"/>
                <w:noProof/>
                <w:sz w:val="18"/>
                <w:szCs w:val="18"/>
              </w:rPr>
            </w:pPr>
            <w:r>
              <w:rPr>
                <w:rFonts w:eastAsia="Times New Roman" w:cstheme="minorHAnsi"/>
                <w:noProof/>
                <w:sz w:val="18"/>
                <w:szCs w:val="18"/>
              </w:rPr>
              <w:t>280</w:t>
            </w:r>
          </w:p>
        </w:tc>
        <w:tc>
          <w:tcPr>
            <w:tcW w:w="567" w:type="dxa"/>
            <w:vAlign w:val="center"/>
          </w:tcPr>
          <w:p w:rsidR="00E80E04" w:rsidRPr="009C67C9" w:rsidRDefault="00E80E04"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690" w:type="dxa"/>
            <w:shd w:val="clear" w:color="auto" w:fill="D6E3BC"/>
            <w:vAlign w:val="center"/>
          </w:tcPr>
          <w:p w:rsidR="00E80E04" w:rsidRPr="009C67C9" w:rsidRDefault="00B263DE" w:rsidP="00955019">
            <w:pPr>
              <w:spacing w:after="0" w:line="240" w:lineRule="auto"/>
              <w:jc w:val="center"/>
              <w:rPr>
                <w:rFonts w:eastAsia="Times New Roman" w:cstheme="minorHAnsi"/>
                <w:noProof/>
                <w:sz w:val="18"/>
                <w:szCs w:val="18"/>
              </w:rPr>
            </w:pPr>
            <w:r>
              <w:rPr>
                <w:rFonts w:eastAsia="Times New Roman" w:cstheme="minorHAnsi"/>
                <w:noProof/>
                <w:sz w:val="18"/>
                <w:szCs w:val="18"/>
              </w:rPr>
              <w:t>392</w:t>
            </w:r>
          </w:p>
        </w:tc>
        <w:tc>
          <w:tcPr>
            <w:tcW w:w="824" w:type="dxa"/>
            <w:shd w:val="clear" w:color="auto" w:fill="FFFF00"/>
            <w:vAlign w:val="center"/>
          </w:tcPr>
          <w:p w:rsidR="00E80E04" w:rsidRPr="009C67C9" w:rsidRDefault="00B263DE" w:rsidP="00955019">
            <w:pPr>
              <w:spacing w:after="0" w:line="240" w:lineRule="auto"/>
              <w:jc w:val="center"/>
              <w:rPr>
                <w:rFonts w:eastAsia="Times New Roman" w:cstheme="minorHAnsi"/>
                <w:b/>
                <w:noProof/>
              </w:rPr>
            </w:pPr>
            <w:r>
              <w:rPr>
                <w:rFonts w:eastAsia="Times New Roman" w:cstheme="minorHAnsi"/>
                <w:b/>
                <w:noProof/>
              </w:rPr>
              <w:t>1832</w:t>
            </w:r>
          </w:p>
        </w:tc>
      </w:tr>
    </w:tbl>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r w:rsidRPr="009C67C9">
        <w:rPr>
          <w:rFonts w:eastAsia="Times New Roman" w:cstheme="minorHAnsi"/>
          <w:b/>
          <w:noProof/>
          <w:sz w:val="24"/>
          <w:szCs w:val="20"/>
        </w:rPr>
        <w:t>6.2.2.3. KOMBINIRANI BOLNIČKI RAZREDNI ODJELI  – tjedni i godišnji</w:t>
      </w: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569"/>
        <w:gridCol w:w="572"/>
        <w:gridCol w:w="572"/>
        <w:gridCol w:w="572"/>
        <w:gridCol w:w="954"/>
        <w:gridCol w:w="700"/>
        <w:gridCol w:w="700"/>
        <w:gridCol w:w="701"/>
        <w:gridCol w:w="587"/>
        <w:gridCol w:w="587"/>
        <w:gridCol w:w="980"/>
        <w:gridCol w:w="711"/>
        <w:gridCol w:w="569"/>
        <w:gridCol w:w="569"/>
        <w:gridCol w:w="570"/>
        <w:gridCol w:w="570"/>
        <w:gridCol w:w="517"/>
        <w:gridCol w:w="517"/>
        <w:gridCol w:w="517"/>
        <w:gridCol w:w="709"/>
        <w:gridCol w:w="805"/>
      </w:tblGrid>
      <w:tr w:rsidR="00955019" w:rsidRPr="009C67C9" w:rsidTr="00955019">
        <w:trPr>
          <w:cantSplit/>
          <w:trHeight w:val="567"/>
          <w:jc w:val="center"/>
        </w:trPr>
        <w:tc>
          <w:tcPr>
            <w:tcW w:w="1824"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Ime i prezime učitelja:</w:t>
            </w: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2F77E2">
            <w:pPr>
              <w:numPr>
                <w:ilvl w:val="0"/>
                <w:numId w:val="48"/>
              </w:num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broj dana godišnjeg odmora</w:t>
            </w:r>
          </w:p>
        </w:tc>
        <w:tc>
          <w:tcPr>
            <w:tcW w:w="13548" w:type="dxa"/>
            <w:gridSpan w:val="21"/>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ŠKO</w:t>
            </w:r>
            <w:r w:rsidR="009B68AC">
              <w:rPr>
                <w:rFonts w:eastAsia="Times New Roman" w:cstheme="minorHAnsi"/>
                <w:b/>
                <w:caps/>
                <w:noProof/>
                <w:sz w:val="20"/>
                <w:szCs w:val="20"/>
              </w:rPr>
              <w:t xml:space="preserve">LSKA GODINA  kalendarski ima 220 </w:t>
            </w:r>
            <w:r w:rsidRPr="009C67C9">
              <w:rPr>
                <w:rFonts w:eastAsia="Times New Roman" w:cstheme="minorHAnsi"/>
                <w:b/>
                <w:caps/>
                <w:noProof/>
                <w:sz w:val="20"/>
                <w:szCs w:val="20"/>
              </w:rPr>
              <w:t xml:space="preserve">radna dana, </w:t>
            </w:r>
            <w:r w:rsidR="009B68AC">
              <w:rPr>
                <w:rFonts w:eastAsia="Times New Roman" w:cstheme="minorHAnsi"/>
                <w:b/>
                <w:noProof/>
                <w:sz w:val="20"/>
                <w:szCs w:val="20"/>
              </w:rPr>
              <w:t>1760</w:t>
            </w:r>
            <w:r w:rsidRPr="009C67C9">
              <w:rPr>
                <w:rFonts w:eastAsia="Times New Roman" w:cstheme="minorHAnsi"/>
                <w:b/>
                <w:noProof/>
                <w:sz w:val="20"/>
                <w:szCs w:val="20"/>
              </w:rPr>
              <w:t xml:space="preserve"> radna sata ( za one koji imaju 30 dana godišnjeg odmora )</w:t>
            </w:r>
          </w:p>
        </w:tc>
      </w:tr>
      <w:tr w:rsidR="00955019" w:rsidRPr="009C67C9" w:rsidTr="00955019">
        <w:trPr>
          <w:cantSplit/>
          <w:trHeight w:val="1134"/>
          <w:jc w:val="center"/>
        </w:trPr>
        <w:tc>
          <w:tcPr>
            <w:tcW w:w="1824" w:type="dxa"/>
            <w:vMerge/>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69"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2"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8770" w:type="dxa"/>
            <w:gridSpan w:val="13"/>
            <w:vAlign w:val="center"/>
          </w:tcPr>
          <w:p w:rsidR="00955019" w:rsidRPr="009C67C9" w:rsidRDefault="00955019"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NASTAVNA GODINA SE ORGANIZIRA I IZVODI U NAJMANJE</w:t>
            </w:r>
          </w:p>
          <w:p w:rsidR="00955019" w:rsidRPr="009C67C9" w:rsidRDefault="00955019"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175 NASTAVNIH DANA, ODNOSNO 35 TJEDANA</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 xml:space="preserve">RazlikE: </w:t>
            </w:r>
            <w:r w:rsidRPr="009C67C9">
              <w:rPr>
                <w:rFonts w:eastAsia="Times New Roman" w:cstheme="minorHAnsi"/>
                <w:b/>
                <w:noProof/>
                <w:sz w:val="20"/>
                <w:szCs w:val="20"/>
              </w:rPr>
              <w:t>a) n</w:t>
            </w:r>
            <w:r w:rsidR="00E104D6">
              <w:rPr>
                <w:rFonts w:eastAsia="Times New Roman" w:cstheme="minorHAnsi"/>
                <w:b/>
                <w:noProof/>
                <w:sz w:val="20"/>
                <w:szCs w:val="20"/>
              </w:rPr>
              <w:t>astavnih dana - kalendarskih 180 i minimalnino 175  ili 40 sati  ( 5</w:t>
            </w:r>
            <w:r w:rsidRPr="009C67C9">
              <w:rPr>
                <w:rFonts w:eastAsia="Times New Roman" w:cstheme="minorHAnsi"/>
                <w:b/>
                <w:noProof/>
                <w:sz w:val="20"/>
                <w:szCs w:val="20"/>
              </w:rPr>
              <w:t xml:space="preserve"> x 8 )</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 ra</w:t>
            </w:r>
            <w:r w:rsidR="009B68AC">
              <w:rPr>
                <w:rFonts w:eastAsia="Times New Roman" w:cstheme="minorHAnsi"/>
                <w:b/>
                <w:noProof/>
                <w:sz w:val="20"/>
                <w:szCs w:val="20"/>
              </w:rPr>
              <w:t>dnih dana do godišnjih odmora 35 ili 280 sati  (35</w:t>
            </w:r>
            <w:r w:rsidRPr="009C67C9">
              <w:rPr>
                <w:rFonts w:eastAsia="Times New Roman" w:cstheme="minorHAnsi"/>
                <w:b/>
                <w:noProof/>
                <w:sz w:val="20"/>
                <w:szCs w:val="20"/>
              </w:rPr>
              <w:t xml:space="preserve"> x 8 )</w:t>
            </w:r>
          </w:p>
        </w:tc>
        <w:tc>
          <w:tcPr>
            <w:tcW w:w="1551" w:type="dxa"/>
            <w:gridSpan w:val="3"/>
            <w:vAlign w:val="center"/>
          </w:tcPr>
          <w:p w:rsidR="00955019" w:rsidRPr="009C67C9" w:rsidRDefault="00955019" w:rsidP="00955019">
            <w:pPr>
              <w:spacing w:after="0" w:line="240" w:lineRule="auto"/>
              <w:jc w:val="center"/>
              <w:rPr>
                <w:rFonts w:eastAsia="Times New Roman" w:cstheme="minorHAnsi"/>
                <w:b/>
                <w:noProof/>
                <w:sz w:val="18"/>
                <w:szCs w:val="18"/>
              </w:rPr>
            </w:pPr>
            <w:r w:rsidRPr="009C67C9">
              <w:rPr>
                <w:rFonts w:eastAsia="Times New Roman" w:cstheme="minorHAnsi"/>
                <w:b/>
                <w:noProof/>
                <w:sz w:val="18"/>
                <w:szCs w:val="18"/>
              </w:rPr>
              <w:t>Razlika nastavnih i radnih sati do kraja šk. god.</w:t>
            </w:r>
          </w:p>
        </w:tc>
        <w:tc>
          <w:tcPr>
            <w:tcW w:w="709" w:type="dxa"/>
            <w:shd w:val="clear" w:color="auto" w:fill="D6E3BC"/>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805" w:type="dxa"/>
            <w:shd w:val="clear" w:color="auto" w:fill="FFFF00"/>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 SATI:</w:t>
            </w:r>
          </w:p>
        </w:tc>
      </w:tr>
      <w:tr w:rsidR="00955019" w:rsidRPr="009C67C9" w:rsidTr="00955019">
        <w:trPr>
          <w:cantSplit/>
          <w:trHeight w:val="263"/>
          <w:jc w:val="center"/>
        </w:trPr>
        <w:tc>
          <w:tcPr>
            <w:tcW w:w="1824" w:type="dxa"/>
            <w:vMerge/>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69"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72" w:type="dxa"/>
            <w:vMerge w:val="restart"/>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Razred:</w:t>
            </w:r>
          </w:p>
        </w:tc>
        <w:tc>
          <w:tcPr>
            <w:tcW w:w="6489" w:type="dxa"/>
            <w:gridSpan w:val="9"/>
          </w:tcPr>
          <w:p w:rsidR="00955019" w:rsidRPr="009C67C9" w:rsidRDefault="00955019" w:rsidP="00955019">
            <w:pPr>
              <w:spacing w:after="0" w:line="240" w:lineRule="auto"/>
              <w:ind w:left="113" w:right="113"/>
              <w:jc w:val="center"/>
              <w:rPr>
                <w:rFonts w:eastAsia="Times New Roman" w:cstheme="minorHAnsi"/>
                <w:b/>
                <w:caps/>
                <w:noProof/>
                <w:sz w:val="20"/>
                <w:szCs w:val="20"/>
              </w:rPr>
            </w:pPr>
            <w:r w:rsidRPr="009C67C9">
              <w:rPr>
                <w:rFonts w:eastAsia="Times New Roman" w:cstheme="minorHAnsi"/>
                <w:b/>
                <w:caps/>
                <w:sz w:val="20"/>
                <w:szCs w:val="20"/>
              </w:rPr>
              <w:t xml:space="preserve">Neposredno odgojno-obrazovni </w:t>
            </w:r>
            <w:r w:rsidR="00820076">
              <w:rPr>
                <w:rFonts w:eastAsia="Times New Roman" w:cstheme="minorHAnsi"/>
                <w:b/>
                <w:caps/>
                <w:sz w:val="20"/>
                <w:szCs w:val="20"/>
              </w:rPr>
              <w:t>rad</w:t>
            </w:r>
            <w:r w:rsidRPr="009C67C9">
              <w:rPr>
                <w:rFonts w:eastAsia="Times New Roman" w:cstheme="minorHAnsi"/>
                <w:b/>
                <w:caps/>
                <w:sz w:val="20"/>
                <w:szCs w:val="20"/>
              </w:rPr>
              <w:t>:</w:t>
            </w:r>
          </w:p>
        </w:tc>
        <w:tc>
          <w:tcPr>
            <w:tcW w:w="569"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Osta</w:t>
            </w:r>
            <w:r w:rsidR="00820076">
              <w:rPr>
                <w:rFonts w:eastAsia="Times New Roman" w:cstheme="minorHAnsi"/>
                <w:b/>
                <w:sz w:val="18"/>
                <w:szCs w:val="18"/>
              </w:rPr>
              <w:t>li poslovi:</w:t>
            </w:r>
          </w:p>
        </w:tc>
        <w:tc>
          <w:tcPr>
            <w:tcW w:w="570"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Pos</w:t>
            </w:r>
            <w:r w:rsidR="00820076">
              <w:rPr>
                <w:rFonts w:eastAsia="Times New Roman" w:cstheme="minorHAnsi"/>
                <w:b/>
                <w:sz w:val="18"/>
                <w:szCs w:val="18"/>
              </w:rPr>
              <w:t>ebni poslovi:</w:t>
            </w:r>
          </w:p>
        </w:tc>
        <w:tc>
          <w:tcPr>
            <w:tcW w:w="570"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Prekovre</w:t>
            </w:r>
            <w:r w:rsidR="00820076">
              <w:rPr>
                <w:rFonts w:eastAsia="Times New Roman" w:cstheme="minorHAnsi"/>
                <w:b/>
                <w:sz w:val="18"/>
                <w:szCs w:val="18"/>
              </w:rPr>
              <w:t>meni rad :</w:t>
            </w:r>
          </w:p>
        </w:tc>
        <w:tc>
          <w:tcPr>
            <w:tcW w:w="51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 xml:space="preserve">Razlika nastavnih  sati </w:t>
            </w:r>
          </w:p>
          <w:p w:rsidR="00955019" w:rsidRPr="009C67C9" w:rsidRDefault="00000067" w:rsidP="00955019">
            <w:pPr>
              <w:spacing w:after="0" w:line="240" w:lineRule="auto"/>
              <w:ind w:left="113" w:right="113"/>
              <w:jc w:val="center"/>
              <w:rPr>
                <w:rFonts w:eastAsia="Times New Roman" w:cstheme="minorHAnsi"/>
                <w:b/>
                <w:noProof/>
                <w:sz w:val="14"/>
                <w:szCs w:val="14"/>
              </w:rPr>
            </w:pPr>
            <w:r>
              <w:rPr>
                <w:rFonts w:eastAsia="Times New Roman" w:cstheme="minorHAnsi"/>
                <w:b/>
                <w:noProof/>
                <w:sz w:val="14"/>
                <w:szCs w:val="14"/>
              </w:rPr>
              <w:t>180</w:t>
            </w:r>
            <w:r w:rsidR="001234BE" w:rsidRPr="009C67C9">
              <w:rPr>
                <w:rFonts w:eastAsia="Times New Roman" w:cstheme="minorHAnsi"/>
                <w:b/>
                <w:noProof/>
                <w:sz w:val="14"/>
                <w:szCs w:val="14"/>
              </w:rPr>
              <w:t xml:space="preserve">- 175 nastavna dana  ( </w:t>
            </w:r>
            <w:r w:rsidR="00E104D6">
              <w:rPr>
                <w:rFonts w:eastAsia="Times New Roman" w:cstheme="minorHAnsi"/>
                <w:b/>
                <w:noProof/>
                <w:sz w:val="14"/>
                <w:szCs w:val="14"/>
              </w:rPr>
              <w:t>5x 8 = 40</w:t>
            </w:r>
            <w:r w:rsidR="00955019" w:rsidRPr="009C67C9">
              <w:rPr>
                <w:rFonts w:eastAsia="Times New Roman" w:cstheme="minorHAnsi"/>
                <w:b/>
                <w:noProof/>
                <w:sz w:val="14"/>
                <w:szCs w:val="14"/>
              </w:rPr>
              <w:t xml:space="preserve"> sata )</w:t>
            </w:r>
          </w:p>
        </w:tc>
        <w:tc>
          <w:tcPr>
            <w:tcW w:w="517" w:type="dxa"/>
            <w:vMerge w:val="restart"/>
            <w:textDirection w:val="btLr"/>
            <w:vAlign w:val="center"/>
          </w:tcPr>
          <w:p w:rsidR="00955019" w:rsidRPr="009C67C9" w:rsidRDefault="00955019" w:rsidP="00955019">
            <w:pPr>
              <w:tabs>
                <w:tab w:val="left" w:pos="7830"/>
              </w:tabs>
              <w:spacing w:after="0" w:line="240" w:lineRule="auto"/>
              <w:jc w:val="center"/>
              <w:rPr>
                <w:rFonts w:eastAsia="Times New Roman" w:cstheme="minorHAnsi"/>
                <w:b/>
                <w:noProof/>
                <w:sz w:val="14"/>
                <w:szCs w:val="14"/>
              </w:rPr>
            </w:pPr>
            <w:r w:rsidRPr="009C67C9">
              <w:rPr>
                <w:rFonts w:eastAsia="Times New Roman" w:cstheme="minorHAnsi"/>
                <w:b/>
                <w:noProof/>
                <w:sz w:val="14"/>
                <w:szCs w:val="14"/>
              </w:rPr>
              <w:t xml:space="preserve">Broj radnih sati od kraja nastavne do kraja škol. god. </w:t>
            </w:r>
          </w:p>
          <w:p w:rsidR="00955019" w:rsidRPr="009C67C9" w:rsidRDefault="009B68AC" w:rsidP="00955019">
            <w:pPr>
              <w:tabs>
                <w:tab w:val="left" w:pos="7830"/>
              </w:tabs>
              <w:spacing w:after="0" w:line="240" w:lineRule="auto"/>
              <w:jc w:val="center"/>
              <w:rPr>
                <w:rFonts w:eastAsia="Times New Roman" w:cstheme="minorHAnsi"/>
                <w:b/>
                <w:noProof/>
                <w:sz w:val="14"/>
                <w:szCs w:val="14"/>
              </w:rPr>
            </w:pPr>
            <w:r>
              <w:rPr>
                <w:rFonts w:eastAsia="Times New Roman" w:cstheme="minorHAnsi"/>
                <w:b/>
                <w:noProof/>
                <w:sz w:val="14"/>
                <w:szCs w:val="14"/>
              </w:rPr>
              <w:t>( 35x 8 = 280</w:t>
            </w:r>
            <w:r w:rsidR="00955019" w:rsidRPr="009C67C9">
              <w:rPr>
                <w:rFonts w:eastAsia="Times New Roman" w:cstheme="minorHAnsi"/>
                <w:b/>
                <w:noProof/>
                <w:sz w:val="14"/>
                <w:szCs w:val="14"/>
              </w:rPr>
              <w:t>)</w:t>
            </w:r>
          </w:p>
        </w:tc>
        <w:tc>
          <w:tcPr>
            <w:tcW w:w="51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Broj radnih sati zbog manje od 30 dana godišnjeg odmora</w:t>
            </w:r>
          </w:p>
        </w:tc>
        <w:tc>
          <w:tcPr>
            <w:tcW w:w="709" w:type="dxa"/>
            <w:vMerge w:val="restart"/>
            <w:shd w:val="clear" w:color="auto" w:fill="D6E3BC"/>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805" w:type="dxa"/>
            <w:vMerge w:val="restart"/>
            <w:shd w:val="clear" w:color="auto" w:fill="FFFF00"/>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Radno</w:t>
            </w:r>
            <w:r w:rsidR="00820076">
              <w:rPr>
                <w:rFonts w:eastAsia="Times New Roman" w:cstheme="minorHAnsi"/>
                <w:b/>
                <w:noProof/>
                <w:sz w:val="20"/>
                <w:szCs w:val="20"/>
              </w:rPr>
              <w:t xml:space="preserve"> vrijeme tjedno :</w:t>
            </w:r>
          </w:p>
        </w:tc>
      </w:tr>
      <w:tr w:rsidR="00955019" w:rsidRPr="009C67C9" w:rsidTr="00955019">
        <w:trPr>
          <w:cantSplit/>
          <w:trHeight w:val="262"/>
          <w:jc w:val="center"/>
        </w:trPr>
        <w:tc>
          <w:tcPr>
            <w:tcW w:w="1824" w:type="dxa"/>
            <w:vMerge/>
          </w:tcPr>
          <w:p w:rsidR="00955019" w:rsidRPr="009C67C9" w:rsidRDefault="00955019" w:rsidP="00955019">
            <w:pPr>
              <w:spacing w:after="0" w:line="240" w:lineRule="auto"/>
              <w:rPr>
                <w:rFonts w:eastAsia="Times New Roman" w:cstheme="minorHAnsi"/>
                <w:b/>
                <w:noProof/>
                <w:sz w:val="24"/>
                <w:szCs w:val="20"/>
              </w:rPr>
            </w:pPr>
          </w:p>
        </w:tc>
        <w:tc>
          <w:tcPr>
            <w:tcW w:w="569"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3055" w:type="dxa"/>
            <w:gridSpan w:val="4"/>
          </w:tcPr>
          <w:p w:rsidR="00955019" w:rsidRPr="009C67C9" w:rsidRDefault="00820076" w:rsidP="00820076">
            <w:pPr>
              <w:spacing w:after="0" w:line="240" w:lineRule="auto"/>
              <w:ind w:left="113" w:right="113"/>
              <w:jc w:val="center"/>
              <w:rPr>
                <w:rFonts w:eastAsia="Times New Roman" w:cstheme="minorHAnsi"/>
                <w:b/>
                <w:sz w:val="20"/>
                <w:szCs w:val="20"/>
              </w:rPr>
            </w:pPr>
            <w:r>
              <w:rPr>
                <w:rFonts w:eastAsia="Times New Roman" w:cstheme="minorHAnsi"/>
                <w:b/>
                <w:sz w:val="20"/>
                <w:szCs w:val="20"/>
              </w:rPr>
              <w:t>Puno radno vrijeme:</w:t>
            </w:r>
          </w:p>
        </w:tc>
        <w:tc>
          <w:tcPr>
            <w:tcW w:w="2865" w:type="dxa"/>
            <w:gridSpan w:val="4"/>
            <w:shd w:val="clear" w:color="auto" w:fill="auto"/>
          </w:tcPr>
          <w:p w:rsidR="00955019" w:rsidRPr="009C67C9" w:rsidRDefault="00955019" w:rsidP="00955019">
            <w:pPr>
              <w:spacing w:after="0" w:line="240" w:lineRule="auto"/>
              <w:jc w:val="center"/>
              <w:rPr>
                <w:rFonts w:eastAsia="Times New Roman" w:cstheme="minorHAnsi"/>
                <w:b/>
                <w:sz w:val="20"/>
                <w:szCs w:val="20"/>
              </w:rPr>
            </w:pPr>
            <w:r w:rsidRPr="009C67C9">
              <w:rPr>
                <w:rFonts w:eastAsia="Times New Roman" w:cstheme="minorHAnsi"/>
                <w:b/>
                <w:sz w:val="20"/>
                <w:szCs w:val="20"/>
              </w:rPr>
              <w:t>Ostalo nastave do maksimuma</w:t>
            </w:r>
          </w:p>
          <w:p w:rsidR="00955019" w:rsidRPr="009C67C9" w:rsidRDefault="00820076" w:rsidP="00955019">
            <w:pPr>
              <w:spacing w:after="0" w:line="240" w:lineRule="auto"/>
              <w:jc w:val="center"/>
              <w:rPr>
                <w:rFonts w:eastAsia="Times New Roman" w:cstheme="minorHAnsi"/>
                <w:b/>
                <w:sz w:val="20"/>
                <w:szCs w:val="20"/>
              </w:rPr>
            </w:pPr>
            <w:r>
              <w:rPr>
                <w:rFonts w:eastAsia="Times New Roman" w:cstheme="minorHAnsi"/>
                <w:b/>
                <w:sz w:val="20"/>
                <w:szCs w:val="20"/>
              </w:rPr>
              <w:t>z</w:t>
            </w:r>
            <w:r w:rsidR="00955019" w:rsidRPr="009C67C9">
              <w:rPr>
                <w:rFonts w:eastAsia="Times New Roman" w:cstheme="minorHAnsi"/>
                <w:b/>
                <w:sz w:val="20"/>
                <w:szCs w:val="20"/>
              </w:rPr>
              <w:t>aduž</w:t>
            </w:r>
            <w:r>
              <w:rPr>
                <w:rFonts w:eastAsia="Times New Roman" w:cstheme="minorHAnsi"/>
                <w:b/>
                <w:sz w:val="20"/>
                <w:szCs w:val="20"/>
              </w:rPr>
              <w:t>enja</w:t>
            </w:r>
            <w:r w:rsidR="00955019" w:rsidRPr="009C67C9">
              <w:rPr>
                <w:rFonts w:eastAsia="Times New Roman" w:cstheme="minorHAnsi"/>
                <w:b/>
                <w:sz w:val="20"/>
                <w:szCs w:val="20"/>
              </w:rPr>
              <w:t>:</w:t>
            </w:r>
          </w:p>
        </w:tc>
        <w:tc>
          <w:tcPr>
            <w:tcW w:w="569" w:type="dxa"/>
            <w:vMerge w:val="restart"/>
            <w:shd w:val="clear" w:color="auto" w:fill="FFCC99"/>
            <w:textDirection w:val="btLr"/>
            <w:vAlign w:val="center"/>
          </w:tcPr>
          <w:p w:rsidR="00955019" w:rsidRPr="009C67C9" w:rsidRDefault="00955019" w:rsidP="00955019">
            <w:pPr>
              <w:spacing w:after="0" w:line="240" w:lineRule="auto"/>
              <w:ind w:left="113" w:right="113"/>
              <w:jc w:val="center"/>
              <w:rPr>
                <w:rFonts w:eastAsia="Times New Roman" w:cstheme="minorHAnsi"/>
                <w:b/>
                <w:caps/>
                <w:noProof/>
                <w:sz w:val="20"/>
                <w:szCs w:val="20"/>
              </w:rPr>
            </w:pPr>
            <w:r w:rsidRPr="009C67C9">
              <w:rPr>
                <w:rFonts w:eastAsia="Times New Roman" w:cstheme="minorHAnsi"/>
                <w:b/>
                <w:caps/>
                <w:noProof/>
                <w:sz w:val="20"/>
                <w:szCs w:val="20"/>
              </w:rPr>
              <w:t>SVEUKUPNO Neposredno odgojno-obrazovni rad:</w:t>
            </w:r>
          </w:p>
        </w:tc>
        <w:tc>
          <w:tcPr>
            <w:tcW w:w="569"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70"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70"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1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1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517" w:type="dxa"/>
            <w:vMerge/>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709" w:type="dxa"/>
            <w:vMerge/>
            <w:shd w:val="clear" w:color="auto" w:fill="D6E3BC"/>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805" w:type="dxa"/>
            <w:vMerge/>
            <w:shd w:val="clear" w:color="auto" w:fill="FFFF00"/>
            <w:vAlign w:val="center"/>
          </w:tcPr>
          <w:p w:rsidR="00955019" w:rsidRPr="009C67C9" w:rsidRDefault="00955019" w:rsidP="00955019">
            <w:pPr>
              <w:spacing w:after="0" w:line="240" w:lineRule="auto"/>
              <w:jc w:val="center"/>
              <w:rPr>
                <w:rFonts w:eastAsia="Times New Roman" w:cstheme="minorHAnsi"/>
                <w:b/>
                <w:noProof/>
                <w:sz w:val="24"/>
                <w:szCs w:val="20"/>
              </w:rPr>
            </w:pPr>
          </w:p>
        </w:tc>
      </w:tr>
      <w:tr w:rsidR="00955019" w:rsidRPr="009C67C9" w:rsidTr="00955019">
        <w:trPr>
          <w:cantSplit/>
          <w:trHeight w:val="2919"/>
          <w:jc w:val="center"/>
        </w:trPr>
        <w:tc>
          <w:tcPr>
            <w:tcW w:w="1824" w:type="dxa"/>
            <w:vMerge/>
          </w:tcPr>
          <w:p w:rsidR="00955019" w:rsidRPr="009C67C9" w:rsidRDefault="00955019" w:rsidP="00955019">
            <w:pPr>
              <w:spacing w:after="0" w:line="240" w:lineRule="auto"/>
              <w:rPr>
                <w:rFonts w:eastAsia="Times New Roman" w:cstheme="minorHAnsi"/>
                <w:b/>
                <w:noProof/>
                <w:sz w:val="24"/>
                <w:szCs w:val="20"/>
              </w:rPr>
            </w:pPr>
          </w:p>
        </w:tc>
        <w:tc>
          <w:tcPr>
            <w:tcW w:w="569"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572" w:type="dxa"/>
            <w:vMerge/>
            <w:textDirection w:val="btLr"/>
          </w:tcPr>
          <w:p w:rsidR="00955019" w:rsidRPr="009C67C9" w:rsidRDefault="00955019" w:rsidP="00955019">
            <w:pPr>
              <w:spacing w:after="0" w:line="240" w:lineRule="auto"/>
              <w:ind w:left="113" w:right="113"/>
              <w:jc w:val="center"/>
              <w:rPr>
                <w:rFonts w:eastAsia="Times New Roman" w:cstheme="minorHAnsi"/>
                <w:b/>
                <w:noProof/>
                <w:sz w:val="24"/>
                <w:szCs w:val="20"/>
              </w:rPr>
            </w:pPr>
          </w:p>
        </w:tc>
        <w:tc>
          <w:tcPr>
            <w:tcW w:w="954" w:type="dxa"/>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Sat razrednika i ostali neposredni odgojno-obrazovni rad razrednika s učenicima:</w:t>
            </w:r>
          </w:p>
        </w:tc>
        <w:tc>
          <w:tcPr>
            <w:tcW w:w="700" w:type="dxa"/>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Redovita nastava:</w:t>
            </w:r>
          </w:p>
        </w:tc>
        <w:tc>
          <w:tcPr>
            <w:tcW w:w="700" w:type="dxa"/>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Izborna nastava:</w:t>
            </w:r>
          </w:p>
        </w:tc>
        <w:tc>
          <w:tcPr>
            <w:tcW w:w="701" w:type="dxa"/>
            <w:shd w:val="clear" w:color="auto" w:fill="FFFF99"/>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587" w:type="dxa"/>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Dopunska nastava:</w:t>
            </w:r>
          </w:p>
        </w:tc>
        <w:tc>
          <w:tcPr>
            <w:tcW w:w="587" w:type="dxa"/>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Dodatna nastava:</w:t>
            </w:r>
          </w:p>
        </w:tc>
        <w:tc>
          <w:tcPr>
            <w:tcW w:w="980" w:type="dxa"/>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Izvannastavne aktivnosti:</w:t>
            </w:r>
          </w:p>
        </w:tc>
        <w:tc>
          <w:tcPr>
            <w:tcW w:w="711" w:type="dxa"/>
            <w:shd w:val="clear" w:color="auto" w:fill="FFFF99"/>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r w:rsidRPr="009C67C9">
              <w:rPr>
                <w:rFonts w:eastAsia="Times New Roman" w:cstheme="minorHAnsi"/>
                <w:b/>
                <w:noProof/>
                <w:sz w:val="20"/>
                <w:szCs w:val="20"/>
              </w:rPr>
              <w:t>UKUPNO:</w:t>
            </w:r>
          </w:p>
        </w:tc>
        <w:tc>
          <w:tcPr>
            <w:tcW w:w="569" w:type="dxa"/>
            <w:vMerge/>
            <w:shd w:val="clear" w:color="auto" w:fill="FFCC99"/>
            <w:textDirection w:val="btLr"/>
            <w:vAlign w:val="center"/>
          </w:tcPr>
          <w:p w:rsidR="00955019" w:rsidRPr="009C67C9" w:rsidRDefault="00955019" w:rsidP="00955019">
            <w:pPr>
              <w:spacing w:after="0" w:line="240" w:lineRule="auto"/>
              <w:ind w:left="113" w:right="113"/>
              <w:jc w:val="center"/>
              <w:rPr>
                <w:rFonts w:eastAsia="Times New Roman" w:cstheme="minorHAnsi"/>
                <w:noProof/>
                <w:sz w:val="24"/>
                <w:szCs w:val="20"/>
              </w:rPr>
            </w:pPr>
          </w:p>
        </w:tc>
        <w:tc>
          <w:tcPr>
            <w:tcW w:w="569"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70"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70"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1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1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17" w:type="dxa"/>
            <w:vMerge/>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709" w:type="dxa"/>
            <w:vMerge/>
            <w:shd w:val="clear" w:color="auto" w:fill="D6E3BC"/>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805" w:type="dxa"/>
            <w:vMerge/>
            <w:shd w:val="clear" w:color="auto" w:fill="FFFF00"/>
            <w:vAlign w:val="center"/>
          </w:tcPr>
          <w:p w:rsidR="00955019" w:rsidRPr="009C67C9" w:rsidRDefault="00955019" w:rsidP="00955019">
            <w:pPr>
              <w:spacing w:after="0" w:line="240" w:lineRule="auto"/>
              <w:jc w:val="center"/>
              <w:rPr>
                <w:rFonts w:eastAsia="Times New Roman" w:cstheme="minorHAnsi"/>
                <w:noProof/>
                <w:sz w:val="24"/>
                <w:szCs w:val="20"/>
              </w:rPr>
            </w:pPr>
          </w:p>
        </w:tc>
      </w:tr>
      <w:tr w:rsidR="00955019" w:rsidRPr="009C67C9" w:rsidTr="00955019">
        <w:trPr>
          <w:cantSplit/>
          <w:trHeight w:val="452"/>
          <w:jc w:val="center"/>
        </w:trPr>
        <w:tc>
          <w:tcPr>
            <w:tcW w:w="13858" w:type="dxa"/>
            <w:gridSpan w:val="20"/>
            <w:vAlign w:val="center"/>
          </w:tcPr>
          <w:p w:rsidR="00955019" w:rsidRPr="009C67C9" w:rsidRDefault="00955019" w:rsidP="00955019">
            <w:pPr>
              <w:spacing w:after="0" w:line="240" w:lineRule="auto"/>
              <w:jc w:val="center"/>
              <w:rPr>
                <w:rFonts w:eastAsia="Times New Roman" w:cstheme="minorHAnsi"/>
                <w:noProof/>
                <w:sz w:val="24"/>
                <w:szCs w:val="20"/>
              </w:rPr>
            </w:pPr>
            <w:r w:rsidRPr="009C67C9">
              <w:rPr>
                <w:rFonts w:eastAsia="Times New Roman" w:cstheme="minorHAnsi"/>
                <w:b/>
                <w:noProof/>
                <w:sz w:val="24"/>
                <w:szCs w:val="20"/>
              </w:rPr>
              <w:t>KOMBINIRANI BOLNIČKI RAZREDNI ODJEL OD 1. DO 4. RAZREDA:</w:t>
            </w:r>
          </w:p>
        </w:tc>
        <w:tc>
          <w:tcPr>
            <w:tcW w:w="709" w:type="dxa"/>
            <w:shd w:val="clear" w:color="auto" w:fill="D6E3BC"/>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805" w:type="dxa"/>
            <w:shd w:val="clear" w:color="auto" w:fill="FFFF00"/>
            <w:vAlign w:val="center"/>
          </w:tcPr>
          <w:p w:rsidR="00955019" w:rsidRPr="009C67C9" w:rsidRDefault="00955019" w:rsidP="00955019">
            <w:pPr>
              <w:spacing w:after="0" w:line="240" w:lineRule="auto"/>
              <w:jc w:val="center"/>
              <w:rPr>
                <w:rFonts w:eastAsia="Times New Roman" w:cstheme="minorHAnsi"/>
                <w:noProof/>
                <w:sz w:val="24"/>
                <w:szCs w:val="20"/>
              </w:rPr>
            </w:pPr>
          </w:p>
        </w:tc>
      </w:tr>
      <w:tr w:rsidR="00955019" w:rsidRPr="009C67C9" w:rsidTr="00955019">
        <w:trPr>
          <w:cantSplit/>
          <w:trHeight w:val="452"/>
          <w:jc w:val="center"/>
        </w:trPr>
        <w:tc>
          <w:tcPr>
            <w:tcW w:w="1824" w:type="dxa"/>
            <w:vMerge w:val="restart"/>
            <w:vAlign w:val="center"/>
          </w:tcPr>
          <w:p w:rsidR="00955019" w:rsidRPr="009C67C9" w:rsidRDefault="00AB53F4" w:rsidP="00955019">
            <w:pPr>
              <w:spacing w:after="0" w:line="240" w:lineRule="auto"/>
              <w:rPr>
                <w:rFonts w:eastAsia="Times New Roman" w:cstheme="minorHAnsi"/>
                <w:noProof/>
                <w:sz w:val="18"/>
                <w:szCs w:val="18"/>
              </w:rPr>
            </w:pPr>
            <w:r w:rsidRPr="009C67C9">
              <w:rPr>
                <w:rFonts w:eastAsia="Times New Roman" w:cstheme="minorHAnsi"/>
                <w:noProof/>
                <w:sz w:val="18"/>
                <w:szCs w:val="18"/>
              </w:rPr>
              <w:t>Irena Mihaljević</w:t>
            </w:r>
          </w:p>
          <w:p w:rsidR="00955019" w:rsidRPr="009C67C9" w:rsidRDefault="009B68AC" w:rsidP="002F77E2">
            <w:pPr>
              <w:numPr>
                <w:ilvl w:val="0"/>
                <w:numId w:val="48"/>
              </w:numPr>
              <w:spacing w:after="0" w:line="240" w:lineRule="auto"/>
              <w:rPr>
                <w:rFonts w:eastAsia="Times New Roman" w:cstheme="minorHAnsi"/>
                <w:noProof/>
                <w:sz w:val="18"/>
                <w:szCs w:val="18"/>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713" w:type="dxa"/>
            <w:gridSpan w:val="3"/>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572"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1.-4.</w:t>
            </w:r>
          </w:p>
        </w:tc>
        <w:tc>
          <w:tcPr>
            <w:tcW w:w="954"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16</w:t>
            </w:r>
          </w:p>
        </w:tc>
        <w:tc>
          <w:tcPr>
            <w:tcW w:w="700"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18</w:t>
            </w:r>
          </w:p>
        </w:tc>
        <w:tc>
          <w:tcPr>
            <w:tcW w:w="587"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587" w:type="dxa"/>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980" w:type="dxa"/>
            <w:shd w:val="clear" w:color="auto" w:fill="auto"/>
            <w:vAlign w:val="center"/>
          </w:tcPr>
          <w:p w:rsidR="00955019" w:rsidRPr="009C67C9" w:rsidRDefault="00000067" w:rsidP="00955019">
            <w:pPr>
              <w:spacing w:after="0" w:line="240" w:lineRule="auto"/>
              <w:jc w:val="center"/>
              <w:rPr>
                <w:rFonts w:eastAsia="Times New Roman" w:cstheme="minorHAnsi"/>
                <w:noProof/>
                <w:sz w:val="18"/>
                <w:szCs w:val="18"/>
              </w:rPr>
            </w:pPr>
            <w:r>
              <w:rPr>
                <w:rFonts w:eastAsia="Times New Roman" w:cstheme="minorHAnsi"/>
                <w:noProof/>
                <w:sz w:val="18"/>
                <w:szCs w:val="18"/>
              </w:rPr>
              <w:t>Likovna grupa</w:t>
            </w:r>
          </w:p>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w:t>
            </w:r>
          </w:p>
        </w:tc>
        <w:tc>
          <w:tcPr>
            <w:tcW w:w="711" w:type="dxa"/>
            <w:shd w:val="clear" w:color="auto" w:fill="FFFF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w:t>
            </w:r>
          </w:p>
        </w:tc>
        <w:tc>
          <w:tcPr>
            <w:tcW w:w="569" w:type="dxa"/>
            <w:shd w:val="clear" w:color="auto" w:fill="FFCC99"/>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21</w:t>
            </w:r>
          </w:p>
        </w:tc>
        <w:tc>
          <w:tcPr>
            <w:tcW w:w="569"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19</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1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1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1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9" w:type="dxa"/>
            <w:shd w:val="clear" w:color="auto" w:fill="D6E3BC"/>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805" w:type="dxa"/>
            <w:shd w:val="clear" w:color="auto" w:fill="FFFF00"/>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cantSplit/>
          <w:trHeight w:val="452"/>
          <w:jc w:val="center"/>
        </w:trPr>
        <w:tc>
          <w:tcPr>
            <w:tcW w:w="1824" w:type="dxa"/>
            <w:vMerge/>
            <w:tcBorders>
              <w:bottom w:val="single" w:sz="4" w:space="0" w:color="auto"/>
            </w:tcBorders>
            <w:vAlign w:val="center"/>
          </w:tcPr>
          <w:p w:rsidR="00955019" w:rsidRPr="009C67C9" w:rsidRDefault="00955019" w:rsidP="00955019">
            <w:pPr>
              <w:spacing w:after="0" w:line="240" w:lineRule="auto"/>
              <w:rPr>
                <w:rFonts w:eastAsia="Times New Roman" w:cstheme="minorHAnsi"/>
                <w:noProof/>
                <w:sz w:val="18"/>
                <w:szCs w:val="18"/>
              </w:rPr>
            </w:pPr>
          </w:p>
        </w:tc>
        <w:tc>
          <w:tcPr>
            <w:tcW w:w="1713" w:type="dxa"/>
            <w:gridSpan w:val="3"/>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572"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954" w:type="dxa"/>
            <w:tcBorders>
              <w:bottom w:val="single" w:sz="4" w:space="0" w:color="auto"/>
            </w:tcBorders>
            <w:shd w:val="clear" w:color="auto" w:fill="auto"/>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72</w:t>
            </w:r>
          </w:p>
        </w:tc>
        <w:tc>
          <w:tcPr>
            <w:tcW w:w="700" w:type="dxa"/>
            <w:tcBorders>
              <w:bottom w:val="single" w:sz="4" w:space="0" w:color="auto"/>
            </w:tcBorders>
            <w:shd w:val="clear" w:color="auto" w:fill="auto"/>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576</w:t>
            </w:r>
          </w:p>
        </w:tc>
        <w:tc>
          <w:tcPr>
            <w:tcW w:w="700" w:type="dxa"/>
            <w:tcBorders>
              <w:bottom w:val="single" w:sz="4"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701" w:type="dxa"/>
            <w:tcBorders>
              <w:bottom w:val="single" w:sz="4" w:space="0" w:color="auto"/>
            </w:tcBorders>
            <w:shd w:val="clear" w:color="auto" w:fill="FFFF99"/>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648</w:t>
            </w:r>
          </w:p>
        </w:tc>
        <w:tc>
          <w:tcPr>
            <w:tcW w:w="587" w:type="dxa"/>
            <w:tcBorders>
              <w:bottom w:val="single" w:sz="4" w:space="0" w:color="auto"/>
            </w:tcBorders>
            <w:shd w:val="clear" w:color="auto" w:fill="auto"/>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w:t>
            </w:r>
            <w:r w:rsidR="00955019" w:rsidRPr="009C67C9">
              <w:rPr>
                <w:rFonts w:eastAsia="Times New Roman" w:cstheme="minorHAnsi"/>
                <w:noProof/>
                <w:sz w:val="18"/>
                <w:szCs w:val="18"/>
              </w:rPr>
              <w:t>5</w:t>
            </w:r>
          </w:p>
        </w:tc>
        <w:tc>
          <w:tcPr>
            <w:tcW w:w="587" w:type="dxa"/>
            <w:tcBorders>
              <w:bottom w:val="single" w:sz="4" w:space="0" w:color="auto"/>
            </w:tcBorders>
            <w:shd w:val="clear" w:color="auto" w:fill="auto"/>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980" w:type="dxa"/>
            <w:tcBorders>
              <w:bottom w:val="single" w:sz="4" w:space="0" w:color="auto"/>
            </w:tcBorders>
            <w:shd w:val="clear" w:color="auto" w:fill="auto"/>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36</w:t>
            </w:r>
          </w:p>
        </w:tc>
        <w:tc>
          <w:tcPr>
            <w:tcW w:w="711" w:type="dxa"/>
            <w:tcBorders>
              <w:bottom w:val="single" w:sz="4" w:space="0" w:color="auto"/>
            </w:tcBorders>
            <w:shd w:val="clear" w:color="auto" w:fill="FFFF99"/>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108</w:t>
            </w:r>
          </w:p>
        </w:tc>
        <w:tc>
          <w:tcPr>
            <w:tcW w:w="569" w:type="dxa"/>
            <w:tcBorders>
              <w:bottom w:val="single" w:sz="4" w:space="0" w:color="auto"/>
            </w:tcBorders>
            <w:shd w:val="clear" w:color="auto" w:fill="FFCC99"/>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756</w:t>
            </w:r>
          </w:p>
        </w:tc>
        <w:tc>
          <w:tcPr>
            <w:tcW w:w="569" w:type="dxa"/>
            <w:tcBorders>
              <w:bottom w:val="single" w:sz="4" w:space="0" w:color="auto"/>
            </w:tcBorders>
            <w:vAlign w:val="center"/>
          </w:tcPr>
          <w:p w:rsidR="00955019" w:rsidRPr="009C67C9" w:rsidRDefault="001234BE"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684</w:t>
            </w:r>
          </w:p>
        </w:tc>
        <w:tc>
          <w:tcPr>
            <w:tcW w:w="570"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70"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17" w:type="dxa"/>
            <w:tcBorders>
              <w:bottom w:val="single" w:sz="4" w:space="0" w:color="auto"/>
            </w:tcBorders>
            <w:vAlign w:val="center"/>
          </w:tcPr>
          <w:p w:rsidR="00955019" w:rsidRPr="009C67C9" w:rsidRDefault="00E104D6" w:rsidP="00955019">
            <w:pPr>
              <w:spacing w:after="0" w:line="240" w:lineRule="auto"/>
              <w:jc w:val="center"/>
              <w:rPr>
                <w:rFonts w:eastAsia="Times New Roman" w:cstheme="minorHAnsi"/>
                <w:noProof/>
                <w:sz w:val="18"/>
                <w:szCs w:val="18"/>
              </w:rPr>
            </w:pPr>
            <w:r>
              <w:rPr>
                <w:rFonts w:eastAsia="Times New Roman" w:cstheme="minorHAnsi"/>
                <w:noProof/>
                <w:sz w:val="18"/>
                <w:szCs w:val="18"/>
              </w:rPr>
              <w:t>40</w:t>
            </w:r>
          </w:p>
        </w:tc>
        <w:tc>
          <w:tcPr>
            <w:tcW w:w="517" w:type="dxa"/>
            <w:tcBorders>
              <w:bottom w:val="single" w:sz="4" w:space="0" w:color="auto"/>
            </w:tcBorders>
            <w:vAlign w:val="center"/>
          </w:tcPr>
          <w:p w:rsidR="00955019" w:rsidRPr="009C67C9" w:rsidRDefault="009B68AC"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517" w:type="dxa"/>
            <w:tcBorders>
              <w:bottom w:val="single" w:sz="4" w:space="0" w:color="auto"/>
            </w:tcBorders>
            <w:vAlign w:val="center"/>
          </w:tcPr>
          <w:p w:rsidR="00955019" w:rsidRPr="009C67C9" w:rsidRDefault="009B68AC" w:rsidP="00955019">
            <w:pPr>
              <w:spacing w:after="0" w:line="240" w:lineRule="auto"/>
              <w:jc w:val="center"/>
              <w:rPr>
                <w:rFonts w:eastAsia="Times New Roman" w:cstheme="minorHAnsi"/>
                <w:noProof/>
                <w:sz w:val="18"/>
                <w:szCs w:val="18"/>
              </w:rPr>
            </w:pPr>
            <w:r>
              <w:rPr>
                <w:rFonts w:eastAsia="Times New Roman" w:cstheme="minorHAnsi"/>
                <w:noProof/>
                <w:sz w:val="18"/>
                <w:szCs w:val="18"/>
              </w:rPr>
              <w:t>-</w:t>
            </w:r>
          </w:p>
        </w:tc>
        <w:tc>
          <w:tcPr>
            <w:tcW w:w="709" w:type="dxa"/>
            <w:tcBorders>
              <w:bottom w:val="single" w:sz="4" w:space="0" w:color="auto"/>
            </w:tcBorders>
            <w:shd w:val="clear" w:color="auto" w:fill="D6E3BC"/>
            <w:vAlign w:val="center"/>
          </w:tcPr>
          <w:p w:rsidR="00955019" w:rsidRPr="009C67C9" w:rsidRDefault="009B68AC" w:rsidP="00955019">
            <w:pPr>
              <w:spacing w:after="0" w:line="240" w:lineRule="auto"/>
              <w:jc w:val="center"/>
              <w:rPr>
                <w:rFonts w:eastAsia="Times New Roman" w:cstheme="minorHAnsi"/>
                <w:noProof/>
                <w:sz w:val="18"/>
                <w:szCs w:val="18"/>
              </w:rPr>
            </w:pPr>
            <w:r>
              <w:rPr>
                <w:rFonts w:eastAsia="Times New Roman" w:cstheme="minorHAnsi"/>
                <w:noProof/>
                <w:sz w:val="18"/>
                <w:szCs w:val="18"/>
              </w:rPr>
              <w:t>320</w:t>
            </w:r>
          </w:p>
        </w:tc>
        <w:tc>
          <w:tcPr>
            <w:tcW w:w="805" w:type="dxa"/>
            <w:tcBorders>
              <w:bottom w:val="single" w:sz="4" w:space="0" w:color="auto"/>
            </w:tcBorders>
            <w:shd w:val="clear" w:color="auto" w:fill="FFFF00"/>
            <w:vAlign w:val="center"/>
          </w:tcPr>
          <w:p w:rsidR="00955019" w:rsidRPr="009C67C9" w:rsidRDefault="009B68AC" w:rsidP="00955019">
            <w:pPr>
              <w:spacing w:after="0" w:line="240" w:lineRule="auto"/>
              <w:jc w:val="center"/>
              <w:rPr>
                <w:rFonts w:eastAsia="Times New Roman" w:cstheme="minorHAnsi"/>
                <w:b/>
                <w:noProof/>
              </w:rPr>
            </w:pPr>
            <w:r>
              <w:rPr>
                <w:rFonts w:eastAsia="Times New Roman" w:cstheme="minorHAnsi"/>
                <w:b/>
                <w:noProof/>
              </w:rPr>
              <w:t>1760</w:t>
            </w:r>
          </w:p>
        </w:tc>
      </w:tr>
    </w:tbl>
    <w:p w:rsidR="00FA6C39" w:rsidRPr="009C67C9" w:rsidRDefault="00FA6C3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r w:rsidRPr="009C67C9">
        <w:rPr>
          <w:rFonts w:eastAsia="Times New Roman" w:cstheme="minorHAnsi"/>
          <w:b/>
          <w:noProof/>
          <w:sz w:val="24"/>
          <w:szCs w:val="20"/>
        </w:rPr>
        <w:t>6.2.2.4. STRUČNI SURADNICI  – tjedni i godišnji</w:t>
      </w: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2779"/>
        <w:gridCol w:w="469"/>
        <w:gridCol w:w="109"/>
        <w:gridCol w:w="431"/>
        <w:gridCol w:w="109"/>
        <w:gridCol w:w="300"/>
        <w:gridCol w:w="1581"/>
        <w:gridCol w:w="1701"/>
        <w:gridCol w:w="1310"/>
        <w:gridCol w:w="108"/>
        <w:gridCol w:w="1165"/>
        <w:gridCol w:w="144"/>
        <w:gridCol w:w="565"/>
        <w:gridCol w:w="144"/>
        <w:gridCol w:w="851"/>
        <w:gridCol w:w="108"/>
        <w:gridCol w:w="487"/>
        <w:gridCol w:w="80"/>
        <w:gridCol w:w="567"/>
        <w:gridCol w:w="62"/>
        <w:gridCol w:w="467"/>
        <w:gridCol w:w="108"/>
        <w:gridCol w:w="530"/>
        <w:gridCol w:w="108"/>
        <w:gridCol w:w="1026"/>
        <w:gridCol w:w="108"/>
      </w:tblGrid>
      <w:tr w:rsidR="00955019" w:rsidRPr="009C67C9" w:rsidTr="00955019">
        <w:trPr>
          <w:gridAfter w:val="1"/>
          <w:wAfter w:w="108" w:type="dxa"/>
          <w:cantSplit/>
          <w:trHeight w:val="588"/>
          <w:jc w:val="center"/>
        </w:trPr>
        <w:tc>
          <w:tcPr>
            <w:tcW w:w="2887" w:type="dxa"/>
            <w:gridSpan w:val="2"/>
            <w:vMerge w:val="restart"/>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Ime i prezime</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stručnog suradnika:</w:t>
            </w: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2F77E2">
            <w:pPr>
              <w:numPr>
                <w:ilvl w:val="0"/>
                <w:numId w:val="48"/>
              </w:num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broj dana godišnjeg odmora</w:t>
            </w:r>
          </w:p>
        </w:tc>
        <w:tc>
          <w:tcPr>
            <w:tcW w:w="12530" w:type="dxa"/>
            <w:gridSpan w:val="24"/>
            <w:tcBorders>
              <w:left w:val="single" w:sz="2" w:space="0" w:color="auto"/>
            </w:tcBorders>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ŠKO</w:t>
            </w:r>
            <w:r w:rsidR="00CA34DA">
              <w:rPr>
                <w:rFonts w:eastAsia="Times New Roman" w:cstheme="minorHAnsi"/>
                <w:b/>
                <w:caps/>
                <w:noProof/>
                <w:sz w:val="20"/>
                <w:szCs w:val="20"/>
              </w:rPr>
              <w:t>LSKA GODINA  kalendarski ima 220</w:t>
            </w:r>
            <w:r w:rsidRPr="009C67C9">
              <w:rPr>
                <w:rFonts w:eastAsia="Times New Roman" w:cstheme="minorHAnsi"/>
                <w:b/>
                <w:caps/>
                <w:noProof/>
                <w:sz w:val="20"/>
                <w:szCs w:val="20"/>
              </w:rPr>
              <w:t xml:space="preserve"> radna dana, </w:t>
            </w:r>
            <w:r w:rsidR="00CA34DA">
              <w:rPr>
                <w:rFonts w:eastAsia="Times New Roman" w:cstheme="minorHAnsi"/>
                <w:b/>
                <w:noProof/>
                <w:sz w:val="20"/>
                <w:szCs w:val="20"/>
              </w:rPr>
              <w:t>1760</w:t>
            </w:r>
            <w:r w:rsidR="00FA6C39" w:rsidRPr="009C67C9">
              <w:rPr>
                <w:rFonts w:eastAsia="Times New Roman" w:cstheme="minorHAnsi"/>
                <w:b/>
                <w:noProof/>
                <w:sz w:val="20"/>
                <w:szCs w:val="20"/>
              </w:rPr>
              <w:t xml:space="preserve"> </w:t>
            </w:r>
            <w:r w:rsidRPr="009C67C9">
              <w:rPr>
                <w:rFonts w:eastAsia="Times New Roman" w:cstheme="minorHAnsi"/>
                <w:b/>
                <w:noProof/>
                <w:sz w:val="20"/>
                <w:szCs w:val="20"/>
              </w:rPr>
              <w:t>radna sata ( za one koji imaju 30 dana godišnjeg odmora )</w:t>
            </w:r>
          </w:p>
        </w:tc>
      </w:tr>
      <w:tr w:rsidR="00955019" w:rsidRPr="009C67C9" w:rsidTr="00955019">
        <w:trPr>
          <w:gridAfter w:val="1"/>
          <w:wAfter w:w="108" w:type="dxa"/>
          <w:cantSplit/>
          <w:trHeight w:val="690"/>
          <w:jc w:val="center"/>
        </w:trPr>
        <w:tc>
          <w:tcPr>
            <w:tcW w:w="2887" w:type="dxa"/>
            <w:gridSpan w:val="2"/>
            <w:vMerge/>
            <w:tcBorders>
              <w:bottom w:val="single" w:sz="4" w:space="0" w:color="auto"/>
              <w:right w:val="single" w:sz="2" w:space="0" w:color="auto"/>
            </w:tcBorders>
            <w:vAlign w:val="center"/>
          </w:tcPr>
          <w:p w:rsidR="00955019" w:rsidRPr="009C67C9" w:rsidRDefault="00955019" w:rsidP="00955019">
            <w:pPr>
              <w:spacing w:after="0" w:line="240" w:lineRule="auto"/>
              <w:rPr>
                <w:rFonts w:eastAsia="Times New Roman" w:cstheme="minorHAnsi"/>
                <w:b/>
                <w:noProof/>
                <w:sz w:val="20"/>
                <w:szCs w:val="20"/>
              </w:rPr>
            </w:pPr>
          </w:p>
        </w:tc>
        <w:tc>
          <w:tcPr>
            <w:tcW w:w="469" w:type="dxa"/>
            <w:vMerge w:val="restart"/>
            <w:tcBorders>
              <w:left w:val="single" w:sz="2" w:space="0" w:color="auto"/>
              <w:bottom w:val="single" w:sz="4" w:space="0" w:color="auto"/>
            </w:tcBorders>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40" w:type="dxa"/>
            <w:gridSpan w:val="2"/>
            <w:vMerge w:val="restart"/>
            <w:tcBorders>
              <w:bottom w:val="single" w:sz="4" w:space="0" w:color="auto"/>
            </w:tcBorders>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409" w:type="dxa"/>
            <w:gridSpan w:val="2"/>
            <w:vMerge w:val="restart"/>
            <w:tcBorders>
              <w:bottom w:val="single" w:sz="4" w:space="0" w:color="auto"/>
              <w:right w:val="single" w:sz="2" w:space="0" w:color="auto"/>
            </w:tcBorders>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7569" w:type="dxa"/>
            <w:gridSpan w:val="9"/>
            <w:tcBorders>
              <w:left w:val="single" w:sz="2" w:space="0" w:color="auto"/>
              <w:bottom w:val="single" w:sz="2"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b/>
                <w:caps/>
                <w:noProof/>
                <w:sz w:val="18"/>
                <w:szCs w:val="18"/>
              </w:rPr>
            </w:pPr>
            <w:r w:rsidRPr="009C67C9">
              <w:rPr>
                <w:rFonts w:eastAsia="Times New Roman" w:cstheme="minorHAnsi"/>
                <w:b/>
                <w:caps/>
                <w:noProof/>
                <w:sz w:val="18"/>
                <w:szCs w:val="18"/>
              </w:rPr>
              <w:t>NASTAVNA GODINA SE ORGANIZIRA I IZVODI U NAJMANJE</w:t>
            </w:r>
          </w:p>
          <w:p w:rsidR="00955019" w:rsidRPr="009C67C9" w:rsidRDefault="00955019" w:rsidP="00955019">
            <w:pPr>
              <w:spacing w:after="0" w:line="240" w:lineRule="auto"/>
              <w:jc w:val="center"/>
              <w:rPr>
                <w:rFonts w:eastAsia="Times New Roman" w:cstheme="minorHAnsi"/>
                <w:b/>
                <w:caps/>
                <w:noProof/>
                <w:sz w:val="18"/>
                <w:szCs w:val="18"/>
              </w:rPr>
            </w:pPr>
            <w:r w:rsidRPr="009C67C9">
              <w:rPr>
                <w:rFonts w:eastAsia="Times New Roman" w:cstheme="minorHAnsi"/>
                <w:b/>
                <w:caps/>
                <w:noProof/>
                <w:sz w:val="18"/>
                <w:szCs w:val="18"/>
              </w:rPr>
              <w:t>175 NASTAVNIH DANA, ODNOSNO 35 TJEDANA</w:t>
            </w:r>
          </w:p>
          <w:p w:rsidR="00955019" w:rsidRPr="009C67C9" w:rsidRDefault="00955019" w:rsidP="00955019">
            <w:pPr>
              <w:spacing w:after="0" w:line="240" w:lineRule="auto"/>
              <w:jc w:val="center"/>
              <w:rPr>
                <w:rFonts w:eastAsia="Times New Roman" w:cstheme="minorHAnsi"/>
                <w:b/>
                <w:noProof/>
                <w:sz w:val="18"/>
                <w:szCs w:val="18"/>
              </w:rPr>
            </w:pPr>
            <w:r w:rsidRPr="009C67C9">
              <w:rPr>
                <w:rFonts w:eastAsia="Times New Roman" w:cstheme="minorHAnsi"/>
                <w:b/>
                <w:caps/>
                <w:noProof/>
                <w:sz w:val="18"/>
                <w:szCs w:val="18"/>
              </w:rPr>
              <w:t xml:space="preserve">RazlikE: </w:t>
            </w:r>
            <w:r w:rsidRPr="009C67C9">
              <w:rPr>
                <w:rFonts w:eastAsia="Times New Roman" w:cstheme="minorHAnsi"/>
                <w:b/>
                <w:noProof/>
                <w:sz w:val="18"/>
                <w:szCs w:val="18"/>
              </w:rPr>
              <w:t xml:space="preserve">a) </w:t>
            </w:r>
            <w:r w:rsidR="00FA6C39" w:rsidRPr="009C67C9">
              <w:rPr>
                <w:rFonts w:eastAsia="Times New Roman" w:cstheme="minorHAnsi"/>
                <w:b/>
                <w:noProof/>
                <w:sz w:val="18"/>
                <w:szCs w:val="18"/>
              </w:rPr>
              <w:t>n</w:t>
            </w:r>
            <w:r w:rsidR="00E104D6">
              <w:rPr>
                <w:rFonts w:eastAsia="Times New Roman" w:cstheme="minorHAnsi"/>
                <w:b/>
                <w:noProof/>
                <w:sz w:val="18"/>
                <w:szCs w:val="18"/>
              </w:rPr>
              <w:t>astavnih dana - kalendarskih 180 i minimalnino 175  ili  40sati  ( 5</w:t>
            </w:r>
            <w:r w:rsidRPr="009C67C9">
              <w:rPr>
                <w:rFonts w:eastAsia="Times New Roman" w:cstheme="minorHAnsi"/>
                <w:b/>
                <w:noProof/>
                <w:sz w:val="18"/>
                <w:szCs w:val="18"/>
              </w:rPr>
              <w:t xml:space="preserve"> x 8 )</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18"/>
                <w:szCs w:val="18"/>
              </w:rPr>
              <w:t>b) ra</w:t>
            </w:r>
            <w:r w:rsidR="00CA34DA">
              <w:rPr>
                <w:rFonts w:eastAsia="Times New Roman" w:cstheme="minorHAnsi"/>
                <w:b/>
                <w:noProof/>
                <w:sz w:val="18"/>
                <w:szCs w:val="18"/>
              </w:rPr>
              <w:t>dnih dana do godišnjih odmora 35 ili 280 sati  ( 35</w:t>
            </w:r>
            <w:r w:rsidRPr="009C67C9">
              <w:rPr>
                <w:rFonts w:eastAsia="Times New Roman" w:cstheme="minorHAnsi"/>
                <w:b/>
                <w:noProof/>
                <w:sz w:val="18"/>
                <w:szCs w:val="18"/>
              </w:rPr>
              <w:t xml:space="preserve"> x 8 )</w:t>
            </w:r>
          </w:p>
        </w:tc>
        <w:tc>
          <w:tcPr>
            <w:tcW w:w="2409" w:type="dxa"/>
            <w:gridSpan w:val="8"/>
            <w:tcBorders>
              <w:top w:val="single" w:sz="2" w:space="0" w:color="auto"/>
              <w:left w:val="single" w:sz="2" w:space="0" w:color="auto"/>
              <w:right w:val="single" w:sz="2"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b/>
                <w:noProof/>
                <w:sz w:val="18"/>
                <w:szCs w:val="18"/>
              </w:rPr>
            </w:pPr>
            <w:r w:rsidRPr="009C67C9">
              <w:rPr>
                <w:rFonts w:eastAsia="Times New Roman" w:cstheme="minorHAnsi"/>
                <w:b/>
                <w:noProof/>
                <w:sz w:val="18"/>
                <w:szCs w:val="18"/>
              </w:rPr>
              <w:t>Razlika nastavnih i radnih sati do kraja šk. god.</w:t>
            </w:r>
          </w:p>
        </w:tc>
        <w:tc>
          <w:tcPr>
            <w:tcW w:w="1134" w:type="dxa"/>
            <w:gridSpan w:val="2"/>
            <w:tcBorders>
              <w:top w:val="single" w:sz="2" w:space="0" w:color="auto"/>
              <w:left w:val="single" w:sz="2" w:space="0" w:color="auto"/>
              <w:bottom w:val="single" w:sz="2" w:space="0" w:color="auto"/>
            </w:tcBorders>
            <w:shd w:val="clear" w:color="auto" w:fill="CCFFCC"/>
            <w:vAlign w:val="center"/>
          </w:tcPr>
          <w:p w:rsidR="00955019" w:rsidRPr="009C67C9" w:rsidRDefault="00955019" w:rsidP="00955019">
            <w:pPr>
              <w:spacing w:after="0" w:line="240" w:lineRule="auto"/>
              <w:jc w:val="center"/>
              <w:rPr>
                <w:rFonts w:eastAsia="Times New Roman" w:cstheme="minorHAnsi"/>
                <w:b/>
                <w:noProof/>
                <w:sz w:val="18"/>
                <w:szCs w:val="18"/>
              </w:rPr>
            </w:pPr>
            <w:r w:rsidRPr="009C67C9">
              <w:rPr>
                <w:rFonts w:eastAsia="Times New Roman" w:cstheme="minorHAnsi"/>
                <w:b/>
                <w:noProof/>
                <w:sz w:val="18"/>
                <w:szCs w:val="18"/>
              </w:rPr>
              <w:t>UKUPNO SATI:</w:t>
            </w:r>
          </w:p>
        </w:tc>
      </w:tr>
      <w:tr w:rsidR="00955019" w:rsidRPr="009C67C9" w:rsidTr="009B68AC">
        <w:trPr>
          <w:gridAfter w:val="1"/>
          <w:wAfter w:w="108" w:type="dxa"/>
          <w:cantSplit/>
          <w:trHeight w:val="588"/>
          <w:jc w:val="center"/>
        </w:trPr>
        <w:tc>
          <w:tcPr>
            <w:tcW w:w="2887" w:type="dxa"/>
            <w:gridSpan w:val="2"/>
            <w:vMerge/>
            <w:tcBorders>
              <w:right w:val="single" w:sz="2" w:space="0" w:color="auto"/>
            </w:tcBorders>
            <w:vAlign w:val="center"/>
          </w:tcPr>
          <w:p w:rsidR="00955019" w:rsidRPr="009C67C9" w:rsidRDefault="00955019" w:rsidP="00955019">
            <w:pPr>
              <w:spacing w:after="0" w:line="240" w:lineRule="auto"/>
              <w:rPr>
                <w:rFonts w:eastAsia="Times New Roman" w:cstheme="minorHAnsi"/>
                <w:b/>
                <w:noProof/>
                <w:sz w:val="20"/>
                <w:szCs w:val="20"/>
              </w:rPr>
            </w:pPr>
          </w:p>
        </w:tc>
        <w:tc>
          <w:tcPr>
            <w:tcW w:w="469" w:type="dxa"/>
            <w:vMerge/>
            <w:tcBorders>
              <w:left w:val="single" w:sz="2" w:space="0" w:color="auto"/>
            </w:tcBorders>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40" w:type="dxa"/>
            <w:gridSpan w:val="2"/>
            <w:vMerge/>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409" w:type="dxa"/>
            <w:gridSpan w:val="2"/>
            <w:vMerge/>
            <w:tcBorders>
              <w:right w:val="single" w:sz="2" w:space="0" w:color="auto"/>
            </w:tcBorders>
            <w:textDirection w:val="btL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4592" w:type="dxa"/>
            <w:gridSpan w:val="3"/>
            <w:tcBorders>
              <w:left w:val="single" w:sz="2" w:space="0" w:color="auto"/>
              <w:bottom w:val="single" w:sz="2" w:space="0" w:color="auto"/>
              <w:right w:val="single" w:sz="2" w:space="0" w:color="auto"/>
            </w:tcBorders>
            <w:vAlign w:val="center"/>
          </w:tcPr>
          <w:p w:rsidR="00955019" w:rsidRPr="009C67C9" w:rsidRDefault="00955019" w:rsidP="00955019">
            <w:pPr>
              <w:keepNext/>
              <w:spacing w:after="0" w:line="240" w:lineRule="auto"/>
              <w:ind w:firstLine="720"/>
              <w:jc w:val="center"/>
              <w:outlineLvl w:val="4"/>
              <w:rPr>
                <w:rFonts w:eastAsia="Times New Roman" w:cstheme="minorHAnsi"/>
                <w:b/>
                <w:sz w:val="20"/>
                <w:szCs w:val="20"/>
              </w:rPr>
            </w:pPr>
            <w:r w:rsidRPr="009C67C9">
              <w:rPr>
                <w:rFonts w:eastAsia="Times New Roman" w:cstheme="minorHAnsi"/>
                <w:b/>
                <w:sz w:val="20"/>
                <w:szCs w:val="20"/>
              </w:rPr>
              <w:t>Radi 6 sati tjedno - 30 sati rada u školi</w:t>
            </w:r>
          </w:p>
          <w:p w:rsidR="00955019" w:rsidRPr="009C67C9" w:rsidRDefault="00955019" w:rsidP="00820076">
            <w:pPr>
              <w:spacing w:after="0" w:line="240" w:lineRule="auto"/>
              <w:rPr>
                <w:rFonts w:eastAsia="Times New Roman" w:cstheme="minorHAnsi"/>
                <w:caps/>
                <w:sz w:val="20"/>
                <w:szCs w:val="20"/>
              </w:rPr>
            </w:pPr>
          </w:p>
        </w:tc>
        <w:tc>
          <w:tcPr>
            <w:tcW w:w="1417" w:type="dxa"/>
            <w:gridSpan w:val="3"/>
            <w:vMerge w:val="restart"/>
            <w:tcBorders>
              <w:left w:val="single" w:sz="2" w:space="0" w:color="auto"/>
            </w:tcBorders>
            <w:vAlign w:val="center"/>
          </w:tcPr>
          <w:p w:rsidR="00955019" w:rsidRPr="00820076" w:rsidRDefault="00820076" w:rsidP="00820076">
            <w:pPr>
              <w:spacing w:after="0" w:line="240" w:lineRule="auto"/>
              <w:jc w:val="center"/>
              <w:rPr>
                <w:rFonts w:eastAsia="Times New Roman" w:cstheme="minorHAnsi"/>
                <w:b/>
                <w:sz w:val="16"/>
                <w:szCs w:val="16"/>
              </w:rPr>
            </w:pPr>
            <w:r>
              <w:rPr>
                <w:rFonts w:eastAsia="Times New Roman" w:cstheme="minorHAnsi"/>
                <w:b/>
                <w:sz w:val="16"/>
                <w:szCs w:val="16"/>
              </w:rPr>
              <w:t>Ostali poslovi :</w:t>
            </w:r>
          </w:p>
        </w:tc>
        <w:tc>
          <w:tcPr>
            <w:tcW w:w="709" w:type="dxa"/>
            <w:gridSpan w:val="2"/>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sz w:val="14"/>
                <w:szCs w:val="14"/>
              </w:rPr>
            </w:pPr>
            <w:r w:rsidRPr="009C67C9">
              <w:rPr>
                <w:rFonts w:eastAsia="Times New Roman" w:cstheme="minorHAnsi"/>
                <w:b/>
                <w:sz w:val="14"/>
                <w:szCs w:val="14"/>
              </w:rPr>
              <w:t>Pos</w:t>
            </w:r>
            <w:r w:rsidR="00820076">
              <w:rPr>
                <w:rFonts w:eastAsia="Times New Roman" w:cstheme="minorHAnsi"/>
                <w:b/>
                <w:sz w:val="14"/>
                <w:szCs w:val="14"/>
              </w:rPr>
              <w:t>ebni poslovi :</w:t>
            </w:r>
          </w:p>
        </w:tc>
        <w:tc>
          <w:tcPr>
            <w:tcW w:w="851" w:type="dxa"/>
            <w:vMerge w:val="restart"/>
            <w:tcBorders>
              <w:right w:val="single" w:sz="2"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sz w:val="14"/>
                <w:szCs w:val="14"/>
              </w:rPr>
            </w:pPr>
            <w:r w:rsidRPr="009C67C9">
              <w:rPr>
                <w:rFonts w:eastAsia="Times New Roman" w:cstheme="minorHAnsi"/>
                <w:b/>
                <w:sz w:val="14"/>
                <w:szCs w:val="14"/>
              </w:rPr>
              <w:t>Pos</w:t>
            </w:r>
            <w:r w:rsidR="00820076">
              <w:rPr>
                <w:rFonts w:eastAsia="Times New Roman" w:cstheme="minorHAnsi"/>
                <w:b/>
                <w:sz w:val="14"/>
                <w:szCs w:val="14"/>
              </w:rPr>
              <w:t>ebni poslovi:</w:t>
            </w:r>
          </w:p>
        </w:tc>
        <w:tc>
          <w:tcPr>
            <w:tcW w:w="595" w:type="dxa"/>
            <w:gridSpan w:val="2"/>
            <w:vMerge w:val="restart"/>
            <w:tcBorders>
              <w:left w:val="single" w:sz="2" w:space="0" w:color="auto"/>
              <w:right w:val="single" w:sz="2" w:space="0" w:color="auto"/>
            </w:tcBorders>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noProof/>
                <w:sz w:val="14"/>
                <w:szCs w:val="14"/>
              </w:rPr>
            </w:pPr>
            <w:r w:rsidRPr="009C67C9">
              <w:rPr>
                <w:rFonts w:eastAsia="Times New Roman" w:cstheme="minorHAnsi"/>
                <w:noProof/>
                <w:sz w:val="14"/>
                <w:szCs w:val="14"/>
              </w:rPr>
              <w:t xml:space="preserve">Razlika nastavnih  sati </w:t>
            </w:r>
          </w:p>
          <w:p w:rsidR="00955019" w:rsidRPr="009C67C9" w:rsidRDefault="00000067" w:rsidP="00955019">
            <w:pPr>
              <w:spacing w:after="0" w:line="240" w:lineRule="auto"/>
              <w:ind w:left="113" w:right="113"/>
              <w:jc w:val="center"/>
              <w:rPr>
                <w:rFonts w:eastAsia="Times New Roman" w:cstheme="minorHAnsi"/>
                <w:noProof/>
                <w:sz w:val="14"/>
                <w:szCs w:val="14"/>
              </w:rPr>
            </w:pPr>
            <w:r>
              <w:rPr>
                <w:rFonts w:eastAsia="Times New Roman" w:cstheme="minorHAnsi"/>
                <w:noProof/>
                <w:sz w:val="14"/>
                <w:szCs w:val="14"/>
              </w:rPr>
              <w:t>180-</w:t>
            </w:r>
            <w:r w:rsidR="00955019" w:rsidRPr="009C67C9">
              <w:rPr>
                <w:rFonts w:eastAsia="Times New Roman" w:cstheme="minorHAnsi"/>
                <w:noProof/>
                <w:sz w:val="14"/>
                <w:szCs w:val="14"/>
              </w:rPr>
              <w:t xml:space="preserve">175 nastavna dana </w:t>
            </w:r>
          </w:p>
          <w:p w:rsidR="00955019" w:rsidRPr="009C67C9" w:rsidRDefault="00E104D6" w:rsidP="00955019">
            <w:pPr>
              <w:spacing w:after="0" w:line="240" w:lineRule="auto"/>
              <w:ind w:left="113" w:right="113"/>
              <w:jc w:val="center"/>
              <w:rPr>
                <w:rFonts w:eastAsia="Times New Roman" w:cstheme="minorHAnsi"/>
                <w:noProof/>
                <w:sz w:val="14"/>
                <w:szCs w:val="14"/>
              </w:rPr>
            </w:pPr>
            <w:r>
              <w:rPr>
                <w:rFonts w:eastAsia="Times New Roman" w:cstheme="minorHAnsi"/>
                <w:noProof/>
                <w:sz w:val="14"/>
                <w:szCs w:val="14"/>
              </w:rPr>
              <w:t xml:space="preserve"> (5x8 = 40</w:t>
            </w:r>
            <w:r w:rsidR="00955019" w:rsidRPr="009C67C9">
              <w:rPr>
                <w:rFonts w:eastAsia="Times New Roman" w:cstheme="minorHAnsi"/>
                <w:noProof/>
                <w:sz w:val="14"/>
                <w:szCs w:val="14"/>
              </w:rPr>
              <w:t>sata )</w:t>
            </w:r>
          </w:p>
        </w:tc>
        <w:tc>
          <w:tcPr>
            <w:tcW w:w="709" w:type="dxa"/>
            <w:gridSpan w:val="3"/>
            <w:vMerge w:val="restart"/>
            <w:tcBorders>
              <w:left w:val="single" w:sz="2" w:space="0" w:color="auto"/>
              <w:right w:val="single" w:sz="4" w:space="0" w:color="auto"/>
            </w:tcBorders>
            <w:shd w:val="clear" w:color="auto" w:fill="auto"/>
            <w:textDirection w:val="btLr"/>
            <w:vAlign w:val="center"/>
          </w:tcPr>
          <w:p w:rsidR="00955019" w:rsidRPr="009C67C9" w:rsidRDefault="00E104D6" w:rsidP="00955019">
            <w:pPr>
              <w:tabs>
                <w:tab w:val="left" w:pos="7830"/>
              </w:tabs>
              <w:spacing w:after="0" w:line="240" w:lineRule="auto"/>
              <w:jc w:val="center"/>
              <w:rPr>
                <w:rFonts w:eastAsia="Times New Roman" w:cstheme="minorHAnsi"/>
                <w:noProof/>
                <w:sz w:val="14"/>
                <w:szCs w:val="14"/>
              </w:rPr>
            </w:pPr>
            <w:r>
              <w:rPr>
                <w:rFonts w:eastAsia="Times New Roman" w:cstheme="minorHAnsi"/>
                <w:noProof/>
                <w:sz w:val="14"/>
                <w:szCs w:val="14"/>
              </w:rPr>
              <w:t>Broj radnih sa</w:t>
            </w:r>
            <w:r w:rsidR="00955019" w:rsidRPr="009C67C9">
              <w:rPr>
                <w:rFonts w:eastAsia="Times New Roman" w:cstheme="minorHAnsi"/>
                <w:noProof/>
                <w:sz w:val="14"/>
                <w:szCs w:val="14"/>
              </w:rPr>
              <w:t xml:space="preserve">i od kraja nastavne do kraja škol. god. </w:t>
            </w:r>
          </w:p>
          <w:p w:rsidR="00955019" w:rsidRPr="009C67C9" w:rsidRDefault="009B68AC" w:rsidP="00955019">
            <w:pPr>
              <w:tabs>
                <w:tab w:val="left" w:pos="7830"/>
              </w:tabs>
              <w:spacing w:after="0" w:line="240" w:lineRule="auto"/>
              <w:jc w:val="center"/>
              <w:rPr>
                <w:rFonts w:eastAsia="Times New Roman" w:cstheme="minorHAnsi"/>
                <w:noProof/>
                <w:sz w:val="14"/>
                <w:szCs w:val="14"/>
              </w:rPr>
            </w:pPr>
            <w:r>
              <w:rPr>
                <w:rFonts w:eastAsia="Times New Roman" w:cstheme="minorHAnsi"/>
                <w:noProof/>
                <w:sz w:val="14"/>
                <w:szCs w:val="14"/>
              </w:rPr>
              <w:t>( 35x 8 = 280</w:t>
            </w:r>
            <w:r w:rsidR="00955019" w:rsidRPr="009C67C9">
              <w:rPr>
                <w:rFonts w:eastAsia="Times New Roman" w:cstheme="minorHAnsi"/>
                <w:noProof/>
                <w:sz w:val="14"/>
                <w:szCs w:val="14"/>
              </w:rPr>
              <w:t>)</w:t>
            </w:r>
          </w:p>
        </w:tc>
        <w:tc>
          <w:tcPr>
            <w:tcW w:w="467" w:type="dxa"/>
            <w:vMerge w:val="restart"/>
            <w:tcBorders>
              <w:left w:val="single" w:sz="4" w:space="0" w:color="auto"/>
              <w:right w:val="single" w:sz="2" w:space="0" w:color="auto"/>
            </w:tcBorders>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noProof/>
                <w:sz w:val="14"/>
                <w:szCs w:val="14"/>
              </w:rPr>
            </w:pPr>
            <w:r w:rsidRPr="009C67C9">
              <w:rPr>
                <w:rFonts w:eastAsia="Times New Roman" w:cstheme="minorHAnsi"/>
                <w:noProof/>
                <w:sz w:val="14"/>
                <w:szCs w:val="14"/>
              </w:rPr>
              <w:t>Broj radnih sati zbog manje od 30 dana godišnjeg odmora</w:t>
            </w:r>
          </w:p>
        </w:tc>
        <w:tc>
          <w:tcPr>
            <w:tcW w:w="638" w:type="dxa"/>
            <w:gridSpan w:val="2"/>
            <w:vMerge w:val="restart"/>
            <w:tcBorders>
              <w:left w:val="single" w:sz="4" w:space="0" w:color="auto"/>
              <w:right w:val="single" w:sz="2" w:space="0" w:color="auto"/>
            </w:tcBorders>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8"/>
                <w:szCs w:val="18"/>
              </w:rPr>
            </w:pPr>
            <w:r w:rsidRPr="009C67C9">
              <w:rPr>
                <w:rFonts w:eastAsia="Times New Roman" w:cstheme="minorHAnsi"/>
                <w:b/>
                <w:noProof/>
                <w:sz w:val="18"/>
                <w:szCs w:val="18"/>
              </w:rPr>
              <w:t>UKUPNO:</w:t>
            </w:r>
          </w:p>
        </w:tc>
        <w:tc>
          <w:tcPr>
            <w:tcW w:w="1134" w:type="dxa"/>
            <w:gridSpan w:val="2"/>
            <w:vMerge w:val="restart"/>
            <w:tcBorders>
              <w:top w:val="single" w:sz="2" w:space="0" w:color="auto"/>
              <w:left w:val="single" w:sz="2" w:space="0" w:color="auto"/>
            </w:tcBorders>
            <w:shd w:val="clear" w:color="auto" w:fill="CCFFCC"/>
            <w:vAlign w:val="center"/>
          </w:tcPr>
          <w:p w:rsidR="00955019" w:rsidRPr="009C67C9" w:rsidRDefault="00955019" w:rsidP="00820076">
            <w:pPr>
              <w:spacing w:after="0" w:line="240" w:lineRule="auto"/>
              <w:jc w:val="center"/>
              <w:rPr>
                <w:rFonts w:eastAsia="Times New Roman" w:cstheme="minorHAnsi"/>
                <w:b/>
                <w:sz w:val="16"/>
                <w:szCs w:val="16"/>
              </w:rPr>
            </w:pPr>
            <w:r w:rsidRPr="009C67C9">
              <w:rPr>
                <w:rFonts w:eastAsia="Times New Roman" w:cstheme="minorHAnsi"/>
                <w:b/>
                <w:sz w:val="16"/>
                <w:szCs w:val="16"/>
              </w:rPr>
              <w:t xml:space="preserve">Radno vrijeme tjedno </w:t>
            </w:r>
          </w:p>
        </w:tc>
      </w:tr>
      <w:tr w:rsidR="00955019" w:rsidRPr="009C67C9" w:rsidTr="009B68AC">
        <w:trPr>
          <w:gridAfter w:val="1"/>
          <w:wAfter w:w="108" w:type="dxa"/>
          <w:cantSplit/>
          <w:trHeight w:val="1242"/>
          <w:jc w:val="center"/>
        </w:trPr>
        <w:tc>
          <w:tcPr>
            <w:tcW w:w="2887" w:type="dxa"/>
            <w:gridSpan w:val="2"/>
            <w:vMerge/>
            <w:tcBorders>
              <w:bottom w:val="single" w:sz="12"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469" w:type="dxa"/>
            <w:vMerge/>
            <w:tcBorders>
              <w:left w:val="single" w:sz="2" w:space="0" w:color="auto"/>
              <w:bottom w:val="single" w:sz="12" w:space="0" w:color="auto"/>
            </w:tcBorders>
          </w:tcPr>
          <w:p w:rsidR="00955019" w:rsidRPr="009C67C9" w:rsidRDefault="00955019" w:rsidP="00955019">
            <w:pPr>
              <w:spacing w:after="0" w:line="240" w:lineRule="auto"/>
              <w:jc w:val="center"/>
              <w:rPr>
                <w:rFonts w:eastAsia="Times New Roman" w:cstheme="minorHAnsi"/>
                <w:b/>
                <w:noProof/>
                <w:sz w:val="20"/>
                <w:szCs w:val="20"/>
              </w:rPr>
            </w:pPr>
          </w:p>
        </w:tc>
        <w:tc>
          <w:tcPr>
            <w:tcW w:w="540" w:type="dxa"/>
            <w:gridSpan w:val="2"/>
            <w:vMerge/>
            <w:tcBorders>
              <w:bottom w:val="single" w:sz="12" w:space="0" w:color="auto"/>
            </w:tcBorders>
          </w:tcPr>
          <w:p w:rsidR="00955019" w:rsidRPr="009C67C9" w:rsidRDefault="00955019" w:rsidP="00955019">
            <w:pPr>
              <w:spacing w:after="0" w:line="240" w:lineRule="auto"/>
              <w:jc w:val="center"/>
              <w:rPr>
                <w:rFonts w:eastAsia="Times New Roman" w:cstheme="minorHAnsi"/>
                <w:b/>
                <w:noProof/>
                <w:sz w:val="20"/>
                <w:szCs w:val="20"/>
              </w:rPr>
            </w:pPr>
          </w:p>
        </w:tc>
        <w:tc>
          <w:tcPr>
            <w:tcW w:w="409" w:type="dxa"/>
            <w:gridSpan w:val="2"/>
            <w:vMerge/>
            <w:tcBorders>
              <w:bottom w:val="single" w:sz="12" w:space="0" w:color="auto"/>
              <w:right w:val="single" w:sz="2" w:space="0" w:color="auto"/>
            </w:tcBorders>
          </w:tcPr>
          <w:p w:rsidR="00955019" w:rsidRPr="009C67C9" w:rsidRDefault="00955019" w:rsidP="00955019">
            <w:pPr>
              <w:spacing w:after="0" w:line="240" w:lineRule="auto"/>
              <w:jc w:val="center"/>
              <w:rPr>
                <w:rFonts w:eastAsia="Times New Roman" w:cstheme="minorHAnsi"/>
                <w:b/>
                <w:noProof/>
                <w:sz w:val="20"/>
                <w:szCs w:val="20"/>
              </w:rPr>
            </w:pPr>
          </w:p>
        </w:tc>
        <w:tc>
          <w:tcPr>
            <w:tcW w:w="4592" w:type="dxa"/>
            <w:gridSpan w:val="3"/>
            <w:tcBorders>
              <w:top w:val="single" w:sz="2" w:space="0" w:color="auto"/>
              <w:left w:val="single" w:sz="2" w:space="0" w:color="auto"/>
              <w:bottom w:val="single" w:sz="12"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b/>
                <w:bCs/>
                <w:sz w:val="20"/>
                <w:szCs w:val="20"/>
              </w:rPr>
            </w:pPr>
            <w:r w:rsidRPr="009C67C9">
              <w:rPr>
                <w:rFonts w:eastAsia="Times New Roman" w:cstheme="minorHAnsi"/>
                <w:b/>
                <w:bCs/>
                <w:sz w:val="20"/>
                <w:szCs w:val="20"/>
              </w:rPr>
              <w:t>Neposredni pedagoški odgojno-obrazovni rad</w:t>
            </w:r>
          </w:p>
          <w:p w:rsidR="00955019" w:rsidRPr="009C67C9" w:rsidRDefault="00955019" w:rsidP="00955019">
            <w:pPr>
              <w:spacing w:after="0" w:line="240" w:lineRule="auto"/>
              <w:jc w:val="center"/>
              <w:rPr>
                <w:rFonts w:eastAsia="Times New Roman" w:cstheme="minorHAnsi"/>
                <w:noProof/>
                <w:sz w:val="20"/>
                <w:szCs w:val="20"/>
              </w:rPr>
            </w:pPr>
          </w:p>
        </w:tc>
        <w:tc>
          <w:tcPr>
            <w:tcW w:w="1417" w:type="dxa"/>
            <w:gridSpan w:val="3"/>
            <w:vMerge/>
            <w:tcBorders>
              <w:left w:val="single" w:sz="2" w:space="0" w:color="auto"/>
              <w:bottom w:val="single" w:sz="12" w:space="0" w:color="auto"/>
            </w:tcBorders>
          </w:tcPr>
          <w:p w:rsidR="00955019" w:rsidRPr="009C67C9" w:rsidRDefault="00955019" w:rsidP="00955019">
            <w:pPr>
              <w:spacing w:after="0" w:line="240" w:lineRule="auto"/>
              <w:jc w:val="center"/>
              <w:rPr>
                <w:rFonts w:eastAsia="Times New Roman" w:cstheme="minorHAnsi"/>
                <w:noProof/>
                <w:sz w:val="24"/>
                <w:szCs w:val="20"/>
              </w:rPr>
            </w:pPr>
          </w:p>
        </w:tc>
        <w:tc>
          <w:tcPr>
            <w:tcW w:w="709" w:type="dxa"/>
            <w:gridSpan w:val="2"/>
            <w:vMerge/>
            <w:tcBorders>
              <w:bottom w:val="single" w:sz="12" w:space="0" w:color="auto"/>
            </w:tcBorders>
          </w:tcPr>
          <w:p w:rsidR="00955019" w:rsidRPr="009C67C9" w:rsidRDefault="00955019" w:rsidP="00955019">
            <w:pPr>
              <w:spacing w:after="0" w:line="240" w:lineRule="auto"/>
              <w:jc w:val="center"/>
              <w:rPr>
                <w:rFonts w:eastAsia="Times New Roman" w:cstheme="minorHAnsi"/>
                <w:noProof/>
                <w:sz w:val="24"/>
                <w:szCs w:val="20"/>
              </w:rPr>
            </w:pPr>
          </w:p>
        </w:tc>
        <w:tc>
          <w:tcPr>
            <w:tcW w:w="851" w:type="dxa"/>
            <w:vMerge/>
            <w:tcBorders>
              <w:bottom w:val="single" w:sz="12" w:space="0" w:color="auto"/>
              <w:right w:val="single" w:sz="2" w:space="0" w:color="auto"/>
            </w:tcBorders>
          </w:tcPr>
          <w:p w:rsidR="00955019" w:rsidRPr="009C67C9" w:rsidRDefault="00955019" w:rsidP="00955019">
            <w:pPr>
              <w:spacing w:after="0" w:line="240" w:lineRule="auto"/>
              <w:jc w:val="center"/>
              <w:rPr>
                <w:rFonts w:eastAsia="Times New Roman" w:cstheme="minorHAnsi"/>
                <w:noProof/>
                <w:sz w:val="24"/>
                <w:szCs w:val="20"/>
              </w:rPr>
            </w:pPr>
          </w:p>
        </w:tc>
        <w:tc>
          <w:tcPr>
            <w:tcW w:w="595" w:type="dxa"/>
            <w:gridSpan w:val="2"/>
            <w:vMerge/>
            <w:tcBorders>
              <w:left w:val="single" w:sz="2" w:space="0" w:color="auto"/>
              <w:bottom w:val="single" w:sz="12" w:space="0" w:color="auto"/>
              <w:right w:val="single" w:sz="2" w:space="0" w:color="auto"/>
            </w:tcBorders>
            <w:shd w:val="clear" w:color="auto" w:fill="auto"/>
          </w:tcPr>
          <w:p w:rsidR="00955019" w:rsidRPr="009C67C9" w:rsidRDefault="00955019" w:rsidP="00955019">
            <w:pPr>
              <w:spacing w:after="0" w:line="240" w:lineRule="auto"/>
              <w:jc w:val="center"/>
              <w:rPr>
                <w:rFonts w:eastAsia="Times New Roman" w:cstheme="minorHAnsi"/>
                <w:noProof/>
                <w:sz w:val="24"/>
                <w:szCs w:val="20"/>
              </w:rPr>
            </w:pPr>
          </w:p>
        </w:tc>
        <w:tc>
          <w:tcPr>
            <w:tcW w:w="709" w:type="dxa"/>
            <w:gridSpan w:val="3"/>
            <w:vMerge/>
            <w:tcBorders>
              <w:left w:val="single" w:sz="2" w:space="0" w:color="auto"/>
              <w:bottom w:val="single" w:sz="12" w:space="0" w:color="auto"/>
              <w:right w:val="single" w:sz="4" w:space="0" w:color="auto"/>
            </w:tcBorders>
            <w:shd w:val="clear" w:color="auto" w:fill="auto"/>
          </w:tcPr>
          <w:p w:rsidR="00955019" w:rsidRPr="009C67C9" w:rsidRDefault="00955019" w:rsidP="00955019">
            <w:pPr>
              <w:spacing w:after="0" w:line="240" w:lineRule="auto"/>
              <w:jc w:val="center"/>
              <w:rPr>
                <w:rFonts w:eastAsia="Times New Roman" w:cstheme="minorHAnsi"/>
                <w:noProof/>
                <w:sz w:val="24"/>
                <w:szCs w:val="20"/>
              </w:rPr>
            </w:pPr>
          </w:p>
        </w:tc>
        <w:tc>
          <w:tcPr>
            <w:tcW w:w="467" w:type="dxa"/>
            <w:vMerge/>
            <w:tcBorders>
              <w:left w:val="single" w:sz="4" w:space="0" w:color="auto"/>
              <w:bottom w:val="single" w:sz="12" w:space="0" w:color="auto"/>
              <w:right w:val="single" w:sz="2" w:space="0" w:color="auto"/>
            </w:tcBorders>
            <w:shd w:val="clear" w:color="auto" w:fill="auto"/>
          </w:tcPr>
          <w:p w:rsidR="00955019" w:rsidRPr="009C67C9" w:rsidRDefault="00955019" w:rsidP="00955019">
            <w:pPr>
              <w:spacing w:after="0" w:line="240" w:lineRule="auto"/>
              <w:jc w:val="center"/>
              <w:rPr>
                <w:rFonts w:eastAsia="Times New Roman" w:cstheme="minorHAnsi"/>
                <w:noProof/>
                <w:sz w:val="24"/>
                <w:szCs w:val="20"/>
              </w:rPr>
            </w:pPr>
          </w:p>
        </w:tc>
        <w:tc>
          <w:tcPr>
            <w:tcW w:w="638" w:type="dxa"/>
            <w:gridSpan w:val="2"/>
            <w:vMerge/>
            <w:tcBorders>
              <w:left w:val="single" w:sz="4" w:space="0" w:color="auto"/>
              <w:bottom w:val="single" w:sz="12" w:space="0" w:color="auto"/>
              <w:right w:val="single" w:sz="2" w:space="0" w:color="auto"/>
            </w:tcBorders>
            <w:shd w:val="clear" w:color="auto" w:fill="auto"/>
          </w:tcPr>
          <w:p w:rsidR="00955019" w:rsidRPr="009C67C9" w:rsidRDefault="00955019" w:rsidP="00955019">
            <w:pPr>
              <w:spacing w:after="0" w:line="240" w:lineRule="auto"/>
              <w:jc w:val="center"/>
              <w:rPr>
                <w:rFonts w:eastAsia="Times New Roman" w:cstheme="minorHAnsi"/>
                <w:noProof/>
                <w:sz w:val="24"/>
                <w:szCs w:val="20"/>
              </w:rPr>
            </w:pPr>
          </w:p>
        </w:tc>
        <w:tc>
          <w:tcPr>
            <w:tcW w:w="1134" w:type="dxa"/>
            <w:gridSpan w:val="2"/>
            <w:vMerge/>
            <w:tcBorders>
              <w:left w:val="single" w:sz="2" w:space="0" w:color="auto"/>
              <w:bottom w:val="single" w:sz="12" w:space="0" w:color="auto"/>
            </w:tcBorders>
            <w:shd w:val="clear" w:color="auto" w:fill="CCFFCC"/>
          </w:tcPr>
          <w:p w:rsidR="00955019" w:rsidRPr="009C67C9" w:rsidRDefault="00955019" w:rsidP="00955019">
            <w:pPr>
              <w:spacing w:after="0" w:line="240" w:lineRule="auto"/>
              <w:jc w:val="center"/>
              <w:rPr>
                <w:rFonts w:eastAsia="Times New Roman" w:cstheme="minorHAnsi"/>
                <w:noProof/>
                <w:sz w:val="24"/>
                <w:szCs w:val="20"/>
              </w:rPr>
            </w:pPr>
          </w:p>
        </w:tc>
      </w:tr>
      <w:tr w:rsidR="00955019" w:rsidRPr="009C67C9" w:rsidTr="00955019">
        <w:trPr>
          <w:gridAfter w:val="1"/>
          <w:wAfter w:w="108" w:type="dxa"/>
          <w:cantSplit/>
          <w:trHeight w:val="284"/>
          <w:jc w:val="center"/>
        </w:trPr>
        <w:tc>
          <w:tcPr>
            <w:tcW w:w="11874" w:type="dxa"/>
            <w:gridSpan w:val="16"/>
            <w:tcBorders>
              <w:top w:val="single" w:sz="12" w:space="0" w:color="auto"/>
              <w:right w:val="single" w:sz="2" w:space="0" w:color="auto"/>
            </w:tcBorders>
            <w:shd w:val="clear" w:color="auto" w:fill="CCFFFF"/>
            <w:vAlign w:val="center"/>
          </w:tcPr>
          <w:p w:rsidR="00955019" w:rsidRPr="009C67C9" w:rsidRDefault="00955019" w:rsidP="00955019">
            <w:pPr>
              <w:spacing w:after="0" w:line="240" w:lineRule="auto"/>
              <w:rPr>
                <w:rFonts w:eastAsia="Times New Roman" w:cstheme="minorHAnsi"/>
                <w:b/>
                <w:noProof/>
                <w:sz w:val="20"/>
                <w:szCs w:val="20"/>
              </w:rPr>
            </w:pPr>
            <w:r w:rsidRPr="009C67C9">
              <w:rPr>
                <w:rFonts w:eastAsia="Times New Roman" w:cstheme="minorHAnsi"/>
                <w:b/>
                <w:noProof/>
                <w:sz w:val="20"/>
                <w:szCs w:val="20"/>
              </w:rPr>
              <w:t xml:space="preserve">PEDAGOG                                                                                                                                                               </w:t>
            </w:r>
          </w:p>
        </w:tc>
        <w:tc>
          <w:tcPr>
            <w:tcW w:w="2409" w:type="dxa"/>
            <w:gridSpan w:val="8"/>
            <w:tcBorders>
              <w:top w:val="single" w:sz="12" w:space="0" w:color="auto"/>
              <w:left w:val="single" w:sz="2" w:space="0" w:color="auto"/>
              <w:right w:val="single" w:sz="2" w:space="0" w:color="auto"/>
            </w:tcBorders>
            <w:shd w:val="clear" w:color="auto" w:fill="CCFFFF"/>
            <w:vAlign w:val="center"/>
          </w:tcPr>
          <w:p w:rsidR="00955019" w:rsidRPr="009C67C9" w:rsidRDefault="00955019" w:rsidP="00955019">
            <w:pPr>
              <w:spacing w:after="0" w:line="240" w:lineRule="auto"/>
              <w:rPr>
                <w:rFonts w:eastAsia="Times New Roman" w:cstheme="minorHAnsi"/>
                <w:b/>
                <w:noProof/>
                <w:sz w:val="20"/>
                <w:szCs w:val="20"/>
              </w:rPr>
            </w:pPr>
          </w:p>
        </w:tc>
        <w:tc>
          <w:tcPr>
            <w:tcW w:w="1134" w:type="dxa"/>
            <w:gridSpan w:val="2"/>
            <w:tcBorders>
              <w:top w:val="single" w:sz="12" w:space="0" w:color="auto"/>
              <w:left w:val="single" w:sz="2" w:space="0" w:color="auto"/>
            </w:tcBorders>
            <w:shd w:val="clear" w:color="auto" w:fill="CCFFCC"/>
            <w:vAlign w:val="center"/>
          </w:tcPr>
          <w:p w:rsidR="00955019" w:rsidRPr="009C67C9" w:rsidRDefault="00955019" w:rsidP="00955019">
            <w:pPr>
              <w:spacing w:after="0" w:line="240" w:lineRule="auto"/>
              <w:rPr>
                <w:rFonts w:eastAsia="Times New Roman" w:cstheme="minorHAnsi"/>
                <w:b/>
                <w:noProof/>
                <w:sz w:val="20"/>
                <w:szCs w:val="20"/>
              </w:rPr>
            </w:pPr>
          </w:p>
        </w:tc>
      </w:tr>
      <w:tr w:rsidR="00955019" w:rsidRPr="009C67C9" w:rsidTr="009B68AC">
        <w:trPr>
          <w:gridAfter w:val="1"/>
          <w:wAfter w:w="108" w:type="dxa"/>
          <w:cantSplit/>
          <w:trHeight w:val="284"/>
          <w:jc w:val="center"/>
        </w:trPr>
        <w:tc>
          <w:tcPr>
            <w:tcW w:w="2887" w:type="dxa"/>
            <w:gridSpan w:val="2"/>
            <w:vMerge w:val="restart"/>
            <w:vAlign w:val="center"/>
          </w:tcPr>
          <w:p w:rsidR="00955019" w:rsidRPr="009C67C9" w:rsidRDefault="00CA34DA" w:rsidP="00955019">
            <w:pPr>
              <w:spacing w:after="0" w:line="240" w:lineRule="auto"/>
              <w:rPr>
                <w:rFonts w:eastAsia="Times New Roman" w:cstheme="minorHAnsi"/>
                <w:noProof/>
                <w:sz w:val="24"/>
                <w:szCs w:val="20"/>
              </w:rPr>
            </w:pPr>
            <w:r>
              <w:rPr>
                <w:rFonts w:eastAsia="Times New Roman" w:cstheme="minorHAnsi"/>
                <w:noProof/>
                <w:sz w:val="24"/>
                <w:szCs w:val="20"/>
              </w:rPr>
              <w:lastRenderedPageBreak/>
              <w:t>Helena Gašljević</w:t>
            </w:r>
          </w:p>
          <w:p w:rsidR="00955019" w:rsidRPr="00CA34DA" w:rsidRDefault="00CA34DA" w:rsidP="002F77E2">
            <w:pPr>
              <w:pStyle w:val="Odlomakpopisa"/>
              <w:numPr>
                <w:ilvl w:val="0"/>
                <w:numId w:val="48"/>
              </w:numPr>
              <w:rPr>
                <w:rFonts w:cstheme="minorHAnsi"/>
                <w:noProof/>
              </w:rPr>
            </w:pPr>
            <w:r w:rsidRPr="00CA34DA">
              <w:rPr>
                <w:rFonts w:cstheme="minorHAnsi"/>
                <w:noProof/>
                <w:sz w:val="18"/>
                <w:szCs w:val="18"/>
              </w:rPr>
              <w:t>28</w:t>
            </w:r>
            <w:r w:rsidR="00955019" w:rsidRPr="00CA34DA">
              <w:rPr>
                <w:rFonts w:cstheme="minorHAnsi"/>
                <w:noProof/>
                <w:sz w:val="18"/>
                <w:szCs w:val="18"/>
              </w:rPr>
              <w:t xml:space="preserve"> dana</w:t>
            </w:r>
          </w:p>
        </w:tc>
        <w:tc>
          <w:tcPr>
            <w:tcW w:w="1418" w:type="dxa"/>
            <w:gridSpan w:val="5"/>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4592" w:type="dxa"/>
            <w:gridSpan w:val="3"/>
            <w:tcBorders>
              <w:lef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25</w:t>
            </w:r>
          </w:p>
        </w:tc>
        <w:tc>
          <w:tcPr>
            <w:tcW w:w="1417" w:type="dxa"/>
            <w:gridSpan w:val="3"/>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15</w:t>
            </w:r>
          </w:p>
        </w:tc>
        <w:tc>
          <w:tcPr>
            <w:tcW w:w="709" w:type="dxa"/>
            <w:gridSpan w:val="2"/>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851" w:type="dxa"/>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595" w:type="dxa"/>
            <w:gridSpan w:val="2"/>
            <w:tcBorders>
              <w:left w:val="single" w:sz="2" w:space="0" w:color="auto"/>
              <w:right w:val="single" w:sz="4"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709" w:type="dxa"/>
            <w:gridSpan w:val="3"/>
            <w:tcBorders>
              <w:left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467" w:type="dxa"/>
            <w:tcBorders>
              <w:left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638" w:type="dxa"/>
            <w:gridSpan w:val="2"/>
            <w:tcBorders>
              <w:left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1134" w:type="dxa"/>
            <w:gridSpan w:val="2"/>
            <w:tcBorders>
              <w:left w:val="single" w:sz="2" w:space="0" w:color="auto"/>
            </w:tcBorders>
            <w:shd w:val="clear" w:color="auto" w:fill="CCFFCC"/>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B68AC">
        <w:trPr>
          <w:gridAfter w:val="1"/>
          <w:wAfter w:w="108" w:type="dxa"/>
          <w:cantSplit/>
          <w:trHeight w:val="284"/>
          <w:jc w:val="center"/>
        </w:trPr>
        <w:tc>
          <w:tcPr>
            <w:tcW w:w="2887" w:type="dxa"/>
            <w:gridSpan w:val="2"/>
            <w:vMerge/>
            <w:vAlign w:val="center"/>
          </w:tcPr>
          <w:p w:rsidR="00955019" w:rsidRPr="009C67C9" w:rsidRDefault="00955019" w:rsidP="00955019">
            <w:pPr>
              <w:spacing w:after="0" w:line="240" w:lineRule="auto"/>
              <w:rPr>
                <w:rFonts w:eastAsia="Times New Roman" w:cstheme="minorHAnsi"/>
                <w:noProof/>
                <w:sz w:val="24"/>
                <w:szCs w:val="20"/>
              </w:rPr>
            </w:pPr>
          </w:p>
        </w:tc>
        <w:tc>
          <w:tcPr>
            <w:tcW w:w="1418" w:type="dxa"/>
            <w:gridSpan w:val="5"/>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GODIŠNJE SATI</w:t>
            </w:r>
          </w:p>
        </w:tc>
        <w:tc>
          <w:tcPr>
            <w:tcW w:w="4592" w:type="dxa"/>
            <w:gridSpan w:val="3"/>
            <w:tcBorders>
              <w:left w:val="single" w:sz="2" w:space="0" w:color="auto"/>
            </w:tcBorders>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900</w:t>
            </w:r>
          </w:p>
        </w:tc>
        <w:tc>
          <w:tcPr>
            <w:tcW w:w="1417" w:type="dxa"/>
            <w:gridSpan w:val="3"/>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540</w:t>
            </w:r>
          </w:p>
        </w:tc>
        <w:tc>
          <w:tcPr>
            <w:tcW w:w="709" w:type="dxa"/>
            <w:gridSpan w:val="2"/>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851" w:type="dxa"/>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595" w:type="dxa"/>
            <w:gridSpan w:val="2"/>
            <w:tcBorders>
              <w:left w:val="single" w:sz="2" w:space="0" w:color="auto"/>
              <w:right w:val="single" w:sz="4" w:space="0" w:color="auto"/>
            </w:tcBorders>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40</w:t>
            </w:r>
          </w:p>
        </w:tc>
        <w:tc>
          <w:tcPr>
            <w:tcW w:w="709" w:type="dxa"/>
            <w:gridSpan w:val="3"/>
            <w:tcBorders>
              <w:left w:val="single" w:sz="4" w:space="0" w:color="auto"/>
              <w:right w:val="single" w:sz="2" w:space="0" w:color="auto"/>
            </w:tcBorders>
            <w:vAlign w:val="center"/>
          </w:tcPr>
          <w:p w:rsidR="00955019" w:rsidRPr="00E104D6" w:rsidRDefault="00CA34DA"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467" w:type="dxa"/>
            <w:tcBorders>
              <w:left w:val="single" w:sz="4" w:space="0" w:color="auto"/>
              <w:right w:val="single" w:sz="2" w:space="0" w:color="auto"/>
            </w:tcBorders>
            <w:vAlign w:val="center"/>
          </w:tcPr>
          <w:p w:rsidR="00955019" w:rsidRPr="009C67C9" w:rsidRDefault="00CA34DA" w:rsidP="00955019">
            <w:pPr>
              <w:spacing w:after="0" w:line="240" w:lineRule="auto"/>
              <w:jc w:val="center"/>
              <w:rPr>
                <w:rFonts w:eastAsia="Times New Roman" w:cstheme="minorHAnsi"/>
                <w:noProof/>
              </w:rPr>
            </w:pPr>
            <w:r>
              <w:rPr>
                <w:rFonts w:eastAsia="Times New Roman" w:cstheme="minorHAnsi"/>
                <w:noProof/>
              </w:rPr>
              <w:t>16</w:t>
            </w:r>
          </w:p>
        </w:tc>
        <w:tc>
          <w:tcPr>
            <w:tcW w:w="638" w:type="dxa"/>
            <w:gridSpan w:val="2"/>
            <w:tcBorders>
              <w:left w:val="single" w:sz="4" w:space="0" w:color="auto"/>
              <w:right w:val="single" w:sz="2" w:space="0" w:color="auto"/>
            </w:tcBorders>
            <w:vAlign w:val="center"/>
          </w:tcPr>
          <w:p w:rsidR="00955019" w:rsidRPr="009C67C9" w:rsidRDefault="00E104D6" w:rsidP="00955019">
            <w:pPr>
              <w:spacing w:after="0" w:line="240" w:lineRule="auto"/>
              <w:jc w:val="center"/>
              <w:rPr>
                <w:rFonts w:eastAsia="Times New Roman" w:cstheme="minorHAnsi"/>
                <w:noProof/>
              </w:rPr>
            </w:pPr>
            <w:r>
              <w:rPr>
                <w:rFonts w:eastAsia="Times New Roman" w:cstheme="minorHAnsi"/>
                <w:noProof/>
              </w:rPr>
              <w:t>336</w:t>
            </w:r>
          </w:p>
        </w:tc>
        <w:tc>
          <w:tcPr>
            <w:tcW w:w="1134" w:type="dxa"/>
            <w:gridSpan w:val="2"/>
            <w:tcBorders>
              <w:left w:val="single" w:sz="2" w:space="0" w:color="auto"/>
            </w:tcBorders>
            <w:shd w:val="clear" w:color="auto" w:fill="CCFFCC"/>
            <w:vAlign w:val="center"/>
          </w:tcPr>
          <w:p w:rsidR="00955019" w:rsidRPr="009C67C9" w:rsidRDefault="00820076" w:rsidP="00955019">
            <w:pPr>
              <w:spacing w:after="0" w:line="240" w:lineRule="auto"/>
              <w:jc w:val="center"/>
              <w:rPr>
                <w:rFonts w:eastAsia="Times New Roman" w:cstheme="minorHAnsi"/>
                <w:b/>
                <w:noProof/>
              </w:rPr>
            </w:pPr>
            <w:r>
              <w:rPr>
                <w:rFonts w:eastAsia="Times New Roman" w:cstheme="minorHAnsi"/>
                <w:b/>
                <w:noProof/>
              </w:rPr>
              <w:t>1776</w:t>
            </w:r>
          </w:p>
        </w:tc>
      </w:tr>
      <w:tr w:rsidR="00955019" w:rsidRPr="009C67C9" w:rsidTr="00955019">
        <w:trPr>
          <w:gridAfter w:val="1"/>
          <w:wAfter w:w="108" w:type="dxa"/>
          <w:cantSplit/>
          <w:trHeight w:val="284"/>
          <w:jc w:val="center"/>
        </w:trPr>
        <w:tc>
          <w:tcPr>
            <w:tcW w:w="11874" w:type="dxa"/>
            <w:gridSpan w:val="16"/>
            <w:tcBorders>
              <w:top w:val="single" w:sz="12" w:space="0" w:color="auto"/>
              <w:right w:val="single" w:sz="2" w:space="0" w:color="auto"/>
            </w:tcBorders>
            <w:shd w:val="clear" w:color="auto" w:fill="FFFF99"/>
            <w:vAlign w:val="center"/>
          </w:tcPr>
          <w:p w:rsidR="00955019" w:rsidRPr="009C67C9" w:rsidRDefault="00955019" w:rsidP="00955019">
            <w:pPr>
              <w:spacing w:after="0" w:line="240" w:lineRule="auto"/>
              <w:rPr>
                <w:rFonts w:eastAsia="Times New Roman" w:cstheme="minorHAnsi"/>
                <w:b/>
                <w:noProof/>
                <w:sz w:val="20"/>
                <w:szCs w:val="20"/>
              </w:rPr>
            </w:pPr>
            <w:r w:rsidRPr="009C67C9">
              <w:rPr>
                <w:rFonts w:eastAsia="Times New Roman" w:cstheme="minorHAnsi"/>
                <w:b/>
                <w:noProof/>
                <w:sz w:val="20"/>
                <w:szCs w:val="20"/>
              </w:rPr>
              <w:t xml:space="preserve">KNJIŽNIČAR                                                                                                                                                           </w:t>
            </w:r>
          </w:p>
        </w:tc>
        <w:tc>
          <w:tcPr>
            <w:tcW w:w="2409" w:type="dxa"/>
            <w:gridSpan w:val="8"/>
            <w:tcBorders>
              <w:top w:val="single" w:sz="12" w:space="0" w:color="auto"/>
              <w:left w:val="single" w:sz="2" w:space="0" w:color="auto"/>
              <w:right w:val="single" w:sz="2" w:space="0" w:color="auto"/>
            </w:tcBorders>
            <w:shd w:val="clear" w:color="auto" w:fill="FFFF99"/>
            <w:vAlign w:val="center"/>
          </w:tcPr>
          <w:p w:rsidR="00955019" w:rsidRPr="009C67C9" w:rsidRDefault="00955019" w:rsidP="00955019">
            <w:pPr>
              <w:spacing w:after="0" w:line="240" w:lineRule="auto"/>
              <w:rPr>
                <w:rFonts w:eastAsia="Times New Roman" w:cstheme="minorHAnsi"/>
                <w:b/>
                <w:noProof/>
                <w:sz w:val="20"/>
                <w:szCs w:val="20"/>
              </w:rPr>
            </w:pPr>
          </w:p>
        </w:tc>
        <w:tc>
          <w:tcPr>
            <w:tcW w:w="1134" w:type="dxa"/>
            <w:gridSpan w:val="2"/>
            <w:tcBorders>
              <w:top w:val="single" w:sz="12" w:space="0" w:color="auto"/>
              <w:left w:val="single" w:sz="2" w:space="0" w:color="auto"/>
            </w:tcBorders>
            <w:shd w:val="clear" w:color="auto" w:fill="CCFFCC"/>
            <w:vAlign w:val="center"/>
          </w:tcPr>
          <w:p w:rsidR="00955019" w:rsidRPr="009C67C9" w:rsidRDefault="00955019" w:rsidP="00955019">
            <w:pPr>
              <w:spacing w:after="0" w:line="240" w:lineRule="auto"/>
              <w:rPr>
                <w:rFonts w:eastAsia="Times New Roman" w:cstheme="minorHAnsi"/>
                <w:b/>
                <w:noProof/>
                <w:sz w:val="20"/>
                <w:szCs w:val="20"/>
              </w:rPr>
            </w:pPr>
          </w:p>
        </w:tc>
      </w:tr>
      <w:tr w:rsidR="00955019" w:rsidRPr="009C67C9" w:rsidTr="009B68AC">
        <w:trPr>
          <w:gridAfter w:val="1"/>
          <w:wAfter w:w="108" w:type="dxa"/>
          <w:cantSplit/>
          <w:trHeight w:val="284"/>
          <w:jc w:val="center"/>
        </w:trPr>
        <w:tc>
          <w:tcPr>
            <w:tcW w:w="2887" w:type="dxa"/>
            <w:gridSpan w:val="2"/>
            <w:vMerge w:val="restart"/>
            <w:vAlign w:val="center"/>
          </w:tcPr>
          <w:p w:rsidR="00955019" w:rsidRPr="009C67C9" w:rsidRDefault="00E104D6" w:rsidP="00955019">
            <w:pPr>
              <w:spacing w:after="0" w:line="240" w:lineRule="auto"/>
              <w:rPr>
                <w:rFonts w:eastAsia="Times New Roman" w:cstheme="minorHAnsi"/>
                <w:noProof/>
                <w:sz w:val="24"/>
                <w:szCs w:val="20"/>
              </w:rPr>
            </w:pPr>
            <w:r>
              <w:rPr>
                <w:rFonts w:eastAsia="Times New Roman" w:cstheme="minorHAnsi"/>
                <w:noProof/>
                <w:sz w:val="24"/>
                <w:szCs w:val="20"/>
              </w:rPr>
              <w:t>Rahela Frelih</w:t>
            </w:r>
          </w:p>
          <w:p w:rsidR="00955019" w:rsidRPr="009C67C9" w:rsidRDefault="00CA34DA" w:rsidP="002F77E2">
            <w:pPr>
              <w:numPr>
                <w:ilvl w:val="0"/>
                <w:numId w:val="48"/>
              </w:numPr>
              <w:spacing w:after="0" w:line="240" w:lineRule="auto"/>
              <w:rPr>
                <w:rFonts w:eastAsia="Times New Roman" w:cstheme="minorHAnsi"/>
                <w:noProof/>
                <w:sz w:val="24"/>
                <w:szCs w:val="20"/>
              </w:rPr>
            </w:pPr>
            <w:r>
              <w:rPr>
                <w:rFonts w:eastAsia="Times New Roman" w:cstheme="minorHAnsi"/>
                <w:noProof/>
                <w:sz w:val="18"/>
                <w:szCs w:val="18"/>
              </w:rPr>
              <w:t>30</w:t>
            </w:r>
            <w:r w:rsidR="00955019" w:rsidRPr="009C67C9">
              <w:rPr>
                <w:rFonts w:eastAsia="Times New Roman" w:cstheme="minorHAnsi"/>
                <w:noProof/>
                <w:sz w:val="18"/>
                <w:szCs w:val="18"/>
              </w:rPr>
              <w:t xml:space="preserve"> dana</w:t>
            </w:r>
          </w:p>
        </w:tc>
        <w:tc>
          <w:tcPr>
            <w:tcW w:w="1418" w:type="dxa"/>
            <w:gridSpan w:val="5"/>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4592" w:type="dxa"/>
            <w:gridSpan w:val="3"/>
            <w:vAlign w:val="center"/>
          </w:tcPr>
          <w:p w:rsidR="00955019" w:rsidRPr="009C67C9" w:rsidRDefault="002D35D5" w:rsidP="00955019">
            <w:pPr>
              <w:spacing w:after="0" w:line="240" w:lineRule="auto"/>
              <w:jc w:val="center"/>
              <w:rPr>
                <w:rFonts w:eastAsia="Times New Roman" w:cstheme="minorHAnsi"/>
                <w:noProof/>
              </w:rPr>
            </w:pPr>
            <w:r>
              <w:rPr>
                <w:rFonts w:eastAsia="Times New Roman" w:cstheme="minorHAnsi"/>
                <w:noProof/>
              </w:rPr>
              <w:t>22</w:t>
            </w:r>
          </w:p>
        </w:tc>
        <w:tc>
          <w:tcPr>
            <w:tcW w:w="1417" w:type="dxa"/>
            <w:gridSpan w:val="3"/>
            <w:vAlign w:val="center"/>
          </w:tcPr>
          <w:p w:rsidR="00955019" w:rsidRPr="009C67C9" w:rsidRDefault="002D35D5" w:rsidP="00955019">
            <w:pPr>
              <w:spacing w:after="0" w:line="240" w:lineRule="auto"/>
              <w:jc w:val="center"/>
              <w:rPr>
                <w:rFonts w:eastAsia="Times New Roman" w:cstheme="minorHAnsi"/>
                <w:noProof/>
              </w:rPr>
            </w:pPr>
            <w:r>
              <w:rPr>
                <w:rFonts w:eastAsia="Times New Roman" w:cstheme="minorHAnsi"/>
                <w:noProof/>
              </w:rPr>
              <w:t>18</w:t>
            </w:r>
          </w:p>
        </w:tc>
        <w:tc>
          <w:tcPr>
            <w:tcW w:w="709" w:type="dxa"/>
            <w:gridSpan w:val="2"/>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851" w:type="dxa"/>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595" w:type="dxa"/>
            <w:gridSpan w:val="2"/>
            <w:tcBorders>
              <w:left w:val="single" w:sz="2" w:space="0" w:color="auto"/>
              <w:right w:val="single" w:sz="4"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709" w:type="dxa"/>
            <w:gridSpan w:val="3"/>
            <w:tcBorders>
              <w:left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467" w:type="dxa"/>
            <w:tcBorders>
              <w:left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638" w:type="dxa"/>
            <w:gridSpan w:val="2"/>
            <w:tcBorders>
              <w:left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1134" w:type="dxa"/>
            <w:gridSpan w:val="2"/>
            <w:tcBorders>
              <w:left w:val="single" w:sz="2" w:space="0" w:color="auto"/>
            </w:tcBorders>
            <w:shd w:val="clear" w:color="auto" w:fill="CCFFCC"/>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B68AC">
        <w:trPr>
          <w:gridAfter w:val="1"/>
          <w:wAfter w:w="108" w:type="dxa"/>
          <w:cantSplit/>
          <w:trHeight w:val="284"/>
          <w:jc w:val="center"/>
        </w:trPr>
        <w:tc>
          <w:tcPr>
            <w:tcW w:w="2887" w:type="dxa"/>
            <w:gridSpan w:val="2"/>
            <w:vMerge/>
            <w:vAlign w:val="center"/>
          </w:tcPr>
          <w:p w:rsidR="00955019" w:rsidRPr="009C67C9" w:rsidRDefault="00955019" w:rsidP="00955019">
            <w:pPr>
              <w:spacing w:after="0" w:line="240" w:lineRule="auto"/>
              <w:rPr>
                <w:rFonts w:eastAsia="Times New Roman" w:cstheme="minorHAnsi"/>
                <w:noProof/>
                <w:sz w:val="24"/>
                <w:szCs w:val="20"/>
              </w:rPr>
            </w:pPr>
          </w:p>
        </w:tc>
        <w:tc>
          <w:tcPr>
            <w:tcW w:w="1418" w:type="dxa"/>
            <w:gridSpan w:val="5"/>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4592" w:type="dxa"/>
            <w:gridSpan w:val="3"/>
            <w:vAlign w:val="center"/>
          </w:tcPr>
          <w:p w:rsidR="00955019" w:rsidRPr="009C67C9" w:rsidRDefault="002D35D5" w:rsidP="00955019">
            <w:pPr>
              <w:spacing w:after="0" w:line="240" w:lineRule="auto"/>
              <w:jc w:val="center"/>
              <w:rPr>
                <w:rFonts w:eastAsia="Times New Roman" w:cstheme="minorHAnsi"/>
                <w:noProof/>
              </w:rPr>
            </w:pPr>
            <w:r>
              <w:rPr>
                <w:rFonts w:eastAsia="Times New Roman" w:cstheme="minorHAnsi"/>
                <w:noProof/>
              </w:rPr>
              <w:t>792</w:t>
            </w:r>
          </w:p>
        </w:tc>
        <w:tc>
          <w:tcPr>
            <w:tcW w:w="1417" w:type="dxa"/>
            <w:gridSpan w:val="3"/>
            <w:vAlign w:val="center"/>
          </w:tcPr>
          <w:p w:rsidR="00955019" w:rsidRPr="009C67C9" w:rsidRDefault="002D35D5" w:rsidP="00955019">
            <w:pPr>
              <w:spacing w:after="0" w:line="240" w:lineRule="auto"/>
              <w:jc w:val="center"/>
              <w:rPr>
                <w:rFonts w:eastAsia="Times New Roman" w:cstheme="minorHAnsi"/>
                <w:noProof/>
              </w:rPr>
            </w:pPr>
            <w:r>
              <w:rPr>
                <w:rFonts w:eastAsia="Times New Roman" w:cstheme="minorHAnsi"/>
                <w:noProof/>
              </w:rPr>
              <w:t>648</w:t>
            </w:r>
          </w:p>
        </w:tc>
        <w:tc>
          <w:tcPr>
            <w:tcW w:w="709" w:type="dxa"/>
            <w:gridSpan w:val="2"/>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851" w:type="dxa"/>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595" w:type="dxa"/>
            <w:gridSpan w:val="2"/>
            <w:tcBorders>
              <w:left w:val="single" w:sz="2" w:space="0" w:color="auto"/>
              <w:right w:val="single" w:sz="4" w:space="0" w:color="auto"/>
            </w:tcBorders>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40</w:t>
            </w:r>
          </w:p>
        </w:tc>
        <w:tc>
          <w:tcPr>
            <w:tcW w:w="709" w:type="dxa"/>
            <w:gridSpan w:val="3"/>
            <w:tcBorders>
              <w:left w:val="single" w:sz="4" w:space="0" w:color="auto"/>
              <w:right w:val="single" w:sz="2" w:space="0" w:color="auto"/>
            </w:tcBorders>
            <w:vAlign w:val="center"/>
          </w:tcPr>
          <w:p w:rsidR="00955019" w:rsidRPr="00E104D6" w:rsidRDefault="00CA34DA" w:rsidP="00955019">
            <w:pPr>
              <w:spacing w:after="0" w:line="240" w:lineRule="auto"/>
              <w:jc w:val="center"/>
              <w:rPr>
                <w:rFonts w:eastAsia="Times New Roman" w:cstheme="minorHAnsi"/>
                <w:noProof/>
                <w:sz w:val="18"/>
                <w:szCs w:val="18"/>
              </w:rPr>
            </w:pPr>
            <w:r>
              <w:rPr>
                <w:rFonts w:eastAsia="Times New Roman" w:cstheme="minorHAnsi"/>
                <w:noProof/>
                <w:sz w:val="18"/>
                <w:szCs w:val="18"/>
              </w:rPr>
              <w:t>280</w:t>
            </w:r>
          </w:p>
        </w:tc>
        <w:tc>
          <w:tcPr>
            <w:tcW w:w="467" w:type="dxa"/>
            <w:tcBorders>
              <w:left w:val="single" w:sz="4" w:space="0" w:color="auto"/>
              <w:right w:val="single" w:sz="2" w:space="0" w:color="auto"/>
            </w:tcBorders>
            <w:vAlign w:val="center"/>
          </w:tcPr>
          <w:p w:rsidR="00955019" w:rsidRPr="009C67C9" w:rsidRDefault="00CA34DA" w:rsidP="00955019">
            <w:pPr>
              <w:spacing w:after="0" w:line="240" w:lineRule="auto"/>
              <w:jc w:val="center"/>
              <w:rPr>
                <w:rFonts w:eastAsia="Times New Roman" w:cstheme="minorHAnsi"/>
                <w:noProof/>
              </w:rPr>
            </w:pPr>
            <w:r>
              <w:rPr>
                <w:rFonts w:eastAsia="Times New Roman" w:cstheme="minorHAnsi"/>
                <w:noProof/>
              </w:rPr>
              <w:t>-</w:t>
            </w:r>
          </w:p>
        </w:tc>
        <w:tc>
          <w:tcPr>
            <w:tcW w:w="638" w:type="dxa"/>
            <w:gridSpan w:val="2"/>
            <w:tcBorders>
              <w:left w:val="single" w:sz="4" w:space="0" w:color="auto"/>
              <w:right w:val="single" w:sz="2" w:space="0" w:color="auto"/>
            </w:tcBorders>
            <w:vAlign w:val="center"/>
          </w:tcPr>
          <w:p w:rsidR="00955019" w:rsidRPr="009C67C9" w:rsidRDefault="00CA34DA" w:rsidP="00955019">
            <w:pPr>
              <w:spacing w:after="0" w:line="240" w:lineRule="auto"/>
              <w:jc w:val="center"/>
              <w:rPr>
                <w:rFonts w:eastAsia="Times New Roman" w:cstheme="minorHAnsi"/>
                <w:noProof/>
              </w:rPr>
            </w:pPr>
            <w:r>
              <w:rPr>
                <w:rFonts w:eastAsia="Times New Roman" w:cstheme="minorHAnsi"/>
                <w:noProof/>
              </w:rPr>
              <w:t>320</w:t>
            </w:r>
          </w:p>
        </w:tc>
        <w:tc>
          <w:tcPr>
            <w:tcW w:w="1134" w:type="dxa"/>
            <w:gridSpan w:val="2"/>
            <w:tcBorders>
              <w:left w:val="single" w:sz="2" w:space="0" w:color="auto"/>
            </w:tcBorders>
            <w:shd w:val="clear" w:color="auto" w:fill="CCFFCC"/>
            <w:vAlign w:val="center"/>
          </w:tcPr>
          <w:p w:rsidR="00955019" w:rsidRPr="009C67C9" w:rsidRDefault="00CA34DA"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rPr>
          <w:gridBefore w:val="1"/>
          <w:wBefore w:w="108" w:type="dxa"/>
          <w:cantSplit/>
          <w:trHeight w:val="395"/>
          <w:jc w:val="center"/>
        </w:trPr>
        <w:tc>
          <w:tcPr>
            <w:tcW w:w="2779" w:type="dxa"/>
            <w:vMerge w:val="restart"/>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8" w:type="dxa"/>
            <w:gridSpan w:val="2"/>
            <w:vMerge w:val="restart"/>
            <w:tcBorders>
              <w:left w:val="single" w:sz="2"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40" w:type="dxa"/>
            <w:gridSpan w:val="2"/>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300" w:type="dxa"/>
            <w:vMerge w:val="restart"/>
            <w:tcBorders>
              <w:right w:val="single" w:sz="2"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4700" w:type="dxa"/>
            <w:gridSpan w:val="4"/>
            <w:vMerge w:val="restart"/>
            <w:tcBorders>
              <w:left w:val="single" w:sz="2"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b/>
                <w:bCs/>
                <w:sz w:val="20"/>
                <w:szCs w:val="20"/>
              </w:rPr>
            </w:pPr>
            <w:r w:rsidRPr="009C67C9">
              <w:rPr>
                <w:rFonts w:eastAsia="Times New Roman" w:cstheme="minorHAnsi"/>
                <w:b/>
                <w:bCs/>
                <w:sz w:val="20"/>
                <w:szCs w:val="20"/>
              </w:rPr>
              <w:t>Neposredni pedagoški odgojno-obrazovni rad</w:t>
            </w:r>
          </w:p>
          <w:p w:rsidR="00955019" w:rsidRPr="009C67C9" w:rsidRDefault="00955019" w:rsidP="00955019">
            <w:pPr>
              <w:spacing w:after="0" w:line="240" w:lineRule="auto"/>
              <w:jc w:val="center"/>
              <w:rPr>
                <w:rFonts w:eastAsia="Times New Roman" w:cstheme="minorHAnsi"/>
                <w:b/>
                <w:sz w:val="20"/>
                <w:szCs w:val="20"/>
              </w:rPr>
            </w:pPr>
            <w:r w:rsidRPr="009C67C9">
              <w:rPr>
                <w:rFonts w:eastAsia="Times New Roman" w:cstheme="minorHAnsi"/>
                <w:b/>
                <w:sz w:val="20"/>
                <w:szCs w:val="20"/>
              </w:rPr>
              <w:t>Radi 6 sati dnevno - tjedno 30 sati rada u školi</w:t>
            </w:r>
          </w:p>
          <w:p w:rsidR="00955019" w:rsidRPr="009C67C9" w:rsidRDefault="00955019" w:rsidP="00955019">
            <w:pPr>
              <w:spacing w:after="0" w:line="240" w:lineRule="auto"/>
              <w:jc w:val="center"/>
              <w:rPr>
                <w:rFonts w:eastAsia="Times New Roman" w:cstheme="minorHAnsi"/>
                <w:caps/>
                <w:sz w:val="24"/>
                <w:szCs w:val="20"/>
              </w:rPr>
            </w:pPr>
          </w:p>
        </w:tc>
        <w:tc>
          <w:tcPr>
            <w:tcW w:w="1165" w:type="dxa"/>
            <w:vMerge w:val="restart"/>
            <w:tcBorders>
              <w:left w:val="single" w:sz="2" w:space="0" w:color="auto"/>
            </w:tcBorders>
            <w:vAlign w:val="center"/>
          </w:tcPr>
          <w:p w:rsidR="00955019" w:rsidRPr="00820076" w:rsidRDefault="00820076" w:rsidP="00820076">
            <w:pPr>
              <w:spacing w:after="0" w:line="240" w:lineRule="auto"/>
              <w:jc w:val="center"/>
              <w:rPr>
                <w:rFonts w:eastAsia="Times New Roman" w:cstheme="minorHAnsi"/>
                <w:b/>
                <w:sz w:val="18"/>
                <w:szCs w:val="18"/>
              </w:rPr>
            </w:pPr>
            <w:r>
              <w:rPr>
                <w:rFonts w:eastAsia="Times New Roman" w:cstheme="minorHAnsi"/>
                <w:b/>
                <w:sz w:val="18"/>
                <w:szCs w:val="18"/>
              </w:rPr>
              <w:t xml:space="preserve">Ostali poslovi </w:t>
            </w:r>
          </w:p>
        </w:tc>
        <w:tc>
          <w:tcPr>
            <w:tcW w:w="709" w:type="dxa"/>
            <w:gridSpan w:val="2"/>
            <w:vAlign w:val="center"/>
          </w:tcPr>
          <w:p w:rsidR="00955019" w:rsidRPr="009C67C9" w:rsidRDefault="00955019" w:rsidP="00955019">
            <w:pPr>
              <w:spacing w:after="0" w:line="240" w:lineRule="auto"/>
              <w:jc w:val="center"/>
              <w:rPr>
                <w:rFonts w:eastAsia="Times New Roman" w:cstheme="minorHAnsi"/>
                <w:noProof/>
                <w:sz w:val="16"/>
                <w:szCs w:val="16"/>
              </w:rPr>
            </w:pPr>
          </w:p>
        </w:tc>
        <w:tc>
          <w:tcPr>
            <w:tcW w:w="1103" w:type="dxa"/>
            <w:gridSpan w:val="3"/>
            <w:vAlign w:val="center"/>
          </w:tcPr>
          <w:p w:rsidR="00955019" w:rsidRPr="009C67C9" w:rsidRDefault="00955019" w:rsidP="00955019">
            <w:pPr>
              <w:spacing w:after="0" w:line="240" w:lineRule="auto"/>
              <w:jc w:val="center"/>
              <w:rPr>
                <w:rFonts w:eastAsia="Times New Roman" w:cstheme="minorHAnsi"/>
                <w:b/>
                <w:noProof/>
                <w:sz w:val="14"/>
                <w:szCs w:val="14"/>
              </w:rPr>
            </w:pPr>
            <w:r w:rsidRPr="009C67C9">
              <w:rPr>
                <w:rFonts w:eastAsia="Times New Roman" w:cstheme="minorHAnsi"/>
                <w:b/>
                <w:noProof/>
                <w:sz w:val="14"/>
                <w:szCs w:val="14"/>
              </w:rPr>
              <w:t xml:space="preserve">Prekovremeni </w:t>
            </w:r>
          </w:p>
          <w:p w:rsidR="00955019" w:rsidRPr="009C67C9" w:rsidRDefault="00955019" w:rsidP="00955019">
            <w:pPr>
              <w:spacing w:after="0" w:line="240" w:lineRule="auto"/>
              <w:jc w:val="center"/>
              <w:rPr>
                <w:rFonts w:eastAsia="Times New Roman" w:cstheme="minorHAnsi"/>
                <w:noProof/>
                <w:sz w:val="10"/>
                <w:szCs w:val="10"/>
              </w:rPr>
            </w:pPr>
            <w:r w:rsidRPr="009C67C9">
              <w:rPr>
                <w:rFonts w:eastAsia="Times New Roman" w:cstheme="minorHAnsi"/>
                <w:b/>
                <w:noProof/>
                <w:sz w:val="14"/>
                <w:szCs w:val="14"/>
              </w:rPr>
              <w:t>rad:</w:t>
            </w:r>
          </w:p>
        </w:tc>
        <w:tc>
          <w:tcPr>
            <w:tcW w:w="2409" w:type="dxa"/>
            <w:gridSpan w:val="8"/>
            <w:tcBorders>
              <w:right w:val="single" w:sz="2"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b/>
                <w:noProof/>
                <w:sz w:val="16"/>
                <w:szCs w:val="16"/>
              </w:rPr>
            </w:pPr>
            <w:r w:rsidRPr="009C67C9">
              <w:rPr>
                <w:rFonts w:eastAsia="Times New Roman" w:cstheme="minorHAnsi"/>
                <w:b/>
                <w:noProof/>
                <w:sz w:val="16"/>
                <w:szCs w:val="16"/>
              </w:rPr>
              <w:t>Razlika nastavnih i radnih sati do kraja šk. god.</w:t>
            </w:r>
          </w:p>
        </w:tc>
        <w:tc>
          <w:tcPr>
            <w:tcW w:w="1134" w:type="dxa"/>
            <w:gridSpan w:val="2"/>
            <w:tcBorders>
              <w:left w:val="single" w:sz="2" w:space="0" w:color="auto"/>
            </w:tcBorders>
            <w:shd w:val="clear" w:color="auto" w:fill="CCFFCC"/>
            <w:vAlign w:val="center"/>
          </w:tcPr>
          <w:p w:rsidR="00955019" w:rsidRPr="009C67C9" w:rsidRDefault="00955019" w:rsidP="00955019">
            <w:pPr>
              <w:spacing w:after="0" w:line="240" w:lineRule="auto"/>
              <w:jc w:val="center"/>
              <w:rPr>
                <w:rFonts w:eastAsia="Times New Roman" w:cstheme="minorHAnsi"/>
                <w:b/>
                <w:noProof/>
                <w:sz w:val="18"/>
                <w:szCs w:val="18"/>
              </w:rPr>
            </w:pPr>
            <w:r w:rsidRPr="009C67C9">
              <w:rPr>
                <w:rFonts w:eastAsia="Times New Roman" w:cstheme="minorHAnsi"/>
                <w:b/>
                <w:noProof/>
                <w:sz w:val="18"/>
                <w:szCs w:val="18"/>
              </w:rPr>
              <w:t>UKUPNO SATI:</w:t>
            </w:r>
          </w:p>
        </w:tc>
      </w:tr>
      <w:tr w:rsidR="00955019" w:rsidRPr="009C67C9" w:rsidTr="00955019">
        <w:trPr>
          <w:gridBefore w:val="1"/>
          <w:wBefore w:w="108" w:type="dxa"/>
          <w:cantSplit/>
          <w:trHeight w:val="244"/>
          <w:jc w:val="center"/>
        </w:trPr>
        <w:tc>
          <w:tcPr>
            <w:tcW w:w="2779" w:type="dxa"/>
            <w:vMerge/>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8" w:type="dxa"/>
            <w:gridSpan w:val="2"/>
            <w:vMerge/>
            <w:tcBorders>
              <w:left w:val="single" w:sz="2"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540" w:type="dxa"/>
            <w:gridSpan w:val="2"/>
            <w:vMerge/>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300" w:type="dxa"/>
            <w:vMerge/>
            <w:tcBorders>
              <w:right w:val="single" w:sz="2"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20"/>
                <w:szCs w:val="20"/>
              </w:rPr>
            </w:pPr>
          </w:p>
        </w:tc>
        <w:tc>
          <w:tcPr>
            <w:tcW w:w="4700" w:type="dxa"/>
            <w:gridSpan w:val="4"/>
            <w:vMerge/>
            <w:tcBorders>
              <w:left w:val="single" w:sz="2" w:space="0" w:color="auto"/>
              <w:bottom w:val="single" w:sz="2"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b/>
                <w:noProof/>
                <w:sz w:val="24"/>
                <w:szCs w:val="20"/>
              </w:rPr>
            </w:pPr>
          </w:p>
        </w:tc>
        <w:tc>
          <w:tcPr>
            <w:tcW w:w="1165" w:type="dxa"/>
            <w:vMerge/>
            <w:tcBorders>
              <w:left w:val="single" w:sz="2" w:space="0" w:color="auto"/>
            </w:tcBorders>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709" w:type="dxa"/>
            <w:gridSpan w:val="2"/>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6"/>
                <w:szCs w:val="16"/>
              </w:rPr>
            </w:pPr>
            <w:r w:rsidRPr="009C67C9">
              <w:rPr>
                <w:rFonts w:eastAsia="Times New Roman" w:cstheme="minorHAnsi"/>
                <w:b/>
                <w:noProof/>
                <w:sz w:val="16"/>
                <w:szCs w:val="16"/>
              </w:rPr>
              <w:t>Posebni poslovi:</w:t>
            </w:r>
          </w:p>
        </w:tc>
        <w:tc>
          <w:tcPr>
            <w:tcW w:w="1103" w:type="dxa"/>
            <w:gridSpan w:val="3"/>
            <w:vMerge w:val="restart"/>
            <w:textDirection w:val="btLr"/>
            <w:vAlign w:val="center"/>
          </w:tcPr>
          <w:p w:rsidR="00955019" w:rsidRPr="009C67C9" w:rsidRDefault="00FA6C39" w:rsidP="00FA6C39">
            <w:pPr>
              <w:spacing w:after="0" w:line="240" w:lineRule="auto"/>
              <w:ind w:left="113" w:right="113"/>
              <w:rPr>
                <w:rFonts w:eastAsia="Times New Roman" w:cstheme="minorHAnsi"/>
                <w:noProof/>
                <w:sz w:val="16"/>
                <w:szCs w:val="16"/>
              </w:rPr>
            </w:pPr>
            <w:r w:rsidRPr="009C67C9">
              <w:rPr>
                <w:rFonts w:eastAsia="Times New Roman" w:cstheme="minorHAnsi"/>
                <w:b/>
                <w:noProof/>
                <w:sz w:val="16"/>
                <w:szCs w:val="16"/>
              </w:rPr>
              <w:t xml:space="preserve">.         </w:t>
            </w:r>
            <w:r w:rsidR="00955019" w:rsidRPr="009C67C9">
              <w:rPr>
                <w:rFonts w:eastAsia="Times New Roman" w:cstheme="minorHAnsi"/>
                <w:b/>
                <w:noProof/>
                <w:sz w:val="16"/>
                <w:szCs w:val="16"/>
              </w:rPr>
              <w:t>ŽSV</w:t>
            </w:r>
            <w:r w:rsidRPr="009C67C9">
              <w:rPr>
                <w:rFonts w:eastAsia="Times New Roman" w:cstheme="minorHAnsi"/>
                <w:b/>
                <w:noProof/>
                <w:sz w:val="16"/>
                <w:szCs w:val="16"/>
              </w:rPr>
              <w:t xml:space="preserve"> </w:t>
            </w:r>
            <w:r w:rsidR="00955019" w:rsidRPr="009C67C9">
              <w:rPr>
                <w:rFonts w:eastAsia="Times New Roman" w:cstheme="minorHAnsi"/>
                <w:b/>
                <w:noProof/>
                <w:sz w:val="16"/>
                <w:szCs w:val="16"/>
              </w:rPr>
              <w:t>školskih preventivnih programa:</w:t>
            </w:r>
          </w:p>
        </w:tc>
        <w:tc>
          <w:tcPr>
            <w:tcW w:w="567" w:type="dxa"/>
            <w:gridSpan w:val="2"/>
            <w:vMerge w:val="restart"/>
            <w:tcBorders>
              <w:right w:val="single" w:sz="2" w:space="0" w:color="auto"/>
            </w:tcBorders>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noProof/>
                <w:sz w:val="14"/>
                <w:szCs w:val="14"/>
              </w:rPr>
            </w:pPr>
            <w:r w:rsidRPr="009C67C9">
              <w:rPr>
                <w:rFonts w:eastAsia="Times New Roman" w:cstheme="minorHAnsi"/>
                <w:noProof/>
                <w:sz w:val="14"/>
                <w:szCs w:val="14"/>
              </w:rPr>
              <w:t xml:space="preserve">Razlika nastavnih  sati </w:t>
            </w:r>
          </w:p>
          <w:p w:rsidR="00955019" w:rsidRPr="009C67C9" w:rsidRDefault="00FA6C39" w:rsidP="00955019">
            <w:pPr>
              <w:spacing w:after="0" w:line="240" w:lineRule="auto"/>
              <w:ind w:left="113" w:right="113"/>
              <w:jc w:val="center"/>
              <w:rPr>
                <w:rFonts w:eastAsia="Times New Roman" w:cstheme="minorHAnsi"/>
                <w:noProof/>
                <w:sz w:val="14"/>
                <w:szCs w:val="14"/>
              </w:rPr>
            </w:pPr>
            <w:r w:rsidRPr="009C67C9">
              <w:rPr>
                <w:rFonts w:eastAsia="Times New Roman" w:cstheme="minorHAnsi"/>
                <w:noProof/>
                <w:sz w:val="14"/>
                <w:szCs w:val="14"/>
              </w:rPr>
              <w:t>180</w:t>
            </w:r>
            <w:r w:rsidR="00955019" w:rsidRPr="009C67C9">
              <w:rPr>
                <w:rFonts w:eastAsia="Times New Roman" w:cstheme="minorHAnsi"/>
                <w:noProof/>
                <w:sz w:val="14"/>
                <w:szCs w:val="14"/>
              </w:rPr>
              <w:t xml:space="preserve"> - 175 nastavna dana  </w:t>
            </w:r>
          </w:p>
          <w:p w:rsidR="00955019" w:rsidRPr="009C67C9" w:rsidRDefault="00FA6C39" w:rsidP="00955019">
            <w:pPr>
              <w:spacing w:after="0" w:line="240" w:lineRule="auto"/>
              <w:ind w:left="113" w:right="113"/>
              <w:jc w:val="center"/>
              <w:rPr>
                <w:rFonts w:eastAsia="Times New Roman" w:cstheme="minorHAnsi"/>
                <w:noProof/>
                <w:sz w:val="14"/>
                <w:szCs w:val="14"/>
              </w:rPr>
            </w:pPr>
            <w:r w:rsidRPr="009C67C9">
              <w:rPr>
                <w:rFonts w:eastAsia="Times New Roman" w:cstheme="minorHAnsi"/>
                <w:noProof/>
                <w:sz w:val="14"/>
                <w:szCs w:val="14"/>
              </w:rPr>
              <w:t>( 5</w:t>
            </w:r>
            <w:r w:rsidR="006833D7" w:rsidRPr="009C67C9">
              <w:rPr>
                <w:rFonts w:eastAsia="Times New Roman" w:cstheme="minorHAnsi"/>
                <w:noProof/>
                <w:sz w:val="14"/>
                <w:szCs w:val="14"/>
              </w:rPr>
              <w:t xml:space="preserve">x 8 = </w:t>
            </w:r>
            <w:r w:rsidRPr="009C67C9">
              <w:rPr>
                <w:rFonts w:eastAsia="Times New Roman" w:cstheme="minorHAnsi"/>
                <w:noProof/>
                <w:sz w:val="14"/>
                <w:szCs w:val="14"/>
              </w:rPr>
              <w:t>40</w:t>
            </w:r>
            <w:r w:rsidR="006833D7" w:rsidRPr="009C67C9">
              <w:rPr>
                <w:rFonts w:eastAsia="Times New Roman" w:cstheme="minorHAnsi"/>
                <w:noProof/>
                <w:sz w:val="14"/>
                <w:szCs w:val="14"/>
              </w:rPr>
              <w:t xml:space="preserve"> sati</w:t>
            </w:r>
            <w:r w:rsidR="00955019" w:rsidRPr="009C67C9">
              <w:rPr>
                <w:rFonts w:eastAsia="Times New Roman" w:cstheme="minorHAnsi"/>
                <w:noProof/>
                <w:sz w:val="14"/>
                <w:szCs w:val="14"/>
              </w:rPr>
              <w:t xml:space="preserve"> )</w:t>
            </w:r>
          </w:p>
        </w:tc>
        <w:tc>
          <w:tcPr>
            <w:tcW w:w="567" w:type="dxa"/>
            <w:vMerge w:val="restart"/>
            <w:tcBorders>
              <w:right w:val="single" w:sz="2" w:space="0" w:color="auto"/>
            </w:tcBorders>
            <w:shd w:val="clear" w:color="auto" w:fill="auto"/>
            <w:textDirection w:val="btLr"/>
            <w:vAlign w:val="center"/>
          </w:tcPr>
          <w:p w:rsidR="00955019" w:rsidRPr="009C67C9" w:rsidRDefault="00955019" w:rsidP="00955019">
            <w:pPr>
              <w:tabs>
                <w:tab w:val="left" w:pos="7830"/>
              </w:tabs>
              <w:spacing w:after="0" w:line="240" w:lineRule="auto"/>
              <w:jc w:val="center"/>
              <w:rPr>
                <w:rFonts w:eastAsia="Times New Roman" w:cstheme="minorHAnsi"/>
                <w:noProof/>
                <w:sz w:val="14"/>
                <w:szCs w:val="14"/>
              </w:rPr>
            </w:pPr>
            <w:r w:rsidRPr="009C67C9">
              <w:rPr>
                <w:rFonts w:eastAsia="Times New Roman" w:cstheme="minorHAnsi"/>
                <w:noProof/>
                <w:sz w:val="14"/>
                <w:szCs w:val="14"/>
              </w:rPr>
              <w:t xml:space="preserve">Broj radnih sati od kraja </w:t>
            </w:r>
          </w:p>
          <w:p w:rsidR="00955019" w:rsidRPr="009C67C9" w:rsidRDefault="00955019" w:rsidP="00955019">
            <w:pPr>
              <w:tabs>
                <w:tab w:val="left" w:pos="7830"/>
              </w:tabs>
              <w:spacing w:after="0" w:line="240" w:lineRule="auto"/>
              <w:jc w:val="center"/>
              <w:rPr>
                <w:rFonts w:eastAsia="Times New Roman" w:cstheme="minorHAnsi"/>
                <w:noProof/>
                <w:sz w:val="14"/>
                <w:szCs w:val="14"/>
              </w:rPr>
            </w:pPr>
            <w:r w:rsidRPr="009C67C9">
              <w:rPr>
                <w:rFonts w:eastAsia="Times New Roman" w:cstheme="minorHAnsi"/>
                <w:noProof/>
                <w:sz w:val="14"/>
                <w:szCs w:val="14"/>
              </w:rPr>
              <w:t xml:space="preserve">nastavne do kraja škol. god. </w:t>
            </w:r>
          </w:p>
          <w:p w:rsidR="00955019" w:rsidRPr="009C67C9" w:rsidRDefault="006833D7" w:rsidP="00955019">
            <w:pPr>
              <w:tabs>
                <w:tab w:val="left" w:pos="7830"/>
              </w:tabs>
              <w:spacing w:after="0" w:line="240" w:lineRule="auto"/>
              <w:jc w:val="center"/>
              <w:rPr>
                <w:rFonts w:eastAsia="Times New Roman" w:cstheme="minorHAnsi"/>
                <w:noProof/>
                <w:sz w:val="14"/>
                <w:szCs w:val="14"/>
              </w:rPr>
            </w:pPr>
            <w:r w:rsidRPr="009C67C9">
              <w:rPr>
                <w:rFonts w:eastAsia="Times New Roman" w:cstheme="minorHAnsi"/>
                <w:noProof/>
                <w:sz w:val="14"/>
                <w:szCs w:val="14"/>
              </w:rPr>
              <w:t>( 35x 8 = 280</w:t>
            </w:r>
            <w:r w:rsidR="00955019" w:rsidRPr="009C67C9">
              <w:rPr>
                <w:rFonts w:eastAsia="Times New Roman" w:cstheme="minorHAnsi"/>
                <w:noProof/>
                <w:sz w:val="14"/>
                <w:szCs w:val="14"/>
              </w:rPr>
              <w:t xml:space="preserve"> )</w:t>
            </w:r>
          </w:p>
        </w:tc>
        <w:tc>
          <w:tcPr>
            <w:tcW w:w="637" w:type="dxa"/>
            <w:gridSpan w:val="3"/>
            <w:vMerge w:val="restart"/>
            <w:tcBorders>
              <w:right w:val="single" w:sz="2" w:space="0" w:color="auto"/>
            </w:tcBorders>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noProof/>
                <w:sz w:val="14"/>
                <w:szCs w:val="14"/>
              </w:rPr>
            </w:pPr>
            <w:r w:rsidRPr="009C67C9">
              <w:rPr>
                <w:rFonts w:eastAsia="Times New Roman" w:cstheme="minorHAnsi"/>
                <w:noProof/>
                <w:sz w:val="14"/>
                <w:szCs w:val="14"/>
              </w:rPr>
              <w:t>Broj radnih sati zbog manje od 30 dana godišnjeg odmora</w:t>
            </w:r>
          </w:p>
        </w:tc>
        <w:tc>
          <w:tcPr>
            <w:tcW w:w="638" w:type="dxa"/>
            <w:gridSpan w:val="2"/>
            <w:vMerge w:val="restart"/>
            <w:tcBorders>
              <w:right w:val="single" w:sz="2" w:space="0" w:color="auto"/>
            </w:tcBorders>
            <w:shd w:val="clear" w:color="auto" w:fill="auto"/>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8"/>
                <w:szCs w:val="18"/>
              </w:rPr>
            </w:pPr>
            <w:r w:rsidRPr="009C67C9">
              <w:rPr>
                <w:rFonts w:eastAsia="Times New Roman" w:cstheme="minorHAnsi"/>
                <w:b/>
                <w:noProof/>
                <w:sz w:val="18"/>
                <w:szCs w:val="18"/>
              </w:rPr>
              <w:t>UKUPNO:</w:t>
            </w:r>
          </w:p>
        </w:tc>
        <w:tc>
          <w:tcPr>
            <w:tcW w:w="1134" w:type="dxa"/>
            <w:gridSpan w:val="2"/>
            <w:vMerge w:val="restart"/>
            <w:tcBorders>
              <w:left w:val="single" w:sz="2" w:space="0" w:color="auto"/>
            </w:tcBorders>
            <w:shd w:val="clear" w:color="auto" w:fill="CCFFCC"/>
            <w:vAlign w:val="center"/>
          </w:tcPr>
          <w:p w:rsidR="00955019" w:rsidRPr="009C67C9" w:rsidRDefault="00955019" w:rsidP="00820076">
            <w:pPr>
              <w:spacing w:after="0" w:line="240" w:lineRule="auto"/>
              <w:jc w:val="center"/>
              <w:rPr>
                <w:rFonts w:eastAsia="Times New Roman" w:cstheme="minorHAnsi"/>
                <w:b/>
                <w:sz w:val="16"/>
                <w:szCs w:val="16"/>
              </w:rPr>
            </w:pPr>
            <w:r w:rsidRPr="009C67C9">
              <w:rPr>
                <w:rFonts w:eastAsia="Times New Roman" w:cstheme="minorHAnsi"/>
                <w:b/>
                <w:sz w:val="16"/>
                <w:szCs w:val="16"/>
              </w:rPr>
              <w:t xml:space="preserve">Radno vrijeme tjedno </w:t>
            </w:r>
          </w:p>
        </w:tc>
      </w:tr>
      <w:tr w:rsidR="00955019" w:rsidRPr="009C67C9" w:rsidTr="00955019">
        <w:trPr>
          <w:gridBefore w:val="1"/>
          <w:wBefore w:w="108" w:type="dxa"/>
          <w:cantSplit/>
          <w:trHeight w:val="1553"/>
          <w:jc w:val="center"/>
        </w:trPr>
        <w:tc>
          <w:tcPr>
            <w:tcW w:w="2779" w:type="dxa"/>
            <w:vMerge/>
            <w:tcBorders>
              <w:bottom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78" w:type="dxa"/>
            <w:gridSpan w:val="2"/>
            <w:vMerge/>
            <w:tcBorders>
              <w:left w:val="single" w:sz="2" w:space="0" w:color="auto"/>
              <w:bottom w:val="single" w:sz="4" w:space="0" w:color="auto"/>
            </w:tcBorders>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540" w:type="dxa"/>
            <w:gridSpan w:val="2"/>
            <w:vMerge/>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300" w:type="dxa"/>
            <w:vMerge/>
            <w:tcBorders>
              <w:bottom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b/>
                <w:noProof/>
                <w:sz w:val="20"/>
                <w:szCs w:val="20"/>
              </w:rPr>
            </w:pPr>
          </w:p>
        </w:tc>
        <w:tc>
          <w:tcPr>
            <w:tcW w:w="1581" w:type="dxa"/>
            <w:tcBorders>
              <w:top w:val="single" w:sz="2" w:space="0" w:color="auto"/>
              <w:left w:val="single" w:sz="2" w:space="0" w:color="auto"/>
              <w:bottom w:val="single" w:sz="4" w:space="0" w:color="auto"/>
            </w:tcBorders>
            <w:vAlign w:val="center"/>
          </w:tcPr>
          <w:p w:rsidR="00955019" w:rsidRPr="009C67C9" w:rsidRDefault="00955019" w:rsidP="00955019">
            <w:pPr>
              <w:spacing w:after="0" w:line="240" w:lineRule="auto"/>
              <w:jc w:val="center"/>
              <w:rPr>
                <w:rFonts w:eastAsia="Times New Roman" w:cstheme="minorHAnsi"/>
                <w:b/>
                <w:bCs/>
                <w:sz w:val="16"/>
                <w:szCs w:val="16"/>
              </w:rPr>
            </w:pPr>
            <w:r w:rsidRPr="009C67C9">
              <w:rPr>
                <w:rFonts w:eastAsia="Times New Roman" w:cstheme="minorHAnsi"/>
                <w:b/>
                <w:bCs/>
                <w:sz w:val="16"/>
                <w:szCs w:val="16"/>
              </w:rPr>
              <w:t>Neposredni pedagoški odgojno-obrazovni rad s učenicima</w:t>
            </w:r>
          </w:p>
          <w:p w:rsidR="00955019" w:rsidRPr="009C67C9" w:rsidRDefault="00955019" w:rsidP="00955019">
            <w:pPr>
              <w:spacing w:after="0" w:line="240" w:lineRule="auto"/>
              <w:jc w:val="center"/>
              <w:rPr>
                <w:rFonts w:eastAsia="Times New Roman" w:cstheme="minorHAnsi"/>
                <w:b/>
                <w:bCs/>
                <w:sz w:val="16"/>
                <w:szCs w:val="16"/>
              </w:rPr>
            </w:pPr>
          </w:p>
        </w:tc>
        <w:tc>
          <w:tcPr>
            <w:tcW w:w="1701" w:type="dxa"/>
            <w:tcBorders>
              <w:top w:val="single" w:sz="2" w:space="0" w:color="auto"/>
              <w:bottom w:val="single" w:sz="4" w:space="0" w:color="auto"/>
              <w:right w:val="single" w:sz="2" w:space="0" w:color="auto"/>
            </w:tcBorders>
            <w:vAlign w:val="center"/>
          </w:tcPr>
          <w:p w:rsidR="00955019" w:rsidRPr="009C67C9" w:rsidRDefault="00955019" w:rsidP="00955019">
            <w:pPr>
              <w:spacing w:after="0" w:line="240" w:lineRule="auto"/>
              <w:rPr>
                <w:rFonts w:eastAsia="Times New Roman" w:cstheme="minorHAnsi"/>
                <w:b/>
                <w:sz w:val="18"/>
                <w:szCs w:val="18"/>
              </w:rPr>
            </w:pPr>
            <w:r w:rsidRPr="009C67C9">
              <w:rPr>
                <w:rFonts w:eastAsia="Times New Roman" w:cstheme="minorHAnsi"/>
                <w:b/>
                <w:sz w:val="18"/>
                <w:szCs w:val="18"/>
              </w:rPr>
              <w:t>Neposredni pedagoški rad s učiteljima, stručnim suradnicima</w:t>
            </w:r>
          </w:p>
          <w:p w:rsidR="00955019" w:rsidRPr="009C67C9" w:rsidRDefault="00955019" w:rsidP="00955019">
            <w:pPr>
              <w:spacing w:after="0" w:line="240" w:lineRule="auto"/>
              <w:jc w:val="center"/>
              <w:rPr>
                <w:rFonts w:eastAsia="Times New Roman" w:cstheme="minorHAnsi"/>
                <w:b/>
                <w:bCs/>
                <w:sz w:val="18"/>
                <w:szCs w:val="18"/>
              </w:rPr>
            </w:pPr>
            <w:r w:rsidRPr="009C67C9">
              <w:rPr>
                <w:rFonts w:eastAsia="Times New Roman" w:cstheme="minorHAnsi"/>
                <w:b/>
                <w:bCs/>
                <w:sz w:val="18"/>
                <w:szCs w:val="18"/>
              </w:rPr>
              <w:t>i roditeljima</w:t>
            </w:r>
          </w:p>
          <w:p w:rsidR="00955019" w:rsidRPr="009C67C9" w:rsidRDefault="00955019" w:rsidP="00955019">
            <w:pPr>
              <w:spacing w:after="0" w:line="240" w:lineRule="auto"/>
              <w:jc w:val="center"/>
              <w:rPr>
                <w:rFonts w:eastAsia="Times New Roman" w:cstheme="minorHAnsi"/>
                <w:b/>
                <w:sz w:val="18"/>
                <w:szCs w:val="18"/>
              </w:rPr>
            </w:pPr>
          </w:p>
        </w:tc>
        <w:tc>
          <w:tcPr>
            <w:tcW w:w="1418" w:type="dxa"/>
            <w:gridSpan w:val="2"/>
            <w:tcBorders>
              <w:top w:val="single" w:sz="2" w:space="0" w:color="auto"/>
              <w:bottom w:val="single" w:sz="4" w:space="0" w:color="auto"/>
              <w:right w:val="single" w:sz="2" w:space="0" w:color="auto"/>
            </w:tcBorders>
            <w:vAlign w:val="center"/>
          </w:tcPr>
          <w:p w:rsidR="00955019" w:rsidRPr="009C67C9" w:rsidRDefault="00955019" w:rsidP="00955019">
            <w:pPr>
              <w:spacing w:after="0" w:line="240" w:lineRule="auto"/>
              <w:jc w:val="center"/>
              <w:rPr>
                <w:rFonts w:eastAsia="Times New Roman" w:cstheme="minorHAnsi"/>
                <w:b/>
                <w:sz w:val="20"/>
                <w:szCs w:val="20"/>
              </w:rPr>
            </w:pPr>
          </w:p>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b/>
                <w:sz w:val="20"/>
                <w:szCs w:val="20"/>
              </w:rPr>
              <w:t>Ukupno:</w:t>
            </w:r>
          </w:p>
        </w:tc>
        <w:tc>
          <w:tcPr>
            <w:tcW w:w="1165" w:type="dxa"/>
            <w:vMerge/>
            <w:tcBorders>
              <w:left w:val="single" w:sz="2" w:space="0" w:color="auto"/>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709" w:type="dxa"/>
            <w:gridSpan w:val="2"/>
            <w:vMerge/>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1103" w:type="dxa"/>
            <w:gridSpan w:val="3"/>
            <w:vMerge/>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gridSpan w:val="2"/>
            <w:vMerge/>
            <w:tcBorders>
              <w:bottom w:val="single" w:sz="4" w:space="0" w:color="auto"/>
              <w:right w:val="single" w:sz="2"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567" w:type="dxa"/>
            <w:vMerge/>
            <w:tcBorders>
              <w:bottom w:val="single" w:sz="4" w:space="0" w:color="auto"/>
              <w:right w:val="single" w:sz="2"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637" w:type="dxa"/>
            <w:gridSpan w:val="3"/>
            <w:vMerge/>
            <w:tcBorders>
              <w:bottom w:val="single" w:sz="4" w:space="0" w:color="auto"/>
              <w:right w:val="single" w:sz="2"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638" w:type="dxa"/>
            <w:gridSpan w:val="2"/>
            <w:vMerge/>
            <w:tcBorders>
              <w:bottom w:val="single" w:sz="4" w:space="0" w:color="auto"/>
              <w:right w:val="single" w:sz="2" w:space="0" w:color="auto"/>
            </w:tcBorders>
            <w:shd w:val="clear" w:color="auto" w:fill="auto"/>
            <w:vAlign w:val="center"/>
          </w:tcPr>
          <w:p w:rsidR="00955019" w:rsidRPr="009C67C9" w:rsidRDefault="00955019" w:rsidP="00955019">
            <w:pPr>
              <w:spacing w:after="0" w:line="240" w:lineRule="auto"/>
              <w:jc w:val="center"/>
              <w:rPr>
                <w:rFonts w:eastAsia="Times New Roman" w:cstheme="minorHAnsi"/>
                <w:noProof/>
                <w:sz w:val="24"/>
                <w:szCs w:val="20"/>
              </w:rPr>
            </w:pPr>
          </w:p>
        </w:tc>
        <w:tc>
          <w:tcPr>
            <w:tcW w:w="1134" w:type="dxa"/>
            <w:gridSpan w:val="2"/>
            <w:vMerge/>
            <w:tcBorders>
              <w:left w:val="single" w:sz="2" w:space="0" w:color="auto"/>
              <w:bottom w:val="single" w:sz="4" w:space="0" w:color="auto"/>
            </w:tcBorders>
            <w:shd w:val="clear" w:color="auto" w:fill="CCFFCC"/>
            <w:vAlign w:val="center"/>
          </w:tcPr>
          <w:p w:rsidR="00955019" w:rsidRPr="009C67C9" w:rsidRDefault="00955019" w:rsidP="00955019">
            <w:pPr>
              <w:spacing w:after="0" w:line="240" w:lineRule="auto"/>
              <w:jc w:val="center"/>
              <w:rPr>
                <w:rFonts w:eastAsia="Times New Roman" w:cstheme="minorHAnsi"/>
                <w:noProof/>
                <w:sz w:val="24"/>
                <w:szCs w:val="20"/>
              </w:rPr>
            </w:pPr>
          </w:p>
        </w:tc>
      </w:tr>
      <w:tr w:rsidR="00955019" w:rsidRPr="009C67C9" w:rsidTr="00955019">
        <w:trPr>
          <w:gridBefore w:val="1"/>
          <w:wBefore w:w="108" w:type="dxa"/>
          <w:cantSplit/>
          <w:trHeight w:val="284"/>
          <w:jc w:val="center"/>
        </w:trPr>
        <w:tc>
          <w:tcPr>
            <w:tcW w:w="14283" w:type="dxa"/>
            <w:gridSpan w:val="24"/>
            <w:tcBorders>
              <w:right w:val="single" w:sz="2" w:space="0" w:color="auto"/>
            </w:tcBorders>
            <w:shd w:val="clear" w:color="auto" w:fill="CCFFCC"/>
            <w:vAlign w:val="center"/>
          </w:tcPr>
          <w:p w:rsidR="00955019" w:rsidRPr="009C67C9" w:rsidRDefault="00955019" w:rsidP="00955019">
            <w:pPr>
              <w:spacing w:after="0" w:line="240" w:lineRule="auto"/>
              <w:rPr>
                <w:rFonts w:eastAsia="Times New Roman" w:cstheme="minorHAnsi"/>
                <w:noProof/>
                <w:sz w:val="24"/>
                <w:szCs w:val="20"/>
              </w:rPr>
            </w:pPr>
            <w:r w:rsidRPr="009C67C9">
              <w:rPr>
                <w:rFonts w:eastAsia="Times New Roman" w:cstheme="minorHAnsi"/>
                <w:b/>
                <w:noProof/>
                <w:sz w:val="24"/>
                <w:szCs w:val="20"/>
              </w:rPr>
              <w:t>STRUČNJAK EDUKACIJSKO REHABILITACIJSKOG PROFILA</w:t>
            </w:r>
          </w:p>
        </w:tc>
        <w:tc>
          <w:tcPr>
            <w:tcW w:w="1134" w:type="dxa"/>
            <w:gridSpan w:val="2"/>
            <w:tcBorders>
              <w:left w:val="single" w:sz="2" w:space="0" w:color="auto"/>
            </w:tcBorders>
            <w:shd w:val="clear" w:color="auto" w:fill="CCFFCC"/>
            <w:vAlign w:val="center"/>
          </w:tcPr>
          <w:p w:rsidR="00955019" w:rsidRPr="009C67C9" w:rsidRDefault="00955019" w:rsidP="00955019">
            <w:pPr>
              <w:spacing w:after="0" w:line="240" w:lineRule="auto"/>
              <w:rPr>
                <w:rFonts w:eastAsia="Times New Roman" w:cstheme="minorHAnsi"/>
                <w:noProof/>
                <w:sz w:val="24"/>
                <w:szCs w:val="20"/>
              </w:rPr>
            </w:pPr>
          </w:p>
        </w:tc>
      </w:tr>
      <w:tr w:rsidR="00955019" w:rsidRPr="009C67C9" w:rsidTr="00955019">
        <w:trPr>
          <w:gridBefore w:val="1"/>
          <w:wBefore w:w="108" w:type="dxa"/>
          <w:cantSplit/>
          <w:trHeight w:val="284"/>
          <w:jc w:val="center"/>
        </w:trPr>
        <w:tc>
          <w:tcPr>
            <w:tcW w:w="2779" w:type="dxa"/>
            <w:vMerge w:val="restart"/>
            <w:vAlign w:val="center"/>
          </w:tcPr>
          <w:p w:rsidR="00955019" w:rsidRPr="009C67C9" w:rsidRDefault="00AB53F4" w:rsidP="00955019">
            <w:pPr>
              <w:spacing w:after="0" w:line="240" w:lineRule="auto"/>
              <w:rPr>
                <w:rFonts w:eastAsia="Times New Roman" w:cstheme="minorHAnsi"/>
                <w:noProof/>
                <w:sz w:val="20"/>
                <w:szCs w:val="20"/>
              </w:rPr>
            </w:pPr>
            <w:r w:rsidRPr="009C67C9">
              <w:rPr>
                <w:rFonts w:eastAsia="Times New Roman" w:cstheme="minorHAnsi"/>
                <w:noProof/>
              </w:rPr>
              <w:t>Andrea Fajdetić</w:t>
            </w:r>
          </w:p>
          <w:p w:rsidR="00955019" w:rsidRPr="009C67C9" w:rsidRDefault="00955019" w:rsidP="002F77E2">
            <w:pPr>
              <w:numPr>
                <w:ilvl w:val="0"/>
                <w:numId w:val="48"/>
              </w:numPr>
              <w:spacing w:after="0" w:line="240" w:lineRule="auto"/>
              <w:rPr>
                <w:rFonts w:eastAsia="Times New Roman" w:cstheme="minorHAnsi"/>
                <w:noProof/>
                <w:sz w:val="20"/>
                <w:szCs w:val="20"/>
              </w:rPr>
            </w:pPr>
            <w:r w:rsidRPr="009C67C9">
              <w:rPr>
                <w:rFonts w:eastAsia="Times New Roman" w:cstheme="minorHAnsi"/>
                <w:noProof/>
                <w:sz w:val="18"/>
                <w:szCs w:val="18"/>
              </w:rPr>
              <w:t>30 dana</w:t>
            </w:r>
          </w:p>
        </w:tc>
        <w:tc>
          <w:tcPr>
            <w:tcW w:w="1418" w:type="dxa"/>
            <w:gridSpan w:val="5"/>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TJEDNO SATI</w:t>
            </w:r>
          </w:p>
        </w:tc>
        <w:tc>
          <w:tcPr>
            <w:tcW w:w="1581" w:type="dxa"/>
            <w:tcBorders>
              <w:lef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20</w:t>
            </w:r>
          </w:p>
        </w:tc>
        <w:tc>
          <w:tcPr>
            <w:tcW w:w="1701" w:type="dxa"/>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 xml:space="preserve">5 </w:t>
            </w:r>
          </w:p>
        </w:tc>
        <w:tc>
          <w:tcPr>
            <w:tcW w:w="1418" w:type="dxa"/>
            <w:gridSpan w:val="2"/>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25</w:t>
            </w:r>
          </w:p>
        </w:tc>
        <w:tc>
          <w:tcPr>
            <w:tcW w:w="1165" w:type="dxa"/>
            <w:vAlign w:val="center"/>
          </w:tcPr>
          <w:p w:rsidR="00955019" w:rsidRPr="009C67C9" w:rsidRDefault="00870C4B" w:rsidP="00955019">
            <w:pPr>
              <w:spacing w:after="0" w:line="240" w:lineRule="auto"/>
              <w:jc w:val="center"/>
              <w:rPr>
                <w:rFonts w:eastAsia="Times New Roman" w:cstheme="minorHAnsi"/>
                <w:sz w:val="24"/>
                <w:szCs w:val="20"/>
              </w:rPr>
            </w:pPr>
            <w:r w:rsidRPr="009C67C9">
              <w:rPr>
                <w:rFonts w:eastAsia="Times New Roman" w:cstheme="minorHAnsi"/>
                <w:sz w:val="24"/>
                <w:szCs w:val="20"/>
              </w:rPr>
              <w:t>15</w:t>
            </w:r>
          </w:p>
        </w:tc>
        <w:tc>
          <w:tcPr>
            <w:tcW w:w="709" w:type="dxa"/>
            <w:gridSpan w:val="2"/>
            <w:vAlign w:val="center"/>
          </w:tcPr>
          <w:p w:rsidR="00955019" w:rsidRPr="009C67C9" w:rsidRDefault="00FA6C3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1103" w:type="dxa"/>
            <w:gridSpan w:val="3"/>
            <w:vAlign w:val="center"/>
          </w:tcPr>
          <w:p w:rsidR="00955019" w:rsidRPr="009C67C9" w:rsidRDefault="00870C4B" w:rsidP="00955019">
            <w:pPr>
              <w:spacing w:after="0" w:line="240" w:lineRule="auto"/>
              <w:jc w:val="center"/>
              <w:rPr>
                <w:rFonts w:eastAsia="Times New Roman" w:cstheme="minorHAnsi"/>
                <w:noProof/>
              </w:rPr>
            </w:pPr>
            <w:r w:rsidRPr="009C67C9">
              <w:rPr>
                <w:rFonts w:eastAsia="Times New Roman" w:cstheme="minorHAnsi"/>
                <w:noProof/>
              </w:rPr>
              <w:t>-</w:t>
            </w:r>
          </w:p>
        </w:tc>
        <w:tc>
          <w:tcPr>
            <w:tcW w:w="567" w:type="dxa"/>
            <w:gridSpan w:val="2"/>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tcBorders>
              <w:right w:val="single" w:sz="2" w:space="0" w:color="auto"/>
            </w:tcBorders>
            <w:vAlign w:val="center"/>
          </w:tcPr>
          <w:p w:rsidR="00955019" w:rsidRPr="009C67C9" w:rsidRDefault="00000067" w:rsidP="00955019">
            <w:pPr>
              <w:spacing w:after="0" w:line="240" w:lineRule="auto"/>
              <w:jc w:val="center"/>
              <w:rPr>
                <w:rFonts w:eastAsia="Times New Roman" w:cstheme="minorHAnsi"/>
                <w:noProof/>
              </w:rPr>
            </w:pPr>
            <w:r>
              <w:rPr>
                <w:rFonts w:eastAsia="Times New Roman" w:cstheme="minorHAnsi"/>
                <w:noProof/>
              </w:rPr>
              <w:t>-</w:t>
            </w:r>
          </w:p>
        </w:tc>
        <w:tc>
          <w:tcPr>
            <w:tcW w:w="637" w:type="dxa"/>
            <w:gridSpan w:val="3"/>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638" w:type="dxa"/>
            <w:gridSpan w:val="2"/>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1134" w:type="dxa"/>
            <w:gridSpan w:val="2"/>
            <w:tcBorders>
              <w:left w:val="single" w:sz="2" w:space="0" w:color="auto"/>
            </w:tcBorders>
            <w:shd w:val="clear" w:color="auto" w:fill="CCFFCC"/>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40</w:t>
            </w:r>
          </w:p>
        </w:tc>
      </w:tr>
      <w:tr w:rsidR="00955019" w:rsidRPr="009C67C9" w:rsidTr="00955019">
        <w:trPr>
          <w:gridBefore w:val="1"/>
          <w:wBefore w:w="108" w:type="dxa"/>
          <w:cantSplit/>
          <w:trHeight w:val="284"/>
          <w:jc w:val="center"/>
        </w:trPr>
        <w:tc>
          <w:tcPr>
            <w:tcW w:w="2779" w:type="dxa"/>
            <w:vMerge/>
            <w:vAlign w:val="center"/>
          </w:tcPr>
          <w:p w:rsidR="00955019" w:rsidRPr="009C67C9" w:rsidRDefault="00955019" w:rsidP="00955019">
            <w:pPr>
              <w:spacing w:after="0" w:line="240" w:lineRule="auto"/>
              <w:rPr>
                <w:rFonts w:eastAsia="Times New Roman" w:cstheme="minorHAnsi"/>
                <w:noProof/>
                <w:sz w:val="24"/>
                <w:szCs w:val="20"/>
              </w:rPr>
            </w:pPr>
          </w:p>
        </w:tc>
        <w:tc>
          <w:tcPr>
            <w:tcW w:w="1418" w:type="dxa"/>
            <w:gridSpan w:val="5"/>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 xml:space="preserve">GODIŠNJE SATI </w:t>
            </w:r>
          </w:p>
        </w:tc>
        <w:tc>
          <w:tcPr>
            <w:tcW w:w="1581" w:type="dxa"/>
            <w:tcBorders>
              <w:left w:val="single" w:sz="2" w:space="0" w:color="auto"/>
            </w:tcBorders>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720</w:t>
            </w:r>
          </w:p>
        </w:tc>
        <w:tc>
          <w:tcPr>
            <w:tcW w:w="1701" w:type="dxa"/>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180</w:t>
            </w:r>
          </w:p>
        </w:tc>
        <w:tc>
          <w:tcPr>
            <w:tcW w:w="1418" w:type="dxa"/>
            <w:gridSpan w:val="2"/>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900</w:t>
            </w:r>
          </w:p>
        </w:tc>
        <w:tc>
          <w:tcPr>
            <w:tcW w:w="1165" w:type="dxa"/>
            <w:vAlign w:val="center"/>
          </w:tcPr>
          <w:p w:rsidR="00955019" w:rsidRPr="009C67C9" w:rsidRDefault="00870C4B" w:rsidP="00955019">
            <w:pPr>
              <w:spacing w:after="0" w:line="240" w:lineRule="auto"/>
              <w:jc w:val="center"/>
              <w:rPr>
                <w:rFonts w:eastAsia="Times New Roman" w:cstheme="minorHAnsi"/>
                <w:noProof/>
              </w:rPr>
            </w:pPr>
            <w:r w:rsidRPr="009C67C9">
              <w:rPr>
                <w:rFonts w:eastAsia="Times New Roman" w:cstheme="minorHAnsi"/>
                <w:noProof/>
              </w:rPr>
              <w:t>540</w:t>
            </w:r>
          </w:p>
        </w:tc>
        <w:tc>
          <w:tcPr>
            <w:tcW w:w="709" w:type="dxa"/>
            <w:gridSpan w:val="2"/>
            <w:vAlign w:val="center"/>
          </w:tcPr>
          <w:p w:rsidR="00955019" w:rsidRPr="009C67C9" w:rsidRDefault="00FA6C39" w:rsidP="00955019">
            <w:pPr>
              <w:spacing w:after="0" w:line="240" w:lineRule="auto"/>
              <w:jc w:val="center"/>
              <w:rPr>
                <w:rFonts w:eastAsia="Times New Roman" w:cstheme="minorHAnsi"/>
                <w:noProof/>
              </w:rPr>
            </w:pPr>
            <w:r w:rsidRPr="009C67C9">
              <w:rPr>
                <w:rFonts w:eastAsia="Times New Roman" w:cstheme="minorHAnsi"/>
                <w:noProof/>
              </w:rPr>
              <w:t>-</w:t>
            </w:r>
          </w:p>
        </w:tc>
        <w:tc>
          <w:tcPr>
            <w:tcW w:w="1103" w:type="dxa"/>
            <w:gridSpan w:val="3"/>
            <w:vAlign w:val="center"/>
          </w:tcPr>
          <w:p w:rsidR="00955019" w:rsidRPr="009C67C9" w:rsidRDefault="00870C4B" w:rsidP="00955019">
            <w:pPr>
              <w:spacing w:after="0" w:line="240" w:lineRule="auto"/>
              <w:jc w:val="center"/>
              <w:rPr>
                <w:rFonts w:eastAsia="Times New Roman" w:cstheme="minorHAnsi"/>
                <w:noProof/>
              </w:rPr>
            </w:pPr>
            <w:r w:rsidRPr="009C67C9">
              <w:rPr>
                <w:rFonts w:eastAsia="Times New Roman" w:cstheme="minorHAnsi"/>
                <w:noProof/>
              </w:rPr>
              <w:t>-</w:t>
            </w:r>
          </w:p>
        </w:tc>
        <w:tc>
          <w:tcPr>
            <w:tcW w:w="567" w:type="dxa"/>
            <w:gridSpan w:val="2"/>
            <w:tcBorders>
              <w:right w:val="single" w:sz="2" w:space="0" w:color="auto"/>
            </w:tcBorders>
            <w:vAlign w:val="center"/>
          </w:tcPr>
          <w:p w:rsidR="00955019" w:rsidRPr="009C67C9" w:rsidRDefault="006833D7"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40</w:t>
            </w:r>
          </w:p>
        </w:tc>
        <w:tc>
          <w:tcPr>
            <w:tcW w:w="567" w:type="dxa"/>
            <w:tcBorders>
              <w:right w:val="single" w:sz="2" w:space="0" w:color="auto"/>
            </w:tcBorders>
            <w:vAlign w:val="center"/>
          </w:tcPr>
          <w:p w:rsidR="00955019" w:rsidRPr="009C67C9" w:rsidRDefault="00CA34DA" w:rsidP="00955019">
            <w:pPr>
              <w:spacing w:after="0" w:line="240" w:lineRule="auto"/>
              <w:jc w:val="center"/>
              <w:rPr>
                <w:rFonts w:eastAsia="Times New Roman" w:cstheme="minorHAnsi"/>
                <w:noProof/>
              </w:rPr>
            </w:pPr>
            <w:r>
              <w:rPr>
                <w:rFonts w:eastAsia="Times New Roman" w:cstheme="minorHAnsi"/>
                <w:noProof/>
              </w:rPr>
              <w:t>280</w:t>
            </w:r>
          </w:p>
        </w:tc>
        <w:tc>
          <w:tcPr>
            <w:tcW w:w="637" w:type="dxa"/>
            <w:gridSpan w:val="3"/>
            <w:tcBorders>
              <w:right w:val="single" w:sz="2" w:space="0" w:color="auto"/>
            </w:tcBorders>
            <w:vAlign w:val="center"/>
          </w:tcPr>
          <w:p w:rsidR="00955019" w:rsidRPr="009C67C9" w:rsidRDefault="00955019" w:rsidP="00955019">
            <w:pPr>
              <w:spacing w:after="0" w:line="240" w:lineRule="auto"/>
              <w:jc w:val="center"/>
              <w:rPr>
                <w:rFonts w:eastAsia="Times New Roman" w:cstheme="minorHAnsi"/>
                <w:noProof/>
              </w:rPr>
            </w:pPr>
            <w:r w:rsidRPr="009C67C9">
              <w:rPr>
                <w:rFonts w:eastAsia="Times New Roman" w:cstheme="minorHAnsi"/>
                <w:noProof/>
              </w:rPr>
              <w:t>-</w:t>
            </w:r>
          </w:p>
        </w:tc>
        <w:tc>
          <w:tcPr>
            <w:tcW w:w="638" w:type="dxa"/>
            <w:gridSpan w:val="2"/>
            <w:tcBorders>
              <w:right w:val="single" w:sz="2" w:space="0" w:color="auto"/>
            </w:tcBorders>
            <w:vAlign w:val="center"/>
          </w:tcPr>
          <w:p w:rsidR="00955019" w:rsidRPr="009C67C9" w:rsidRDefault="00CA34DA" w:rsidP="00955019">
            <w:pPr>
              <w:spacing w:after="0" w:line="240" w:lineRule="auto"/>
              <w:jc w:val="center"/>
              <w:rPr>
                <w:rFonts w:eastAsia="Times New Roman" w:cstheme="minorHAnsi"/>
                <w:noProof/>
              </w:rPr>
            </w:pPr>
            <w:r>
              <w:rPr>
                <w:rFonts w:eastAsia="Times New Roman" w:cstheme="minorHAnsi"/>
                <w:noProof/>
              </w:rPr>
              <w:t>320</w:t>
            </w:r>
          </w:p>
        </w:tc>
        <w:tc>
          <w:tcPr>
            <w:tcW w:w="1134" w:type="dxa"/>
            <w:gridSpan w:val="2"/>
            <w:tcBorders>
              <w:left w:val="single" w:sz="2" w:space="0" w:color="auto"/>
            </w:tcBorders>
            <w:shd w:val="clear" w:color="auto" w:fill="CCFFCC"/>
            <w:vAlign w:val="center"/>
          </w:tcPr>
          <w:p w:rsidR="00955019" w:rsidRPr="009C67C9" w:rsidRDefault="00CA34DA" w:rsidP="00955019">
            <w:pPr>
              <w:spacing w:after="0" w:line="240" w:lineRule="auto"/>
              <w:jc w:val="center"/>
              <w:rPr>
                <w:rFonts w:eastAsia="Times New Roman" w:cstheme="minorHAnsi"/>
                <w:b/>
                <w:noProof/>
              </w:rPr>
            </w:pPr>
            <w:r>
              <w:rPr>
                <w:rFonts w:eastAsia="Times New Roman" w:cstheme="minorHAnsi"/>
                <w:b/>
                <w:noProof/>
              </w:rPr>
              <w:t>1760</w:t>
            </w:r>
          </w:p>
        </w:tc>
      </w:tr>
    </w:tbl>
    <w:p w:rsidR="00CA34DA" w:rsidRPr="009C67C9" w:rsidRDefault="00CA34DA" w:rsidP="00955019">
      <w:pPr>
        <w:spacing w:after="0" w:line="240" w:lineRule="auto"/>
        <w:rPr>
          <w:rFonts w:eastAsia="Times New Roman" w:cstheme="minorHAnsi"/>
          <w:noProof/>
          <w:sz w:val="20"/>
          <w:szCs w:val="20"/>
        </w:rPr>
      </w:pPr>
    </w:p>
    <w:p w:rsidR="00955019" w:rsidRPr="009C67C9" w:rsidRDefault="00955019" w:rsidP="00955019">
      <w:pPr>
        <w:spacing w:after="0" w:line="240" w:lineRule="auto"/>
        <w:rPr>
          <w:rFonts w:eastAsia="Times New Roman" w:cstheme="minorHAnsi"/>
          <w:b/>
          <w:noProof/>
          <w:sz w:val="24"/>
          <w:szCs w:val="20"/>
        </w:rPr>
      </w:pPr>
    </w:p>
    <w:p w:rsidR="00955019" w:rsidRPr="009C67C9" w:rsidRDefault="00955019" w:rsidP="00955019">
      <w:pPr>
        <w:spacing w:after="0" w:line="240" w:lineRule="auto"/>
        <w:rPr>
          <w:rFonts w:eastAsia="Times New Roman" w:cstheme="minorHAnsi"/>
          <w:b/>
          <w:noProof/>
          <w:sz w:val="24"/>
          <w:szCs w:val="20"/>
        </w:rPr>
      </w:pPr>
      <w:r w:rsidRPr="009C67C9">
        <w:rPr>
          <w:rFonts w:eastAsia="Times New Roman" w:cstheme="minorHAnsi"/>
          <w:b/>
          <w:noProof/>
          <w:sz w:val="24"/>
          <w:szCs w:val="20"/>
        </w:rPr>
        <w:t>6.2.2.5. PROGRAM  „VIKENDOM U ŠPORTSKE DVORANE“ – tjedni i godišnji</w:t>
      </w:r>
    </w:p>
    <w:p w:rsidR="00955019" w:rsidRPr="009C67C9" w:rsidRDefault="00955019" w:rsidP="00955019">
      <w:pPr>
        <w:spacing w:after="0" w:line="240" w:lineRule="auto"/>
        <w:rPr>
          <w:rFonts w:eastAsia="Times New Roman" w:cstheme="minorHAnsi"/>
          <w:b/>
          <w:noProof/>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2"/>
      </w:tblGrid>
      <w:tr w:rsidR="00955019" w:rsidRPr="009C67C9" w:rsidTr="00955019">
        <w:trPr>
          <w:cantSplit/>
          <w:trHeight w:val="720"/>
          <w:jc w:val="center"/>
        </w:trPr>
        <w:tc>
          <w:tcPr>
            <w:tcW w:w="15091" w:type="dxa"/>
            <w:vAlign w:val="center"/>
          </w:tcPr>
          <w:p w:rsidR="00955019" w:rsidRPr="009C67C9" w:rsidRDefault="00955019" w:rsidP="00955019">
            <w:pPr>
              <w:spacing w:after="0" w:line="240" w:lineRule="auto"/>
              <w:jc w:val="both"/>
              <w:rPr>
                <w:rFonts w:eastAsia="Times New Roman" w:cstheme="minorHAnsi"/>
                <w:sz w:val="18"/>
                <w:szCs w:val="18"/>
              </w:rPr>
            </w:pPr>
            <w:r w:rsidRPr="009C67C9">
              <w:rPr>
                <w:rFonts w:eastAsia="Times New Roman" w:cstheme="minorHAnsi"/>
                <w:sz w:val="18"/>
                <w:szCs w:val="18"/>
              </w:rPr>
              <w:t xml:space="preserve">     Službenim Glasnikom br.117 od 20. prosinca 2007. godine Grad Zagreb utvrđuje širu javnu potrebu u osnovnom školstvu provođenjem programa </w:t>
            </w:r>
          </w:p>
          <w:p w:rsidR="00955019" w:rsidRPr="009C67C9" w:rsidRDefault="00955019" w:rsidP="00955019">
            <w:pPr>
              <w:spacing w:after="0" w:line="240" w:lineRule="auto"/>
              <w:jc w:val="both"/>
              <w:rPr>
                <w:rFonts w:eastAsia="Times New Roman" w:cstheme="minorHAnsi"/>
                <w:sz w:val="18"/>
                <w:szCs w:val="18"/>
              </w:rPr>
            </w:pPr>
            <w:r w:rsidRPr="009C67C9">
              <w:rPr>
                <w:rFonts w:eastAsia="Times New Roman" w:cstheme="minorHAnsi"/>
                <w:b/>
                <w:sz w:val="18"/>
                <w:szCs w:val="18"/>
              </w:rPr>
              <w:t>"</w:t>
            </w:r>
            <w:r w:rsidRPr="009C67C9">
              <w:rPr>
                <w:rFonts w:eastAsia="Times New Roman" w:cstheme="minorHAnsi"/>
                <w:sz w:val="18"/>
                <w:szCs w:val="18"/>
              </w:rPr>
              <w:t xml:space="preserve"> Vikendom u športske dvorane</w:t>
            </w:r>
            <w:r w:rsidRPr="009C67C9">
              <w:rPr>
                <w:rFonts w:eastAsia="Times New Roman" w:cstheme="minorHAnsi"/>
                <w:b/>
                <w:sz w:val="18"/>
                <w:szCs w:val="18"/>
              </w:rPr>
              <w:t xml:space="preserve">" </w:t>
            </w:r>
            <w:r w:rsidRPr="009C67C9">
              <w:rPr>
                <w:rFonts w:eastAsia="Times New Roman" w:cstheme="minorHAnsi"/>
                <w:sz w:val="18"/>
                <w:szCs w:val="18"/>
              </w:rPr>
              <w:t>kao programa osnovnog školstva od zajedničkog interesa u osnovnim školama Grada Zagreba, a sredstva osigurava u svom proračunu.</w:t>
            </w:r>
          </w:p>
          <w:p w:rsidR="00955019" w:rsidRPr="009C67C9" w:rsidRDefault="00955019" w:rsidP="00955019">
            <w:pPr>
              <w:spacing w:after="0" w:line="240" w:lineRule="auto"/>
              <w:jc w:val="both"/>
              <w:rPr>
                <w:rFonts w:eastAsia="Times New Roman" w:cstheme="minorHAnsi"/>
                <w:b/>
                <w:noProof/>
                <w:sz w:val="18"/>
                <w:szCs w:val="18"/>
              </w:rPr>
            </w:pPr>
            <w:r w:rsidRPr="009C67C9">
              <w:rPr>
                <w:rFonts w:eastAsia="Times New Roman" w:cstheme="minorHAnsi"/>
                <w:sz w:val="18"/>
                <w:szCs w:val="18"/>
              </w:rPr>
              <w:t xml:space="preserve">     Na temelju dopisa Gradskog ureda za obrazovanje, kulturu i šport od 14. studenog 2007., Klasa: 620-01/2007-01/218, Urbroj. 251-10-41/2-01-07-220, u školi se provodi program „Vikendom u športske dvorane“. Program se provodi  vikendom i tijekom radnog dana u poslijepodnevnim satima. Sadržaji su prilagođeni interesima učenika škole i njihovih roditelja i mogu se mjenjati tijekom godine. Učitelj obavlja poslove organizatora i voditelja športskih aktivnosti.</w:t>
            </w:r>
          </w:p>
        </w:tc>
      </w:tr>
    </w:tbl>
    <w:p w:rsidR="00955019" w:rsidRPr="009C67C9" w:rsidRDefault="00955019" w:rsidP="00955019">
      <w:pPr>
        <w:spacing w:after="0" w:line="240" w:lineRule="auto"/>
        <w:rPr>
          <w:rFonts w:eastAsia="Times New Roman" w:cstheme="minorHAnsi"/>
          <w:noProof/>
          <w:sz w:val="16"/>
          <w:szCs w:val="16"/>
        </w:rPr>
      </w:pP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
        <w:gridCol w:w="1985"/>
        <w:gridCol w:w="566"/>
        <w:gridCol w:w="567"/>
        <w:gridCol w:w="567"/>
        <w:gridCol w:w="709"/>
        <w:gridCol w:w="832"/>
        <w:gridCol w:w="562"/>
        <w:gridCol w:w="562"/>
        <w:gridCol w:w="562"/>
        <w:gridCol w:w="744"/>
        <w:gridCol w:w="744"/>
        <w:gridCol w:w="744"/>
        <w:gridCol w:w="745"/>
        <w:gridCol w:w="709"/>
        <w:gridCol w:w="567"/>
        <w:gridCol w:w="567"/>
        <w:gridCol w:w="567"/>
        <w:gridCol w:w="567"/>
        <w:gridCol w:w="567"/>
        <w:gridCol w:w="495"/>
        <w:gridCol w:w="531"/>
        <w:gridCol w:w="329"/>
        <w:gridCol w:w="351"/>
      </w:tblGrid>
      <w:tr w:rsidR="00955019" w:rsidRPr="009C67C9" w:rsidTr="00955019">
        <w:trPr>
          <w:gridBefore w:val="1"/>
          <w:wBefore w:w="176" w:type="dxa"/>
          <w:cantSplit/>
          <w:trHeight w:val="263"/>
          <w:jc w:val="center"/>
        </w:trPr>
        <w:tc>
          <w:tcPr>
            <w:tcW w:w="1985" w:type="dxa"/>
            <w:vMerge w:val="restart"/>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Ime i prezime učitelja:</w:t>
            </w: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955019">
            <w:pPr>
              <w:spacing w:after="0" w:line="240" w:lineRule="auto"/>
              <w:jc w:val="center"/>
              <w:rPr>
                <w:rFonts w:eastAsia="Times New Roman" w:cstheme="minorHAnsi"/>
                <w:b/>
                <w:noProof/>
                <w:sz w:val="20"/>
                <w:szCs w:val="20"/>
              </w:rPr>
            </w:pPr>
          </w:p>
          <w:p w:rsidR="00955019" w:rsidRPr="009C67C9" w:rsidRDefault="00955019" w:rsidP="002F77E2">
            <w:pPr>
              <w:numPr>
                <w:ilvl w:val="0"/>
                <w:numId w:val="48"/>
              </w:num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broj dana godišnjeg odmora</w:t>
            </w:r>
          </w:p>
        </w:tc>
        <w:tc>
          <w:tcPr>
            <w:tcW w:w="10314" w:type="dxa"/>
            <w:gridSpan w:val="16"/>
            <w:vAlign w:val="center"/>
          </w:tcPr>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ŠKO</w:t>
            </w:r>
            <w:r w:rsidR="00000067">
              <w:rPr>
                <w:rFonts w:eastAsia="Times New Roman" w:cstheme="minorHAnsi"/>
                <w:b/>
                <w:caps/>
                <w:noProof/>
                <w:sz w:val="20"/>
                <w:szCs w:val="20"/>
              </w:rPr>
              <w:t>LSKA GODINA  kalendarski ima 222</w:t>
            </w:r>
            <w:r w:rsidRPr="009C67C9">
              <w:rPr>
                <w:rFonts w:eastAsia="Times New Roman" w:cstheme="minorHAnsi"/>
                <w:b/>
                <w:caps/>
                <w:noProof/>
                <w:sz w:val="20"/>
                <w:szCs w:val="20"/>
              </w:rPr>
              <w:t>ra</w:t>
            </w:r>
            <w:r w:rsidR="00E04A98" w:rsidRPr="009C67C9">
              <w:rPr>
                <w:rFonts w:eastAsia="Times New Roman" w:cstheme="minorHAnsi"/>
                <w:b/>
                <w:caps/>
                <w:noProof/>
                <w:sz w:val="20"/>
                <w:szCs w:val="20"/>
              </w:rPr>
              <w:t>dnih</w:t>
            </w:r>
            <w:r w:rsidRPr="009C67C9">
              <w:rPr>
                <w:rFonts w:eastAsia="Times New Roman" w:cstheme="minorHAnsi"/>
                <w:b/>
                <w:caps/>
                <w:noProof/>
                <w:sz w:val="20"/>
                <w:szCs w:val="20"/>
              </w:rPr>
              <w:t xml:space="preserve"> dana, </w:t>
            </w:r>
            <w:r w:rsidR="00B50A23">
              <w:rPr>
                <w:rFonts w:eastAsia="Times New Roman" w:cstheme="minorHAnsi"/>
                <w:b/>
                <w:noProof/>
                <w:sz w:val="20"/>
                <w:szCs w:val="20"/>
              </w:rPr>
              <w:t>1760</w:t>
            </w:r>
            <w:r w:rsidR="00E04A98" w:rsidRPr="009C67C9">
              <w:rPr>
                <w:rFonts w:eastAsia="Times New Roman" w:cstheme="minorHAnsi"/>
                <w:b/>
                <w:noProof/>
                <w:sz w:val="20"/>
                <w:szCs w:val="20"/>
              </w:rPr>
              <w:t xml:space="preserve">radnih sata </w:t>
            </w:r>
            <w:r w:rsidRPr="009C67C9">
              <w:rPr>
                <w:rFonts w:eastAsia="Times New Roman" w:cstheme="minorHAnsi"/>
                <w:b/>
                <w:noProof/>
                <w:sz w:val="20"/>
                <w:szCs w:val="20"/>
              </w:rPr>
              <w:t xml:space="preserve"> za one koji imaju 30 dana godišnjeg odmora )</w:t>
            </w:r>
          </w:p>
        </w:tc>
        <w:tc>
          <w:tcPr>
            <w:tcW w:w="2160" w:type="dxa"/>
            <w:gridSpan w:val="4"/>
            <w:vMerge w:val="restart"/>
            <w:vAlign w:val="center"/>
          </w:tcPr>
          <w:p w:rsidR="00955019" w:rsidRPr="009C67C9" w:rsidRDefault="00955019" w:rsidP="00955019">
            <w:pPr>
              <w:spacing w:after="0" w:line="240" w:lineRule="auto"/>
              <w:jc w:val="center"/>
              <w:rPr>
                <w:rFonts w:eastAsia="Times New Roman" w:cstheme="minorHAnsi"/>
                <w:b/>
                <w:noProof/>
                <w:sz w:val="18"/>
                <w:szCs w:val="18"/>
              </w:rPr>
            </w:pPr>
            <w:r w:rsidRPr="009C67C9">
              <w:rPr>
                <w:rFonts w:eastAsia="Times New Roman" w:cstheme="minorHAnsi"/>
                <w:b/>
                <w:noProof/>
                <w:sz w:val="18"/>
                <w:szCs w:val="18"/>
              </w:rPr>
              <w:t>Razlika nastavnih i radnih sati do kraja šk. god.</w:t>
            </w:r>
          </w:p>
        </w:tc>
        <w:tc>
          <w:tcPr>
            <w:tcW w:w="680" w:type="dxa"/>
            <w:gridSpan w:val="2"/>
            <w:vMerge w:val="restart"/>
            <w:shd w:val="clear" w:color="auto" w:fill="CCFFCC"/>
            <w:textDirection w:val="btLr"/>
            <w:vAlign w:val="center"/>
          </w:tcPr>
          <w:p w:rsidR="00955019" w:rsidRPr="009C67C9" w:rsidRDefault="00955019" w:rsidP="00955019">
            <w:pPr>
              <w:spacing w:after="0" w:line="240" w:lineRule="auto"/>
              <w:jc w:val="center"/>
              <w:rPr>
                <w:rFonts w:eastAsia="Times New Roman" w:cstheme="minorHAnsi"/>
                <w:b/>
                <w:sz w:val="20"/>
                <w:szCs w:val="20"/>
              </w:rPr>
            </w:pPr>
            <w:r w:rsidRPr="009C67C9">
              <w:rPr>
                <w:rFonts w:eastAsia="Times New Roman" w:cstheme="minorHAnsi"/>
                <w:b/>
                <w:noProof/>
                <w:sz w:val="18"/>
                <w:szCs w:val="18"/>
              </w:rPr>
              <w:t>UKUPNO SATI:</w:t>
            </w:r>
          </w:p>
        </w:tc>
      </w:tr>
      <w:tr w:rsidR="00955019" w:rsidRPr="009C67C9" w:rsidTr="00955019">
        <w:trPr>
          <w:gridBefore w:val="1"/>
          <w:wBefore w:w="176" w:type="dxa"/>
          <w:cantSplit/>
          <w:trHeight w:val="800"/>
          <w:jc w:val="center"/>
        </w:trPr>
        <w:tc>
          <w:tcPr>
            <w:tcW w:w="1985" w:type="dxa"/>
            <w:vMerge/>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b/>
                <w:sz w:val="20"/>
                <w:szCs w:val="20"/>
              </w:rPr>
            </w:pPr>
          </w:p>
        </w:tc>
        <w:tc>
          <w:tcPr>
            <w:tcW w:w="566" w:type="dxa"/>
            <w:tcBorders>
              <w:bottom w:val="single" w:sz="4"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567" w:type="dxa"/>
            <w:tcBorders>
              <w:bottom w:val="single" w:sz="4"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567" w:type="dxa"/>
            <w:tcBorders>
              <w:bottom w:val="single" w:sz="4"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709" w:type="dxa"/>
            <w:tcBorders>
              <w:bottom w:val="single" w:sz="4"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7905" w:type="dxa"/>
            <w:gridSpan w:val="12"/>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NASTAVNA GODINA SE ORGANIZIRA I IZVODI U NAJMANJE</w:t>
            </w:r>
          </w:p>
          <w:p w:rsidR="00955019" w:rsidRPr="009C67C9" w:rsidRDefault="00955019" w:rsidP="00955019">
            <w:pPr>
              <w:spacing w:after="0" w:line="240" w:lineRule="auto"/>
              <w:jc w:val="center"/>
              <w:rPr>
                <w:rFonts w:eastAsia="Times New Roman" w:cstheme="minorHAnsi"/>
                <w:b/>
                <w:caps/>
                <w:noProof/>
                <w:sz w:val="20"/>
                <w:szCs w:val="20"/>
              </w:rPr>
            </w:pPr>
            <w:r w:rsidRPr="009C67C9">
              <w:rPr>
                <w:rFonts w:eastAsia="Times New Roman" w:cstheme="minorHAnsi"/>
                <w:b/>
                <w:caps/>
                <w:noProof/>
                <w:sz w:val="20"/>
                <w:szCs w:val="20"/>
              </w:rPr>
              <w:t>175 NASTAVNIH DANA, ODNOSNO 35 TJEDANA</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caps/>
                <w:noProof/>
                <w:sz w:val="20"/>
                <w:szCs w:val="20"/>
              </w:rPr>
              <w:t xml:space="preserve">RazlikE: </w:t>
            </w:r>
            <w:r w:rsidRPr="009C67C9">
              <w:rPr>
                <w:rFonts w:eastAsia="Times New Roman" w:cstheme="minorHAnsi"/>
                <w:b/>
                <w:noProof/>
                <w:sz w:val="20"/>
                <w:szCs w:val="20"/>
              </w:rPr>
              <w:t>a) nastavnih dan</w:t>
            </w:r>
            <w:r w:rsidR="00000067">
              <w:rPr>
                <w:rFonts w:eastAsia="Times New Roman" w:cstheme="minorHAnsi"/>
                <w:b/>
                <w:noProof/>
                <w:sz w:val="20"/>
                <w:szCs w:val="20"/>
              </w:rPr>
              <w:t>a - kalendarskih 180 i minimalnino 175  ili  40 sati  ( 5</w:t>
            </w:r>
            <w:r w:rsidRPr="009C67C9">
              <w:rPr>
                <w:rFonts w:eastAsia="Times New Roman" w:cstheme="minorHAnsi"/>
                <w:b/>
                <w:noProof/>
                <w:sz w:val="20"/>
                <w:szCs w:val="20"/>
              </w:rPr>
              <w:t xml:space="preserve"> x 8 )</w:t>
            </w:r>
          </w:p>
          <w:p w:rsidR="00955019" w:rsidRPr="009C67C9" w:rsidRDefault="00955019" w:rsidP="00955019">
            <w:pPr>
              <w:spacing w:after="0" w:line="240" w:lineRule="auto"/>
              <w:jc w:val="center"/>
              <w:rPr>
                <w:rFonts w:eastAsia="Times New Roman" w:cstheme="minorHAnsi"/>
                <w:b/>
                <w:noProof/>
                <w:sz w:val="20"/>
                <w:szCs w:val="20"/>
              </w:rPr>
            </w:pPr>
            <w:r w:rsidRPr="009C67C9">
              <w:rPr>
                <w:rFonts w:eastAsia="Times New Roman" w:cstheme="minorHAnsi"/>
                <w:b/>
                <w:noProof/>
                <w:sz w:val="20"/>
                <w:szCs w:val="20"/>
              </w:rPr>
              <w:t>b) ra</w:t>
            </w:r>
            <w:r w:rsidR="00E04A98" w:rsidRPr="009C67C9">
              <w:rPr>
                <w:rFonts w:eastAsia="Times New Roman" w:cstheme="minorHAnsi"/>
                <w:b/>
                <w:noProof/>
                <w:sz w:val="20"/>
                <w:szCs w:val="20"/>
              </w:rPr>
              <w:t>d</w:t>
            </w:r>
            <w:r w:rsidR="00B95780" w:rsidRPr="009C67C9">
              <w:rPr>
                <w:rFonts w:eastAsia="Times New Roman" w:cstheme="minorHAnsi"/>
                <w:b/>
                <w:noProof/>
                <w:sz w:val="20"/>
                <w:szCs w:val="20"/>
              </w:rPr>
              <w:t xml:space="preserve">nih dana </w:t>
            </w:r>
            <w:r w:rsidR="00B50A23">
              <w:rPr>
                <w:rFonts w:eastAsia="Times New Roman" w:cstheme="minorHAnsi"/>
                <w:b/>
                <w:noProof/>
                <w:sz w:val="20"/>
                <w:szCs w:val="20"/>
              </w:rPr>
              <w:t>do godišnjih odmora 35 ili 280 sati  ( 35</w:t>
            </w:r>
            <w:r w:rsidRPr="009C67C9">
              <w:rPr>
                <w:rFonts w:eastAsia="Times New Roman" w:cstheme="minorHAnsi"/>
                <w:b/>
                <w:noProof/>
                <w:sz w:val="20"/>
                <w:szCs w:val="20"/>
              </w:rPr>
              <w:t xml:space="preserve"> x 8 )</w:t>
            </w:r>
          </w:p>
        </w:tc>
        <w:tc>
          <w:tcPr>
            <w:tcW w:w="2160" w:type="dxa"/>
            <w:gridSpan w:val="4"/>
            <w:vMerge/>
            <w:tcBorders>
              <w:bottom w:val="single" w:sz="4" w:space="0" w:color="auto"/>
            </w:tcBorders>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680" w:type="dxa"/>
            <w:gridSpan w:val="2"/>
            <w:vMerge/>
            <w:tcBorders>
              <w:bottom w:val="single" w:sz="4" w:space="0" w:color="auto"/>
            </w:tcBorders>
            <w:shd w:val="clear" w:color="auto" w:fill="CCFFCC"/>
            <w:vAlign w:val="center"/>
          </w:tcPr>
          <w:p w:rsidR="00955019" w:rsidRPr="009C67C9" w:rsidRDefault="00955019" w:rsidP="00955019">
            <w:pPr>
              <w:spacing w:after="0" w:line="240" w:lineRule="auto"/>
              <w:jc w:val="center"/>
              <w:rPr>
                <w:rFonts w:eastAsia="Times New Roman" w:cstheme="minorHAnsi"/>
                <w:b/>
                <w:sz w:val="18"/>
                <w:szCs w:val="18"/>
              </w:rPr>
            </w:pPr>
          </w:p>
        </w:tc>
      </w:tr>
      <w:tr w:rsidR="00955019" w:rsidRPr="009C67C9" w:rsidTr="00955019">
        <w:trPr>
          <w:gridBefore w:val="1"/>
          <w:wBefore w:w="176" w:type="dxa"/>
          <w:cantSplit/>
          <w:trHeight w:val="263"/>
          <w:jc w:val="center"/>
        </w:trPr>
        <w:tc>
          <w:tcPr>
            <w:tcW w:w="1985" w:type="dxa"/>
            <w:vMerge/>
            <w:vAlign w:val="center"/>
          </w:tcPr>
          <w:p w:rsidR="00955019" w:rsidRPr="009C67C9" w:rsidRDefault="00955019" w:rsidP="00955019">
            <w:pPr>
              <w:spacing w:after="0" w:line="240" w:lineRule="auto"/>
              <w:jc w:val="center"/>
              <w:rPr>
                <w:rFonts w:eastAsia="Times New Roman" w:cstheme="minorHAnsi"/>
                <w:b/>
                <w:sz w:val="20"/>
                <w:szCs w:val="20"/>
              </w:rPr>
            </w:pPr>
          </w:p>
        </w:tc>
        <w:tc>
          <w:tcPr>
            <w:tcW w:w="566"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p>
        </w:tc>
        <w:tc>
          <w:tcPr>
            <w:tcW w:w="709"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Razred:</w:t>
            </w:r>
          </w:p>
        </w:tc>
        <w:tc>
          <w:tcPr>
            <w:tcW w:w="6204" w:type="dxa"/>
            <w:gridSpan w:val="9"/>
          </w:tcPr>
          <w:p w:rsidR="00955019" w:rsidRPr="009C67C9" w:rsidRDefault="00955019" w:rsidP="00955019">
            <w:pPr>
              <w:spacing w:after="0" w:line="240" w:lineRule="auto"/>
              <w:ind w:left="113" w:right="113"/>
              <w:jc w:val="center"/>
              <w:rPr>
                <w:rFonts w:eastAsia="Times New Roman" w:cstheme="minorHAnsi"/>
                <w:b/>
                <w:caps/>
                <w:sz w:val="20"/>
                <w:szCs w:val="20"/>
              </w:rPr>
            </w:pPr>
            <w:r w:rsidRPr="009C67C9">
              <w:rPr>
                <w:rFonts w:eastAsia="Times New Roman" w:cstheme="minorHAnsi"/>
                <w:b/>
                <w:caps/>
                <w:sz w:val="20"/>
                <w:szCs w:val="20"/>
              </w:rPr>
              <w:t>Neposredno odgojno-obr</w:t>
            </w:r>
            <w:r w:rsidR="00B317B9">
              <w:rPr>
                <w:rFonts w:eastAsia="Times New Roman" w:cstheme="minorHAnsi"/>
                <w:b/>
                <w:caps/>
                <w:sz w:val="20"/>
                <w:szCs w:val="20"/>
              </w:rPr>
              <w:t xml:space="preserve">azovni rad  </w:t>
            </w:r>
            <w:r w:rsidRPr="009C67C9">
              <w:rPr>
                <w:rFonts w:eastAsia="Times New Roman" w:cstheme="minorHAnsi"/>
                <w:b/>
                <w:caps/>
                <w:sz w:val="20"/>
                <w:szCs w:val="20"/>
              </w:rPr>
              <w:t>:</w:t>
            </w:r>
          </w:p>
        </w:tc>
        <w:tc>
          <w:tcPr>
            <w:tcW w:w="567" w:type="dxa"/>
            <w:vMerge w:val="restart"/>
            <w:shd w:val="clear" w:color="auto" w:fill="D6E3BC"/>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Ost</w:t>
            </w:r>
            <w:r w:rsidR="00820076">
              <w:rPr>
                <w:rFonts w:eastAsia="Times New Roman" w:cstheme="minorHAnsi"/>
                <w:b/>
                <w:sz w:val="18"/>
                <w:szCs w:val="18"/>
              </w:rPr>
              <w:t>ali poslovi</w:t>
            </w:r>
            <w:r w:rsidRPr="009C67C9">
              <w:rPr>
                <w:rFonts w:eastAsia="Times New Roman" w:cstheme="minorHAnsi"/>
                <w:b/>
                <w:sz w:val="18"/>
                <w:szCs w:val="18"/>
              </w:rPr>
              <w:t>:</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Po</w:t>
            </w:r>
            <w:r w:rsidR="00820076">
              <w:rPr>
                <w:rFonts w:eastAsia="Times New Roman" w:cstheme="minorHAnsi"/>
                <w:b/>
                <w:sz w:val="18"/>
                <w:szCs w:val="18"/>
              </w:rPr>
              <w:t>sebni poslovi</w:t>
            </w:r>
            <w:r w:rsidRPr="009C67C9">
              <w:rPr>
                <w:rFonts w:eastAsia="Times New Roman" w:cstheme="minorHAnsi"/>
                <w:b/>
                <w:sz w:val="18"/>
                <w:szCs w:val="18"/>
              </w:rPr>
              <w:t>:</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sz w:val="18"/>
                <w:szCs w:val="18"/>
              </w:rPr>
            </w:pPr>
            <w:r w:rsidRPr="009C67C9">
              <w:rPr>
                <w:rFonts w:eastAsia="Times New Roman" w:cstheme="minorHAnsi"/>
                <w:b/>
                <w:sz w:val="18"/>
                <w:szCs w:val="18"/>
              </w:rPr>
              <w:t>Prekovre</w:t>
            </w:r>
            <w:r w:rsidR="00E44339">
              <w:rPr>
                <w:rFonts w:eastAsia="Times New Roman" w:cstheme="minorHAnsi"/>
                <w:b/>
                <w:sz w:val="18"/>
                <w:szCs w:val="18"/>
              </w:rPr>
              <w:t xml:space="preserve">meni rad </w:t>
            </w:r>
          </w:p>
        </w:tc>
        <w:tc>
          <w:tcPr>
            <w:tcW w:w="567"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 xml:space="preserve">Razlika nastavnih  sati </w:t>
            </w:r>
          </w:p>
          <w:p w:rsidR="00955019" w:rsidRPr="009C67C9" w:rsidRDefault="00000067" w:rsidP="00000067">
            <w:pPr>
              <w:spacing w:after="0" w:line="240" w:lineRule="auto"/>
              <w:ind w:left="113" w:right="113"/>
              <w:jc w:val="center"/>
              <w:rPr>
                <w:rFonts w:eastAsia="Times New Roman" w:cstheme="minorHAnsi"/>
                <w:b/>
                <w:noProof/>
                <w:sz w:val="14"/>
                <w:szCs w:val="14"/>
              </w:rPr>
            </w:pPr>
            <w:r>
              <w:rPr>
                <w:rFonts w:eastAsia="Times New Roman" w:cstheme="minorHAnsi"/>
                <w:b/>
                <w:noProof/>
                <w:sz w:val="14"/>
                <w:szCs w:val="14"/>
              </w:rPr>
              <w:t>180- 175 nastavna dana  ( 5</w:t>
            </w:r>
            <w:r w:rsidR="00AB53F4" w:rsidRPr="009C67C9">
              <w:rPr>
                <w:rFonts w:eastAsia="Times New Roman" w:cstheme="minorHAnsi"/>
                <w:b/>
                <w:noProof/>
                <w:sz w:val="14"/>
                <w:szCs w:val="14"/>
              </w:rPr>
              <w:t>x 8 =</w:t>
            </w:r>
            <w:r>
              <w:rPr>
                <w:rFonts w:eastAsia="Times New Roman" w:cstheme="minorHAnsi"/>
                <w:b/>
                <w:noProof/>
                <w:sz w:val="14"/>
                <w:szCs w:val="14"/>
              </w:rPr>
              <w:t>40</w:t>
            </w:r>
            <w:r w:rsidR="00955019" w:rsidRPr="009C67C9">
              <w:rPr>
                <w:rFonts w:eastAsia="Times New Roman" w:cstheme="minorHAnsi"/>
                <w:b/>
                <w:noProof/>
                <w:sz w:val="14"/>
                <w:szCs w:val="14"/>
              </w:rPr>
              <w:t>)</w:t>
            </w:r>
          </w:p>
        </w:tc>
        <w:tc>
          <w:tcPr>
            <w:tcW w:w="567" w:type="dxa"/>
            <w:vMerge w:val="restart"/>
            <w:textDirection w:val="btLr"/>
            <w:vAlign w:val="center"/>
          </w:tcPr>
          <w:p w:rsidR="00955019" w:rsidRPr="009C67C9" w:rsidRDefault="00955019" w:rsidP="00955019">
            <w:pPr>
              <w:tabs>
                <w:tab w:val="left" w:pos="7830"/>
              </w:tabs>
              <w:spacing w:after="0" w:line="240" w:lineRule="auto"/>
              <w:jc w:val="center"/>
              <w:rPr>
                <w:rFonts w:eastAsia="Times New Roman" w:cstheme="minorHAnsi"/>
                <w:b/>
                <w:noProof/>
                <w:sz w:val="14"/>
                <w:szCs w:val="14"/>
              </w:rPr>
            </w:pPr>
            <w:r w:rsidRPr="009C67C9">
              <w:rPr>
                <w:rFonts w:eastAsia="Times New Roman" w:cstheme="minorHAnsi"/>
                <w:b/>
                <w:noProof/>
                <w:sz w:val="14"/>
                <w:szCs w:val="14"/>
              </w:rPr>
              <w:t xml:space="preserve">Broj radnih sati od kraja nastavne do kraja škol. god. </w:t>
            </w:r>
          </w:p>
          <w:p w:rsidR="00955019" w:rsidRPr="009C67C9" w:rsidRDefault="00B50A23" w:rsidP="00955019">
            <w:pPr>
              <w:tabs>
                <w:tab w:val="left" w:pos="7830"/>
              </w:tabs>
              <w:spacing w:after="0" w:line="240" w:lineRule="auto"/>
              <w:jc w:val="center"/>
              <w:rPr>
                <w:rFonts w:eastAsia="Times New Roman" w:cstheme="minorHAnsi"/>
                <w:b/>
                <w:noProof/>
                <w:sz w:val="14"/>
                <w:szCs w:val="14"/>
              </w:rPr>
            </w:pPr>
            <w:r>
              <w:rPr>
                <w:rFonts w:eastAsia="Times New Roman" w:cstheme="minorHAnsi"/>
                <w:b/>
                <w:noProof/>
                <w:sz w:val="14"/>
                <w:szCs w:val="14"/>
              </w:rPr>
              <w:t>( 35x 8 = 280</w:t>
            </w:r>
            <w:r w:rsidR="00955019" w:rsidRPr="009C67C9">
              <w:rPr>
                <w:rFonts w:eastAsia="Times New Roman" w:cstheme="minorHAnsi"/>
                <w:b/>
                <w:noProof/>
                <w:sz w:val="14"/>
                <w:szCs w:val="14"/>
              </w:rPr>
              <w:t>)</w:t>
            </w:r>
          </w:p>
        </w:tc>
        <w:tc>
          <w:tcPr>
            <w:tcW w:w="495" w:type="dxa"/>
            <w:vMerge w:val="restart"/>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Broj radnih sati zbog manje od 30 dana godišnjeg odmora</w:t>
            </w:r>
          </w:p>
        </w:tc>
        <w:tc>
          <w:tcPr>
            <w:tcW w:w="531" w:type="dxa"/>
            <w:vMerge w:val="restart"/>
            <w:shd w:val="clear" w:color="auto" w:fill="D6E3BC"/>
            <w:textDirection w:val="btLr"/>
            <w:vAlign w:val="center"/>
          </w:tcPr>
          <w:p w:rsidR="00955019" w:rsidRPr="009C67C9" w:rsidRDefault="00955019" w:rsidP="00955019">
            <w:pPr>
              <w:spacing w:after="0" w:line="240" w:lineRule="auto"/>
              <w:ind w:left="113" w:right="113"/>
              <w:jc w:val="center"/>
              <w:rPr>
                <w:rFonts w:eastAsia="Times New Roman" w:cstheme="minorHAnsi"/>
                <w:b/>
                <w:noProof/>
                <w:sz w:val="14"/>
                <w:szCs w:val="14"/>
              </w:rPr>
            </w:pPr>
            <w:r w:rsidRPr="009C67C9">
              <w:rPr>
                <w:rFonts w:eastAsia="Times New Roman" w:cstheme="minorHAnsi"/>
                <w:b/>
                <w:noProof/>
                <w:sz w:val="14"/>
                <w:szCs w:val="14"/>
              </w:rPr>
              <w:t>UKUPNO:</w:t>
            </w:r>
          </w:p>
        </w:tc>
        <w:tc>
          <w:tcPr>
            <w:tcW w:w="680" w:type="dxa"/>
            <w:gridSpan w:val="2"/>
            <w:vMerge w:val="restart"/>
            <w:shd w:val="clear" w:color="auto" w:fill="CCFFCC"/>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Radno</w:t>
            </w:r>
            <w:r w:rsidR="00820076">
              <w:rPr>
                <w:rFonts w:eastAsia="Times New Roman" w:cstheme="minorHAnsi"/>
                <w:b/>
                <w:sz w:val="20"/>
                <w:szCs w:val="20"/>
              </w:rPr>
              <w:t xml:space="preserve"> vrijeme tjedno :</w:t>
            </w:r>
          </w:p>
        </w:tc>
      </w:tr>
      <w:tr w:rsidR="00955019" w:rsidRPr="009C67C9" w:rsidTr="00955019">
        <w:trPr>
          <w:gridBefore w:val="1"/>
          <w:wBefore w:w="176" w:type="dxa"/>
          <w:cantSplit/>
          <w:trHeight w:val="262"/>
          <w:jc w:val="center"/>
        </w:trPr>
        <w:tc>
          <w:tcPr>
            <w:tcW w:w="1985" w:type="dxa"/>
            <w:vMerge/>
          </w:tcPr>
          <w:p w:rsidR="00955019" w:rsidRPr="009C67C9" w:rsidRDefault="00955019" w:rsidP="00955019">
            <w:pPr>
              <w:spacing w:after="0" w:line="240" w:lineRule="auto"/>
              <w:rPr>
                <w:rFonts w:eastAsia="Times New Roman" w:cstheme="minorHAnsi"/>
                <w:b/>
                <w:sz w:val="24"/>
                <w:szCs w:val="20"/>
              </w:rPr>
            </w:pPr>
          </w:p>
        </w:tc>
        <w:tc>
          <w:tcPr>
            <w:tcW w:w="566"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567"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567"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709"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2518" w:type="dxa"/>
            <w:gridSpan w:val="4"/>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Puno radno vr</w:t>
            </w:r>
            <w:r w:rsidR="00B317B9">
              <w:rPr>
                <w:rFonts w:eastAsia="Times New Roman" w:cstheme="minorHAnsi"/>
                <w:b/>
                <w:sz w:val="20"/>
                <w:szCs w:val="20"/>
              </w:rPr>
              <w:t xml:space="preserve">ijeme </w:t>
            </w:r>
          </w:p>
        </w:tc>
        <w:tc>
          <w:tcPr>
            <w:tcW w:w="2977" w:type="dxa"/>
            <w:gridSpan w:val="4"/>
          </w:tcPr>
          <w:p w:rsidR="00955019" w:rsidRPr="009C67C9" w:rsidRDefault="00955019" w:rsidP="00955019">
            <w:pPr>
              <w:spacing w:after="0" w:line="240" w:lineRule="auto"/>
              <w:jc w:val="center"/>
              <w:rPr>
                <w:rFonts w:eastAsia="Times New Roman" w:cstheme="minorHAnsi"/>
                <w:b/>
                <w:sz w:val="20"/>
                <w:szCs w:val="20"/>
              </w:rPr>
            </w:pPr>
            <w:r w:rsidRPr="009C67C9">
              <w:rPr>
                <w:rFonts w:eastAsia="Times New Roman" w:cstheme="minorHAnsi"/>
                <w:b/>
                <w:sz w:val="20"/>
                <w:szCs w:val="20"/>
              </w:rPr>
              <w:t>Ostalo nastave do maksimuma</w:t>
            </w:r>
          </w:p>
          <w:p w:rsidR="00955019" w:rsidRPr="009C67C9" w:rsidRDefault="00B317B9" w:rsidP="00955019">
            <w:pPr>
              <w:spacing w:after="0" w:line="240" w:lineRule="auto"/>
              <w:jc w:val="center"/>
              <w:rPr>
                <w:rFonts w:eastAsia="Times New Roman" w:cstheme="minorHAnsi"/>
                <w:b/>
                <w:sz w:val="20"/>
                <w:szCs w:val="20"/>
              </w:rPr>
            </w:pPr>
            <w:r>
              <w:rPr>
                <w:rFonts w:eastAsia="Times New Roman" w:cstheme="minorHAnsi"/>
                <w:b/>
                <w:sz w:val="20"/>
                <w:szCs w:val="20"/>
              </w:rPr>
              <w:t>zaduženja</w:t>
            </w:r>
          </w:p>
        </w:tc>
        <w:tc>
          <w:tcPr>
            <w:tcW w:w="709" w:type="dxa"/>
            <w:vMerge w:val="restart"/>
            <w:shd w:val="clear" w:color="auto" w:fill="FFCC99"/>
            <w:textDirection w:val="btLr"/>
            <w:vAlign w:val="center"/>
          </w:tcPr>
          <w:p w:rsidR="00955019" w:rsidRPr="009C67C9" w:rsidRDefault="00955019" w:rsidP="00955019">
            <w:pPr>
              <w:spacing w:after="0" w:line="240" w:lineRule="auto"/>
              <w:ind w:left="113" w:right="113"/>
              <w:jc w:val="center"/>
              <w:rPr>
                <w:rFonts w:eastAsia="Times New Roman" w:cstheme="minorHAnsi"/>
                <w:b/>
                <w:caps/>
                <w:sz w:val="20"/>
                <w:szCs w:val="20"/>
              </w:rPr>
            </w:pPr>
            <w:r w:rsidRPr="009C67C9">
              <w:rPr>
                <w:rFonts w:eastAsia="Times New Roman" w:cstheme="minorHAnsi"/>
                <w:b/>
                <w:caps/>
                <w:sz w:val="20"/>
                <w:szCs w:val="20"/>
              </w:rPr>
              <w:t>SVEUKUPNO Neposredno odgojno-obrazovni rad:</w:t>
            </w:r>
          </w:p>
        </w:tc>
        <w:tc>
          <w:tcPr>
            <w:tcW w:w="567" w:type="dxa"/>
            <w:vMerge/>
            <w:shd w:val="clear" w:color="auto" w:fill="D6E3BC"/>
            <w:vAlign w:val="center"/>
          </w:tcPr>
          <w:p w:rsidR="00955019" w:rsidRPr="009C67C9" w:rsidRDefault="00955019" w:rsidP="00955019">
            <w:pPr>
              <w:spacing w:after="0" w:line="240" w:lineRule="auto"/>
              <w:jc w:val="center"/>
              <w:rPr>
                <w:rFonts w:eastAsia="Times New Roman" w:cstheme="minorHAnsi"/>
                <w:b/>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b/>
                <w:sz w:val="24"/>
                <w:szCs w:val="20"/>
              </w:rPr>
            </w:pPr>
          </w:p>
        </w:tc>
        <w:tc>
          <w:tcPr>
            <w:tcW w:w="495" w:type="dxa"/>
            <w:vMerge/>
            <w:vAlign w:val="center"/>
          </w:tcPr>
          <w:p w:rsidR="00955019" w:rsidRPr="009C67C9" w:rsidRDefault="00955019" w:rsidP="00955019">
            <w:pPr>
              <w:spacing w:after="0" w:line="240" w:lineRule="auto"/>
              <w:jc w:val="center"/>
              <w:rPr>
                <w:rFonts w:eastAsia="Times New Roman" w:cstheme="minorHAnsi"/>
                <w:b/>
                <w:sz w:val="24"/>
                <w:szCs w:val="20"/>
              </w:rPr>
            </w:pPr>
          </w:p>
        </w:tc>
        <w:tc>
          <w:tcPr>
            <w:tcW w:w="531" w:type="dxa"/>
            <w:vMerge/>
            <w:shd w:val="clear" w:color="auto" w:fill="D6E3BC"/>
            <w:vAlign w:val="center"/>
          </w:tcPr>
          <w:p w:rsidR="00955019" w:rsidRPr="009C67C9" w:rsidRDefault="00955019" w:rsidP="00955019">
            <w:pPr>
              <w:spacing w:after="0" w:line="240" w:lineRule="auto"/>
              <w:jc w:val="center"/>
              <w:rPr>
                <w:rFonts w:eastAsia="Times New Roman" w:cstheme="minorHAnsi"/>
                <w:b/>
                <w:sz w:val="24"/>
                <w:szCs w:val="20"/>
              </w:rPr>
            </w:pPr>
          </w:p>
        </w:tc>
        <w:tc>
          <w:tcPr>
            <w:tcW w:w="680" w:type="dxa"/>
            <w:gridSpan w:val="2"/>
            <w:vMerge/>
            <w:shd w:val="clear" w:color="auto" w:fill="CCFFCC"/>
            <w:vAlign w:val="center"/>
          </w:tcPr>
          <w:p w:rsidR="00955019" w:rsidRPr="009C67C9" w:rsidRDefault="00955019" w:rsidP="00955019">
            <w:pPr>
              <w:spacing w:after="0" w:line="240" w:lineRule="auto"/>
              <w:jc w:val="center"/>
              <w:rPr>
                <w:rFonts w:eastAsia="Times New Roman" w:cstheme="minorHAnsi"/>
                <w:b/>
                <w:sz w:val="24"/>
                <w:szCs w:val="20"/>
              </w:rPr>
            </w:pPr>
          </w:p>
        </w:tc>
      </w:tr>
      <w:tr w:rsidR="00955019" w:rsidRPr="009C67C9" w:rsidTr="00955019">
        <w:trPr>
          <w:gridBefore w:val="1"/>
          <w:wBefore w:w="176" w:type="dxa"/>
          <w:cantSplit/>
          <w:trHeight w:val="3101"/>
          <w:jc w:val="center"/>
        </w:trPr>
        <w:tc>
          <w:tcPr>
            <w:tcW w:w="1985" w:type="dxa"/>
            <w:vMerge/>
          </w:tcPr>
          <w:p w:rsidR="00955019" w:rsidRPr="009C67C9" w:rsidRDefault="00955019" w:rsidP="00955019">
            <w:pPr>
              <w:spacing w:after="0" w:line="240" w:lineRule="auto"/>
              <w:rPr>
                <w:rFonts w:eastAsia="Times New Roman" w:cstheme="minorHAnsi"/>
                <w:b/>
                <w:sz w:val="24"/>
                <w:szCs w:val="20"/>
              </w:rPr>
            </w:pPr>
          </w:p>
        </w:tc>
        <w:tc>
          <w:tcPr>
            <w:tcW w:w="566"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567"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567"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709" w:type="dxa"/>
            <w:vMerge/>
            <w:textDirection w:val="btLr"/>
          </w:tcPr>
          <w:p w:rsidR="00955019" w:rsidRPr="009C67C9" w:rsidRDefault="00955019" w:rsidP="00955019">
            <w:pPr>
              <w:spacing w:after="0" w:line="240" w:lineRule="auto"/>
              <w:ind w:left="113" w:right="113"/>
              <w:jc w:val="center"/>
              <w:rPr>
                <w:rFonts w:eastAsia="Times New Roman" w:cstheme="minorHAnsi"/>
                <w:b/>
                <w:sz w:val="24"/>
                <w:szCs w:val="20"/>
              </w:rPr>
            </w:pPr>
          </w:p>
        </w:tc>
        <w:tc>
          <w:tcPr>
            <w:tcW w:w="832" w:type="dxa"/>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Sat razrednika i ostali neposredni odgojno-obrazovni rad razrednika s učenicima:</w:t>
            </w:r>
          </w:p>
        </w:tc>
        <w:tc>
          <w:tcPr>
            <w:tcW w:w="562" w:type="dxa"/>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Redovita nastava:</w:t>
            </w:r>
          </w:p>
        </w:tc>
        <w:tc>
          <w:tcPr>
            <w:tcW w:w="562" w:type="dxa"/>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Izborna nastava:</w:t>
            </w:r>
          </w:p>
        </w:tc>
        <w:tc>
          <w:tcPr>
            <w:tcW w:w="562" w:type="dxa"/>
            <w:shd w:val="clear" w:color="auto" w:fill="FFFF99"/>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UKUPNO:</w:t>
            </w:r>
          </w:p>
        </w:tc>
        <w:tc>
          <w:tcPr>
            <w:tcW w:w="744" w:type="dxa"/>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Dopunska nastava:</w:t>
            </w:r>
          </w:p>
        </w:tc>
        <w:tc>
          <w:tcPr>
            <w:tcW w:w="744" w:type="dxa"/>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Dodatna nastava:</w:t>
            </w:r>
          </w:p>
        </w:tc>
        <w:tc>
          <w:tcPr>
            <w:tcW w:w="744" w:type="dxa"/>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Izvannastavne aktivnosti:</w:t>
            </w:r>
          </w:p>
        </w:tc>
        <w:tc>
          <w:tcPr>
            <w:tcW w:w="745" w:type="dxa"/>
            <w:shd w:val="clear" w:color="auto" w:fill="FFFF99"/>
            <w:textDirection w:val="btLr"/>
            <w:vAlign w:val="center"/>
          </w:tcPr>
          <w:p w:rsidR="00955019" w:rsidRPr="009C67C9" w:rsidRDefault="00955019" w:rsidP="00955019">
            <w:pPr>
              <w:spacing w:after="0" w:line="240" w:lineRule="auto"/>
              <w:ind w:left="113" w:right="113"/>
              <w:jc w:val="center"/>
              <w:rPr>
                <w:rFonts w:eastAsia="Times New Roman" w:cstheme="minorHAnsi"/>
                <w:b/>
                <w:sz w:val="20"/>
                <w:szCs w:val="20"/>
              </w:rPr>
            </w:pPr>
            <w:r w:rsidRPr="009C67C9">
              <w:rPr>
                <w:rFonts w:eastAsia="Times New Roman" w:cstheme="minorHAnsi"/>
                <w:b/>
                <w:sz w:val="20"/>
                <w:szCs w:val="20"/>
              </w:rPr>
              <w:t>UKUPNO:</w:t>
            </w:r>
          </w:p>
        </w:tc>
        <w:tc>
          <w:tcPr>
            <w:tcW w:w="709" w:type="dxa"/>
            <w:vMerge/>
            <w:shd w:val="clear" w:color="auto" w:fill="FFCC99"/>
            <w:textDirection w:val="btLr"/>
            <w:vAlign w:val="center"/>
          </w:tcPr>
          <w:p w:rsidR="00955019" w:rsidRPr="009C67C9" w:rsidRDefault="00955019" w:rsidP="00955019">
            <w:pPr>
              <w:spacing w:after="0" w:line="240" w:lineRule="auto"/>
              <w:ind w:left="113" w:right="113"/>
              <w:jc w:val="center"/>
              <w:rPr>
                <w:rFonts w:eastAsia="Times New Roman" w:cstheme="minorHAnsi"/>
                <w:sz w:val="24"/>
                <w:szCs w:val="20"/>
              </w:rPr>
            </w:pPr>
          </w:p>
        </w:tc>
        <w:tc>
          <w:tcPr>
            <w:tcW w:w="567" w:type="dxa"/>
            <w:vMerge/>
            <w:shd w:val="clear" w:color="auto" w:fill="D6E3BC"/>
            <w:vAlign w:val="center"/>
          </w:tcPr>
          <w:p w:rsidR="00955019" w:rsidRPr="009C67C9" w:rsidRDefault="00955019" w:rsidP="00955019">
            <w:pPr>
              <w:spacing w:after="0" w:line="240" w:lineRule="auto"/>
              <w:jc w:val="center"/>
              <w:rPr>
                <w:rFonts w:eastAsia="Times New Roman" w:cstheme="minorHAnsi"/>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sz w:val="24"/>
                <w:szCs w:val="20"/>
              </w:rPr>
            </w:pPr>
          </w:p>
        </w:tc>
        <w:tc>
          <w:tcPr>
            <w:tcW w:w="567" w:type="dxa"/>
            <w:vMerge/>
            <w:vAlign w:val="center"/>
          </w:tcPr>
          <w:p w:rsidR="00955019" w:rsidRPr="009C67C9" w:rsidRDefault="00955019" w:rsidP="00955019">
            <w:pPr>
              <w:spacing w:after="0" w:line="240" w:lineRule="auto"/>
              <w:jc w:val="center"/>
              <w:rPr>
                <w:rFonts w:eastAsia="Times New Roman" w:cstheme="minorHAnsi"/>
                <w:sz w:val="24"/>
                <w:szCs w:val="20"/>
              </w:rPr>
            </w:pPr>
          </w:p>
        </w:tc>
        <w:tc>
          <w:tcPr>
            <w:tcW w:w="495" w:type="dxa"/>
            <w:vMerge/>
            <w:vAlign w:val="center"/>
          </w:tcPr>
          <w:p w:rsidR="00955019" w:rsidRPr="009C67C9" w:rsidRDefault="00955019" w:rsidP="00955019">
            <w:pPr>
              <w:spacing w:after="0" w:line="240" w:lineRule="auto"/>
              <w:jc w:val="center"/>
              <w:rPr>
                <w:rFonts w:eastAsia="Times New Roman" w:cstheme="minorHAnsi"/>
                <w:sz w:val="24"/>
                <w:szCs w:val="20"/>
              </w:rPr>
            </w:pPr>
          </w:p>
        </w:tc>
        <w:tc>
          <w:tcPr>
            <w:tcW w:w="531" w:type="dxa"/>
            <w:vMerge/>
            <w:shd w:val="clear" w:color="auto" w:fill="D6E3BC"/>
            <w:vAlign w:val="center"/>
          </w:tcPr>
          <w:p w:rsidR="00955019" w:rsidRPr="009C67C9" w:rsidRDefault="00955019" w:rsidP="00955019">
            <w:pPr>
              <w:spacing w:after="0" w:line="240" w:lineRule="auto"/>
              <w:jc w:val="center"/>
              <w:rPr>
                <w:rFonts w:eastAsia="Times New Roman" w:cstheme="minorHAnsi"/>
                <w:sz w:val="24"/>
                <w:szCs w:val="20"/>
              </w:rPr>
            </w:pPr>
          </w:p>
        </w:tc>
        <w:tc>
          <w:tcPr>
            <w:tcW w:w="680" w:type="dxa"/>
            <w:gridSpan w:val="2"/>
            <w:vMerge/>
            <w:shd w:val="clear" w:color="auto" w:fill="CCFFCC"/>
            <w:vAlign w:val="center"/>
          </w:tcPr>
          <w:p w:rsidR="00955019" w:rsidRPr="009C67C9" w:rsidRDefault="00955019" w:rsidP="00955019">
            <w:pPr>
              <w:spacing w:after="0" w:line="240" w:lineRule="auto"/>
              <w:jc w:val="center"/>
              <w:rPr>
                <w:rFonts w:eastAsia="Times New Roman" w:cstheme="minorHAnsi"/>
                <w:sz w:val="24"/>
                <w:szCs w:val="20"/>
              </w:rPr>
            </w:pPr>
          </w:p>
        </w:tc>
      </w:tr>
      <w:tr w:rsidR="00955019" w:rsidRPr="009C67C9" w:rsidTr="00955019">
        <w:trPr>
          <w:gridBefore w:val="1"/>
          <w:wBefore w:w="176" w:type="dxa"/>
          <w:cantSplit/>
          <w:trHeight w:val="330"/>
          <w:jc w:val="center"/>
        </w:trPr>
        <w:tc>
          <w:tcPr>
            <w:tcW w:w="1985" w:type="dxa"/>
            <w:vMerge w:val="restart"/>
            <w:vAlign w:val="center"/>
          </w:tcPr>
          <w:p w:rsidR="00955019" w:rsidRPr="009C67C9" w:rsidRDefault="00955019" w:rsidP="00955019">
            <w:pPr>
              <w:spacing w:after="0" w:line="240" w:lineRule="auto"/>
              <w:rPr>
                <w:rFonts w:eastAsia="Times New Roman" w:cstheme="minorHAnsi"/>
                <w:sz w:val="20"/>
                <w:szCs w:val="20"/>
              </w:rPr>
            </w:pPr>
            <w:r w:rsidRPr="009C67C9">
              <w:rPr>
                <w:rFonts w:eastAsia="Times New Roman" w:cstheme="minorHAnsi"/>
                <w:sz w:val="20"/>
                <w:szCs w:val="20"/>
              </w:rPr>
              <w:lastRenderedPageBreak/>
              <w:t>Damir Grgić</w:t>
            </w:r>
          </w:p>
          <w:p w:rsidR="00955019" w:rsidRPr="009C67C9" w:rsidRDefault="00955019" w:rsidP="002F77E2">
            <w:pPr>
              <w:numPr>
                <w:ilvl w:val="0"/>
                <w:numId w:val="48"/>
              </w:numPr>
              <w:spacing w:after="0" w:line="240" w:lineRule="auto"/>
              <w:rPr>
                <w:rFonts w:eastAsia="Times New Roman" w:cstheme="minorHAnsi"/>
                <w:sz w:val="20"/>
                <w:szCs w:val="20"/>
              </w:rPr>
            </w:pPr>
            <w:r w:rsidRPr="009C67C9">
              <w:rPr>
                <w:rFonts w:eastAsia="Times New Roman" w:cstheme="minorHAnsi"/>
                <w:noProof/>
                <w:sz w:val="18"/>
                <w:szCs w:val="18"/>
              </w:rPr>
              <w:t>30 dana</w:t>
            </w:r>
          </w:p>
        </w:tc>
        <w:tc>
          <w:tcPr>
            <w:tcW w:w="1700" w:type="dxa"/>
            <w:gridSpan w:val="3"/>
            <w:vAlign w:val="center"/>
          </w:tcPr>
          <w:p w:rsidR="00955019" w:rsidRPr="009C67C9" w:rsidRDefault="00955019"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TJEDNO SATI</w:t>
            </w:r>
          </w:p>
        </w:tc>
        <w:tc>
          <w:tcPr>
            <w:tcW w:w="709"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1.-8.</w:t>
            </w:r>
          </w:p>
        </w:tc>
        <w:tc>
          <w:tcPr>
            <w:tcW w:w="832"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2"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2"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2" w:type="dxa"/>
            <w:shd w:val="clear" w:color="auto" w:fill="FFFF99"/>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744"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744"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744"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24</w:t>
            </w:r>
          </w:p>
        </w:tc>
        <w:tc>
          <w:tcPr>
            <w:tcW w:w="745" w:type="dxa"/>
            <w:shd w:val="clear" w:color="auto" w:fill="FFFF99"/>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24</w:t>
            </w:r>
          </w:p>
        </w:tc>
        <w:tc>
          <w:tcPr>
            <w:tcW w:w="709" w:type="dxa"/>
            <w:shd w:val="clear" w:color="auto" w:fill="FFCC99"/>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24</w:t>
            </w:r>
          </w:p>
        </w:tc>
        <w:tc>
          <w:tcPr>
            <w:tcW w:w="567" w:type="dxa"/>
            <w:shd w:val="clear" w:color="auto" w:fill="D6E3BC"/>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16</w:t>
            </w:r>
          </w:p>
        </w:tc>
        <w:tc>
          <w:tcPr>
            <w:tcW w:w="567"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7"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567" w:type="dxa"/>
            <w:vAlign w:val="center"/>
          </w:tcPr>
          <w:p w:rsidR="00955019" w:rsidRPr="009C67C9" w:rsidRDefault="00955019"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w:t>
            </w:r>
          </w:p>
        </w:tc>
        <w:tc>
          <w:tcPr>
            <w:tcW w:w="495" w:type="dxa"/>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31" w:type="dxa"/>
            <w:shd w:val="clear" w:color="auto" w:fill="D6E3BC"/>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680" w:type="dxa"/>
            <w:gridSpan w:val="2"/>
            <w:shd w:val="clear" w:color="auto" w:fill="CCFFCC"/>
            <w:vAlign w:val="center"/>
          </w:tcPr>
          <w:p w:rsidR="00955019" w:rsidRPr="009C67C9" w:rsidRDefault="00955019" w:rsidP="00955019">
            <w:pPr>
              <w:spacing w:after="0" w:line="240" w:lineRule="auto"/>
              <w:jc w:val="center"/>
              <w:rPr>
                <w:rFonts w:eastAsia="Times New Roman" w:cstheme="minorHAnsi"/>
              </w:rPr>
            </w:pPr>
            <w:r w:rsidRPr="009C67C9">
              <w:rPr>
                <w:rFonts w:eastAsia="Times New Roman" w:cstheme="minorHAnsi"/>
              </w:rPr>
              <w:t>40</w:t>
            </w:r>
          </w:p>
        </w:tc>
      </w:tr>
      <w:tr w:rsidR="00955019" w:rsidRPr="009C67C9" w:rsidTr="00955019">
        <w:trPr>
          <w:gridBefore w:val="1"/>
          <w:wBefore w:w="176" w:type="dxa"/>
          <w:cantSplit/>
          <w:trHeight w:val="330"/>
          <w:jc w:val="center"/>
        </w:trPr>
        <w:tc>
          <w:tcPr>
            <w:tcW w:w="1985" w:type="dxa"/>
            <w:vMerge/>
            <w:tcBorders>
              <w:bottom w:val="single" w:sz="4" w:space="0" w:color="auto"/>
            </w:tcBorders>
            <w:vAlign w:val="center"/>
          </w:tcPr>
          <w:p w:rsidR="00955019" w:rsidRPr="009C67C9" w:rsidRDefault="00955019" w:rsidP="00955019">
            <w:pPr>
              <w:spacing w:after="0" w:line="240" w:lineRule="auto"/>
              <w:rPr>
                <w:rFonts w:eastAsia="Times New Roman" w:cstheme="minorHAnsi"/>
                <w:sz w:val="20"/>
                <w:szCs w:val="20"/>
              </w:rPr>
            </w:pPr>
          </w:p>
        </w:tc>
        <w:tc>
          <w:tcPr>
            <w:tcW w:w="1700" w:type="dxa"/>
            <w:gridSpan w:val="3"/>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 xml:space="preserve">GODIŠNJE SATI </w:t>
            </w:r>
          </w:p>
        </w:tc>
        <w:tc>
          <w:tcPr>
            <w:tcW w:w="709"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832"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2"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2"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562" w:type="dxa"/>
            <w:tcBorders>
              <w:bottom w:val="single" w:sz="4" w:space="0" w:color="auto"/>
            </w:tcBorders>
            <w:shd w:val="clear" w:color="auto" w:fill="FFFF99"/>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744"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744"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sz w:val="20"/>
                <w:szCs w:val="20"/>
              </w:rPr>
            </w:pPr>
            <w:r w:rsidRPr="009C67C9">
              <w:rPr>
                <w:rFonts w:eastAsia="Times New Roman" w:cstheme="minorHAnsi"/>
                <w:sz w:val="20"/>
                <w:szCs w:val="20"/>
              </w:rPr>
              <w:t>-</w:t>
            </w:r>
          </w:p>
        </w:tc>
        <w:tc>
          <w:tcPr>
            <w:tcW w:w="744" w:type="dxa"/>
            <w:tcBorders>
              <w:bottom w:val="single" w:sz="4" w:space="0" w:color="auto"/>
            </w:tcBorders>
            <w:vAlign w:val="center"/>
          </w:tcPr>
          <w:p w:rsidR="00955019" w:rsidRPr="009C67C9" w:rsidRDefault="00E04A98" w:rsidP="00955019">
            <w:pPr>
              <w:spacing w:after="0" w:line="240" w:lineRule="auto"/>
              <w:jc w:val="center"/>
              <w:rPr>
                <w:rFonts w:eastAsia="Times New Roman" w:cstheme="minorHAnsi"/>
                <w:sz w:val="20"/>
                <w:szCs w:val="20"/>
              </w:rPr>
            </w:pPr>
            <w:r w:rsidRPr="009C67C9">
              <w:rPr>
                <w:rFonts w:eastAsia="Times New Roman" w:cstheme="minorHAnsi"/>
                <w:sz w:val="20"/>
                <w:szCs w:val="20"/>
              </w:rPr>
              <w:t>864</w:t>
            </w:r>
          </w:p>
        </w:tc>
        <w:tc>
          <w:tcPr>
            <w:tcW w:w="745" w:type="dxa"/>
            <w:tcBorders>
              <w:bottom w:val="single" w:sz="4" w:space="0" w:color="auto"/>
            </w:tcBorders>
            <w:shd w:val="clear" w:color="auto" w:fill="FFFF99"/>
            <w:vAlign w:val="center"/>
          </w:tcPr>
          <w:p w:rsidR="00955019" w:rsidRPr="009C67C9" w:rsidRDefault="00E04A98" w:rsidP="00955019">
            <w:pPr>
              <w:spacing w:after="0" w:line="240" w:lineRule="auto"/>
              <w:jc w:val="center"/>
              <w:rPr>
                <w:rFonts w:eastAsia="Times New Roman" w:cstheme="minorHAnsi"/>
                <w:sz w:val="20"/>
                <w:szCs w:val="20"/>
              </w:rPr>
            </w:pPr>
            <w:r w:rsidRPr="009C67C9">
              <w:rPr>
                <w:rFonts w:eastAsia="Times New Roman" w:cstheme="minorHAnsi"/>
                <w:sz w:val="20"/>
                <w:szCs w:val="20"/>
              </w:rPr>
              <w:t>864</w:t>
            </w:r>
          </w:p>
        </w:tc>
        <w:tc>
          <w:tcPr>
            <w:tcW w:w="709" w:type="dxa"/>
            <w:tcBorders>
              <w:bottom w:val="single" w:sz="4" w:space="0" w:color="auto"/>
            </w:tcBorders>
            <w:shd w:val="clear" w:color="auto" w:fill="FFCC99"/>
            <w:vAlign w:val="center"/>
          </w:tcPr>
          <w:p w:rsidR="00955019" w:rsidRPr="009C67C9" w:rsidRDefault="00E04A98"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864</w:t>
            </w:r>
          </w:p>
        </w:tc>
        <w:tc>
          <w:tcPr>
            <w:tcW w:w="567" w:type="dxa"/>
            <w:tcBorders>
              <w:bottom w:val="single" w:sz="4" w:space="0" w:color="auto"/>
            </w:tcBorders>
            <w:shd w:val="clear" w:color="auto" w:fill="D6E3BC"/>
            <w:vAlign w:val="center"/>
          </w:tcPr>
          <w:p w:rsidR="00955019" w:rsidRPr="009C67C9" w:rsidRDefault="00E04A98"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576</w:t>
            </w:r>
          </w:p>
        </w:tc>
        <w:tc>
          <w:tcPr>
            <w:tcW w:w="567"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567"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567" w:type="dxa"/>
            <w:tcBorders>
              <w:bottom w:val="single" w:sz="4" w:space="0" w:color="auto"/>
            </w:tcBorders>
            <w:vAlign w:val="center"/>
          </w:tcPr>
          <w:p w:rsidR="00955019" w:rsidRPr="009C67C9" w:rsidRDefault="00E04A98" w:rsidP="00955019">
            <w:pPr>
              <w:spacing w:after="0" w:line="240" w:lineRule="auto"/>
              <w:jc w:val="center"/>
              <w:rPr>
                <w:rFonts w:eastAsia="Times New Roman" w:cstheme="minorHAnsi"/>
                <w:noProof/>
                <w:sz w:val="18"/>
                <w:szCs w:val="18"/>
              </w:rPr>
            </w:pPr>
            <w:r w:rsidRPr="009C67C9">
              <w:rPr>
                <w:rFonts w:eastAsia="Times New Roman" w:cstheme="minorHAnsi"/>
                <w:noProof/>
                <w:sz w:val="18"/>
                <w:szCs w:val="18"/>
              </w:rPr>
              <w:t>40</w:t>
            </w:r>
          </w:p>
        </w:tc>
        <w:tc>
          <w:tcPr>
            <w:tcW w:w="567" w:type="dxa"/>
            <w:tcBorders>
              <w:bottom w:val="single" w:sz="4" w:space="0" w:color="auto"/>
            </w:tcBorders>
            <w:vAlign w:val="center"/>
          </w:tcPr>
          <w:p w:rsidR="00955019" w:rsidRPr="009C67C9" w:rsidRDefault="00B50A23" w:rsidP="00B95780">
            <w:pPr>
              <w:spacing w:after="0" w:line="240" w:lineRule="auto"/>
              <w:rPr>
                <w:rFonts w:eastAsia="Times New Roman" w:cstheme="minorHAnsi"/>
                <w:noProof/>
                <w:sz w:val="18"/>
                <w:szCs w:val="18"/>
              </w:rPr>
            </w:pPr>
            <w:r>
              <w:rPr>
                <w:rFonts w:eastAsia="Times New Roman" w:cstheme="minorHAnsi"/>
                <w:noProof/>
                <w:sz w:val="18"/>
                <w:szCs w:val="18"/>
              </w:rPr>
              <w:t>280</w:t>
            </w:r>
          </w:p>
        </w:tc>
        <w:tc>
          <w:tcPr>
            <w:tcW w:w="495" w:type="dxa"/>
            <w:tcBorders>
              <w:bottom w:val="single" w:sz="4" w:space="0" w:color="auto"/>
            </w:tcBorders>
            <w:vAlign w:val="center"/>
          </w:tcPr>
          <w:p w:rsidR="00955019" w:rsidRPr="009C67C9" w:rsidRDefault="00955019" w:rsidP="00955019">
            <w:pPr>
              <w:spacing w:after="0" w:line="240" w:lineRule="auto"/>
              <w:jc w:val="center"/>
              <w:rPr>
                <w:rFonts w:eastAsia="Times New Roman" w:cstheme="minorHAnsi"/>
                <w:noProof/>
                <w:sz w:val="20"/>
                <w:szCs w:val="20"/>
              </w:rPr>
            </w:pPr>
            <w:r w:rsidRPr="009C67C9">
              <w:rPr>
                <w:rFonts w:eastAsia="Times New Roman" w:cstheme="minorHAnsi"/>
                <w:noProof/>
                <w:sz w:val="20"/>
                <w:szCs w:val="20"/>
              </w:rPr>
              <w:t>-</w:t>
            </w:r>
          </w:p>
        </w:tc>
        <w:tc>
          <w:tcPr>
            <w:tcW w:w="531" w:type="dxa"/>
            <w:tcBorders>
              <w:bottom w:val="single" w:sz="4" w:space="0" w:color="auto"/>
            </w:tcBorders>
            <w:shd w:val="clear" w:color="auto" w:fill="D6E3BC"/>
            <w:vAlign w:val="center"/>
          </w:tcPr>
          <w:p w:rsidR="00955019" w:rsidRPr="009C67C9" w:rsidRDefault="00CA34DA" w:rsidP="00955019">
            <w:pPr>
              <w:spacing w:after="0" w:line="240" w:lineRule="auto"/>
              <w:jc w:val="center"/>
              <w:rPr>
                <w:rFonts w:eastAsia="Times New Roman" w:cstheme="minorHAnsi"/>
                <w:noProof/>
                <w:sz w:val="20"/>
                <w:szCs w:val="20"/>
              </w:rPr>
            </w:pPr>
            <w:r>
              <w:rPr>
                <w:rFonts w:eastAsia="Times New Roman" w:cstheme="minorHAnsi"/>
                <w:noProof/>
                <w:sz w:val="20"/>
                <w:szCs w:val="20"/>
              </w:rPr>
              <w:t>320</w:t>
            </w:r>
          </w:p>
        </w:tc>
        <w:tc>
          <w:tcPr>
            <w:tcW w:w="680" w:type="dxa"/>
            <w:gridSpan w:val="2"/>
            <w:tcBorders>
              <w:bottom w:val="single" w:sz="4" w:space="0" w:color="auto"/>
            </w:tcBorders>
            <w:shd w:val="clear" w:color="auto" w:fill="CCFFCC"/>
            <w:vAlign w:val="center"/>
          </w:tcPr>
          <w:p w:rsidR="00955019" w:rsidRPr="009C67C9" w:rsidRDefault="00CA34DA" w:rsidP="00955019">
            <w:pPr>
              <w:spacing w:after="0" w:line="240" w:lineRule="auto"/>
              <w:jc w:val="center"/>
              <w:rPr>
                <w:rFonts w:eastAsia="Times New Roman" w:cstheme="minorHAnsi"/>
                <w:b/>
                <w:noProof/>
              </w:rPr>
            </w:pPr>
            <w:r>
              <w:rPr>
                <w:rFonts w:eastAsia="Times New Roman" w:cstheme="minorHAnsi"/>
                <w:b/>
                <w:noProof/>
              </w:rPr>
              <w:t>1760</w:t>
            </w:r>
          </w:p>
        </w:tc>
      </w:tr>
      <w:tr w:rsidR="00955019" w:rsidRPr="009C67C9" w:rsidTr="00955019">
        <w:tblPrEx>
          <w:jc w:val="left"/>
          <w:tblLook w:val="04A0" w:firstRow="1" w:lastRow="0" w:firstColumn="1" w:lastColumn="0" w:noHBand="0" w:noVBand="1"/>
        </w:tblPrEx>
        <w:trPr>
          <w:gridAfter w:val="1"/>
          <w:wAfter w:w="351" w:type="dxa"/>
        </w:trPr>
        <w:tc>
          <w:tcPr>
            <w:tcW w:w="14964" w:type="dxa"/>
            <w:gridSpan w:val="23"/>
          </w:tcPr>
          <w:p w:rsidR="00955019" w:rsidRPr="009C67C9" w:rsidRDefault="00955019" w:rsidP="00955019">
            <w:pPr>
              <w:spacing w:after="0" w:line="240" w:lineRule="auto"/>
              <w:jc w:val="both"/>
              <w:rPr>
                <w:rFonts w:eastAsia="Times New Roman" w:cstheme="minorHAnsi"/>
                <w:b/>
              </w:rPr>
            </w:pPr>
            <w:r w:rsidRPr="009C67C9">
              <w:rPr>
                <w:rFonts w:eastAsia="Times New Roman" w:cstheme="minorHAnsi"/>
                <w:b/>
              </w:rPr>
              <w:t>NAPOMENA:</w:t>
            </w:r>
          </w:p>
          <w:p w:rsidR="00955019" w:rsidRPr="009C67C9" w:rsidRDefault="00955019" w:rsidP="00955019">
            <w:pPr>
              <w:spacing w:after="0" w:line="240" w:lineRule="auto"/>
              <w:jc w:val="both"/>
              <w:rPr>
                <w:rFonts w:eastAsia="Times New Roman" w:cstheme="minorHAnsi"/>
              </w:rPr>
            </w:pPr>
            <w:r w:rsidRPr="009C67C9">
              <w:rPr>
                <w:rFonts w:eastAsia="Times New Roman" w:cstheme="minorHAnsi"/>
              </w:rPr>
              <w:t>Zakonom o odgoju i obrazovanju u osnovnoj i srednjoj školi (NN br. 87/2008. ) čl.3, stavak 2., podstavak 7. određeno je obvezno upisivanje podatka o odgojno-obrazovnom radu u e – Maticu, zajednički elektronički upisnik ustanova. Na temelju toga, svakom učitelju uvedena je obveza upisa podataka u e – Maticu od 2 sata tjedno, tj. 70 sati godišnje, a sati su iskazani u Rješenju o obvezama učitelja i stručnih suradnika  u satnici ostalih poslova.</w:t>
            </w:r>
          </w:p>
        </w:tc>
      </w:tr>
    </w:tbl>
    <w:p w:rsidR="00955019" w:rsidRPr="009C67C9" w:rsidRDefault="00955019" w:rsidP="00955019">
      <w:pPr>
        <w:spacing w:after="0" w:line="240" w:lineRule="auto"/>
        <w:rPr>
          <w:rFonts w:eastAsia="Times New Roman" w:cstheme="minorHAnsi"/>
          <w:b/>
          <w:sz w:val="24"/>
          <w:szCs w:val="24"/>
        </w:rPr>
        <w:sectPr w:rsidR="00955019" w:rsidRPr="009C67C9" w:rsidSect="00955019">
          <w:pgSz w:w="16840" w:h="11907" w:orient="landscape" w:code="9"/>
          <w:pgMar w:top="1134" w:right="1134" w:bottom="1418" w:left="1134" w:header="720" w:footer="720" w:gutter="0"/>
          <w:cols w:space="720"/>
          <w:docGrid w:linePitch="299"/>
        </w:sectPr>
      </w:pPr>
    </w:p>
    <w:p w:rsidR="000A23DD" w:rsidRPr="00522435" w:rsidRDefault="00A21A59" w:rsidP="000A23DD">
      <w:pPr>
        <w:tabs>
          <w:tab w:val="left" w:pos="1458"/>
        </w:tabs>
        <w:rPr>
          <w:rFonts w:eastAsia="Times New Roman" w:cstheme="minorHAnsi"/>
          <w:sz w:val="24"/>
          <w:szCs w:val="24"/>
        </w:rPr>
      </w:pPr>
      <w:r w:rsidRPr="0036472F">
        <w:rPr>
          <w:rFonts w:eastAsia="Times New Roman" w:cstheme="minorHAnsi"/>
          <w:b/>
          <w:color w:val="00B050"/>
          <w:sz w:val="24"/>
          <w:szCs w:val="24"/>
        </w:rPr>
        <w:lastRenderedPageBreak/>
        <w:t>6.</w:t>
      </w:r>
      <w:r w:rsidRPr="00522435">
        <w:rPr>
          <w:rFonts w:eastAsia="Times New Roman" w:cstheme="minorHAnsi"/>
          <w:b/>
          <w:sz w:val="24"/>
          <w:szCs w:val="24"/>
        </w:rPr>
        <w:t>2. PLANOVI RADA STRUČN</w:t>
      </w:r>
      <w:r w:rsidR="00F17BB8" w:rsidRPr="00522435">
        <w:rPr>
          <w:rFonts w:eastAsia="Times New Roman" w:cstheme="minorHAnsi"/>
          <w:b/>
          <w:sz w:val="24"/>
          <w:szCs w:val="24"/>
        </w:rPr>
        <w:t>O RAZVOJNE SLUŽBE</w:t>
      </w:r>
    </w:p>
    <w:p w:rsidR="00A21A59" w:rsidRPr="00522435" w:rsidRDefault="00A21A59" w:rsidP="00A21A59">
      <w:pPr>
        <w:spacing w:after="0" w:line="240" w:lineRule="auto"/>
        <w:rPr>
          <w:rFonts w:eastAsia="Times New Roman" w:cstheme="minorHAnsi"/>
          <w:b/>
          <w:sz w:val="24"/>
          <w:szCs w:val="24"/>
        </w:rPr>
      </w:pPr>
      <w:r w:rsidRPr="00522435">
        <w:rPr>
          <w:rFonts w:eastAsia="Times New Roman" w:cstheme="minorHAnsi"/>
          <w:b/>
          <w:sz w:val="24"/>
          <w:szCs w:val="24"/>
        </w:rPr>
        <w:t xml:space="preserve">6.2.1. PLAN RADA PEDAGOGA  </w:t>
      </w:r>
    </w:p>
    <w:p w:rsidR="00A45CAA" w:rsidRPr="00522435" w:rsidRDefault="00A45CAA" w:rsidP="00A45CAA">
      <w:pPr>
        <w:spacing w:after="0" w:line="240" w:lineRule="auto"/>
        <w:rPr>
          <w:rFonts w:eastAsia="Times New Roman" w:cstheme="minorHAnsi"/>
          <w:b/>
          <w:sz w:val="24"/>
          <w:szCs w:val="24"/>
        </w:rPr>
      </w:pPr>
      <w:r w:rsidRPr="00522435">
        <w:rPr>
          <w:rFonts w:eastAsia="Times New Roman" w:cstheme="minorHAnsi"/>
          <w:b/>
          <w:sz w:val="24"/>
          <w:szCs w:val="24"/>
        </w:rPr>
        <w:t xml:space="preserve">                                Helena Gašljević, pedagoginja</w:t>
      </w:r>
    </w:p>
    <w:p w:rsidR="00327C0B" w:rsidRPr="00522435" w:rsidRDefault="00327C0B" w:rsidP="00A21A59">
      <w:pPr>
        <w:spacing w:after="0" w:line="240" w:lineRule="auto"/>
        <w:rPr>
          <w:rFonts w:eastAsia="Times New Roman" w:cstheme="minorHAnsi"/>
          <w:b/>
          <w:sz w:val="24"/>
          <w:szCs w:val="24"/>
        </w:rPr>
      </w:pPr>
    </w:p>
    <w:tbl>
      <w:tblPr>
        <w:tblW w:w="0" w:type="auto"/>
        <w:jc w:val="center"/>
        <w:tblBorders>
          <w:top w:val="single" w:sz="12" w:space="0" w:color="00000A"/>
          <w:left w:val="single" w:sz="4" w:space="0" w:color="00000A"/>
          <w:bottom w:val="single" w:sz="6" w:space="0" w:color="000001"/>
          <w:right w:val="single" w:sz="6" w:space="0" w:color="000001"/>
          <w:insideH w:val="single" w:sz="6" w:space="0" w:color="000001"/>
          <w:insideV w:val="single" w:sz="6" w:space="0" w:color="000001"/>
        </w:tblBorders>
        <w:tblCellMar>
          <w:left w:w="117" w:type="dxa"/>
        </w:tblCellMar>
        <w:tblLook w:val="04A0" w:firstRow="1" w:lastRow="0" w:firstColumn="1" w:lastColumn="0" w:noHBand="0" w:noVBand="1"/>
      </w:tblPr>
      <w:tblGrid>
        <w:gridCol w:w="1565"/>
        <w:gridCol w:w="6556"/>
        <w:gridCol w:w="1221"/>
      </w:tblGrid>
      <w:tr w:rsidR="0036472F" w:rsidRPr="00522435" w:rsidTr="00A45CAA">
        <w:trPr>
          <w:cantSplit/>
          <w:jc w:val="center"/>
        </w:trPr>
        <w:tc>
          <w:tcPr>
            <w:tcW w:w="9580" w:type="dxa"/>
            <w:gridSpan w:val="3"/>
            <w:tcBorders>
              <w:top w:val="single" w:sz="12" w:space="0" w:color="00000A"/>
              <w:left w:val="single" w:sz="4" w:space="0" w:color="00000A"/>
              <w:bottom w:val="single" w:sz="6" w:space="0" w:color="000001"/>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PLAN RADA PEDAGOGA</w:t>
            </w:r>
          </w:p>
          <w:p w:rsidR="00A45CAA" w:rsidRPr="00522435" w:rsidRDefault="00A45CAA" w:rsidP="00A45CAA">
            <w:pPr>
              <w:suppressAutoHyphens/>
              <w:spacing w:after="0" w:line="240" w:lineRule="auto"/>
              <w:jc w:val="both"/>
              <w:rPr>
                <w:rFonts w:ascii="Calibri" w:eastAsia="Times New Roman" w:hAnsi="Calibri" w:cs="Calibri"/>
                <w:b/>
                <w:sz w:val="20"/>
                <w:szCs w:val="20"/>
              </w:rPr>
            </w:pPr>
          </w:p>
        </w:tc>
      </w:tr>
      <w:tr w:rsidR="0036472F" w:rsidRPr="00522435" w:rsidTr="00A45CAA">
        <w:trPr>
          <w:cantSplit/>
          <w:trHeight w:val="503"/>
          <w:jc w:val="center"/>
        </w:trPr>
        <w:tc>
          <w:tcPr>
            <w:tcW w:w="9580" w:type="dxa"/>
            <w:gridSpan w:val="3"/>
            <w:tcBorders>
              <w:top w:val="single" w:sz="12" w:space="0" w:color="00000A"/>
              <w:left w:val="single" w:sz="4" w:space="0" w:color="00000A"/>
              <w:bottom w:val="single" w:sz="6" w:space="0" w:color="000001"/>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bCs/>
                <w:sz w:val="20"/>
                <w:szCs w:val="20"/>
              </w:rPr>
            </w:pPr>
            <w:r w:rsidRPr="00522435">
              <w:rPr>
                <w:rFonts w:ascii="Calibri" w:eastAsia="Times New Roman" w:hAnsi="Calibri" w:cs="Calibri"/>
                <w:b/>
                <w:bCs/>
                <w:sz w:val="20"/>
                <w:szCs w:val="20"/>
              </w:rPr>
              <w:t>Poslovi i radni zadaci tijekom školske godine</w:t>
            </w:r>
          </w:p>
        </w:tc>
      </w:tr>
      <w:tr w:rsidR="0036472F" w:rsidRPr="00522435" w:rsidTr="00A45CAA">
        <w:trPr>
          <w:cantSplit/>
          <w:jc w:val="center"/>
        </w:trPr>
        <w:tc>
          <w:tcPr>
            <w:tcW w:w="9580" w:type="dxa"/>
            <w:gridSpan w:val="3"/>
            <w:tcBorders>
              <w:top w:val="single" w:sz="12" w:space="0" w:color="00000A"/>
              <w:left w:val="single" w:sz="4" w:space="0" w:color="00000A"/>
              <w:bottom w:val="single" w:sz="6" w:space="0" w:color="000001"/>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Cs/>
                <w:sz w:val="20"/>
                <w:szCs w:val="20"/>
              </w:rPr>
            </w:pPr>
            <w:r w:rsidRPr="00522435">
              <w:rPr>
                <w:rFonts w:ascii="Calibri" w:eastAsia="Times New Roman" w:hAnsi="Calibri" w:cs="Calibri"/>
                <w:bCs/>
                <w:sz w:val="20"/>
                <w:szCs w:val="20"/>
              </w:rPr>
              <w:t>Ukupan broj sati za cijelu školsku godinu 2018. /2019. bez godišnjeg odmora je 1760</w:t>
            </w:r>
          </w:p>
          <w:p w:rsidR="00A45CAA" w:rsidRPr="00522435" w:rsidRDefault="00A45CAA" w:rsidP="00A45CAA">
            <w:pPr>
              <w:suppressAutoHyphens/>
              <w:spacing w:after="0" w:line="240" w:lineRule="auto"/>
              <w:jc w:val="both"/>
              <w:rPr>
                <w:rFonts w:ascii="Calibri" w:eastAsia="Times New Roman" w:hAnsi="Calibri" w:cs="Calibri"/>
                <w:bCs/>
                <w:sz w:val="20"/>
                <w:szCs w:val="20"/>
              </w:rPr>
            </w:pPr>
          </w:p>
        </w:tc>
      </w:tr>
      <w:tr w:rsidR="0036472F" w:rsidRPr="00522435" w:rsidTr="00A45CAA">
        <w:trPr>
          <w:cantSplit/>
          <w:jc w:val="center"/>
        </w:trPr>
        <w:tc>
          <w:tcPr>
            <w:tcW w:w="1593" w:type="dxa"/>
            <w:tcBorders>
              <w:top w:val="single" w:sz="12" w:space="0" w:color="00000A"/>
              <w:left w:val="single" w:sz="4" w:space="0" w:color="00000A"/>
              <w:bottom w:val="single" w:sz="6" w:space="0" w:color="000001"/>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Mjesec:</w:t>
            </w:r>
          </w:p>
        </w:tc>
        <w:tc>
          <w:tcPr>
            <w:tcW w:w="6741" w:type="dxa"/>
            <w:tcBorders>
              <w:top w:val="single" w:sz="12" w:space="0" w:color="00000A"/>
              <w:left w:val="single" w:sz="4" w:space="0" w:color="00000A"/>
              <w:bottom w:val="single" w:sz="6" w:space="0" w:color="000001"/>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bCs/>
                <w:sz w:val="20"/>
                <w:szCs w:val="20"/>
              </w:rPr>
            </w:pPr>
            <w:r w:rsidRPr="00522435">
              <w:rPr>
                <w:rFonts w:ascii="Calibri" w:eastAsia="Times New Roman" w:hAnsi="Calibri" w:cs="Calibri"/>
                <w:b/>
                <w:bCs/>
                <w:sz w:val="20"/>
                <w:szCs w:val="20"/>
              </w:rPr>
              <w:t>Sadržaj rada</w:t>
            </w:r>
          </w:p>
        </w:tc>
        <w:tc>
          <w:tcPr>
            <w:tcW w:w="1246" w:type="dxa"/>
            <w:tcBorders>
              <w:top w:val="single" w:sz="12" w:space="0" w:color="00000A"/>
              <w:left w:val="single" w:sz="4" w:space="0" w:color="00000A"/>
              <w:bottom w:val="single" w:sz="6" w:space="0" w:color="000001"/>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Broj sati:</w:t>
            </w:r>
          </w:p>
        </w:tc>
      </w:tr>
      <w:tr w:rsidR="0036472F" w:rsidRPr="00522435" w:rsidTr="00A45CAA">
        <w:trPr>
          <w:cantSplit/>
          <w:trHeight w:val="284"/>
          <w:jc w:val="center"/>
        </w:trPr>
        <w:tc>
          <w:tcPr>
            <w:tcW w:w="1593" w:type="dxa"/>
            <w:tcBorders>
              <w:top w:val="single" w:sz="12"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c>
          <w:tcPr>
            <w:tcW w:w="6741" w:type="dxa"/>
            <w:tcBorders>
              <w:top w:val="single" w:sz="12"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POSLOVI  PLANIRANJA  I  PROGRAMIRANJA</w:t>
            </w:r>
          </w:p>
        </w:tc>
        <w:tc>
          <w:tcPr>
            <w:tcW w:w="1246" w:type="dxa"/>
            <w:tcBorders>
              <w:top w:val="single" w:sz="12"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VIII. – IX.</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Rad na školskom kurikulu, godišnjem planu i programu rada škole i pedagoga. Pomoć učiteljima u planiranju kurikula dodatne i dopunske nastave, raznih projekata, stručnih vijeća, stručnog usavršavanja, izvedbenih programa, izleta i sata razrednika.</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160</w:t>
            </w: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 xml:space="preserve">PRAĆENJE, INOVIRANJE I UNAPRJEĐIVANJE ODGOJNO-OBRAZOVNOG RADA U I IZVAN NASTAVE.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IX. – VII.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Praćenje odgojno obrazovnog rada u nastavnom procesu na temelju pedagoške dokumentacije, razgovora s učiteljima, učenicima, ravnateljem škole i drugima. Analize kurikula, izvedbenih programa i pisanih priprema iz svih predmeta. Rad u Timu za kvalitetu, na projektu samovrednovanja i primjeni nacionalnih vrijednosti u školskom kurikulu. Uvid u nastavni proces, posjete nastavnim satima, analize izvođenja nastave, savjeti i potpora učiteljima. Pedagoški, metodički i didaktički pristup vrednovanju kvalitete rada u nastavnom procesu, rad na pismenim pripremama za izvođenja nastave, određivanje odgojno-obrazovnih zadataka u satima nastavnih predmeta, suvremeni pristup ispitivanju i ocjenjivanju znanja učenika, komunikacija i interakcija u procesu nastave između učitelja i učenika. Težište na postignućima učenika u odnosu na sadržaje. Provođenje Građanskog odgoja. Vrijednosni pristup građanskom i zdravstvenom odgoju. Promicanje vrijednosti građanskog odgoja.</w:t>
            </w:r>
          </w:p>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 xml:space="preserve">       Osposobljavanje učenika za samostalno učenje i odgoj za samoodgoj. Promjene uloge i odnosa unutar didaktičkog trokuta. Stručna izlaganja na razrednim i učiteljskom vijeću, individualni rad s učiteljima na stručnim poslovima, statistička obrada i prezentacija rezultata rada na kraju školske godine, pedagoške analize rezultata rada i prijedlozi za poboljšanje istih, samovrednovanje odgojnih i obrazovnih postignuća. Praćenje i integracija suvremenih stremljenja u nastavnom procesu, rad s učiteljima na odgoju u duhu tolerancije, demokratičnosti i međusobnog poštivanja i uvažavanja različitosti. Promicanje lokalne, nacionalne, europske i svjetske baštine.</w:t>
            </w:r>
          </w:p>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Poslovi na pripremi uvođenja u školu cjelovite kurikularne reforme.</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6646F1"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350</w:t>
            </w: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 xml:space="preserve">NEPOSREDAN INDIVIDUALNI  RAD S UČENICIMA: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IX. –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 xml:space="preserve">Motivacija i racionalizacija u učenju: plan, strategija, metode i tehnike efikasnog i uspješnog učenja, kako i zašto učiti. Svakodnevni rad s učenicima na problemima u nastavnom procesu i u međusobnim odnosima. Razgovori s učenicima koji postižu najbolje rezultate i s članovima Vijeća učenika. Rad s učenicima o organizaciji rada u školi, kućnom redu, pedagoškim mjerama, ispitivanju i ocjenjivanju znanja učenika, rasporedu sati, pedagoške radionice, </w:t>
            </w:r>
            <w:r w:rsidRPr="00522435">
              <w:rPr>
                <w:rFonts w:ascii="Calibri" w:eastAsia="Times New Roman" w:hAnsi="Calibri" w:cs="Times New Roman"/>
                <w:sz w:val="20"/>
                <w:szCs w:val="20"/>
              </w:rPr>
              <w:t xml:space="preserve">. Rad na prevenciji pojavnih oblika poremećaja u ponašanju.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275</w:t>
            </w: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 xml:space="preserve">NEPOSREDAN INDIVIDUALNI RAD S UČITELJIMA: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IX. –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 xml:space="preserve">Svakodnevni rad s učiteljima vezan za nastavni proces, za potrebe učenika i roditelja te za informiranje, dežurstva, zamjene nenazočnih učitelja, primjenu propisa, organizaciju izleta, plivanje, razredništvo, posjete kazalištima, kinima, muzejima. Pomoć učiteljima na obradi razredne statistike i drugim poslovima.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27654"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154</w:t>
            </w:r>
          </w:p>
        </w:tc>
      </w:tr>
      <w:tr w:rsidR="0036472F" w:rsidRPr="00522435" w:rsidTr="00A45CAA">
        <w:trPr>
          <w:cantSplit/>
          <w:trHeight w:val="557"/>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lastRenderedPageBreak/>
              <w:t>IX.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NEPOSREDAN RAD S RODITELJIMA:</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IX. –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Poslovi vezani za potrebe i probleme njihove djece u školi, u obitelji, za učenje i izgradnju sustava vrijednosti, za upise i ispise iz škole, za dobru organizaciju rada u školi i u slobodnom vremenu; po potrebi roditelja pripremanje i izlaganje određenih predavanja na roditeljskim sastancima.</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80</w:t>
            </w: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 xml:space="preserve">RAD S PRIPRAVNICIMA UČITELJIMA: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IX. –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 xml:space="preserve">Plan i program rada s pripravnicima, uvođenje i osposobljavanje za samostalan rad u svim segmentima rada učitelja u školi. Posjete nastavi, analize nastavnih sati, programa i pisanih priprema, savjeti i podrška učiteljima, upoznavanje s raznim propisima, s pedagoškom dokumentacijom, izvješća o uspješnosti pripravničkog staža, vođenje dokumentacije.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160</w:t>
            </w: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UPISI U PRVE RAZREDE:</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III. –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Priprema instrumentarija i sredstava za upise u prvi razred, suradnja s Gradskim uredom za obrazovanje na upisima, suradnja sa školskom liječnicom, informiranje roditelja, testiranje budućih prvašića, formiranje odjela s razrednicima i stručnim suradnikom. Rad u Povjerenstvu za upis u prvi razred osnovne škole.</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85</w:t>
            </w: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PROFESIONALNA ORIJENTACIJA I INFORMIRANJE</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XI., V.,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 xml:space="preserve">Anketiranje učenika osmih razreda o mogućnostima profesionalne orijentacije. Predavanja učenicima i roditeljima o uvjetima, kriterijima, bodovima, mogućnostima, rokovima i usklađivanju želja učenika sa sposobnostima i obrazovnim postignućima za upis u srednje škole. Suradnja s Hrvatskim zavodom za zapošljavanje i dr. subjektima PIO, individualni razgovori s učenicima, razrednicima i roditeljima o profesionalnoj orijentaciji.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40</w:t>
            </w: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 xml:space="preserve">DJEČJA I LJUDSKA PRAVA: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X., XII., III., V.</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Rad s učenicima na sadržajima deklaracije o ljudskima pravima, o školskim i drugim propisnima koji se donose na njihova prava, o primjeni i devijacijama istih u procesu odgoja i obrazovanja. Odgoj za demokraciju, poštivanje, uvažavanje i suživot s onima koji su po mnogo čemu drugačiji od nas. Upoznavanje učenika s njihovim obvezama i dužnostima, slobodom, pravima i osobito o odgovornosti bez koje nema prave demokracije, slobode i ostvarivanja prava. Poticanje vrijednosti građanskog odgoja kod učenika, učitelja i roditelja. Rad na sjednicama Vijeća učenika.</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40</w:t>
            </w: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 xml:space="preserve">PEDAGOŠKA DOKUMENTACIJA: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IX. – VIII.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 xml:space="preserve">Pomoć učiteljima na poslovima pedagoške dokumentacije, praćenje vođenja imenika učenika, dnevnika rada, svjedožbi, matičnih knjiga i dr. aktivnosti. Vođenje pedagoške dokumentacije o posjetama nastavi, o planovima i izvješćima rada u nastavi, o stručnom usavršavanju učitelja, o učiteljima pripravnicima, o statističkim obradama rezultata rada na kraju školske godine, o vlastitom radu s učenicima, učiteljima i roditeljima. Administriranje e-dnevnika i e-matice.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140</w:t>
            </w: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 xml:space="preserve">STRUČNO USAVRŠAVANJE: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IX. – VIII.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 xml:space="preserve">Planiranje i ostvarivanje individualnog stručnog usavršavanja, sudjelovanje na seminarima, stručnim predavanjima, radionicama i raznim prigodnim usavršavanjima koja organizira MZOŠ-a, Hrvatski pedagoško-književni zbor, Pedagogijsko društvo, Filozofski fakultet - Odsjek za pedagogiju, Gradski ured za obrazovanje, kulturu i šport i drugi. Informiranje i pomoć učiteljima o individualnom i kolektivnom usavršavanju, preporuka literature te pripremanje tema za stručna tijela u školi. Nabava stručne literature. Praćenje nove literature i pedagoške periodike.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140</w:t>
            </w: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 xml:space="preserve">SURADNJA UNUTAR I IZVAN ŠKOLE: </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IX. – VIII.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Suradnja s ravnateljicom škole, učiteljima, stručnim suradnicima, tajnicom, tehničkim osobljem, računovodstvom. Suradnja s MZO, s Gradskim uredom za obrazovanje, kulturu i šport, sa CZSS, s MUP-om, s lokalnom samoupravom, s drugim školama, s učiteljskim fakultetima, s raznim udrugama vezanim za djecu, obitelj i školu, s braniteljicom za djecu, Plavim telefonom i drugima.</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80</w:t>
            </w: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KULTURNA I JAVNA DJELATNOST ŠKOLE:</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IX. – VI.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sz w:val="20"/>
                <w:szCs w:val="20"/>
              </w:rPr>
              <w:t>Sudjelovanje i suradnja s učiteljima i drugim subjektima na organizaciji i provedbi raznih obrazovnih, kulturnih i javnih manifestacija unutar i izvan škole, obilježavanju značajnih i poznatih datuma o povijesnim zbivanjima, osobama, obljetnicama.</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40</w:t>
            </w: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445269">
            <w:pPr>
              <w:numPr>
                <w:ilvl w:val="0"/>
                <w:numId w:val="58"/>
              </w:num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b/>
                <w:sz w:val="20"/>
                <w:szCs w:val="20"/>
              </w:rPr>
              <w:t>OSTALI POSLOVI:</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p>
        </w:tc>
      </w:tr>
      <w:tr w:rsidR="0036472F"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IX. – VIII.</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Poslovi koji nisu mogli biti predviđeni godišnjeim planiranjem rada, koji se pojavljuju prigodno u tijeku nastavne godine, koji po prirodi stvari pripadaju odgoju i obrazovanju, koji imaju karakter neodgodivosti zbog općeg dobra i interesa škole, obitelji i lokalne zajednice.</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27654"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1</w:t>
            </w:r>
            <w:r w:rsidR="00A45CAA" w:rsidRPr="00522435">
              <w:rPr>
                <w:rFonts w:ascii="Calibri" w:eastAsia="Times New Roman" w:hAnsi="Calibri" w:cs="Calibri"/>
                <w:sz w:val="20"/>
                <w:szCs w:val="20"/>
              </w:rPr>
              <w:t>6</w:t>
            </w:r>
          </w:p>
        </w:tc>
      </w:tr>
      <w:tr w:rsidR="00A45CAA" w:rsidRPr="00522435" w:rsidTr="00A45CAA">
        <w:trPr>
          <w:cantSplit/>
          <w:trHeight w:val="284"/>
          <w:jc w:val="center"/>
        </w:trPr>
        <w:tc>
          <w:tcPr>
            <w:tcW w:w="1593"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b/>
                <w:sz w:val="20"/>
                <w:szCs w:val="20"/>
              </w:rPr>
            </w:pPr>
            <w:r w:rsidRPr="00522435">
              <w:rPr>
                <w:rFonts w:ascii="Calibri" w:eastAsia="Times New Roman" w:hAnsi="Calibri" w:cs="Calibri"/>
                <w:sz w:val="20"/>
                <w:szCs w:val="20"/>
              </w:rPr>
              <w:t>VII. – VIII</w:t>
            </w:r>
            <w:r w:rsidRPr="00522435">
              <w:rPr>
                <w:rFonts w:ascii="Calibri" w:eastAsia="Times New Roman" w:hAnsi="Calibri" w:cs="Calibri"/>
                <w:b/>
                <w:sz w:val="20"/>
                <w:szCs w:val="20"/>
              </w:rPr>
              <w:t>.</w:t>
            </w:r>
          </w:p>
        </w:tc>
        <w:tc>
          <w:tcPr>
            <w:tcW w:w="67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rsidR="00A45CAA" w:rsidRPr="00522435" w:rsidRDefault="00A45CAA"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Godišnji odmor 24 radna dana.</w:t>
            </w:r>
          </w:p>
        </w:tc>
        <w:tc>
          <w:tcPr>
            <w:tcW w:w="1246" w:type="dxa"/>
            <w:tcBorders>
              <w:top w:val="single" w:sz="4" w:space="0" w:color="00000A"/>
              <w:left w:val="single" w:sz="4" w:space="0" w:color="00000A"/>
              <w:bottom w:val="single" w:sz="4" w:space="0" w:color="00000A"/>
              <w:right w:val="single" w:sz="6" w:space="0" w:color="000001"/>
            </w:tcBorders>
            <w:shd w:val="clear" w:color="auto" w:fill="auto"/>
            <w:tcMar>
              <w:left w:w="117" w:type="dxa"/>
            </w:tcMar>
            <w:vAlign w:val="center"/>
          </w:tcPr>
          <w:p w:rsidR="00A45CAA" w:rsidRPr="00522435" w:rsidRDefault="00A27654" w:rsidP="00A45CAA">
            <w:pPr>
              <w:suppressAutoHyphens/>
              <w:spacing w:after="0" w:line="240" w:lineRule="auto"/>
              <w:jc w:val="both"/>
              <w:rPr>
                <w:rFonts w:ascii="Calibri" w:eastAsia="Times New Roman" w:hAnsi="Calibri" w:cs="Calibri"/>
                <w:sz w:val="20"/>
                <w:szCs w:val="20"/>
              </w:rPr>
            </w:pPr>
            <w:r w:rsidRPr="00522435">
              <w:rPr>
                <w:rFonts w:ascii="Calibri" w:eastAsia="Times New Roman" w:hAnsi="Calibri" w:cs="Calibri"/>
                <w:sz w:val="20"/>
                <w:szCs w:val="20"/>
              </w:rPr>
              <w:t>1760</w:t>
            </w:r>
          </w:p>
        </w:tc>
      </w:tr>
    </w:tbl>
    <w:p w:rsidR="00327C0B" w:rsidRPr="00522435" w:rsidRDefault="00327C0B" w:rsidP="00327C0B">
      <w:pPr>
        <w:suppressAutoHyphens/>
        <w:spacing w:after="0" w:line="240" w:lineRule="auto"/>
        <w:ind w:left="360"/>
        <w:jc w:val="both"/>
        <w:rPr>
          <w:rFonts w:ascii="Calibri" w:eastAsia="Times New Roman" w:hAnsi="Calibri" w:cs="Calibri"/>
          <w:b/>
          <w:sz w:val="28"/>
          <w:szCs w:val="28"/>
        </w:rPr>
      </w:pPr>
    </w:p>
    <w:p w:rsidR="00A21A59" w:rsidRPr="00522435" w:rsidRDefault="00A21A59" w:rsidP="00A21A59">
      <w:pPr>
        <w:spacing w:after="0" w:line="240" w:lineRule="auto"/>
        <w:ind w:left="360"/>
        <w:rPr>
          <w:rFonts w:eastAsia="Times New Roman" w:cstheme="minorHAnsi"/>
          <w:b/>
          <w:sz w:val="28"/>
          <w:szCs w:val="28"/>
        </w:rPr>
      </w:pPr>
    </w:p>
    <w:p w:rsidR="00A21A59" w:rsidRPr="00522435" w:rsidRDefault="00A21A59" w:rsidP="00A21A59">
      <w:pPr>
        <w:spacing w:after="0" w:line="240" w:lineRule="auto"/>
        <w:rPr>
          <w:rFonts w:eastAsia="Times New Roman" w:cstheme="minorHAnsi"/>
          <w:b/>
          <w:sz w:val="24"/>
          <w:szCs w:val="24"/>
        </w:rPr>
      </w:pPr>
      <w:r w:rsidRPr="00522435">
        <w:rPr>
          <w:rFonts w:eastAsia="Times New Roman" w:cstheme="minorHAnsi"/>
          <w:b/>
          <w:caps/>
          <w:sz w:val="24"/>
          <w:szCs w:val="24"/>
        </w:rPr>
        <w:t xml:space="preserve">6.2.2. </w:t>
      </w:r>
      <w:r w:rsidR="0029455D" w:rsidRPr="00522435">
        <w:rPr>
          <w:rFonts w:eastAsia="Times New Roman" w:cstheme="minorHAnsi"/>
          <w:b/>
          <w:sz w:val="24"/>
          <w:szCs w:val="24"/>
        </w:rPr>
        <w:t>S</w:t>
      </w:r>
      <w:r w:rsidR="00A27654" w:rsidRPr="00522435">
        <w:rPr>
          <w:rFonts w:eastAsia="Times New Roman" w:cstheme="minorHAnsi"/>
          <w:b/>
          <w:sz w:val="24"/>
          <w:szCs w:val="24"/>
        </w:rPr>
        <w:t>tručni suradnik</w:t>
      </w:r>
      <w:r w:rsidRPr="00522435">
        <w:rPr>
          <w:rFonts w:eastAsia="Times New Roman" w:cstheme="minorHAnsi"/>
          <w:b/>
          <w:sz w:val="24"/>
          <w:szCs w:val="24"/>
        </w:rPr>
        <w:t xml:space="preserve"> edukac</w:t>
      </w:r>
      <w:r w:rsidR="0029455D" w:rsidRPr="00522435">
        <w:rPr>
          <w:rFonts w:eastAsia="Times New Roman" w:cstheme="minorHAnsi"/>
          <w:b/>
          <w:sz w:val="24"/>
          <w:szCs w:val="24"/>
        </w:rPr>
        <w:t xml:space="preserve">ijsko-rehabilitacijskog profila </w:t>
      </w:r>
      <w:r w:rsidR="00A27654" w:rsidRPr="00522435">
        <w:rPr>
          <w:rFonts w:eastAsia="Times New Roman" w:cstheme="minorHAnsi"/>
          <w:b/>
          <w:sz w:val="24"/>
          <w:szCs w:val="24"/>
        </w:rPr>
        <w:t>– profesor defektolog</w:t>
      </w:r>
    </w:p>
    <w:p w:rsidR="008D345D" w:rsidRPr="00522435" w:rsidRDefault="00A27654" w:rsidP="00A27654">
      <w:pPr>
        <w:rPr>
          <w:rFonts w:ascii="Times New Roman" w:hAnsi="Times New Roman" w:cs="Times New Roman"/>
          <w:sz w:val="24"/>
          <w:szCs w:val="24"/>
        </w:rPr>
      </w:pPr>
      <w:r w:rsidRPr="00522435">
        <w:rPr>
          <w:rFonts w:ascii="Times New Roman" w:hAnsi="Times New Roman" w:cs="Times New Roman"/>
          <w:sz w:val="24"/>
          <w:szCs w:val="24"/>
        </w:rPr>
        <w:t xml:space="preserve">          mr.sc. Andrea Fajdetić, prof. def.</w:t>
      </w:r>
    </w:p>
    <w:tbl>
      <w:tblPr>
        <w:tblStyle w:val="Reetkatablice"/>
        <w:tblW w:w="0" w:type="auto"/>
        <w:tblLook w:val="04A0" w:firstRow="1" w:lastRow="0" w:firstColumn="1" w:lastColumn="0" w:noHBand="0" w:noVBand="1"/>
      </w:tblPr>
      <w:tblGrid>
        <w:gridCol w:w="7054"/>
        <w:gridCol w:w="992"/>
        <w:gridCol w:w="1242"/>
      </w:tblGrid>
      <w:tr w:rsidR="00A27654" w:rsidRPr="00522435" w:rsidTr="00AD2361">
        <w:tc>
          <w:tcPr>
            <w:tcW w:w="9288" w:type="dxa"/>
            <w:gridSpan w:val="3"/>
            <w:shd w:val="clear" w:color="auto" w:fill="F2F2F2" w:themeFill="background1" w:themeFillShade="F2"/>
          </w:tcPr>
          <w:p w:rsidR="00A27654" w:rsidRPr="00522435" w:rsidRDefault="00A27654" w:rsidP="00AD2361">
            <w:pPr>
              <w:rPr>
                <w:sz w:val="24"/>
                <w:szCs w:val="24"/>
              </w:rPr>
            </w:pPr>
            <w:r w:rsidRPr="00522435">
              <w:rPr>
                <w:b/>
                <w:sz w:val="24"/>
                <w:szCs w:val="24"/>
              </w:rPr>
              <w:t>NEPOSREDNI ODGOJNO-OBRAZOVNI  RAD</w:t>
            </w:r>
          </w:p>
        </w:tc>
      </w:tr>
      <w:tr w:rsidR="00A27654" w:rsidRPr="00522435" w:rsidTr="00AD2361">
        <w:tc>
          <w:tcPr>
            <w:tcW w:w="7054" w:type="dxa"/>
          </w:tcPr>
          <w:p w:rsidR="00A27654" w:rsidRPr="00522435" w:rsidRDefault="00A27654" w:rsidP="00AD2361">
            <w:pPr>
              <w:rPr>
                <w:b/>
                <w:sz w:val="24"/>
                <w:szCs w:val="24"/>
              </w:rPr>
            </w:pPr>
          </w:p>
        </w:tc>
        <w:tc>
          <w:tcPr>
            <w:tcW w:w="992" w:type="dxa"/>
          </w:tcPr>
          <w:p w:rsidR="00A27654" w:rsidRPr="00522435" w:rsidRDefault="00A27654" w:rsidP="00AD2361">
            <w:pPr>
              <w:rPr>
                <w:sz w:val="24"/>
                <w:szCs w:val="24"/>
              </w:rPr>
            </w:pPr>
            <w:r w:rsidRPr="00522435">
              <w:rPr>
                <w:sz w:val="24"/>
                <w:szCs w:val="24"/>
              </w:rPr>
              <w:t>Sati tjedno</w:t>
            </w:r>
          </w:p>
        </w:tc>
        <w:tc>
          <w:tcPr>
            <w:tcW w:w="1242" w:type="dxa"/>
          </w:tcPr>
          <w:p w:rsidR="00A27654" w:rsidRPr="00522435" w:rsidRDefault="00A27654" w:rsidP="00AD2361">
            <w:pPr>
              <w:rPr>
                <w:sz w:val="24"/>
                <w:szCs w:val="24"/>
              </w:rPr>
            </w:pPr>
            <w:r w:rsidRPr="00522435">
              <w:rPr>
                <w:sz w:val="24"/>
                <w:szCs w:val="24"/>
              </w:rPr>
              <w:t>Sati</w:t>
            </w:r>
          </w:p>
          <w:p w:rsidR="00A27654" w:rsidRPr="00522435" w:rsidRDefault="00A27654" w:rsidP="00AD2361">
            <w:pPr>
              <w:rPr>
                <w:sz w:val="24"/>
                <w:szCs w:val="24"/>
              </w:rPr>
            </w:pPr>
            <w:r w:rsidRPr="00522435">
              <w:rPr>
                <w:sz w:val="24"/>
                <w:szCs w:val="24"/>
              </w:rPr>
              <w:t>godišnje</w:t>
            </w:r>
          </w:p>
        </w:tc>
      </w:tr>
      <w:tr w:rsidR="00A27654" w:rsidRPr="00522435" w:rsidTr="00AD2361">
        <w:tc>
          <w:tcPr>
            <w:tcW w:w="7054" w:type="dxa"/>
          </w:tcPr>
          <w:p w:rsidR="00A27654" w:rsidRPr="00522435" w:rsidRDefault="00A27654" w:rsidP="00AD2361">
            <w:pPr>
              <w:rPr>
                <w:b/>
                <w:sz w:val="24"/>
                <w:szCs w:val="24"/>
              </w:rPr>
            </w:pPr>
            <w:r w:rsidRPr="00522435">
              <w:rPr>
                <w:b/>
                <w:sz w:val="24"/>
                <w:szCs w:val="24"/>
              </w:rPr>
              <w:t>1.Neposredni odgojno-obrazovni rad u učenicima (sa i bez  teškoća u razvoju, s učenicima koji imaju zdravstvene teškoće)</w:t>
            </w:r>
          </w:p>
          <w:p w:rsidR="00A27654" w:rsidRPr="00522435" w:rsidRDefault="00A27654" w:rsidP="00AD2361">
            <w:pPr>
              <w:rPr>
                <w:sz w:val="24"/>
                <w:szCs w:val="24"/>
              </w:rPr>
            </w:pPr>
            <w:r w:rsidRPr="00522435">
              <w:rPr>
                <w:sz w:val="24"/>
                <w:szCs w:val="24"/>
              </w:rPr>
              <w:t>Oblici: individualni, grupni i u grupi,  i/ili rad u paru</w:t>
            </w:r>
          </w:p>
          <w:p w:rsidR="00A27654" w:rsidRPr="00522435" w:rsidRDefault="00A27654" w:rsidP="00AD2361">
            <w:pPr>
              <w:rPr>
                <w:sz w:val="24"/>
                <w:szCs w:val="24"/>
              </w:rPr>
            </w:pPr>
          </w:p>
          <w:p w:rsidR="00A27654" w:rsidRPr="00522435" w:rsidRDefault="00A27654" w:rsidP="00AD2361">
            <w:pPr>
              <w:rPr>
                <w:sz w:val="24"/>
                <w:szCs w:val="24"/>
              </w:rPr>
            </w:pPr>
            <w:r w:rsidRPr="00522435">
              <w:rPr>
                <w:sz w:val="24"/>
                <w:szCs w:val="24"/>
              </w:rPr>
              <w:t>Neposredni odgojno-obrazovni rad, realizirat će se sukladno procijenjenim potrebama podrške: s učenicima koji imaju teškoće u senzorici, intelektualne teškoće, motoričke poremećaje, kronične bolesti, poremećaje iz autističnog spektra, teškoće ADHD poremećaja, neurorazvojne teškoće, poremećaj/specifične teškoće učenja, komunikacijske i emocionalne teškoće, poteškoće u ponašanju; s učenicima kojima su teškoće uvjetovane odgojnim, ekonomskim, kulturalnim i jezičnim čimbenicima i drugim što otežava ili onemogućava proces odgojno-obrazovnog uključivanja; s učenicima sa prisutnim akutnim/kroničnim  zdravstvenim teškoćama</w:t>
            </w:r>
          </w:p>
          <w:p w:rsidR="00A27654" w:rsidRPr="00522435" w:rsidRDefault="00A27654" w:rsidP="00AD2361">
            <w:pPr>
              <w:rPr>
                <w:sz w:val="24"/>
                <w:szCs w:val="24"/>
              </w:rPr>
            </w:pPr>
          </w:p>
          <w:p w:rsidR="00A27654" w:rsidRPr="00522435" w:rsidRDefault="00A27654" w:rsidP="00AD2361">
            <w:pPr>
              <w:rPr>
                <w:sz w:val="24"/>
                <w:szCs w:val="24"/>
              </w:rPr>
            </w:pPr>
            <w:r w:rsidRPr="00522435">
              <w:rPr>
                <w:sz w:val="24"/>
                <w:szCs w:val="24"/>
              </w:rPr>
              <w:t>Svrha/cilj/-evi:</w:t>
            </w:r>
          </w:p>
          <w:p w:rsidR="00A27654" w:rsidRPr="00522435" w:rsidRDefault="00A27654" w:rsidP="00AD2361">
            <w:pPr>
              <w:rPr>
                <w:sz w:val="24"/>
                <w:szCs w:val="24"/>
              </w:rPr>
            </w:pPr>
            <w:r w:rsidRPr="00522435">
              <w:rPr>
                <w:sz w:val="24"/>
                <w:szCs w:val="24"/>
              </w:rPr>
              <w:t>1.1.otkrivanje i procjena potreba učenika i realizacija edukacijsko-rehabilitacijskog programa te prevencija institucionalizacije</w:t>
            </w:r>
          </w:p>
          <w:p w:rsidR="00A27654" w:rsidRPr="00522435" w:rsidRDefault="00A27654" w:rsidP="00445269">
            <w:pPr>
              <w:pStyle w:val="Odlomakpopisa"/>
              <w:numPr>
                <w:ilvl w:val="1"/>
                <w:numId w:val="69"/>
              </w:numPr>
              <w:rPr>
                <w:szCs w:val="24"/>
              </w:rPr>
            </w:pPr>
            <w:r w:rsidRPr="00522435">
              <w:rPr>
                <w:szCs w:val="24"/>
              </w:rPr>
              <w:t>praćenje i procjena učenika u postupku utvrđivanja psihofizičkog stanja i razvoja (pri upisu i/ili tijekom školovanja) kod utvrđivanja najprimjerenijeg oblika školovanja za dijete</w:t>
            </w:r>
          </w:p>
          <w:p w:rsidR="00A27654" w:rsidRPr="00522435" w:rsidRDefault="00A27654" w:rsidP="00445269">
            <w:pPr>
              <w:pStyle w:val="Odlomakpopisa"/>
              <w:numPr>
                <w:ilvl w:val="1"/>
                <w:numId w:val="69"/>
              </w:numPr>
              <w:rPr>
                <w:szCs w:val="24"/>
              </w:rPr>
            </w:pPr>
            <w:r w:rsidRPr="00522435">
              <w:rPr>
                <w:szCs w:val="24"/>
              </w:rPr>
              <w:t>praćenje odgojno obrazovnog uključivanja, napredovanja i pružanje  potpore učenicima s teškoćama razvoju u nastavi (odgojno obrazovno uključivanje) i /ili kad su  teškoće nastale kao posljedica kroničnih bolesti i dugotrajne hospitalizacije</w:t>
            </w:r>
          </w:p>
          <w:p w:rsidR="00A27654" w:rsidRPr="00522435" w:rsidRDefault="00A27654" w:rsidP="00445269">
            <w:pPr>
              <w:pStyle w:val="Odlomakpopisa"/>
              <w:numPr>
                <w:ilvl w:val="1"/>
                <w:numId w:val="69"/>
              </w:numPr>
              <w:rPr>
                <w:szCs w:val="24"/>
              </w:rPr>
            </w:pPr>
            <w:r w:rsidRPr="00522435">
              <w:rPr>
                <w:szCs w:val="24"/>
              </w:rPr>
              <w:t xml:space="preserve">pružanje potpore u procesu uključivanja i socijalizacije u   vršnjačku skupinu i širu društvenu zajednicu kao i senzibilizacija vršnjačke okoline </w:t>
            </w:r>
          </w:p>
          <w:p w:rsidR="00A27654" w:rsidRPr="00522435" w:rsidRDefault="00A27654" w:rsidP="00445269">
            <w:pPr>
              <w:pStyle w:val="Odlomakpopisa"/>
              <w:numPr>
                <w:ilvl w:val="1"/>
                <w:numId w:val="69"/>
              </w:numPr>
              <w:rPr>
                <w:szCs w:val="24"/>
              </w:rPr>
            </w:pPr>
            <w:r w:rsidRPr="00522435">
              <w:rPr>
                <w:szCs w:val="24"/>
              </w:rPr>
              <w:t>prevencija i tretman nepoželjnih ponašanja učenika s teškoćama u razvoju i učenika u kojih su primijećena rizična i neprimjerena ponašanja (vježbe za razvoj socijalnih vještina, metode modifikacije ponašanja)</w:t>
            </w:r>
          </w:p>
          <w:p w:rsidR="00A27654" w:rsidRPr="00522435" w:rsidRDefault="00A27654" w:rsidP="00AD2361">
            <w:pPr>
              <w:rPr>
                <w:sz w:val="24"/>
                <w:szCs w:val="24"/>
              </w:rPr>
            </w:pPr>
            <w:r w:rsidRPr="00522435">
              <w:rPr>
                <w:sz w:val="24"/>
                <w:szCs w:val="24"/>
              </w:rPr>
              <w:lastRenderedPageBreak/>
              <w:t>1.6. praćenje i organizacija profesionalnog informiranja  učenika s teškoćama u razvoju</w:t>
            </w:r>
          </w:p>
          <w:p w:rsidR="00A27654" w:rsidRPr="00522435" w:rsidRDefault="00A27654" w:rsidP="00AD2361">
            <w:pPr>
              <w:rPr>
                <w:sz w:val="24"/>
                <w:szCs w:val="24"/>
              </w:rPr>
            </w:pPr>
            <w:r w:rsidRPr="00522435">
              <w:rPr>
                <w:sz w:val="24"/>
                <w:szCs w:val="24"/>
              </w:rPr>
              <w:t>1.7. procjena i koordinacija podrške učenicima sa zdravstvenim teškoćama</w:t>
            </w:r>
          </w:p>
          <w:p w:rsidR="00A27654" w:rsidRPr="00522435" w:rsidRDefault="00A27654" w:rsidP="00AD2361">
            <w:pPr>
              <w:rPr>
                <w:sz w:val="24"/>
                <w:szCs w:val="24"/>
              </w:rPr>
            </w:pPr>
            <w:r w:rsidRPr="00522435">
              <w:rPr>
                <w:sz w:val="24"/>
                <w:szCs w:val="24"/>
              </w:rPr>
              <w:t>1.8. senzibilizacija vršnjačke okoline na potrebe podrške djeci s teškoćama u razvoju</w:t>
            </w:r>
          </w:p>
          <w:p w:rsidR="00A27654" w:rsidRPr="00522435" w:rsidRDefault="00A27654" w:rsidP="00AD2361">
            <w:pPr>
              <w:rPr>
                <w:sz w:val="24"/>
                <w:szCs w:val="24"/>
              </w:rPr>
            </w:pPr>
          </w:p>
          <w:p w:rsidR="00A27654" w:rsidRPr="00522435" w:rsidRDefault="00A27654" w:rsidP="00AD2361">
            <w:pPr>
              <w:rPr>
                <w:sz w:val="24"/>
                <w:szCs w:val="24"/>
              </w:rPr>
            </w:pPr>
          </w:p>
        </w:tc>
        <w:tc>
          <w:tcPr>
            <w:tcW w:w="992" w:type="dxa"/>
          </w:tcPr>
          <w:p w:rsidR="00A27654" w:rsidRPr="00522435" w:rsidRDefault="00A27654" w:rsidP="00AD2361">
            <w:pPr>
              <w:rPr>
                <w:sz w:val="24"/>
                <w:szCs w:val="24"/>
              </w:rPr>
            </w:pPr>
            <w:r w:rsidRPr="00522435">
              <w:rPr>
                <w:sz w:val="24"/>
                <w:szCs w:val="24"/>
              </w:rPr>
              <w:lastRenderedPageBreak/>
              <w:t>20</w:t>
            </w:r>
          </w:p>
        </w:tc>
        <w:tc>
          <w:tcPr>
            <w:tcW w:w="1242" w:type="dxa"/>
          </w:tcPr>
          <w:p w:rsidR="00A27654" w:rsidRPr="00522435" w:rsidRDefault="00A27654" w:rsidP="00AD2361">
            <w:pPr>
              <w:rPr>
                <w:sz w:val="24"/>
                <w:szCs w:val="24"/>
              </w:rPr>
            </w:pPr>
            <w:r w:rsidRPr="00522435">
              <w:rPr>
                <w:sz w:val="24"/>
                <w:szCs w:val="24"/>
              </w:rPr>
              <w:t>700</w:t>
            </w:r>
          </w:p>
        </w:tc>
      </w:tr>
      <w:tr w:rsidR="00A27654" w:rsidRPr="00522435" w:rsidTr="00AD2361">
        <w:tc>
          <w:tcPr>
            <w:tcW w:w="7054" w:type="dxa"/>
          </w:tcPr>
          <w:p w:rsidR="00A27654" w:rsidRPr="00522435" w:rsidRDefault="00A27654" w:rsidP="00445269">
            <w:pPr>
              <w:pStyle w:val="Odlomakpopisa"/>
              <w:numPr>
                <w:ilvl w:val="0"/>
                <w:numId w:val="69"/>
              </w:numPr>
              <w:rPr>
                <w:b/>
                <w:szCs w:val="24"/>
              </w:rPr>
            </w:pPr>
            <w:r w:rsidRPr="00522435">
              <w:rPr>
                <w:b/>
                <w:szCs w:val="24"/>
              </w:rPr>
              <w:lastRenderedPageBreak/>
              <w:t>Neposredni rad s članovima roditeljima/skrbnicima i/ili drugim važnim članovima obitelji učenika (sa i bez teškoća u razvoju)</w:t>
            </w:r>
          </w:p>
          <w:p w:rsidR="00A27654" w:rsidRPr="00522435" w:rsidRDefault="00A27654" w:rsidP="00AD2361">
            <w:pPr>
              <w:pStyle w:val="Odlomakpopisa"/>
              <w:ind w:left="390"/>
              <w:rPr>
                <w:b/>
                <w:szCs w:val="24"/>
              </w:rPr>
            </w:pPr>
          </w:p>
          <w:p w:rsidR="00A27654" w:rsidRPr="00522435" w:rsidRDefault="00A27654" w:rsidP="00AD2361">
            <w:pPr>
              <w:rPr>
                <w:sz w:val="24"/>
                <w:szCs w:val="24"/>
              </w:rPr>
            </w:pPr>
            <w:r w:rsidRPr="00522435">
              <w:rPr>
                <w:sz w:val="24"/>
                <w:szCs w:val="24"/>
              </w:rPr>
              <w:t>Oblici i metode: individualni, individualiziranim grupni/skupni i frontalni rad;  razgovor, pedagoške radionice, predavanja, rješavanje problema, interaktivno učenje i poučavanje.</w:t>
            </w:r>
          </w:p>
          <w:p w:rsidR="00A27654" w:rsidRPr="00522435" w:rsidRDefault="00A27654" w:rsidP="00AD2361">
            <w:pPr>
              <w:rPr>
                <w:sz w:val="24"/>
                <w:szCs w:val="24"/>
              </w:rPr>
            </w:pPr>
          </w:p>
          <w:p w:rsidR="00A27654" w:rsidRPr="00522435" w:rsidRDefault="00A27654" w:rsidP="00AD2361">
            <w:pPr>
              <w:rPr>
                <w:sz w:val="24"/>
                <w:szCs w:val="24"/>
              </w:rPr>
            </w:pPr>
            <w:r w:rsidRPr="00522435">
              <w:rPr>
                <w:sz w:val="24"/>
                <w:szCs w:val="24"/>
              </w:rPr>
              <w:t>2.1 savjetodavni i konzultativni rad s članovima obitelji učenika s teškoćama u razvoju: upoznavanje roditelja sa psihofizičkim stanjem učenika na temelju analize dokumentacije o učeniku, prikupljene tijekom pregleda, praćenja i procjene</w:t>
            </w:r>
          </w:p>
          <w:p w:rsidR="00A27654" w:rsidRPr="00522435" w:rsidRDefault="00A27654" w:rsidP="00AD2361">
            <w:pPr>
              <w:rPr>
                <w:sz w:val="24"/>
                <w:szCs w:val="24"/>
              </w:rPr>
            </w:pPr>
            <w:r w:rsidRPr="00522435">
              <w:rPr>
                <w:sz w:val="24"/>
                <w:szCs w:val="24"/>
              </w:rPr>
              <w:t>2.2.savjetodavni i konzultativni rad s članovima obitelji učenika s teškoćama prilagodbe na školsko okruženje, praćenju pravila ili teškoća u nošenju sa različitim situacijama u školi (teškoće u ostvarivanju svrhovitih i pozitivnih odnosa sa vršnjacima, učiteljima)</w:t>
            </w:r>
          </w:p>
          <w:p w:rsidR="00A27654" w:rsidRPr="00522435" w:rsidRDefault="00A27654" w:rsidP="00AD2361">
            <w:pPr>
              <w:rPr>
                <w:sz w:val="24"/>
                <w:szCs w:val="24"/>
              </w:rPr>
            </w:pPr>
            <w:r w:rsidRPr="00522435">
              <w:rPr>
                <w:sz w:val="24"/>
                <w:szCs w:val="24"/>
              </w:rPr>
              <w:t>2.3.osposobljavanje i poučavanje roditelja (i drugih važnih osoba iz kruga potpore) za pružanje primjerene i razumne potpore učeniku s teškoćama u razvoju kod kuće s ciljem kvalitetnog i uspješnog  odgojno-obrazovno  uključivanja (inkluzije)</w:t>
            </w:r>
          </w:p>
          <w:p w:rsidR="00A27654" w:rsidRPr="00522435" w:rsidRDefault="00A27654" w:rsidP="00AD2361">
            <w:pPr>
              <w:rPr>
                <w:sz w:val="24"/>
                <w:szCs w:val="24"/>
              </w:rPr>
            </w:pPr>
            <w:r w:rsidRPr="00522435">
              <w:rPr>
                <w:sz w:val="24"/>
                <w:szCs w:val="24"/>
              </w:rPr>
              <w:t>2.4. osnaživanje i poučavanje roditelja za primjerenu suradnju s učiteljima i nastavnicima</w:t>
            </w:r>
          </w:p>
          <w:p w:rsidR="00A27654" w:rsidRPr="00522435" w:rsidRDefault="00A27654" w:rsidP="00AD2361">
            <w:pPr>
              <w:rPr>
                <w:sz w:val="24"/>
                <w:szCs w:val="24"/>
              </w:rPr>
            </w:pPr>
            <w:r w:rsidRPr="00522435">
              <w:rPr>
                <w:sz w:val="24"/>
                <w:szCs w:val="24"/>
              </w:rPr>
              <w:t>2.5. pružanje potpore braći i sestrama učenika s teškoćama u razvoju</w:t>
            </w:r>
          </w:p>
          <w:p w:rsidR="00A27654" w:rsidRPr="00522435" w:rsidRDefault="00A27654" w:rsidP="00AD2361">
            <w:pPr>
              <w:rPr>
                <w:sz w:val="24"/>
                <w:szCs w:val="24"/>
              </w:rPr>
            </w:pPr>
            <w:r w:rsidRPr="00522435">
              <w:rPr>
                <w:sz w:val="24"/>
                <w:szCs w:val="24"/>
              </w:rPr>
              <w:t>2.6. pružanje potpore jedno-roditeljskim obiteljima i obiteljima kompleksne obiteljske dinamike</w:t>
            </w:r>
          </w:p>
          <w:p w:rsidR="00A27654" w:rsidRPr="00522435" w:rsidRDefault="00A27654" w:rsidP="00AD2361">
            <w:pPr>
              <w:rPr>
                <w:sz w:val="24"/>
                <w:szCs w:val="24"/>
              </w:rPr>
            </w:pPr>
          </w:p>
        </w:tc>
        <w:tc>
          <w:tcPr>
            <w:tcW w:w="992" w:type="dxa"/>
            <w:vMerge w:val="restart"/>
          </w:tcPr>
          <w:p w:rsidR="00A27654" w:rsidRPr="00522435" w:rsidRDefault="00A27654" w:rsidP="00AD2361">
            <w:pPr>
              <w:rPr>
                <w:sz w:val="24"/>
                <w:szCs w:val="24"/>
              </w:rPr>
            </w:pPr>
            <w:r w:rsidRPr="00522435">
              <w:rPr>
                <w:sz w:val="24"/>
                <w:szCs w:val="24"/>
              </w:rPr>
              <w:t>5</w:t>
            </w:r>
          </w:p>
        </w:tc>
        <w:tc>
          <w:tcPr>
            <w:tcW w:w="1242" w:type="dxa"/>
            <w:vMerge w:val="restart"/>
          </w:tcPr>
          <w:p w:rsidR="00A27654" w:rsidRPr="00522435" w:rsidRDefault="00A27654" w:rsidP="00AD2361">
            <w:pPr>
              <w:rPr>
                <w:sz w:val="24"/>
                <w:szCs w:val="24"/>
              </w:rPr>
            </w:pPr>
            <w:r w:rsidRPr="00522435">
              <w:rPr>
                <w:sz w:val="24"/>
                <w:szCs w:val="24"/>
              </w:rPr>
              <w:t>175</w:t>
            </w:r>
          </w:p>
        </w:tc>
      </w:tr>
      <w:tr w:rsidR="00A27654" w:rsidRPr="00522435" w:rsidTr="00AD2361">
        <w:tc>
          <w:tcPr>
            <w:tcW w:w="7054" w:type="dxa"/>
          </w:tcPr>
          <w:p w:rsidR="00A27654" w:rsidRPr="00522435" w:rsidRDefault="00A27654" w:rsidP="00AD2361">
            <w:pPr>
              <w:rPr>
                <w:b/>
                <w:sz w:val="24"/>
                <w:szCs w:val="24"/>
              </w:rPr>
            </w:pPr>
            <w:r w:rsidRPr="00522435">
              <w:rPr>
                <w:b/>
                <w:sz w:val="24"/>
                <w:szCs w:val="24"/>
              </w:rPr>
              <w:t>3.Suradnja s ravnateljicom, stručnim suradnicima, učiteljima</w:t>
            </w:r>
          </w:p>
          <w:p w:rsidR="00A27654" w:rsidRPr="00522435" w:rsidRDefault="00A27654" w:rsidP="00AD2361">
            <w:pPr>
              <w:rPr>
                <w:b/>
                <w:sz w:val="24"/>
                <w:szCs w:val="24"/>
              </w:rPr>
            </w:pPr>
            <w:r w:rsidRPr="00522435">
              <w:rPr>
                <w:b/>
                <w:sz w:val="24"/>
                <w:szCs w:val="24"/>
              </w:rPr>
              <w:t>Suradnja s ravnateljicom</w:t>
            </w:r>
          </w:p>
          <w:p w:rsidR="00A27654" w:rsidRPr="00522435" w:rsidRDefault="00A27654" w:rsidP="00AD2361">
            <w:pPr>
              <w:rPr>
                <w:sz w:val="24"/>
                <w:szCs w:val="24"/>
              </w:rPr>
            </w:pPr>
            <w:r w:rsidRPr="00522435">
              <w:rPr>
                <w:sz w:val="24"/>
                <w:szCs w:val="24"/>
              </w:rPr>
              <w:t>-planiranje i programiranje rada, analiza trenutnog stanja i suradnja na razvoju strategija unapređenja odgojno obrazovnog uključivanja učenika s teškoćama u razvoju (inkluzije) te unapređenja kvalitete (kategorije: obrazovna postignuća,  procesi unutar škole, organizacija rada škole).</w:t>
            </w:r>
          </w:p>
          <w:p w:rsidR="00A27654" w:rsidRPr="00522435" w:rsidRDefault="00A27654" w:rsidP="00AD2361">
            <w:pPr>
              <w:rPr>
                <w:b/>
                <w:sz w:val="24"/>
                <w:szCs w:val="24"/>
              </w:rPr>
            </w:pPr>
            <w:r w:rsidRPr="00522435">
              <w:rPr>
                <w:b/>
                <w:sz w:val="24"/>
                <w:szCs w:val="24"/>
              </w:rPr>
              <w:t>Suradnja sa stručnim suradnicima</w:t>
            </w:r>
          </w:p>
          <w:p w:rsidR="00A27654" w:rsidRPr="00522435" w:rsidRDefault="00A27654" w:rsidP="00AD2361">
            <w:pPr>
              <w:rPr>
                <w:sz w:val="24"/>
                <w:szCs w:val="24"/>
              </w:rPr>
            </w:pPr>
            <w:r w:rsidRPr="00522435">
              <w:rPr>
                <w:sz w:val="24"/>
                <w:szCs w:val="24"/>
              </w:rPr>
              <w:t>-suradnja oko organizacije rada i odabira primjerenih strategija uključivanja učenika s teškoćama u razvoju</w:t>
            </w:r>
          </w:p>
          <w:p w:rsidR="00A27654" w:rsidRPr="00522435" w:rsidRDefault="00A27654" w:rsidP="00AD2361">
            <w:pPr>
              <w:rPr>
                <w:sz w:val="24"/>
                <w:szCs w:val="24"/>
              </w:rPr>
            </w:pPr>
            <w:r w:rsidRPr="00522435">
              <w:rPr>
                <w:sz w:val="24"/>
                <w:szCs w:val="24"/>
              </w:rPr>
              <w:t>-suradnja oko koordinacijskih aktivnosti u školi</w:t>
            </w:r>
          </w:p>
          <w:p w:rsidR="00A27654" w:rsidRPr="00522435" w:rsidRDefault="00A27654" w:rsidP="00AD2361">
            <w:pPr>
              <w:rPr>
                <w:b/>
                <w:sz w:val="24"/>
                <w:szCs w:val="24"/>
              </w:rPr>
            </w:pPr>
            <w:r w:rsidRPr="00522435">
              <w:rPr>
                <w:b/>
                <w:sz w:val="24"/>
                <w:szCs w:val="24"/>
              </w:rPr>
              <w:t>Suradnja s učiteljima</w:t>
            </w:r>
          </w:p>
          <w:p w:rsidR="00A27654" w:rsidRPr="00522435" w:rsidRDefault="00A27654" w:rsidP="00AD2361">
            <w:pPr>
              <w:rPr>
                <w:sz w:val="24"/>
                <w:szCs w:val="24"/>
              </w:rPr>
            </w:pPr>
            <w:r w:rsidRPr="00522435">
              <w:rPr>
                <w:sz w:val="24"/>
                <w:szCs w:val="24"/>
              </w:rPr>
              <w:t>(individualna, grupna i/ili u paru)</w:t>
            </w:r>
          </w:p>
          <w:p w:rsidR="00A27654" w:rsidRPr="00522435" w:rsidRDefault="00A27654" w:rsidP="00AD2361">
            <w:pPr>
              <w:rPr>
                <w:sz w:val="24"/>
                <w:szCs w:val="24"/>
              </w:rPr>
            </w:pPr>
            <w:r w:rsidRPr="00522435">
              <w:rPr>
                <w:sz w:val="24"/>
                <w:szCs w:val="24"/>
              </w:rPr>
              <w:t>2.1.edukacija (osposobljavanje i stručno usavršavanje) i supervizija učitelja i nastavnika za rad s učenicima s teškoćama u razvoju</w:t>
            </w:r>
          </w:p>
          <w:p w:rsidR="00A27654" w:rsidRPr="00522435" w:rsidRDefault="00A27654" w:rsidP="00AD2361">
            <w:pPr>
              <w:rPr>
                <w:sz w:val="24"/>
                <w:szCs w:val="24"/>
              </w:rPr>
            </w:pPr>
            <w:r w:rsidRPr="00522435">
              <w:rPr>
                <w:sz w:val="24"/>
                <w:szCs w:val="24"/>
              </w:rPr>
              <w:t>2.2.pružanje potpore učiteljima u izboru odgovarajućih oblika i metoda te strategija neposrednog odgojno-obrazovnog rada s učenicima s teškoćama u razvoju i njihovim roditeljima</w:t>
            </w:r>
          </w:p>
          <w:p w:rsidR="00A27654" w:rsidRPr="00522435" w:rsidRDefault="00A27654" w:rsidP="00AD2361">
            <w:pPr>
              <w:rPr>
                <w:sz w:val="24"/>
                <w:szCs w:val="24"/>
              </w:rPr>
            </w:pPr>
            <w:r w:rsidRPr="00522435">
              <w:rPr>
                <w:sz w:val="24"/>
                <w:szCs w:val="24"/>
              </w:rPr>
              <w:lastRenderedPageBreak/>
              <w:t>2.3.praćenje u pružanju razumne potpore učenicima s teškoćama u razvoju (na nastavi)</w:t>
            </w:r>
          </w:p>
          <w:p w:rsidR="00A27654" w:rsidRPr="00522435" w:rsidRDefault="00A27654" w:rsidP="00AD2361">
            <w:pPr>
              <w:rPr>
                <w:sz w:val="24"/>
                <w:szCs w:val="24"/>
              </w:rPr>
            </w:pPr>
            <w:r w:rsidRPr="00522435">
              <w:rPr>
                <w:sz w:val="24"/>
                <w:szCs w:val="24"/>
              </w:rPr>
              <w:t>2.4.savjetodavni rad</w:t>
            </w:r>
          </w:p>
          <w:p w:rsidR="00A27654" w:rsidRPr="00522435" w:rsidRDefault="00A27654" w:rsidP="00AD2361">
            <w:pPr>
              <w:rPr>
                <w:sz w:val="24"/>
                <w:szCs w:val="24"/>
              </w:rPr>
            </w:pPr>
            <w:r w:rsidRPr="00522435">
              <w:rPr>
                <w:sz w:val="24"/>
                <w:szCs w:val="24"/>
              </w:rPr>
              <w:t>2.5. suradnja u pripremi za rad po IOOP-ima i uključivanje pomoćnika u nastavi/stručnog komunikacijskog posrednika</w:t>
            </w:r>
          </w:p>
          <w:p w:rsidR="00A27654" w:rsidRPr="00522435" w:rsidRDefault="00A27654" w:rsidP="00AD2361">
            <w:pPr>
              <w:rPr>
                <w:sz w:val="24"/>
                <w:szCs w:val="24"/>
              </w:rPr>
            </w:pPr>
            <w:r w:rsidRPr="00522435">
              <w:rPr>
                <w:sz w:val="24"/>
                <w:szCs w:val="24"/>
              </w:rPr>
              <w:t>2.6. prikupljanje i analiza materijala te izrada prijedloga za unapređenje odgojno-obrazovnog rada s učenicima s teškoćama</w:t>
            </w:r>
          </w:p>
          <w:p w:rsidR="00A27654" w:rsidRPr="00522435" w:rsidRDefault="00A27654" w:rsidP="00AD2361">
            <w:pPr>
              <w:rPr>
                <w:sz w:val="24"/>
                <w:szCs w:val="24"/>
              </w:rPr>
            </w:pPr>
            <w:r w:rsidRPr="00522435">
              <w:rPr>
                <w:sz w:val="24"/>
                <w:szCs w:val="24"/>
              </w:rPr>
              <w:tab/>
            </w:r>
          </w:p>
        </w:tc>
        <w:tc>
          <w:tcPr>
            <w:tcW w:w="992" w:type="dxa"/>
            <w:vMerge/>
          </w:tcPr>
          <w:p w:rsidR="00A27654" w:rsidRPr="00522435" w:rsidRDefault="00A27654" w:rsidP="00AD2361">
            <w:pPr>
              <w:rPr>
                <w:sz w:val="24"/>
                <w:szCs w:val="24"/>
              </w:rPr>
            </w:pPr>
          </w:p>
        </w:tc>
        <w:tc>
          <w:tcPr>
            <w:tcW w:w="1242" w:type="dxa"/>
            <w:vMerge/>
          </w:tcPr>
          <w:p w:rsidR="00A27654" w:rsidRPr="00522435" w:rsidRDefault="00A27654" w:rsidP="00AD2361">
            <w:pPr>
              <w:rPr>
                <w:sz w:val="24"/>
                <w:szCs w:val="24"/>
              </w:rPr>
            </w:pPr>
          </w:p>
        </w:tc>
      </w:tr>
      <w:tr w:rsidR="00A27654" w:rsidRPr="008A07C5" w:rsidTr="00AD2361">
        <w:tc>
          <w:tcPr>
            <w:tcW w:w="9288" w:type="dxa"/>
            <w:gridSpan w:val="3"/>
          </w:tcPr>
          <w:p w:rsidR="00A27654" w:rsidRPr="00FF17A0" w:rsidRDefault="00A27654" w:rsidP="00AD2361">
            <w:pPr>
              <w:jc w:val="right"/>
              <w:rPr>
                <w:b/>
                <w:color w:val="000000" w:themeColor="text1"/>
                <w:sz w:val="24"/>
                <w:szCs w:val="24"/>
              </w:rPr>
            </w:pPr>
            <w:r w:rsidRPr="00FF17A0">
              <w:rPr>
                <w:b/>
                <w:color w:val="000000" w:themeColor="text1"/>
                <w:sz w:val="24"/>
                <w:szCs w:val="24"/>
              </w:rPr>
              <w:lastRenderedPageBreak/>
              <w:t xml:space="preserve">Ukupno: </w:t>
            </w:r>
            <w:r>
              <w:rPr>
                <w:b/>
                <w:color w:val="000000" w:themeColor="text1"/>
                <w:sz w:val="24"/>
                <w:szCs w:val="24"/>
              </w:rPr>
              <w:t>875</w:t>
            </w:r>
          </w:p>
        </w:tc>
      </w:tr>
      <w:tr w:rsidR="00A27654" w:rsidRPr="008A07C5" w:rsidTr="00AD2361">
        <w:trPr>
          <w:trHeight w:val="405"/>
        </w:trPr>
        <w:tc>
          <w:tcPr>
            <w:tcW w:w="9288" w:type="dxa"/>
            <w:gridSpan w:val="3"/>
          </w:tcPr>
          <w:p w:rsidR="00A27654" w:rsidRPr="00FF17A0" w:rsidRDefault="00A27654" w:rsidP="00AD2361">
            <w:pPr>
              <w:shd w:val="clear" w:color="auto" w:fill="D9D9D9" w:themeFill="background1" w:themeFillShade="D9"/>
              <w:rPr>
                <w:b/>
                <w:color w:val="000000" w:themeColor="text1"/>
                <w:sz w:val="24"/>
                <w:szCs w:val="24"/>
              </w:rPr>
            </w:pPr>
            <w:r w:rsidRPr="00FF17A0">
              <w:rPr>
                <w:b/>
                <w:color w:val="000000" w:themeColor="text1"/>
                <w:sz w:val="24"/>
                <w:szCs w:val="24"/>
              </w:rPr>
              <w:t>OSTALI POSLOVI U TJEDNIMA NASTAVE</w:t>
            </w:r>
          </w:p>
          <w:p w:rsidR="00A27654" w:rsidRPr="008A07C5" w:rsidRDefault="00A27654" w:rsidP="00AD2361">
            <w:pPr>
              <w:rPr>
                <w:color w:val="000000" w:themeColor="text1"/>
                <w:sz w:val="24"/>
                <w:szCs w:val="24"/>
              </w:rPr>
            </w:pPr>
          </w:p>
        </w:tc>
      </w:tr>
      <w:tr w:rsidR="00A27654" w:rsidRPr="008A07C5" w:rsidTr="00AD2361">
        <w:tc>
          <w:tcPr>
            <w:tcW w:w="7054" w:type="dxa"/>
          </w:tcPr>
          <w:p w:rsidR="00A27654" w:rsidRPr="008A07C5" w:rsidRDefault="00A27654" w:rsidP="00AD2361">
            <w:pPr>
              <w:rPr>
                <w:b/>
                <w:color w:val="000000" w:themeColor="text1"/>
                <w:sz w:val="24"/>
                <w:szCs w:val="24"/>
              </w:rPr>
            </w:pPr>
            <w:r w:rsidRPr="008A07C5">
              <w:rPr>
                <w:b/>
                <w:color w:val="000000" w:themeColor="text1"/>
                <w:sz w:val="24"/>
                <w:szCs w:val="24"/>
              </w:rPr>
              <w:t>4. Ustroj, uspostava i praćenje programa rada</w:t>
            </w:r>
          </w:p>
          <w:p w:rsidR="00A27654" w:rsidRPr="008A07C5" w:rsidRDefault="00A27654" w:rsidP="00AD2361">
            <w:pPr>
              <w:rPr>
                <w:b/>
                <w:color w:val="000000" w:themeColor="text1"/>
                <w:sz w:val="24"/>
                <w:szCs w:val="24"/>
              </w:rPr>
            </w:pPr>
          </w:p>
          <w:p w:rsidR="00A27654" w:rsidRPr="008A07C5" w:rsidRDefault="00A27654" w:rsidP="00AD2361">
            <w:pPr>
              <w:rPr>
                <w:b/>
                <w:color w:val="000000" w:themeColor="text1"/>
                <w:sz w:val="24"/>
                <w:szCs w:val="24"/>
              </w:rPr>
            </w:pPr>
            <w:r w:rsidRPr="008A07C5">
              <w:rPr>
                <w:b/>
                <w:color w:val="000000" w:themeColor="text1"/>
                <w:sz w:val="24"/>
                <w:szCs w:val="24"/>
              </w:rPr>
              <w:t>Priprema za rad i ostali stručni poslovi edukacijskog rehabilitatora</w:t>
            </w:r>
          </w:p>
          <w:p w:rsidR="00A27654" w:rsidRPr="008A07C5" w:rsidRDefault="00A27654" w:rsidP="00AD2361">
            <w:pPr>
              <w:rPr>
                <w:color w:val="000000" w:themeColor="text1"/>
                <w:sz w:val="24"/>
                <w:szCs w:val="24"/>
              </w:rPr>
            </w:pPr>
            <w:r w:rsidRPr="008A07C5">
              <w:rPr>
                <w:color w:val="000000" w:themeColor="text1"/>
                <w:sz w:val="24"/>
                <w:szCs w:val="24"/>
              </w:rPr>
              <w:t>-priprema za neposredni odgojno-obrazovni (edukacijsko-rehabilitacijski) rad za učenike s teškoćama</w:t>
            </w:r>
          </w:p>
          <w:p w:rsidR="00A27654" w:rsidRPr="008A07C5" w:rsidRDefault="00A27654" w:rsidP="00AD2361">
            <w:pPr>
              <w:rPr>
                <w:color w:val="000000" w:themeColor="text1"/>
                <w:sz w:val="24"/>
                <w:szCs w:val="24"/>
              </w:rPr>
            </w:pPr>
            <w:r w:rsidRPr="008A07C5">
              <w:rPr>
                <w:color w:val="000000" w:themeColor="text1"/>
                <w:sz w:val="24"/>
                <w:szCs w:val="24"/>
              </w:rPr>
              <w:t>-izrada specifičnog, individualiziranih didaktičkih sredstava i pomagala</w:t>
            </w:r>
          </w:p>
          <w:p w:rsidR="00A27654" w:rsidRPr="008A07C5" w:rsidRDefault="00A27654" w:rsidP="00AD2361">
            <w:pPr>
              <w:rPr>
                <w:color w:val="000000" w:themeColor="text1"/>
                <w:sz w:val="24"/>
                <w:szCs w:val="24"/>
              </w:rPr>
            </w:pPr>
            <w:r w:rsidRPr="008A07C5">
              <w:rPr>
                <w:color w:val="000000" w:themeColor="text1"/>
                <w:sz w:val="24"/>
                <w:szCs w:val="24"/>
              </w:rPr>
              <w:t>-priprema i sud</w:t>
            </w:r>
            <w:r>
              <w:rPr>
                <w:color w:val="000000" w:themeColor="text1"/>
                <w:sz w:val="24"/>
                <w:szCs w:val="24"/>
              </w:rPr>
              <w:t>jelovanje u radu Stručnog tima / S</w:t>
            </w:r>
            <w:r w:rsidRPr="008A07C5">
              <w:rPr>
                <w:color w:val="000000" w:themeColor="text1"/>
                <w:sz w:val="24"/>
                <w:szCs w:val="24"/>
              </w:rPr>
              <w:t>tručnog povjerenstva škole</w:t>
            </w:r>
          </w:p>
          <w:p w:rsidR="00A27654" w:rsidRPr="008A07C5" w:rsidRDefault="00A27654" w:rsidP="00AD2361">
            <w:pPr>
              <w:rPr>
                <w:color w:val="000000" w:themeColor="text1"/>
                <w:sz w:val="24"/>
                <w:szCs w:val="24"/>
              </w:rPr>
            </w:pPr>
            <w:r>
              <w:rPr>
                <w:color w:val="000000" w:themeColor="text1"/>
                <w:sz w:val="24"/>
                <w:szCs w:val="24"/>
              </w:rPr>
              <w:t>- k</w:t>
            </w:r>
            <w:r w:rsidRPr="008A07C5">
              <w:rPr>
                <w:color w:val="000000" w:themeColor="text1"/>
                <w:sz w:val="24"/>
                <w:szCs w:val="24"/>
              </w:rPr>
              <w:t>oordinacija pomoćnika u nastavi</w:t>
            </w:r>
          </w:p>
          <w:p w:rsidR="00A27654" w:rsidRDefault="00A27654" w:rsidP="00AD2361">
            <w:pPr>
              <w:rPr>
                <w:color w:val="000000" w:themeColor="text1"/>
                <w:sz w:val="24"/>
                <w:szCs w:val="24"/>
              </w:rPr>
            </w:pPr>
            <w:r>
              <w:rPr>
                <w:color w:val="000000" w:themeColor="text1"/>
                <w:sz w:val="24"/>
                <w:szCs w:val="24"/>
              </w:rPr>
              <w:t>- koordinacija i suradnja s Udrugama u provođenju različitih programa/projekata</w:t>
            </w:r>
          </w:p>
          <w:p w:rsidR="00A27654" w:rsidRPr="008A07C5" w:rsidRDefault="00A27654" w:rsidP="00AD2361">
            <w:pPr>
              <w:rPr>
                <w:color w:val="000000" w:themeColor="text1"/>
                <w:sz w:val="24"/>
                <w:szCs w:val="24"/>
              </w:rPr>
            </w:pPr>
          </w:p>
          <w:p w:rsidR="00A27654" w:rsidRPr="008A07C5" w:rsidRDefault="00A27654" w:rsidP="00AD2361">
            <w:pPr>
              <w:rPr>
                <w:b/>
                <w:color w:val="000000" w:themeColor="text1"/>
                <w:sz w:val="24"/>
                <w:szCs w:val="24"/>
              </w:rPr>
            </w:pPr>
            <w:r w:rsidRPr="008A07C5">
              <w:rPr>
                <w:b/>
                <w:color w:val="000000" w:themeColor="text1"/>
                <w:sz w:val="24"/>
                <w:szCs w:val="24"/>
              </w:rPr>
              <w:t>Stručno-razvojni poslovi edukacijskog rehabilitatora</w:t>
            </w:r>
          </w:p>
          <w:p w:rsidR="00A27654" w:rsidRPr="008A07C5" w:rsidRDefault="00A27654" w:rsidP="00AD2361">
            <w:pPr>
              <w:rPr>
                <w:b/>
                <w:color w:val="000000" w:themeColor="text1"/>
                <w:sz w:val="24"/>
                <w:szCs w:val="24"/>
              </w:rPr>
            </w:pPr>
          </w:p>
          <w:p w:rsidR="00A27654" w:rsidRPr="008A07C5" w:rsidRDefault="00A27654" w:rsidP="00AD2361">
            <w:pPr>
              <w:rPr>
                <w:b/>
                <w:color w:val="000000" w:themeColor="text1"/>
                <w:sz w:val="24"/>
                <w:szCs w:val="24"/>
              </w:rPr>
            </w:pPr>
            <w:r w:rsidRPr="008A07C5">
              <w:rPr>
                <w:b/>
                <w:color w:val="000000" w:themeColor="text1"/>
                <w:sz w:val="24"/>
                <w:szCs w:val="24"/>
              </w:rPr>
              <w:t>Analiza i vrednovanje odgojno-obrazovnog rada s učenicima s teškoćama u razvoju</w:t>
            </w:r>
          </w:p>
          <w:p w:rsidR="00A27654" w:rsidRPr="008A07C5" w:rsidRDefault="00A27654" w:rsidP="00445269">
            <w:pPr>
              <w:pStyle w:val="Odlomakpopisa"/>
              <w:numPr>
                <w:ilvl w:val="0"/>
                <w:numId w:val="68"/>
              </w:numPr>
              <w:rPr>
                <w:b/>
                <w:color w:val="000000" w:themeColor="text1"/>
                <w:szCs w:val="24"/>
              </w:rPr>
            </w:pPr>
            <w:r w:rsidRPr="008A07C5">
              <w:rPr>
                <w:color w:val="000000" w:themeColor="text1"/>
                <w:szCs w:val="24"/>
              </w:rPr>
              <w:t>utvrđivanje potreba za prilagodbama učenika s teškoćama u razvoju</w:t>
            </w:r>
          </w:p>
          <w:p w:rsidR="00A27654" w:rsidRPr="008A07C5" w:rsidRDefault="00A27654" w:rsidP="00445269">
            <w:pPr>
              <w:pStyle w:val="Odlomakpopisa"/>
              <w:numPr>
                <w:ilvl w:val="0"/>
                <w:numId w:val="68"/>
              </w:numPr>
              <w:rPr>
                <w:b/>
                <w:color w:val="000000" w:themeColor="text1"/>
                <w:szCs w:val="24"/>
              </w:rPr>
            </w:pPr>
            <w:r w:rsidRPr="008A07C5">
              <w:rPr>
                <w:color w:val="000000" w:themeColor="text1"/>
                <w:szCs w:val="24"/>
              </w:rPr>
              <w:t>planiranje i provedba aktivnosti s ciljem utvrđivanja stavova prema odgojno obrazovnom uključivanju i uspješnosti primjene primjerenih strategija s učenicima s teškoćama u razvoju</w:t>
            </w:r>
          </w:p>
          <w:p w:rsidR="00A27654" w:rsidRPr="008A07C5" w:rsidRDefault="00A27654" w:rsidP="00AD2361">
            <w:pPr>
              <w:rPr>
                <w:b/>
                <w:color w:val="000000" w:themeColor="text1"/>
                <w:sz w:val="24"/>
                <w:szCs w:val="24"/>
              </w:rPr>
            </w:pPr>
          </w:p>
          <w:p w:rsidR="00A27654" w:rsidRPr="008A07C5" w:rsidRDefault="00A27654" w:rsidP="00AD2361">
            <w:pPr>
              <w:rPr>
                <w:b/>
                <w:color w:val="000000" w:themeColor="text1"/>
                <w:sz w:val="24"/>
                <w:szCs w:val="24"/>
              </w:rPr>
            </w:pPr>
            <w:r w:rsidRPr="008A07C5">
              <w:rPr>
                <w:b/>
                <w:color w:val="000000" w:themeColor="text1"/>
                <w:sz w:val="24"/>
                <w:szCs w:val="24"/>
              </w:rPr>
              <w:t>Vođenje pedagoške i druge odgovarajuće dokumentacije</w:t>
            </w:r>
          </w:p>
          <w:p w:rsidR="00A27654" w:rsidRPr="008A07C5" w:rsidRDefault="00A27654" w:rsidP="00AD2361">
            <w:pPr>
              <w:rPr>
                <w:b/>
                <w:color w:val="000000" w:themeColor="text1"/>
                <w:sz w:val="24"/>
                <w:szCs w:val="24"/>
              </w:rPr>
            </w:pPr>
          </w:p>
          <w:p w:rsidR="00A27654" w:rsidRPr="008A07C5" w:rsidRDefault="00A27654" w:rsidP="00AD2361">
            <w:pPr>
              <w:rPr>
                <w:b/>
                <w:color w:val="000000" w:themeColor="text1"/>
                <w:sz w:val="24"/>
                <w:szCs w:val="24"/>
              </w:rPr>
            </w:pPr>
            <w:r w:rsidRPr="008A07C5">
              <w:rPr>
                <w:b/>
                <w:color w:val="000000" w:themeColor="text1"/>
                <w:sz w:val="24"/>
                <w:szCs w:val="24"/>
              </w:rPr>
              <w:t xml:space="preserve">Izrada cjelovitog plana i programa </w:t>
            </w:r>
          </w:p>
          <w:p w:rsidR="00A27654" w:rsidRPr="008A07C5" w:rsidRDefault="00A27654" w:rsidP="00AD2361">
            <w:pPr>
              <w:rPr>
                <w:b/>
                <w:color w:val="000000" w:themeColor="text1"/>
                <w:sz w:val="24"/>
                <w:szCs w:val="24"/>
              </w:rPr>
            </w:pPr>
          </w:p>
          <w:p w:rsidR="00A27654" w:rsidRPr="008A07C5" w:rsidRDefault="00A27654" w:rsidP="00AD2361">
            <w:pPr>
              <w:rPr>
                <w:b/>
                <w:color w:val="000000" w:themeColor="text1"/>
                <w:sz w:val="24"/>
                <w:szCs w:val="24"/>
              </w:rPr>
            </w:pPr>
            <w:r w:rsidRPr="008A07C5">
              <w:rPr>
                <w:b/>
                <w:color w:val="000000" w:themeColor="text1"/>
                <w:sz w:val="24"/>
                <w:szCs w:val="24"/>
              </w:rPr>
              <w:t>Sudjelovanje u pripremi školskog kurikula</w:t>
            </w:r>
            <w:r>
              <w:rPr>
                <w:b/>
                <w:color w:val="000000" w:themeColor="text1"/>
                <w:sz w:val="24"/>
                <w:szCs w:val="24"/>
              </w:rPr>
              <w:t xml:space="preserve"> i preventivnih programa</w:t>
            </w:r>
          </w:p>
          <w:p w:rsidR="00A27654" w:rsidRPr="008A07C5" w:rsidRDefault="00A27654" w:rsidP="00AD2361">
            <w:pPr>
              <w:rPr>
                <w:color w:val="000000" w:themeColor="text1"/>
                <w:sz w:val="24"/>
                <w:szCs w:val="24"/>
              </w:rPr>
            </w:pPr>
            <w:r w:rsidRPr="008A07C5">
              <w:rPr>
                <w:b/>
                <w:color w:val="000000" w:themeColor="text1"/>
                <w:sz w:val="24"/>
                <w:szCs w:val="24"/>
              </w:rPr>
              <w:t xml:space="preserve">- </w:t>
            </w:r>
            <w:r w:rsidRPr="008A07C5">
              <w:rPr>
                <w:color w:val="000000" w:themeColor="text1"/>
                <w:sz w:val="24"/>
                <w:szCs w:val="24"/>
              </w:rPr>
              <w:t xml:space="preserve">vođenje dnevnika rada, vođenje pedagoške dokumentacije i evidencije (dosje učenika) </w:t>
            </w:r>
          </w:p>
          <w:p w:rsidR="00A27654" w:rsidRPr="008A07C5" w:rsidRDefault="00A27654" w:rsidP="00AD2361">
            <w:pPr>
              <w:rPr>
                <w:color w:val="000000" w:themeColor="text1"/>
                <w:sz w:val="24"/>
                <w:szCs w:val="24"/>
              </w:rPr>
            </w:pPr>
            <w:r w:rsidRPr="008A07C5">
              <w:rPr>
                <w:color w:val="000000" w:themeColor="text1"/>
                <w:sz w:val="24"/>
                <w:szCs w:val="24"/>
              </w:rPr>
              <w:t>- izrada edukacijsko-rehabilitacijskom mišljenja</w:t>
            </w:r>
          </w:p>
          <w:p w:rsidR="00A27654" w:rsidRDefault="00A27654" w:rsidP="00AD2361">
            <w:pPr>
              <w:rPr>
                <w:color w:val="000000" w:themeColor="text1"/>
                <w:sz w:val="24"/>
                <w:szCs w:val="24"/>
              </w:rPr>
            </w:pPr>
            <w:r w:rsidRPr="008A07C5">
              <w:rPr>
                <w:color w:val="000000" w:themeColor="text1"/>
                <w:sz w:val="24"/>
                <w:szCs w:val="24"/>
              </w:rPr>
              <w:t>- suradnja u pripremi stručnog mišljenja s članovima tima stručnih suradnika  u Školi (i izvan nje)</w:t>
            </w:r>
            <w:r>
              <w:rPr>
                <w:color w:val="000000" w:themeColor="text1"/>
                <w:sz w:val="24"/>
                <w:szCs w:val="24"/>
              </w:rPr>
              <w:t xml:space="preserve"> i s članovima Stručnog povjerenstva Škole</w:t>
            </w:r>
          </w:p>
          <w:p w:rsidR="00A27654" w:rsidRPr="008A07C5" w:rsidRDefault="00A27654" w:rsidP="00AD2361">
            <w:pPr>
              <w:rPr>
                <w:color w:val="000000" w:themeColor="text1"/>
                <w:sz w:val="24"/>
                <w:szCs w:val="24"/>
              </w:rPr>
            </w:pPr>
            <w:r>
              <w:rPr>
                <w:color w:val="000000" w:themeColor="text1"/>
                <w:sz w:val="24"/>
                <w:szCs w:val="24"/>
              </w:rPr>
              <w:t>- suradnja u pripremi i provedbi preventivnih program</w:t>
            </w:r>
          </w:p>
          <w:p w:rsidR="00A27654" w:rsidRPr="008A07C5" w:rsidRDefault="00A27654" w:rsidP="00AD2361">
            <w:pPr>
              <w:rPr>
                <w:color w:val="000000" w:themeColor="text1"/>
                <w:sz w:val="24"/>
                <w:szCs w:val="24"/>
              </w:rPr>
            </w:pPr>
          </w:p>
        </w:tc>
        <w:tc>
          <w:tcPr>
            <w:tcW w:w="992" w:type="dxa"/>
          </w:tcPr>
          <w:p w:rsidR="00A27654" w:rsidRPr="008A07C5" w:rsidRDefault="00A27654" w:rsidP="00AD2361">
            <w:pPr>
              <w:rPr>
                <w:color w:val="000000" w:themeColor="text1"/>
                <w:sz w:val="24"/>
                <w:szCs w:val="24"/>
              </w:rPr>
            </w:pPr>
            <w:r w:rsidRPr="008A07C5">
              <w:rPr>
                <w:color w:val="000000" w:themeColor="text1"/>
                <w:sz w:val="24"/>
                <w:szCs w:val="24"/>
              </w:rPr>
              <w:t>5</w:t>
            </w:r>
          </w:p>
        </w:tc>
        <w:tc>
          <w:tcPr>
            <w:tcW w:w="1242" w:type="dxa"/>
          </w:tcPr>
          <w:p w:rsidR="00A27654" w:rsidRPr="008A07C5" w:rsidRDefault="00A27654" w:rsidP="00AD2361">
            <w:pPr>
              <w:rPr>
                <w:color w:val="000000" w:themeColor="text1"/>
                <w:sz w:val="24"/>
                <w:szCs w:val="24"/>
              </w:rPr>
            </w:pPr>
            <w:r w:rsidRPr="008A07C5">
              <w:rPr>
                <w:color w:val="000000" w:themeColor="text1"/>
                <w:sz w:val="24"/>
                <w:szCs w:val="24"/>
              </w:rPr>
              <w:t>175</w:t>
            </w:r>
          </w:p>
        </w:tc>
      </w:tr>
      <w:tr w:rsidR="00A27654" w:rsidRPr="008A07C5" w:rsidTr="00AD2361">
        <w:trPr>
          <w:trHeight w:val="230"/>
        </w:trPr>
        <w:tc>
          <w:tcPr>
            <w:tcW w:w="9288" w:type="dxa"/>
            <w:gridSpan w:val="3"/>
            <w:shd w:val="clear" w:color="auto" w:fill="FFFFFF" w:themeFill="background1"/>
          </w:tcPr>
          <w:p w:rsidR="00A27654" w:rsidRPr="008A07C5" w:rsidRDefault="00A27654" w:rsidP="00AD2361">
            <w:pPr>
              <w:rPr>
                <w:color w:val="000000" w:themeColor="text1"/>
                <w:sz w:val="24"/>
                <w:szCs w:val="24"/>
              </w:rPr>
            </w:pPr>
            <w:r>
              <w:rPr>
                <w:color w:val="000000" w:themeColor="text1"/>
                <w:sz w:val="24"/>
                <w:szCs w:val="24"/>
              </w:rPr>
              <w:t>Ostali poslovi u nastavnim tjednima</w:t>
            </w:r>
          </w:p>
        </w:tc>
      </w:tr>
      <w:tr w:rsidR="00A27654" w:rsidRPr="008A07C5" w:rsidTr="00AD2361">
        <w:tc>
          <w:tcPr>
            <w:tcW w:w="7054" w:type="dxa"/>
          </w:tcPr>
          <w:p w:rsidR="00A27654" w:rsidRPr="008A07C5" w:rsidRDefault="00A27654" w:rsidP="00AD2361">
            <w:pPr>
              <w:rPr>
                <w:color w:val="000000" w:themeColor="text1"/>
                <w:sz w:val="24"/>
                <w:szCs w:val="24"/>
              </w:rPr>
            </w:pPr>
            <w:r w:rsidRPr="008A07C5">
              <w:rPr>
                <w:color w:val="000000" w:themeColor="text1"/>
                <w:sz w:val="24"/>
                <w:szCs w:val="24"/>
              </w:rPr>
              <w:t>1. sudjelovanje u radu sjednica učiteljskog i razrednih vijeća</w:t>
            </w:r>
          </w:p>
          <w:p w:rsidR="00A27654" w:rsidRPr="008A07C5" w:rsidRDefault="00A27654" w:rsidP="00AD2361">
            <w:pPr>
              <w:rPr>
                <w:color w:val="000000" w:themeColor="text1"/>
                <w:sz w:val="24"/>
                <w:szCs w:val="24"/>
              </w:rPr>
            </w:pPr>
            <w:r w:rsidRPr="008A07C5">
              <w:rPr>
                <w:color w:val="000000" w:themeColor="text1"/>
                <w:sz w:val="24"/>
                <w:szCs w:val="24"/>
              </w:rPr>
              <w:lastRenderedPageBreak/>
              <w:t>2. provedba radnih zadataka koji se odnose na početak i završetak školske godine 201</w:t>
            </w:r>
            <w:r>
              <w:rPr>
                <w:color w:val="000000" w:themeColor="text1"/>
                <w:sz w:val="24"/>
                <w:szCs w:val="24"/>
              </w:rPr>
              <w:t>8</w:t>
            </w:r>
            <w:r w:rsidRPr="008A07C5">
              <w:rPr>
                <w:color w:val="000000" w:themeColor="text1"/>
                <w:sz w:val="24"/>
                <w:szCs w:val="24"/>
              </w:rPr>
              <w:t>./201</w:t>
            </w:r>
            <w:r>
              <w:rPr>
                <w:color w:val="000000" w:themeColor="text1"/>
                <w:sz w:val="24"/>
                <w:szCs w:val="24"/>
              </w:rPr>
              <w:t>9</w:t>
            </w:r>
            <w:r w:rsidRPr="008A07C5">
              <w:rPr>
                <w:color w:val="000000" w:themeColor="text1"/>
                <w:sz w:val="24"/>
                <w:szCs w:val="24"/>
              </w:rPr>
              <w:t xml:space="preserve">. </w:t>
            </w:r>
          </w:p>
          <w:p w:rsidR="00A27654" w:rsidRPr="008A07C5" w:rsidRDefault="00A27654" w:rsidP="00AD2361">
            <w:pPr>
              <w:rPr>
                <w:color w:val="000000" w:themeColor="text1"/>
                <w:sz w:val="24"/>
                <w:szCs w:val="24"/>
              </w:rPr>
            </w:pPr>
            <w:r w:rsidRPr="008A07C5">
              <w:rPr>
                <w:color w:val="000000" w:themeColor="text1"/>
                <w:sz w:val="24"/>
                <w:szCs w:val="24"/>
              </w:rPr>
              <w:t>3. praćenje provedbe radnih zadataka utvrđenih godišnjim planom i programom i školskim kurikulumom, samovrednovanje i evaluacija</w:t>
            </w:r>
          </w:p>
          <w:p w:rsidR="00A27654" w:rsidRPr="008A07C5" w:rsidRDefault="00A27654" w:rsidP="00AD2361">
            <w:pPr>
              <w:rPr>
                <w:color w:val="000000" w:themeColor="text1"/>
                <w:sz w:val="24"/>
                <w:szCs w:val="24"/>
              </w:rPr>
            </w:pPr>
            <w:r w:rsidRPr="008A07C5">
              <w:rPr>
                <w:color w:val="000000" w:themeColor="text1"/>
                <w:sz w:val="24"/>
                <w:szCs w:val="24"/>
              </w:rPr>
              <w:t>4. administrativno pedagoški poslovi</w:t>
            </w:r>
          </w:p>
          <w:p w:rsidR="00A27654" w:rsidRPr="008A07C5" w:rsidRDefault="00A27654" w:rsidP="00AD2361">
            <w:pPr>
              <w:rPr>
                <w:color w:val="000000" w:themeColor="text1"/>
                <w:sz w:val="24"/>
                <w:szCs w:val="24"/>
              </w:rPr>
            </w:pPr>
            <w:r w:rsidRPr="008A07C5">
              <w:rPr>
                <w:color w:val="000000" w:themeColor="text1"/>
                <w:sz w:val="24"/>
                <w:szCs w:val="24"/>
              </w:rPr>
              <w:t>5. stručno usavršavanje edukacijskog rehabilitatora (u i izvan škole)</w:t>
            </w:r>
          </w:p>
          <w:p w:rsidR="00A27654" w:rsidRPr="008A07C5" w:rsidRDefault="00A27654" w:rsidP="00AD2361">
            <w:pPr>
              <w:rPr>
                <w:color w:val="000000" w:themeColor="text1"/>
                <w:sz w:val="24"/>
                <w:szCs w:val="24"/>
              </w:rPr>
            </w:pPr>
            <w:r w:rsidRPr="008A07C5">
              <w:rPr>
                <w:color w:val="000000" w:themeColor="text1"/>
                <w:sz w:val="24"/>
                <w:szCs w:val="24"/>
              </w:rPr>
              <w:t>6. poslovi unapređivanje i razvoja odgojno-obrazovne djelatnosti u školi (akcijska i druga istraživanja, školski i razvojni projekti i dr.)</w:t>
            </w:r>
          </w:p>
          <w:p w:rsidR="00A27654" w:rsidRPr="008A07C5" w:rsidRDefault="00A27654" w:rsidP="00AD2361">
            <w:pPr>
              <w:rPr>
                <w:color w:val="000000" w:themeColor="text1"/>
                <w:sz w:val="24"/>
                <w:szCs w:val="24"/>
              </w:rPr>
            </w:pPr>
            <w:r w:rsidRPr="008A07C5">
              <w:rPr>
                <w:color w:val="000000" w:themeColor="text1"/>
                <w:sz w:val="24"/>
                <w:szCs w:val="24"/>
              </w:rPr>
              <w:t>7. drugi poslovi za potrebe ravnateljice i Škole</w:t>
            </w:r>
          </w:p>
          <w:p w:rsidR="00A27654" w:rsidRPr="008A07C5" w:rsidRDefault="00A27654" w:rsidP="00AD2361">
            <w:pPr>
              <w:rPr>
                <w:color w:val="000000" w:themeColor="text1"/>
                <w:sz w:val="24"/>
                <w:szCs w:val="24"/>
              </w:rPr>
            </w:pPr>
          </w:p>
        </w:tc>
        <w:tc>
          <w:tcPr>
            <w:tcW w:w="992" w:type="dxa"/>
          </w:tcPr>
          <w:p w:rsidR="00A27654" w:rsidRPr="008A07C5" w:rsidRDefault="00A27654" w:rsidP="00AD2361">
            <w:pPr>
              <w:rPr>
                <w:color w:val="000000" w:themeColor="text1"/>
                <w:sz w:val="24"/>
                <w:szCs w:val="24"/>
              </w:rPr>
            </w:pPr>
            <w:r>
              <w:rPr>
                <w:color w:val="000000" w:themeColor="text1"/>
                <w:sz w:val="24"/>
                <w:szCs w:val="24"/>
              </w:rPr>
              <w:lastRenderedPageBreak/>
              <w:t>5</w:t>
            </w:r>
          </w:p>
          <w:p w:rsidR="00A27654" w:rsidRPr="008A07C5" w:rsidRDefault="00A27654" w:rsidP="00AD2361">
            <w:pPr>
              <w:rPr>
                <w:color w:val="000000" w:themeColor="text1"/>
                <w:sz w:val="24"/>
                <w:szCs w:val="24"/>
              </w:rPr>
            </w:pPr>
          </w:p>
          <w:p w:rsidR="00A27654" w:rsidRPr="008A07C5" w:rsidRDefault="00A27654" w:rsidP="00AD2361">
            <w:pPr>
              <w:rPr>
                <w:color w:val="000000" w:themeColor="text1"/>
                <w:sz w:val="24"/>
                <w:szCs w:val="24"/>
              </w:rPr>
            </w:pPr>
          </w:p>
        </w:tc>
        <w:tc>
          <w:tcPr>
            <w:tcW w:w="1242" w:type="dxa"/>
          </w:tcPr>
          <w:p w:rsidR="00A27654" w:rsidRPr="008A07C5" w:rsidRDefault="00A27654" w:rsidP="00AD2361">
            <w:pPr>
              <w:rPr>
                <w:color w:val="000000" w:themeColor="text1"/>
                <w:sz w:val="24"/>
                <w:szCs w:val="24"/>
              </w:rPr>
            </w:pPr>
            <w:r>
              <w:rPr>
                <w:color w:val="000000" w:themeColor="text1"/>
                <w:sz w:val="24"/>
                <w:szCs w:val="24"/>
              </w:rPr>
              <w:lastRenderedPageBreak/>
              <w:t>175</w:t>
            </w:r>
          </w:p>
          <w:p w:rsidR="00A27654" w:rsidRPr="008A07C5" w:rsidRDefault="00A27654" w:rsidP="00AD2361">
            <w:pPr>
              <w:rPr>
                <w:color w:val="000000" w:themeColor="text1"/>
                <w:sz w:val="24"/>
                <w:szCs w:val="24"/>
              </w:rPr>
            </w:pPr>
            <w:r w:rsidRPr="008A07C5">
              <w:rPr>
                <w:color w:val="000000" w:themeColor="text1"/>
                <w:sz w:val="24"/>
                <w:szCs w:val="24"/>
              </w:rPr>
              <w:t xml:space="preserve"> </w:t>
            </w:r>
          </w:p>
          <w:p w:rsidR="00A27654" w:rsidRPr="008A07C5" w:rsidRDefault="00A27654" w:rsidP="00AD2361">
            <w:pPr>
              <w:rPr>
                <w:color w:val="000000" w:themeColor="text1"/>
                <w:sz w:val="24"/>
                <w:szCs w:val="24"/>
              </w:rPr>
            </w:pPr>
          </w:p>
          <w:p w:rsidR="00A27654" w:rsidRPr="008A07C5" w:rsidRDefault="00A27654" w:rsidP="00AD2361">
            <w:pPr>
              <w:rPr>
                <w:color w:val="000000" w:themeColor="text1"/>
                <w:sz w:val="24"/>
                <w:szCs w:val="24"/>
              </w:rPr>
            </w:pPr>
            <w:r w:rsidRPr="008A07C5">
              <w:rPr>
                <w:color w:val="000000" w:themeColor="text1"/>
                <w:sz w:val="24"/>
                <w:szCs w:val="24"/>
              </w:rPr>
              <w:t xml:space="preserve"> </w:t>
            </w:r>
          </w:p>
          <w:p w:rsidR="00A27654" w:rsidRPr="008A07C5" w:rsidRDefault="00A27654" w:rsidP="00AD2361">
            <w:pPr>
              <w:rPr>
                <w:color w:val="000000" w:themeColor="text1"/>
                <w:sz w:val="24"/>
                <w:szCs w:val="24"/>
              </w:rPr>
            </w:pPr>
          </w:p>
          <w:p w:rsidR="00A27654" w:rsidRPr="008A07C5" w:rsidRDefault="00A27654" w:rsidP="00AD2361">
            <w:pPr>
              <w:rPr>
                <w:color w:val="000000" w:themeColor="text1"/>
                <w:sz w:val="24"/>
                <w:szCs w:val="24"/>
              </w:rPr>
            </w:pPr>
            <w:r w:rsidRPr="008A07C5">
              <w:rPr>
                <w:color w:val="000000" w:themeColor="text1"/>
                <w:sz w:val="24"/>
                <w:szCs w:val="24"/>
              </w:rPr>
              <w:t xml:space="preserve"> </w:t>
            </w:r>
          </w:p>
          <w:p w:rsidR="00A27654" w:rsidRPr="008A07C5" w:rsidRDefault="00A27654" w:rsidP="00AD2361">
            <w:pPr>
              <w:rPr>
                <w:color w:val="000000" w:themeColor="text1"/>
                <w:sz w:val="24"/>
                <w:szCs w:val="24"/>
              </w:rPr>
            </w:pPr>
          </w:p>
        </w:tc>
      </w:tr>
      <w:tr w:rsidR="00A27654" w:rsidRPr="008A07C5" w:rsidTr="00AD2361">
        <w:tc>
          <w:tcPr>
            <w:tcW w:w="7054" w:type="dxa"/>
          </w:tcPr>
          <w:p w:rsidR="00A27654" w:rsidRPr="008A07C5" w:rsidRDefault="00A27654" w:rsidP="00AD2361">
            <w:pPr>
              <w:rPr>
                <w:color w:val="000000" w:themeColor="text1"/>
                <w:sz w:val="24"/>
                <w:szCs w:val="24"/>
              </w:rPr>
            </w:pPr>
            <w:r w:rsidRPr="008A07C5">
              <w:rPr>
                <w:color w:val="000000" w:themeColor="text1"/>
                <w:sz w:val="24"/>
                <w:szCs w:val="24"/>
              </w:rPr>
              <w:lastRenderedPageBreak/>
              <w:t>Ukupno</w:t>
            </w:r>
          </w:p>
        </w:tc>
        <w:tc>
          <w:tcPr>
            <w:tcW w:w="992" w:type="dxa"/>
          </w:tcPr>
          <w:p w:rsidR="00A27654" w:rsidRPr="008A07C5" w:rsidRDefault="00A27654" w:rsidP="00AD2361">
            <w:pPr>
              <w:rPr>
                <w:color w:val="000000" w:themeColor="text1"/>
                <w:sz w:val="24"/>
                <w:szCs w:val="24"/>
              </w:rPr>
            </w:pPr>
            <w:r w:rsidRPr="008A07C5">
              <w:rPr>
                <w:color w:val="000000" w:themeColor="text1"/>
                <w:sz w:val="24"/>
                <w:szCs w:val="24"/>
              </w:rPr>
              <w:t>40</w:t>
            </w:r>
          </w:p>
        </w:tc>
        <w:tc>
          <w:tcPr>
            <w:tcW w:w="1242" w:type="dxa"/>
          </w:tcPr>
          <w:p w:rsidR="00A27654" w:rsidRPr="008A07C5" w:rsidRDefault="00A27654" w:rsidP="00AD2361">
            <w:pPr>
              <w:rPr>
                <w:color w:val="000000" w:themeColor="text1"/>
                <w:sz w:val="24"/>
                <w:szCs w:val="24"/>
              </w:rPr>
            </w:pPr>
          </w:p>
        </w:tc>
      </w:tr>
    </w:tbl>
    <w:p w:rsidR="00A27654" w:rsidRPr="008A07C5" w:rsidRDefault="00A27654" w:rsidP="00A27654">
      <w:pPr>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7054"/>
        <w:gridCol w:w="992"/>
        <w:gridCol w:w="1242"/>
      </w:tblGrid>
      <w:tr w:rsidR="00A27654" w:rsidRPr="008A07C5" w:rsidTr="00AD2361">
        <w:tc>
          <w:tcPr>
            <w:tcW w:w="9288" w:type="dxa"/>
            <w:gridSpan w:val="3"/>
            <w:shd w:val="clear" w:color="auto" w:fill="F2F2F2" w:themeFill="background1" w:themeFillShade="F2"/>
          </w:tcPr>
          <w:p w:rsidR="00A27654" w:rsidRPr="008A07C5" w:rsidRDefault="00A27654" w:rsidP="00AD2361">
            <w:pPr>
              <w:rPr>
                <w:color w:val="000000" w:themeColor="text1"/>
                <w:sz w:val="24"/>
                <w:szCs w:val="24"/>
              </w:rPr>
            </w:pPr>
            <w:r w:rsidRPr="008A07C5">
              <w:rPr>
                <w:b/>
                <w:color w:val="000000" w:themeColor="text1"/>
                <w:sz w:val="24"/>
                <w:szCs w:val="24"/>
              </w:rPr>
              <w:t xml:space="preserve">OSTALI POSLOVI I ZADATCI TIJEKOM ŠKOLSKE GODINE </w:t>
            </w:r>
          </w:p>
        </w:tc>
      </w:tr>
      <w:tr w:rsidR="00A27654" w:rsidRPr="008A07C5" w:rsidTr="00AD2361">
        <w:tc>
          <w:tcPr>
            <w:tcW w:w="7054" w:type="dxa"/>
          </w:tcPr>
          <w:p w:rsidR="00A27654" w:rsidRPr="008A07C5" w:rsidRDefault="00A27654" w:rsidP="00AD2361">
            <w:pPr>
              <w:rPr>
                <w:color w:val="000000" w:themeColor="text1"/>
                <w:sz w:val="24"/>
                <w:szCs w:val="24"/>
              </w:rPr>
            </w:pPr>
            <w:r w:rsidRPr="008A07C5">
              <w:rPr>
                <w:color w:val="000000" w:themeColor="text1"/>
                <w:sz w:val="24"/>
                <w:szCs w:val="24"/>
              </w:rPr>
              <w:t xml:space="preserve">1. Poslovi i zadaci vezani uz godišnji plan i program (analiza rada i samovrednovanje škole) </w:t>
            </w:r>
          </w:p>
          <w:p w:rsidR="00A27654" w:rsidRPr="008A07C5" w:rsidRDefault="00A27654" w:rsidP="00AD2361">
            <w:pPr>
              <w:rPr>
                <w:color w:val="000000" w:themeColor="text1"/>
                <w:sz w:val="24"/>
                <w:szCs w:val="24"/>
              </w:rPr>
            </w:pPr>
            <w:r w:rsidRPr="008A07C5">
              <w:rPr>
                <w:color w:val="000000" w:themeColor="text1"/>
                <w:sz w:val="24"/>
                <w:szCs w:val="24"/>
              </w:rPr>
              <w:t>2. Analiza i vrednovanje rezultata odgojno-obrazovnog rada (suradnja s učiteljima, nastavnicima, stručnim suradnicima i ravnateljicom)</w:t>
            </w:r>
          </w:p>
          <w:p w:rsidR="00A27654" w:rsidRPr="008A07C5" w:rsidRDefault="00A27654" w:rsidP="00AD2361">
            <w:pPr>
              <w:rPr>
                <w:color w:val="000000" w:themeColor="text1"/>
                <w:sz w:val="24"/>
                <w:szCs w:val="24"/>
              </w:rPr>
            </w:pPr>
            <w:r w:rsidRPr="008A07C5">
              <w:rPr>
                <w:color w:val="000000" w:themeColor="text1"/>
                <w:sz w:val="24"/>
                <w:szCs w:val="24"/>
              </w:rPr>
              <w:t>3. Sudjelovanje u radu na sjednicama stručnih tijela, povjerenstava i stručnih aktiva u i izvan škole</w:t>
            </w:r>
          </w:p>
          <w:p w:rsidR="00A27654" w:rsidRPr="008A07C5" w:rsidRDefault="00A27654" w:rsidP="00AD2361">
            <w:pPr>
              <w:rPr>
                <w:color w:val="000000" w:themeColor="text1"/>
                <w:sz w:val="24"/>
                <w:szCs w:val="24"/>
              </w:rPr>
            </w:pPr>
            <w:r w:rsidRPr="008A07C5">
              <w:rPr>
                <w:color w:val="000000" w:themeColor="text1"/>
                <w:sz w:val="24"/>
                <w:szCs w:val="24"/>
              </w:rPr>
              <w:t>4. Sudjelovanje u provođenju popravnih, razlikovnih, predmetnih i razrednih ispita sukladno (prema Pravilniku NN 34/14)</w:t>
            </w:r>
          </w:p>
          <w:p w:rsidR="00A27654" w:rsidRPr="008A07C5" w:rsidRDefault="00A27654" w:rsidP="00AD2361">
            <w:pPr>
              <w:rPr>
                <w:color w:val="000000" w:themeColor="text1"/>
                <w:sz w:val="24"/>
                <w:szCs w:val="24"/>
              </w:rPr>
            </w:pPr>
            <w:r w:rsidRPr="008A07C5">
              <w:rPr>
                <w:color w:val="000000" w:themeColor="text1"/>
                <w:sz w:val="24"/>
                <w:szCs w:val="24"/>
              </w:rPr>
              <w:t>5. Poslovi i zadaci vezani uz županijsko stručno vijeće edukacijskih rehabilitatora (obvezni oblici stručnog usavršavanja)</w:t>
            </w:r>
          </w:p>
          <w:p w:rsidR="00A27654" w:rsidRPr="008A07C5" w:rsidRDefault="00A27654" w:rsidP="00AD2361">
            <w:pPr>
              <w:rPr>
                <w:color w:val="000000" w:themeColor="text1"/>
                <w:sz w:val="24"/>
                <w:szCs w:val="24"/>
              </w:rPr>
            </w:pPr>
            <w:r w:rsidRPr="008A07C5">
              <w:rPr>
                <w:color w:val="000000" w:themeColor="text1"/>
                <w:sz w:val="24"/>
                <w:szCs w:val="24"/>
              </w:rPr>
              <w:t>6. Priprema za ostvarivanje programa rada odgojno-obrazovnog uključivanja (inkluzija) (prikupljanje i obrada podataka, osiguravanje uvjeta za skupni i individualni rad s učenicima s teškoćama)</w:t>
            </w:r>
          </w:p>
          <w:p w:rsidR="00A27654" w:rsidRPr="008A07C5" w:rsidRDefault="00A27654" w:rsidP="00AD2361">
            <w:pPr>
              <w:rPr>
                <w:color w:val="000000" w:themeColor="text1"/>
                <w:sz w:val="24"/>
                <w:szCs w:val="24"/>
              </w:rPr>
            </w:pPr>
            <w:r w:rsidRPr="008A07C5">
              <w:rPr>
                <w:color w:val="000000" w:themeColor="text1"/>
                <w:sz w:val="24"/>
                <w:szCs w:val="24"/>
              </w:rPr>
              <w:t>7. Pedagoško-administrativni i drugi poslovi</w:t>
            </w:r>
          </w:p>
          <w:p w:rsidR="00A27654" w:rsidRPr="008A07C5" w:rsidRDefault="00A27654" w:rsidP="00AD2361">
            <w:pPr>
              <w:rPr>
                <w:color w:val="000000" w:themeColor="text1"/>
                <w:sz w:val="24"/>
                <w:szCs w:val="24"/>
              </w:rPr>
            </w:pPr>
            <w:r w:rsidRPr="008A07C5">
              <w:rPr>
                <w:color w:val="000000" w:themeColor="text1"/>
                <w:sz w:val="24"/>
                <w:szCs w:val="24"/>
              </w:rPr>
              <w:t>8. Suradnja s ravnateljem, stručnim suradnicima i ostalim stručnim službama (izvan škole)</w:t>
            </w:r>
          </w:p>
          <w:p w:rsidR="00A27654" w:rsidRPr="008A07C5" w:rsidRDefault="00A27654" w:rsidP="00AD2361">
            <w:pPr>
              <w:rPr>
                <w:color w:val="000000" w:themeColor="text1"/>
                <w:sz w:val="24"/>
                <w:szCs w:val="24"/>
              </w:rPr>
            </w:pPr>
            <w:r w:rsidRPr="008A07C5">
              <w:rPr>
                <w:color w:val="000000" w:themeColor="text1"/>
                <w:sz w:val="24"/>
                <w:szCs w:val="24"/>
              </w:rPr>
              <w:t>9. Stručno usavršavanje (individualni i skupno)</w:t>
            </w:r>
          </w:p>
          <w:p w:rsidR="00A27654" w:rsidRPr="008A07C5" w:rsidRDefault="00A27654" w:rsidP="00AD2361">
            <w:pPr>
              <w:rPr>
                <w:color w:val="000000" w:themeColor="text1"/>
                <w:sz w:val="24"/>
                <w:szCs w:val="24"/>
              </w:rPr>
            </w:pPr>
            <w:r w:rsidRPr="008A07C5">
              <w:rPr>
                <w:color w:val="000000" w:themeColor="text1"/>
                <w:sz w:val="24"/>
                <w:szCs w:val="24"/>
              </w:rPr>
              <w:t>a) individualno stručno usavršavanje, analiza edukacijsko-rehabilitacijske, psihološke, pedagoške i didaktičko–metodičke građe</w:t>
            </w:r>
          </w:p>
          <w:p w:rsidR="00A27654" w:rsidRPr="008A07C5" w:rsidRDefault="00A27654" w:rsidP="00AD2361">
            <w:pPr>
              <w:rPr>
                <w:color w:val="000000" w:themeColor="text1"/>
                <w:sz w:val="24"/>
                <w:szCs w:val="24"/>
              </w:rPr>
            </w:pPr>
            <w:r w:rsidRPr="008A07C5">
              <w:rPr>
                <w:color w:val="000000" w:themeColor="text1"/>
                <w:sz w:val="24"/>
                <w:szCs w:val="24"/>
              </w:rPr>
              <w:t>b) aktivno i pasivno sudjelovanje na stručnim skupovima, seminarima, savjetovanjima, kongresima, simpozijima, pretraživanje nove stručne literature i didaktičko-metodičkih pomagala, pisanje stručnih i znanstvenih radova</w:t>
            </w:r>
          </w:p>
          <w:p w:rsidR="00A27654" w:rsidRPr="008A07C5" w:rsidRDefault="00A27654" w:rsidP="00AD2361">
            <w:pPr>
              <w:rPr>
                <w:color w:val="000000" w:themeColor="text1"/>
                <w:sz w:val="24"/>
                <w:szCs w:val="24"/>
              </w:rPr>
            </w:pPr>
            <w:r w:rsidRPr="008A07C5">
              <w:rPr>
                <w:color w:val="000000" w:themeColor="text1"/>
                <w:sz w:val="24"/>
                <w:szCs w:val="24"/>
              </w:rPr>
              <w:t>10. Suradnja Centrom za pružanje usluga u zajednici Zagreb - Dugave, Centrom za socijalnu skrb Zagreb (područni uredi), Nastavnim zavodom za javo zdravstvo „dr. Andrija Štampar“ (ispostava Črnomerec), Gradskim uredom za obrazovanje i dr.</w:t>
            </w:r>
          </w:p>
          <w:p w:rsidR="00A27654" w:rsidRPr="008A07C5" w:rsidRDefault="00A27654" w:rsidP="00AD2361">
            <w:pPr>
              <w:rPr>
                <w:color w:val="000000" w:themeColor="text1"/>
                <w:sz w:val="24"/>
                <w:szCs w:val="24"/>
              </w:rPr>
            </w:pPr>
            <w:r w:rsidRPr="008A07C5">
              <w:rPr>
                <w:color w:val="000000" w:themeColor="text1"/>
                <w:sz w:val="24"/>
                <w:szCs w:val="24"/>
              </w:rPr>
              <w:t>11. Suradnja sa stručnim i roditeljskim udrugama za pružanje potpore djeci s teškoćama u razvoju</w:t>
            </w:r>
          </w:p>
          <w:p w:rsidR="00A27654" w:rsidRPr="008A07C5" w:rsidRDefault="00A27654" w:rsidP="00AD2361">
            <w:pPr>
              <w:rPr>
                <w:color w:val="000000" w:themeColor="text1"/>
                <w:sz w:val="24"/>
                <w:szCs w:val="24"/>
              </w:rPr>
            </w:pPr>
            <w:r w:rsidRPr="008A07C5">
              <w:rPr>
                <w:color w:val="000000" w:themeColor="text1"/>
                <w:sz w:val="24"/>
                <w:szCs w:val="24"/>
              </w:rPr>
              <w:t>12. Evaluacija plana i programa, priprema izvješća i predlaganje plana i programa rada za slijedeću školsku godinu</w:t>
            </w:r>
          </w:p>
          <w:p w:rsidR="00A27654" w:rsidRPr="008A07C5" w:rsidRDefault="00A27654" w:rsidP="00AD2361">
            <w:pPr>
              <w:rPr>
                <w:color w:val="000000" w:themeColor="text1"/>
                <w:sz w:val="24"/>
                <w:szCs w:val="24"/>
              </w:rPr>
            </w:pPr>
            <w:r w:rsidRPr="008A07C5">
              <w:rPr>
                <w:color w:val="000000" w:themeColor="text1"/>
                <w:sz w:val="24"/>
                <w:szCs w:val="24"/>
              </w:rPr>
              <w:t>13. Administriranje e-dnevnika</w:t>
            </w:r>
          </w:p>
          <w:p w:rsidR="00A27654" w:rsidRPr="008A07C5" w:rsidRDefault="00A27654" w:rsidP="00AD2361">
            <w:pPr>
              <w:rPr>
                <w:color w:val="000000" w:themeColor="text1"/>
                <w:sz w:val="24"/>
                <w:szCs w:val="24"/>
              </w:rPr>
            </w:pPr>
          </w:p>
        </w:tc>
        <w:tc>
          <w:tcPr>
            <w:tcW w:w="992" w:type="dxa"/>
          </w:tcPr>
          <w:p w:rsidR="00A27654" w:rsidRPr="008A07C5" w:rsidRDefault="00A27654" w:rsidP="00AD2361">
            <w:pPr>
              <w:rPr>
                <w:color w:val="000000" w:themeColor="text1"/>
                <w:sz w:val="24"/>
                <w:szCs w:val="24"/>
              </w:rPr>
            </w:pPr>
          </w:p>
          <w:p w:rsidR="00A27654" w:rsidRDefault="00A27654" w:rsidP="00AD2361">
            <w:pPr>
              <w:rPr>
                <w:color w:val="000000" w:themeColor="text1"/>
                <w:sz w:val="24"/>
                <w:szCs w:val="24"/>
              </w:rPr>
            </w:pPr>
            <w:r w:rsidRPr="008A07C5">
              <w:rPr>
                <w:color w:val="000000" w:themeColor="text1"/>
                <w:sz w:val="24"/>
                <w:szCs w:val="24"/>
              </w:rPr>
              <w:t>40</w:t>
            </w:r>
          </w:p>
          <w:p w:rsidR="00A27654" w:rsidRDefault="00A27654" w:rsidP="00AD2361">
            <w:pPr>
              <w:rPr>
                <w:color w:val="000000" w:themeColor="text1"/>
                <w:sz w:val="24"/>
                <w:szCs w:val="24"/>
              </w:rPr>
            </w:pPr>
            <w:r>
              <w:rPr>
                <w:color w:val="000000" w:themeColor="text1"/>
                <w:sz w:val="24"/>
                <w:szCs w:val="24"/>
              </w:rPr>
              <w:t>+</w:t>
            </w:r>
          </w:p>
          <w:p w:rsidR="00A27654" w:rsidRPr="008A07C5" w:rsidRDefault="00A27654" w:rsidP="00AD2361">
            <w:pPr>
              <w:rPr>
                <w:color w:val="000000" w:themeColor="text1"/>
                <w:sz w:val="24"/>
                <w:szCs w:val="24"/>
              </w:rPr>
            </w:pPr>
            <w:r>
              <w:rPr>
                <w:color w:val="000000" w:themeColor="text1"/>
                <w:sz w:val="24"/>
                <w:szCs w:val="24"/>
              </w:rPr>
              <w:t xml:space="preserve"> 280</w:t>
            </w:r>
          </w:p>
        </w:tc>
        <w:tc>
          <w:tcPr>
            <w:tcW w:w="1242" w:type="dxa"/>
          </w:tcPr>
          <w:p w:rsidR="00A27654" w:rsidRPr="008A07C5" w:rsidRDefault="00A27654" w:rsidP="00AD2361">
            <w:pPr>
              <w:rPr>
                <w:color w:val="000000" w:themeColor="text1"/>
                <w:sz w:val="24"/>
                <w:szCs w:val="24"/>
              </w:rPr>
            </w:pPr>
          </w:p>
          <w:p w:rsidR="00A27654" w:rsidRPr="008A07C5" w:rsidRDefault="00A27654" w:rsidP="00AD2361">
            <w:pPr>
              <w:rPr>
                <w:color w:val="000000" w:themeColor="text1"/>
                <w:sz w:val="24"/>
                <w:szCs w:val="24"/>
              </w:rPr>
            </w:pPr>
            <w:r>
              <w:rPr>
                <w:color w:val="000000" w:themeColor="text1"/>
                <w:sz w:val="24"/>
                <w:szCs w:val="24"/>
              </w:rPr>
              <w:t>320</w:t>
            </w:r>
          </w:p>
        </w:tc>
      </w:tr>
      <w:tr w:rsidR="00A27654" w:rsidRPr="008A07C5" w:rsidTr="00AD2361">
        <w:tc>
          <w:tcPr>
            <w:tcW w:w="7054" w:type="dxa"/>
          </w:tcPr>
          <w:p w:rsidR="00A27654" w:rsidRPr="00FF17A0" w:rsidRDefault="00A27654" w:rsidP="00AD2361">
            <w:pPr>
              <w:jc w:val="right"/>
              <w:rPr>
                <w:b/>
                <w:color w:val="000000" w:themeColor="text1"/>
                <w:sz w:val="24"/>
                <w:szCs w:val="24"/>
              </w:rPr>
            </w:pPr>
            <w:r w:rsidRPr="00FF17A0">
              <w:rPr>
                <w:b/>
                <w:color w:val="000000" w:themeColor="text1"/>
                <w:sz w:val="24"/>
                <w:szCs w:val="24"/>
              </w:rPr>
              <w:t>Ukupno</w:t>
            </w:r>
          </w:p>
        </w:tc>
        <w:tc>
          <w:tcPr>
            <w:tcW w:w="992" w:type="dxa"/>
          </w:tcPr>
          <w:p w:rsidR="00A27654" w:rsidRPr="008A07C5" w:rsidRDefault="00A27654" w:rsidP="00AD2361">
            <w:pPr>
              <w:rPr>
                <w:color w:val="000000" w:themeColor="text1"/>
                <w:sz w:val="24"/>
                <w:szCs w:val="24"/>
              </w:rPr>
            </w:pPr>
          </w:p>
        </w:tc>
        <w:tc>
          <w:tcPr>
            <w:tcW w:w="1242" w:type="dxa"/>
          </w:tcPr>
          <w:p w:rsidR="00A27654" w:rsidRPr="008A07C5" w:rsidRDefault="00A27654" w:rsidP="00AD2361">
            <w:pPr>
              <w:rPr>
                <w:color w:val="000000" w:themeColor="text1"/>
                <w:sz w:val="24"/>
                <w:szCs w:val="24"/>
              </w:rPr>
            </w:pPr>
            <w:r>
              <w:rPr>
                <w:color w:val="000000" w:themeColor="text1"/>
                <w:sz w:val="24"/>
                <w:szCs w:val="24"/>
              </w:rPr>
              <w:t>1760</w:t>
            </w:r>
          </w:p>
        </w:tc>
      </w:tr>
    </w:tbl>
    <w:p w:rsidR="00212BB5" w:rsidRDefault="00212BB5" w:rsidP="00F012D5">
      <w:pPr>
        <w:spacing w:after="0" w:line="240" w:lineRule="auto"/>
        <w:rPr>
          <w:rFonts w:ascii="Times New Roman" w:hAnsi="Times New Roman" w:cs="Times New Roman"/>
          <w:color w:val="000000" w:themeColor="text1"/>
          <w:sz w:val="24"/>
          <w:szCs w:val="24"/>
        </w:rPr>
      </w:pPr>
    </w:p>
    <w:p w:rsidR="00A27654" w:rsidRDefault="00A27654" w:rsidP="00F012D5">
      <w:pPr>
        <w:spacing w:after="0" w:line="240" w:lineRule="auto"/>
        <w:rPr>
          <w:rFonts w:ascii="Times New Roman" w:hAnsi="Times New Roman" w:cs="Times New Roman"/>
          <w:color w:val="000000" w:themeColor="text1"/>
          <w:sz w:val="24"/>
          <w:szCs w:val="24"/>
        </w:rPr>
      </w:pPr>
    </w:p>
    <w:p w:rsidR="00A27654" w:rsidRPr="009C67C9" w:rsidRDefault="00A27654" w:rsidP="00F012D5">
      <w:pPr>
        <w:spacing w:after="0" w:line="240" w:lineRule="auto"/>
        <w:rPr>
          <w:rFonts w:ascii="Calibri" w:eastAsia="Times New Roman" w:hAnsi="Calibri" w:cs="Arial"/>
          <w:sz w:val="20"/>
          <w:szCs w:val="20"/>
        </w:rPr>
      </w:pPr>
    </w:p>
    <w:p w:rsidR="00212BB5" w:rsidRPr="009C67C9" w:rsidRDefault="00212BB5" w:rsidP="00F012D5">
      <w:pPr>
        <w:spacing w:after="0" w:line="240" w:lineRule="auto"/>
        <w:rPr>
          <w:rFonts w:ascii="Calibri" w:eastAsia="Times New Roman" w:hAnsi="Calibri" w:cs="Arial"/>
          <w:sz w:val="20"/>
          <w:szCs w:val="20"/>
        </w:rPr>
      </w:pPr>
    </w:p>
    <w:p w:rsidR="00875603" w:rsidRDefault="00B306F7" w:rsidP="00B306F7">
      <w:pPr>
        <w:rPr>
          <w:b/>
          <w:sz w:val="24"/>
          <w:szCs w:val="24"/>
        </w:rPr>
      </w:pPr>
      <w:r w:rsidRPr="004D52EB">
        <w:rPr>
          <w:b/>
          <w:sz w:val="24"/>
          <w:szCs w:val="24"/>
        </w:rPr>
        <w:lastRenderedPageBreak/>
        <w:t>GODIŠNJI PLAN I PROGRAM STRUČNOG SUR</w:t>
      </w:r>
      <w:r w:rsidR="00A27654">
        <w:rPr>
          <w:b/>
          <w:sz w:val="24"/>
          <w:szCs w:val="24"/>
        </w:rPr>
        <w:t>ADNIKA KNJIŽNIČARA ŠK. GOD. 2018./2019</w:t>
      </w:r>
      <w:r w:rsidR="00A75831">
        <w:rPr>
          <w:b/>
          <w:sz w:val="24"/>
          <w:szCs w:val="24"/>
        </w:rPr>
        <w:t>.</w:t>
      </w:r>
    </w:p>
    <w:p w:rsidR="00A75831" w:rsidRPr="00A75831" w:rsidRDefault="00A75831" w:rsidP="00B306F7">
      <w:pPr>
        <w:rPr>
          <w:b/>
          <w:sz w:val="24"/>
          <w:szCs w:val="24"/>
        </w:rPr>
      </w:pPr>
      <w:r>
        <w:rPr>
          <w:b/>
          <w:sz w:val="24"/>
          <w:szCs w:val="24"/>
        </w:rPr>
        <w:t>Rahela Frelih</w:t>
      </w:r>
    </w:p>
    <w:tbl>
      <w:tblPr>
        <w:tblStyle w:val="Reetkatablice"/>
        <w:tblW w:w="0" w:type="auto"/>
        <w:tblLook w:val="04A0" w:firstRow="1" w:lastRow="0" w:firstColumn="1" w:lastColumn="0" w:noHBand="0" w:noVBand="1"/>
      </w:tblPr>
      <w:tblGrid>
        <w:gridCol w:w="5010"/>
        <w:gridCol w:w="1403"/>
        <w:gridCol w:w="1447"/>
        <w:gridCol w:w="1381"/>
      </w:tblGrid>
      <w:tr w:rsidR="00875603" w:rsidTr="00875603">
        <w:tc>
          <w:tcPr>
            <w:tcW w:w="5010" w:type="dxa"/>
            <w:shd w:val="clear" w:color="auto" w:fill="4F81BD" w:themeFill="accent1"/>
          </w:tcPr>
          <w:p w:rsidR="00875603" w:rsidRDefault="00875603" w:rsidP="00614F66">
            <w:r>
              <w:t xml:space="preserve">       </w:t>
            </w:r>
          </w:p>
          <w:p w:rsidR="00875603" w:rsidRDefault="00875603" w:rsidP="00614F66">
            <w:pPr>
              <w:jc w:val="center"/>
              <w:rPr>
                <w:b/>
              </w:rPr>
            </w:pPr>
            <w:r w:rsidRPr="00AC3C00">
              <w:rPr>
                <w:b/>
              </w:rPr>
              <w:t>AKTIVNOSTI</w:t>
            </w:r>
          </w:p>
          <w:p w:rsidR="00875603" w:rsidRDefault="00875603" w:rsidP="00614F66"/>
        </w:tc>
        <w:tc>
          <w:tcPr>
            <w:tcW w:w="1403" w:type="dxa"/>
            <w:shd w:val="clear" w:color="auto" w:fill="4F81BD" w:themeFill="accent1"/>
          </w:tcPr>
          <w:p w:rsidR="00875603" w:rsidRDefault="00875603" w:rsidP="00614F66"/>
          <w:p w:rsidR="00875603" w:rsidRDefault="00875603" w:rsidP="00614F66">
            <w:r w:rsidRPr="00A8726E">
              <w:rPr>
                <w:b/>
                <w:sz w:val="18"/>
                <w:szCs w:val="18"/>
              </w:rPr>
              <w:t>NOSITELJ AKTIVNOSTI</w:t>
            </w:r>
          </w:p>
        </w:tc>
        <w:tc>
          <w:tcPr>
            <w:tcW w:w="1447" w:type="dxa"/>
            <w:shd w:val="clear" w:color="auto" w:fill="4F81BD" w:themeFill="accent1"/>
          </w:tcPr>
          <w:p w:rsidR="00875603" w:rsidRDefault="00875603" w:rsidP="00614F66"/>
          <w:p w:rsidR="00875603" w:rsidRDefault="00875603" w:rsidP="00614F66">
            <w:r w:rsidRPr="00A8726E">
              <w:rPr>
                <w:b/>
                <w:sz w:val="18"/>
                <w:szCs w:val="18"/>
              </w:rPr>
              <w:t>VRIJEME REALIZACIJE</w:t>
            </w:r>
          </w:p>
        </w:tc>
        <w:tc>
          <w:tcPr>
            <w:tcW w:w="1381" w:type="dxa"/>
            <w:shd w:val="clear" w:color="auto" w:fill="4F81BD" w:themeFill="accent1"/>
          </w:tcPr>
          <w:p w:rsidR="00875603" w:rsidRDefault="00875603" w:rsidP="00614F66"/>
          <w:p w:rsidR="00875603" w:rsidRPr="00067B94" w:rsidRDefault="00875603" w:rsidP="00614F66">
            <w:pPr>
              <w:rPr>
                <w:b/>
                <w:sz w:val="18"/>
                <w:szCs w:val="18"/>
              </w:rPr>
            </w:pPr>
            <w:r w:rsidRPr="00067B94">
              <w:rPr>
                <w:b/>
                <w:sz w:val="18"/>
                <w:szCs w:val="18"/>
              </w:rPr>
              <w:t>BROJ SATI</w:t>
            </w:r>
          </w:p>
        </w:tc>
      </w:tr>
      <w:tr w:rsidR="00875603" w:rsidTr="00875603">
        <w:trPr>
          <w:trHeight w:val="9780"/>
        </w:trPr>
        <w:tc>
          <w:tcPr>
            <w:tcW w:w="5010" w:type="dxa"/>
          </w:tcPr>
          <w:p w:rsidR="00875603" w:rsidRPr="00AC3C00" w:rsidRDefault="00875603" w:rsidP="00614F66">
            <w:pPr>
              <w:jc w:val="both"/>
              <w:rPr>
                <w:b/>
                <w:u w:val="single"/>
              </w:rPr>
            </w:pPr>
            <w:r>
              <w:rPr>
                <w:b/>
              </w:rPr>
              <w:t>1.</w:t>
            </w:r>
            <w:r w:rsidRPr="00AC3C00">
              <w:rPr>
                <w:b/>
                <w:u w:val="single"/>
              </w:rPr>
              <w:t>ODGOJNO-OBRAZOVNI RAD S UČENICIMA:</w:t>
            </w:r>
          </w:p>
          <w:p w:rsidR="00875603" w:rsidRPr="00AC3C00" w:rsidRDefault="00875603" w:rsidP="00614F66">
            <w:pPr>
              <w:jc w:val="both"/>
              <w:rPr>
                <w:b/>
              </w:rPr>
            </w:pPr>
          </w:p>
          <w:p w:rsidR="00875603" w:rsidRPr="00AC3C00" w:rsidRDefault="00875603" w:rsidP="00614F66">
            <w:pPr>
              <w:jc w:val="both"/>
            </w:pPr>
            <w:r>
              <w:rPr>
                <w:b/>
              </w:rPr>
              <w:t>*</w:t>
            </w:r>
            <w:r w:rsidRPr="00AC3C00">
              <w:rPr>
                <w:b/>
              </w:rPr>
              <w:t>Š</w:t>
            </w:r>
            <w:r w:rsidRPr="00AC3C00">
              <w:t>kolska knj</w:t>
            </w:r>
            <w:r>
              <w:t>ižnica je suvremeni knjižnično-</w:t>
            </w:r>
            <w:r w:rsidRPr="00AC3C00">
              <w:t>informacijski prostor  škole koji učenicima omogućuje  pristup izvorima informacija, kroz knjižnični fond, kao i korištenje digitalnih i mrežnih izvora i bolju komunikaciju u usvajanju suvremenih metoda učenja i istraživačkog rada.</w:t>
            </w:r>
          </w:p>
          <w:p w:rsidR="00875603" w:rsidRPr="00AC3C00" w:rsidRDefault="00875603" w:rsidP="00614F66">
            <w:pPr>
              <w:jc w:val="both"/>
            </w:pPr>
            <w:r>
              <w:t>*</w:t>
            </w:r>
            <w:r w:rsidRPr="003E1473">
              <w:t>Knjižnica provodi organizirano  upoznavanje</w:t>
            </w:r>
            <w:r w:rsidRPr="00AC3C00">
              <w:t xml:space="preserve">  učenika s knjižničnom građom  i razvija navike korištenja knjižničnih izvora te sustavno upućuje učenike u služenje izvorima z</w:t>
            </w:r>
            <w:r>
              <w:t xml:space="preserve">nanja i informacija, od stručne </w:t>
            </w:r>
            <w:r w:rsidRPr="00AC3C00">
              <w:t>literature, časopisa,  referentne zbirke do mrežnih izvora.</w:t>
            </w:r>
          </w:p>
          <w:p w:rsidR="00875603" w:rsidRPr="00AC3C00" w:rsidRDefault="00875603" w:rsidP="00614F66">
            <w:pPr>
              <w:jc w:val="both"/>
            </w:pPr>
            <w:r>
              <w:t>*</w:t>
            </w:r>
            <w:r w:rsidRPr="00AC3C00">
              <w:t xml:space="preserve">Knjižnica pruža pomoć učenicima u </w:t>
            </w:r>
            <w:r>
              <w:t>korištenju raznih izvora znanja, kako papirnatih, tako i mrežnih.</w:t>
            </w:r>
          </w:p>
          <w:p w:rsidR="00875603" w:rsidRPr="00AC3C00" w:rsidRDefault="00875603" w:rsidP="00614F66">
            <w:pPr>
              <w:jc w:val="both"/>
            </w:pPr>
            <w:r>
              <w:t>*</w:t>
            </w:r>
            <w:r w:rsidRPr="003E1473">
              <w:t>Neposredna pedagoška pomoć</w:t>
            </w:r>
            <w:r w:rsidRPr="00AC3C00">
              <w:t xml:space="preserve"> učenicima pri izboru građe u knjižnici; u obradi zadanih tema, referata, istraživačkih radova iz pojedinih nastavnih područja, pretraživanje mrežnih izvora, uz  navođenje citata i korištenih izvora, bibliografskih podataka i poštivanje autorskih prava; pomoć učenicima u izradi edukativnih plakata i tematskih prezentacija za nastavu.</w:t>
            </w:r>
          </w:p>
          <w:p w:rsidR="00875603" w:rsidRPr="00AC3C00" w:rsidRDefault="00875603" w:rsidP="00614F66">
            <w:pPr>
              <w:jc w:val="both"/>
            </w:pPr>
            <w:r>
              <w:t>*</w:t>
            </w:r>
            <w:r w:rsidRPr="003E1473">
              <w:t>Posudba le</w:t>
            </w:r>
            <w:r w:rsidRPr="00AC3C00">
              <w:t>ktire, beletristike, stručnih i popularno-znanstvenih knjiga i periodike;  pedagoška pomoć učenicima u izboru knjižnične građe za učenje i razvijanje intelektualnih sposobnosti.</w:t>
            </w:r>
          </w:p>
          <w:p w:rsidR="00875603" w:rsidRPr="00AC3C00" w:rsidRDefault="00875603" w:rsidP="00614F66">
            <w:pPr>
              <w:jc w:val="both"/>
            </w:pPr>
            <w:r>
              <w:t>*</w:t>
            </w:r>
            <w:r w:rsidRPr="003E1473">
              <w:t>Promicanje čitanja i poboljšanje čitalačke pismenosti učenika</w:t>
            </w:r>
            <w:r>
              <w:rPr>
                <w:b/>
              </w:rPr>
              <w:t xml:space="preserve"> </w:t>
            </w:r>
            <w:r w:rsidRPr="00AC3C00">
              <w:t xml:space="preserve">izradom preporučenih popisa </w:t>
            </w:r>
            <w:r>
              <w:t xml:space="preserve">znanstveno-popularne literature </w:t>
            </w:r>
            <w:r w:rsidRPr="00AC3C00">
              <w:t>i beletristike za učenike ili posebnim akcijama za poticanje čitanja.</w:t>
            </w:r>
          </w:p>
          <w:p w:rsidR="00875603" w:rsidRPr="00AC3C00" w:rsidRDefault="00875603" w:rsidP="00614F66">
            <w:pPr>
              <w:jc w:val="both"/>
            </w:pPr>
            <w:r>
              <w:t>*KIP: r</w:t>
            </w:r>
            <w:r w:rsidRPr="003E1473">
              <w:t>azvijanje informacijske pismenosti</w:t>
            </w:r>
            <w:r w:rsidRPr="00AC3C00">
              <w:t xml:space="preserve"> učenika kroz obradu </w:t>
            </w:r>
            <w:r>
              <w:t>zadanih i slobodnih</w:t>
            </w:r>
            <w:r w:rsidRPr="00AC3C00">
              <w:t xml:space="preserve"> tema</w:t>
            </w:r>
            <w:r>
              <w:t xml:space="preserve"> primjerenih dobi učenika.</w:t>
            </w:r>
          </w:p>
          <w:p w:rsidR="00875603" w:rsidRPr="0056382D" w:rsidRDefault="00875603" w:rsidP="00614F66">
            <w:pPr>
              <w:jc w:val="both"/>
            </w:pPr>
            <w:r>
              <w:t>*</w:t>
            </w:r>
            <w:r w:rsidRPr="0056382D">
              <w:t>Sustavno poučavanje i pomoć učenicima u samostalnom radu, učenju i služenju izvorima znanja, kao putokaz za cjeloživotno učenje.</w:t>
            </w:r>
          </w:p>
          <w:p w:rsidR="00875603" w:rsidRPr="003E1473" w:rsidRDefault="00875603" w:rsidP="00614F66">
            <w:pPr>
              <w:jc w:val="both"/>
              <w:rPr>
                <w:b/>
              </w:rPr>
            </w:pPr>
            <w:r>
              <w:t xml:space="preserve">*Rad s </w:t>
            </w:r>
            <w:r w:rsidRPr="00AC3C00">
              <w:t xml:space="preserve">učenicima </w:t>
            </w:r>
            <w:r w:rsidRPr="003E1473">
              <w:t>na razvijanju građanskog odgoja</w:t>
            </w:r>
            <w:r w:rsidRPr="00AC3C00">
              <w:t xml:space="preserve"> i društvenih kompetencija, promicanje zdravih navika svakodnevnog življenja, ekološke osviještenosti i brige za zdravlje i zdravi okoliš.</w:t>
            </w:r>
            <w:r>
              <w:t xml:space="preserve"> *INA: Mali knjižničari.</w:t>
            </w:r>
          </w:p>
          <w:p w:rsidR="00875603" w:rsidRPr="00875603" w:rsidRDefault="00875603" w:rsidP="00614F66">
            <w:pPr>
              <w:jc w:val="both"/>
            </w:pPr>
            <w:r>
              <w:t>*Preventivni program: grupa e-istraživači: pametno i odgovorno korištenje internetom, uređenje i vođenje mrežne stranice Škole, izrada Bontona na mreži.</w:t>
            </w:r>
          </w:p>
        </w:tc>
        <w:tc>
          <w:tcPr>
            <w:tcW w:w="1403" w:type="dxa"/>
          </w:tcPr>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Pr="00AC3C00" w:rsidRDefault="00875603" w:rsidP="00614F66">
            <w:pPr>
              <w:jc w:val="center"/>
            </w:pPr>
            <w:r>
              <w:t>školska</w:t>
            </w:r>
          </w:p>
          <w:p w:rsidR="00875603" w:rsidRPr="00AC3C00" w:rsidRDefault="00875603" w:rsidP="00614F66">
            <w:pPr>
              <w:jc w:val="center"/>
            </w:pPr>
            <w:r w:rsidRPr="00AC3C00">
              <w:t>knjižničar</w:t>
            </w:r>
            <w:r>
              <w:t>ka</w:t>
            </w:r>
          </w:p>
          <w:p w:rsidR="00875603" w:rsidRPr="00AC3C00" w:rsidRDefault="00875603" w:rsidP="00614F66">
            <w:pPr>
              <w:jc w:val="center"/>
            </w:pPr>
          </w:p>
          <w:p w:rsidR="00875603" w:rsidRPr="00AC3C00" w:rsidRDefault="00875603" w:rsidP="00614F66">
            <w:pPr>
              <w:jc w:val="center"/>
            </w:pPr>
            <w:r w:rsidRPr="00AC3C00">
              <w:t xml:space="preserve"> uključeni</w:t>
            </w:r>
          </w:p>
          <w:p w:rsidR="00875603" w:rsidRDefault="00875603" w:rsidP="00614F66">
            <w:r w:rsidRPr="00AC3C00">
              <w:t xml:space="preserve"> svi učenici škole</w:t>
            </w:r>
          </w:p>
          <w:p w:rsidR="00875603" w:rsidRDefault="00875603" w:rsidP="00614F66"/>
        </w:tc>
        <w:tc>
          <w:tcPr>
            <w:tcW w:w="1447" w:type="dxa"/>
          </w:tcPr>
          <w:p w:rsidR="00875603" w:rsidRDefault="00875603" w:rsidP="00614F66">
            <w:pPr>
              <w:jc w:val="center"/>
            </w:pPr>
          </w:p>
          <w:p w:rsidR="00875603" w:rsidRDefault="00875603" w:rsidP="00614F66">
            <w:pPr>
              <w:jc w:val="center"/>
            </w:pPr>
          </w:p>
          <w:p w:rsidR="00875603" w:rsidRDefault="00875603" w:rsidP="00614F66">
            <w:pPr>
              <w:jc w:val="center"/>
            </w:pPr>
          </w:p>
          <w:p w:rsidR="00875603" w:rsidRDefault="00875603" w:rsidP="00614F66">
            <w:pPr>
              <w:jc w:val="center"/>
            </w:pPr>
          </w:p>
          <w:p w:rsidR="00875603" w:rsidRDefault="00875603" w:rsidP="00614F66">
            <w:pPr>
              <w:jc w:val="center"/>
            </w:pPr>
          </w:p>
          <w:p w:rsidR="00875603" w:rsidRDefault="00875603" w:rsidP="00614F66">
            <w:pPr>
              <w:jc w:val="center"/>
            </w:pPr>
          </w:p>
          <w:p w:rsidR="00875603" w:rsidRDefault="00875603" w:rsidP="00614F66">
            <w:pPr>
              <w:jc w:val="center"/>
            </w:pPr>
          </w:p>
          <w:p w:rsidR="00875603" w:rsidRDefault="00875603" w:rsidP="00614F66">
            <w:pPr>
              <w:jc w:val="center"/>
            </w:pPr>
          </w:p>
          <w:p w:rsidR="00875603" w:rsidRDefault="00875603" w:rsidP="00614F66">
            <w:pPr>
              <w:jc w:val="center"/>
            </w:pPr>
          </w:p>
          <w:p w:rsidR="00875603" w:rsidRDefault="00875603" w:rsidP="00614F66">
            <w:pPr>
              <w:jc w:val="center"/>
            </w:pPr>
          </w:p>
          <w:p w:rsidR="00875603" w:rsidRDefault="00875603" w:rsidP="00614F66">
            <w:pPr>
              <w:jc w:val="center"/>
            </w:pPr>
          </w:p>
          <w:p w:rsidR="00875603" w:rsidRDefault="00875603" w:rsidP="00614F66">
            <w:pPr>
              <w:jc w:val="center"/>
            </w:pPr>
          </w:p>
          <w:p w:rsidR="00875603" w:rsidRDefault="00875603" w:rsidP="00614F66">
            <w:pPr>
              <w:jc w:val="center"/>
            </w:pPr>
          </w:p>
          <w:p w:rsidR="00875603" w:rsidRPr="00AC3C00" w:rsidRDefault="00875603" w:rsidP="00614F66">
            <w:pPr>
              <w:jc w:val="center"/>
            </w:pPr>
            <w:r w:rsidRPr="00AC3C00">
              <w:t>tijekom školske godine</w:t>
            </w:r>
          </w:p>
          <w:p w:rsidR="00875603" w:rsidRDefault="00875603" w:rsidP="00614F66"/>
        </w:tc>
        <w:tc>
          <w:tcPr>
            <w:tcW w:w="1381" w:type="dxa"/>
          </w:tcPr>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r>
              <w:t>1045</w:t>
            </w:r>
          </w:p>
        </w:tc>
      </w:tr>
      <w:tr w:rsidR="00A75831" w:rsidTr="00875603">
        <w:trPr>
          <w:trHeight w:val="8385"/>
        </w:trPr>
        <w:tc>
          <w:tcPr>
            <w:tcW w:w="5010" w:type="dxa"/>
            <w:vMerge w:val="restart"/>
            <w:vAlign w:val="center"/>
          </w:tcPr>
          <w:p w:rsidR="00A75831" w:rsidRPr="00AC3C00" w:rsidRDefault="00A75831" w:rsidP="00614F66">
            <w:pPr>
              <w:jc w:val="both"/>
            </w:pPr>
          </w:p>
          <w:p w:rsidR="00A75831" w:rsidRPr="00AC3C00" w:rsidRDefault="00A75831" w:rsidP="00614F66">
            <w:pPr>
              <w:jc w:val="both"/>
              <w:rPr>
                <w:b/>
              </w:rPr>
            </w:pPr>
            <w:r w:rsidRPr="00AC3C00">
              <w:t>2</w:t>
            </w:r>
            <w:r w:rsidRPr="00AC3C00">
              <w:rPr>
                <w:b/>
              </w:rPr>
              <w:t xml:space="preserve">.  </w:t>
            </w:r>
            <w:r w:rsidRPr="00AC3C00">
              <w:rPr>
                <w:b/>
                <w:u w:val="single"/>
              </w:rPr>
              <w:t xml:space="preserve">STRUČNI  RAD  I  INFORMACIJSKA  DJELATNOST </w:t>
            </w:r>
            <w:r w:rsidRPr="00AC3C00">
              <w:rPr>
                <w:b/>
              </w:rPr>
              <w:t xml:space="preserve">         </w:t>
            </w:r>
          </w:p>
          <w:p w:rsidR="00A75831" w:rsidRPr="00AC3C00" w:rsidRDefault="00A75831" w:rsidP="00614F66">
            <w:pPr>
              <w:jc w:val="both"/>
              <w:rPr>
                <w:b/>
                <w:u w:val="single"/>
              </w:rPr>
            </w:pPr>
          </w:p>
          <w:p w:rsidR="00A75831" w:rsidRPr="00AC3C00" w:rsidRDefault="00A75831" w:rsidP="00614F66">
            <w:pPr>
              <w:jc w:val="both"/>
            </w:pPr>
            <w:r>
              <w:rPr>
                <w:b/>
              </w:rPr>
              <w:t>*</w:t>
            </w:r>
            <w:r w:rsidRPr="00AC3C00">
              <w:rPr>
                <w:b/>
              </w:rPr>
              <w:t>PLANIRANJE</w:t>
            </w:r>
          </w:p>
          <w:p w:rsidR="00A75831" w:rsidRPr="00AC3C00" w:rsidRDefault="00A75831" w:rsidP="00614F66">
            <w:pPr>
              <w:jc w:val="both"/>
            </w:pPr>
            <w:r w:rsidRPr="00AC3C00">
              <w:t>Organizacija i vođenje rada u knjižnici: pripremanje, planiranje i programiranje odgojno-obrazovnog rada, izrada godišnjeg plana rada knjižnice i plana kulturnih aktivnosti knjižnice u suradnji s nastavnicima i stručnom službom Škole.</w:t>
            </w:r>
          </w:p>
          <w:p w:rsidR="00A75831" w:rsidRPr="00AC3C00" w:rsidRDefault="00A75831" w:rsidP="00614F66">
            <w:pPr>
              <w:jc w:val="both"/>
            </w:pPr>
            <w:r>
              <w:rPr>
                <w:b/>
              </w:rPr>
              <w:t>*</w:t>
            </w:r>
            <w:r w:rsidRPr="00AC3C00">
              <w:rPr>
                <w:b/>
              </w:rPr>
              <w:t>NABAVA</w:t>
            </w:r>
          </w:p>
          <w:p w:rsidR="00A75831" w:rsidRPr="00AC3C00" w:rsidRDefault="00A75831" w:rsidP="00614F66">
            <w:pPr>
              <w:jc w:val="both"/>
            </w:pPr>
            <w:r w:rsidRPr="00AC3C00">
              <w:t>Vođenje pravilne i sustavne nabavne politike knjižne i neknjižne građe, te periodike u školskoj knjižnici; izrada plana nabave za lektirne naslove, referentnu zbirku te novu stručnu, psihološku  i metodičko-pedagošku  literaturu. Vođenje Desiderate.</w:t>
            </w:r>
          </w:p>
          <w:p w:rsidR="00A75831" w:rsidRPr="00AC3C00" w:rsidRDefault="00A75831" w:rsidP="00614F66">
            <w:pPr>
              <w:jc w:val="both"/>
            </w:pPr>
            <w:r>
              <w:rPr>
                <w:b/>
              </w:rPr>
              <w:t>*</w:t>
            </w:r>
            <w:r w:rsidRPr="00AC3C00">
              <w:rPr>
                <w:b/>
              </w:rPr>
              <w:t>OBLIKOVANJE ZBIRKE</w:t>
            </w:r>
            <w:r w:rsidRPr="00AC3C00">
              <w:t xml:space="preserve"> </w:t>
            </w:r>
          </w:p>
          <w:p w:rsidR="00A75831" w:rsidRPr="00AC3C00" w:rsidRDefault="00A75831" w:rsidP="00614F66">
            <w:pPr>
              <w:jc w:val="both"/>
            </w:pPr>
            <w:r w:rsidRPr="00AC3C00">
              <w:t>Informiranje učenika i nastavnika o novitetima knjižne i AV građe u knjižnici, te suradnja s nastavnicima u svezi nabave lektire, stručne literature, periodike i ostale knjižnične građe za potrebe suvremene nastave.</w:t>
            </w:r>
          </w:p>
          <w:p w:rsidR="00A75831" w:rsidRPr="00AC3C00" w:rsidRDefault="00A75831" w:rsidP="00614F66">
            <w:pPr>
              <w:jc w:val="both"/>
            </w:pPr>
            <w:r w:rsidRPr="00AC3C00">
              <w:t>Praćenje novije stručne literature, bibliografija i kataloga izdavačkih kuća; čitanje recenzija kritika i prikaza novih knjiga i stručnih časopisa.</w:t>
            </w:r>
          </w:p>
          <w:p w:rsidR="00A75831" w:rsidRPr="00AC3C00" w:rsidRDefault="00A75831" w:rsidP="00614F66">
            <w:pPr>
              <w:jc w:val="both"/>
            </w:pPr>
            <w:r>
              <w:rPr>
                <w:b/>
              </w:rPr>
              <w:t>*</w:t>
            </w:r>
            <w:r w:rsidRPr="00AC3C00">
              <w:rPr>
                <w:b/>
              </w:rPr>
              <w:t>IZRADA BILTENA PRINOVA</w:t>
            </w:r>
            <w:r w:rsidRPr="00AC3C00">
              <w:t xml:space="preserve"> i tematskih popisa nove literature             za potrebe stručnih vijeća i za stručno usavršavanje nastavnika. </w:t>
            </w:r>
          </w:p>
          <w:p w:rsidR="00A75831" w:rsidRPr="00AC3C00" w:rsidRDefault="00A75831" w:rsidP="00614F66">
            <w:pPr>
              <w:jc w:val="both"/>
            </w:pPr>
            <w:r>
              <w:rPr>
                <w:b/>
              </w:rPr>
              <w:t>*</w:t>
            </w:r>
            <w:r w:rsidRPr="00AC3C00">
              <w:rPr>
                <w:b/>
              </w:rPr>
              <w:t>OBRADA KNJIŽNIČE GRAĐE</w:t>
            </w:r>
          </w:p>
          <w:p w:rsidR="00A75831" w:rsidRPr="00AC3C00" w:rsidRDefault="00A75831" w:rsidP="00614F66">
            <w:pPr>
              <w:jc w:val="both"/>
            </w:pPr>
            <w:r w:rsidRPr="00AC3C00">
              <w:t>Tehnička i stručna obrada knjiga i AV građe: inventarizacija, signiranje, klasifikacija, katalogizacija i računalna obrada građe u aplikaciji METELWIN; narudžba, obrada i vođenje kartoteke stručnih i popularno-znanstvenih časopisa; izrada predmetnih kataloga i bibliografija.</w:t>
            </w:r>
          </w:p>
          <w:p w:rsidR="00A75831" w:rsidRPr="00AC3C00" w:rsidRDefault="00A75831" w:rsidP="00875603">
            <w:pPr>
              <w:jc w:val="both"/>
            </w:pPr>
            <w:r>
              <w:rPr>
                <w:b/>
              </w:rPr>
              <w:t>*</w:t>
            </w:r>
            <w:r w:rsidRPr="00AC3C00">
              <w:rPr>
                <w:b/>
              </w:rPr>
              <w:t xml:space="preserve">STATISTIKA </w:t>
            </w:r>
            <w:r w:rsidRPr="00AC3C00">
              <w:t>i brojčani pokazatelji</w:t>
            </w:r>
          </w:p>
          <w:p w:rsidR="00A75831" w:rsidRPr="00AC3C00" w:rsidRDefault="00A75831" w:rsidP="00875603">
            <w:pPr>
              <w:jc w:val="both"/>
            </w:pPr>
            <w:r w:rsidRPr="00AC3C00">
              <w:t>Izrada statističkih pregleda o korištenju knjižnične građe u knjižnici: razredna posudba i godišnji pregled</w:t>
            </w:r>
            <w:r>
              <w:t>i posudbe te</w:t>
            </w:r>
            <w:r w:rsidRPr="00AC3C00">
              <w:t>„najčitači“ kroz školsku godinu.</w:t>
            </w:r>
          </w:p>
          <w:p w:rsidR="00A75831" w:rsidRPr="00AC3C00" w:rsidRDefault="00A75831" w:rsidP="00875603">
            <w:pPr>
              <w:jc w:val="both"/>
            </w:pPr>
            <w:r>
              <w:rPr>
                <w:b/>
              </w:rPr>
              <w:t>*</w:t>
            </w:r>
            <w:r w:rsidRPr="00AC3C00">
              <w:rPr>
                <w:b/>
              </w:rPr>
              <w:t>IZVJEŠĆA</w:t>
            </w:r>
            <w:r w:rsidRPr="00AC3C00">
              <w:t xml:space="preserve"> o provedbi revizije, otpisa i inventure knjižnične građe te godišnje izvješće o stanju i vrijednosti fonda školske knjižnice, u suradnji s računovodstvom škole; izvješće o ostvarenom godišnjem planu i programu rada, kurikulu knjižnice i provedenim kulturnim aktivnostima za učenike.</w:t>
            </w:r>
          </w:p>
          <w:p w:rsidR="00A75831" w:rsidRPr="00AC3C00" w:rsidRDefault="00A75831" w:rsidP="00875603">
            <w:pPr>
              <w:jc w:val="both"/>
            </w:pPr>
            <w:r>
              <w:rPr>
                <w:b/>
              </w:rPr>
              <w:t>*</w:t>
            </w:r>
            <w:r w:rsidRPr="00AC3C00">
              <w:rPr>
                <w:b/>
              </w:rPr>
              <w:t>ZAŠTITA GRAĐE</w:t>
            </w:r>
          </w:p>
          <w:p w:rsidR="00A75831" w:rsidRPr="00AC3C00" w:rsidRDefault="00A75831" w:rsidP="00875603">
            <w:pPr>
              <w:jc w:val="both"/>
            </w:pPr>
            <w:r w:rsidRPr="00AC3C00">
              <w:t>Pravilan smještaj, zaštita i čuvanje knjižnične građe na policama i vitrinama u prostoru knjižnice i čitaonice.</w:t>
            </w:r>
          </w:p>
        </w:tc>
        <w:tc>
          <w:tcPr>
            <w:tcW w:w="1403" w:type="dxa"/>
          </w:tcPr>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r>
              <w:t>Školska knjižničarka</w:t>
            </w:r>
          </w:p>
        </w:tc>
        <w:tc>
          <w:tcPr>
            <w:tcW w:w="1447" w:type="dxa"/>
          </w:tcPr>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Pr="00AC3C00" w:rsidRDefault="00A75831" w:rsidP="00614F66">
            <w:pPr>
              <w:jc w:val="center"/>
            </w:pPr>
            <w:r w:rsidRPr="00AC3C00">
              <w:t>tijekom školske godine</w:t>
            </w:r>
          </w:p>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tc>
        <w:tc>
          <w:tcPr>
            <w:tcW w:w="1381" w:type="dxa"/>
          </w:tcPr>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p w:rsidR="00A75831" w:rsidRDefault="00A75831" w:rsidP="00614F66"/>
        </w:tc>
      </w:tr>
      <w:tr w:rsidR="00A75831" w:rsidTr="00875603">
        <w:trPr>
          <w:trHeight w:val="1260"/>
        </w:trPr>
        <w:tc>
          <w:tcPr>
            <w:tcW w:w="5010" w:type="dxa"/>
            <w:vMerge/>
            <w:vAlign w:val="center"/>
          </w:tcPr>
          <w:p w:rsidR="00A75831" w:rsidRPr="00AC3C00" w:rsidRDefault="00A75831" w:rsidP="00875603">
            <w:pPr>
              <w:jc w:val="both"/>
            </w:pPr>
          </w:p>
        </w:tc>
        <w:tc>
          <w:tcPr>
            <w:tcW w:w="1403" w:type="dxa"/>
          </w:tcPr>
          <w:p w:rsidR="00A75831" w:rsidRDefault="00A75831" w:rsidP="00614F66"/>
        </w:tc>
        <w:tc>
          <w:tcPr>
            <w:tcW w:w="1447" w:type="dxa"/>
          </w:tcPr>
          <w:p w:rsidR="00A75831" w:rsidRDefault="00A75831" w:rsidP="00614F66"/>
        </w:tc>
        <w:tc>
          <w:tcPr>
            <w:tcW w:w="1381" w:type="dxa"/>
          </w:tcPr>
          <w:p w:rsidR="00A75831" w:rsidRDefault="00A75831" w:rsidP="00875603"/>
          <w:p w:rsidR="00A75831" w:rsidRDefault="00A75831" w:rsidP="00875603"/>
          <w:p w:rsidR="00A75831" w:rsidRDefault="00A75831" w:rsidP="00875603"/>
          <w:p w:rsidR="00A75831" w:rsidRDefault="00A75831" w:rsidP="00875603"/>
          <w:p w:rsidR="00A75831" w:rsidRDefault="00A75831" w:rsidP="00875603"/>
          <w:p w:rsidR="00A75831" w:rsidRDefault="00A75831" w:rsidP="00875603"/>
          <w:p w:rsidR="00A75831" w:rsidRDefault="00A75831" w:rsidP="00875603"/>
          <w:p w:rsidR="00A75831" w:rsidRDefault="00A75831" w:rsidP="00875603"/>
          <w:p w:rsidR="00A75831" w:rsidRDefault="00A75831" w:rsidP="00875603">
            <w:r>
              <w:t xml:space="preserve">      </w:t>
            </w:r>
          </w:p>
          <w:p w:rsidR="00A75831" w:rsidRDefault="00A75831" w:rsidP="00875603"/>
          <w:p w:rsidR="00A75831" w:rsidRDefault="00A75831" w:rsidP="00875603"/>
          <w:p w:rsidR="00A75831" w:rsidRDefault="00A75831" w:rsidP="00875603"/>
          <w:p w:rsidR="00A75831" w:rsidRDefault="00A75831" w:rsidP="00875603"/>
          <w:p w:rsidR="00A75831" w:rsidRDefault="00A75831" w:rsidP="00875603"/>
          <w:p w:rsidR="00A75831" w:rsidRDefault="00A75831" w:rsidP="00875603"/>
          <w:p w:rsidR="00A75831" w:rsidRDefault="00A75831" w:rsidP="00875603"/>
          <w:p w:rsidR="00A75831" w:rsidRDefault="00A75831" w:rsidP="00875603">
            <w:r>
              <w:t xml:space="preserve">     455</w:t>
            </w:r>
          </w:p>
        </w:tc>
      </w:tr>
      <w:tr w:rsidR="00875603" w:rsidTr="00A75831">
        <w:trPr>
          <w:trHeight w:val="7740"/>
        </w:trPr>
        <w:tc>
          <w:tcPr>
            <w:tcW w:w="5010" w:type="dxa"/>
          </w:tcPr>
          <w:p w:rsidR="00875603" w:rsidRPr="00AC3C00" w:rsidRDefault="00875603" w:rsidP="00614F66">
            <w:pPr>
              <w:jc w:val="both"/>
              <w:rPr>
                <w:b/>
                <w:u w:val="single"/>
              </w:rPr>
            </w:pPr>
            <w:r w:rsidRPr="00AC3C00">
              <w:lastRenderedPageBreak/>
              <w:t xml:space="preserve">3. </w:t>
            </w:r>
            <w:r w:rsidRPr="00AC3C00">
              <w:rPr>
                <w:b/>
                <w:u w:val="single"/>
              </w:rPr>
              <w:t>KULTURNA  I  JAVNA  DJELATNOST  KNJIŽNICE</w:t>
            </w:r>
          </w:p>
          <w:p w:rsidR="00875603" w:rsidRDefault="00875603" w:rsidP="00614F66">
            <w:pPr>
              <w:jc w:val="both"/>
            </w:pPr>
            <w:r w:rsidRPr="00F16B91">
              <w:t>Planiranje i programiranje kulturnih aktivnosti</w:t>
            </w:r>
            <w:r w:rsidRPr="004F17DF">
              <w:t xml:space="preserve"> i </w:t>
            </w:r>
            <w:r>
              <w:t>sadržaja</w:t>
            </w:r>
            <w:r w:rsidRPr="004F17DF">
              <w:t xml:space="preserve"> te izrada godišnjeg  plana kulturnih akcija knjižnice kroz školsku godinu i</w:t>
            </w:r>
            <w:r>
              <w:t xml:space="preserve"> </w:t>
            </w:r>
            <w:r w:rsidRPr="004F17DF">
              <w:t>izrada Kurikula kulturne i javne djelatnosti školske knjižnice kao sastavnog dijela Školskog kurikula.</w:t>
            </w:r>
          </w:p>
          <w:p w:rsidR="00875603" w:rsidRPr="00AC3C00" w:rsidRDefault="00875603" w:rsidP="00445269">
            <w:pPr>
              <w:numPr>
                <w:ilvl w:val="0"/>
                <w:numId w:val="74"/>
              </w:numPr>
              <w:ind w:left="459" w:hanging="283"/>
              <w:jc w:val="both"/>
            </w:pPr>
            <w:r w:rsidRPr="004F17DF">
              <w:t>Pripremanje, izrada i postavljanje tematskih izlož</w:t>
            </w:r>
            <w:r>
              <w:t>bi</w:t>
            </w:r>
            <w:r w:rsidRPr="004F17DF">
              <w:t xml:space="preserve"> u skladu s odgojnim i obrazovnim programima škole.</w:t>
            </w:r>
            <w:r w:rsidRPr="00AC3C00">
              <w:t xml:space="preserve"> Organiziranje promocije knjiga, književnih susreta, tribina, predavanja, projekcija, organiziranje kvizova i natjecanja u znanju za učenike i sl.</w:t>
            </w:r>
          </w:p>
          <w:p w:rsidR="00875603" w:rsidRPr="00AC3C00" w:rsidRDefault="00875603" w:rsidP="00445269">
            <w:pPr>
              <w:numPr>
                <w:ilvl w:val="0"/>
                <w:numId w:val="74"/>
              </w:numPr>
              <w:ind w:left="459" w:hanging="283"/>
              <w:jc w:val="both"/>
            </w:pPr>
            <w:r w:rsidRPr="00AC3C00">
              <w:t>Obilježavanje obljetnica i značajnih datuma iz naše povijesti i kulture, kao i značajnih osoba iz svijeta znanosti, kulture, sporta; obilježavanje važnih svjetskih spomendana.</w:t>
            </w:r>
          </w:p>
          <w:p w:rsidR="00875603" w:rsidRPr="004712A1" w:rsidRDefault="00875603" w:rsidP="00445269">
            <w:pPr>
              <w:numPr>
                <w:ilvl w:val="0"/>
                <w:numId w:val="74"/>
              </w:numPr>
              <w:ind w:left="459" w:hanging="283"/>
              <w:jc w:val="both"/>
            </w:pPr>
            <w:r w:rsidRPr="004712A1">
              <w:t>Uređenje i obogaćivanje prostora knjižnice i čitaonice, panoa i        hodnika u prostoru škole: edukativnim plakatima, priznanjima i           zahvalama za rad i postignute uspjehe naših učenika te stvaranja        ugodnog vizualnog i estetskog ozračja u prostoru škole.</w:t>
            </w:r>
          </w:p>
          <w:p w:rsidR="00875603" w:rsidRPr="00AC3C00" w:rsidRDefault="00875603" w:rsidP="00445269">
            <w:pPr>
              <w:numPr>
                <w:ilvl w:val="0"/>
                <w:numId w:val="75"/>
              </w:numPr>
              <w:ind w:left="459" w:hanging="283"/>
              <w:jc w:val="both"/>
            </w:pPr>
            <w:r w:rsidRPr="00AC3C00">
              <w:t>Informiranje učenika o značajnim kulturnim manifestacijama i događajima u gradu Zagrebu i Hrvatskoj.</w:t>
            </w:r>
          </w:p>
          <w:p w:rsidR="00875603" w:rsidRPr="00AC3C00" w:rsidRDefault="00875603" w:rsidP="00445269">
            <w:pPr>
              <w:numPr>
                <w:ilvl w:val="0"/>
                <w:numId w:val="75"/>
              </w:numPr>
              <w:ind w:left="459" w:hanging="283"/>
              <w:jc w:val="both"/>
            </w:pPr>
            <w:r w:rsidRPr="00AC3C00">
              <w:t xml:space="preserve">Suradnja s nakladnicima, antikvarijatima, muzejima,  galerijama, </w:t>
            </w:r>
          </w:p>
          <w:p w:rsidR="00875603" w:rsidRPr="00E91EF4" w:rsidRDefault="00875603" w:rsidP="00614F66">
            <w:pPr>
              <w:jc w:val="both"/>
            </w:pPr>
            <w:r w:rsidRPr="00AC3C00">
              <w:t xml:space="preserve">        Knjižnicama grada Zagreba,  NSK i drugim </w:t>
            </w:r>
            <w:r>
              <w:t xml:space="preserve"> kulturnim ustanovama u</w:t>
            </w:r>
            <w:r w:rsidRPr="00AC3C00">
              <w:t xml:space="preserve">  gradu Zagrebu i šire.</w:t>
            </w:r>
          </w:p>
        </w:tc>
        <w:tc>
          <w:tcPr>
            <w:tcW w:w="1403" w:type="dxa"/>
          </w:tcPr>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Pr>
              <w:jc w:val="center"/>
            </w:pPr>
          </w:p>
          <w:p w:rsidR="00875603" w:rsidRPr="00AC3C00" w:rsidRDefault="00875603" w:rsidP="00614F66">
            <w:pPr>
              <w:jc w:val="center"/>
            </w:pPr>
            <w:r>
              <w:t>školska</w:t>
            </w:r>
          </w:p>
          <w:p w:rsidR="00875603" w:rsidRPr="00AC3C00" w:rsidRDefault="00875603" w:rsidP="00614F66">
            <w:pPr>
              <w:jc w:val="center"/>
            </w:pPr>
            <w:r w:rsidRPr="00AC3C00">
              <w:t>knjižničar</w:t>
            </w:r>
            <w:r>
              <w:t>ka</w:t>
            </w:r>
          </w:p>
          <w:p w:rsidR="00875603" w:rsidRPr="00AC3C00" w:rsidRDefault="00875603" w:rsidP="00614F66">
            <w:pPr>
              <w:ind w:left="-117" w:firstLine="117"/>
              <w:jc w:val="center"/>
            </w:pPr>
            <w:r>
              <w:t>u suradnji s nastavnicima i stručnim suradnicima Škole te javnim i kulturnim ustanovama Grada Zagreba</w:t>
            </w:r>
          </w:p>
          <w:p w:rsidR="00875603" w:rsidRDefault="00875603" w:rsidP="00614F66"/>
        </w:tc>
        <w:tc>
          <w:tcPr>
            <w:tcW w:w="1447" w:type="dxa"/>
          </w:tcPr>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r>
              <w:t>tjekom školske i kalendarske godine</w:t>
            </w:r>
          </w:p>
        </w:tc>
        <w:tc>
          <w:tcPr>
            <w:tcW w:w="1381" w:type="dxa"/>
          </w:tcPr>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r>
              <w:t xml:space="preserve">       127</w:t>
            </w:r>
          </w:p>
          <w:p w:rsidR="00875603" w:rsidRDefault="00875603" w:rsidP="00614F66"/>
        </w:tc>
      </w:tr>
      <w:tr w:rsidR="00875603" w:rsidTr="00875603">
        <w:tc>
          <w:tcPr>
            <w:tcW w:w="5010" w:type="dxa"/>
          </w:tcPr>
          <w:p w:rsidR="00875603" w:rsidRPr="00AC3C00" w:rsidRDefault="00875603" w:rsidP="00614F66">
            <w:pPr>
              <w:jc w:val="both"/>
              <w:rPr>
                <w:u w:val="single"/>
              </w:rPr>
            </w:pPr>
            <w:r>
              <w:t xml:space="preserve">4. </w:t>
            </w:r>
            <w:r w:rsidRPr="00AC3C00">
              <w:rPr>
                <w:b/>
                <w:u w:val="single"/>
              </w:rPr>
              <w:t>STRUČNO  USAVRŠAVANJE</w:t>
            </w:r>
          </w:p>
          <w:p w:rsidR="00875603" w:rsidRPr="00AC3C00" w:rsidRDefault="00875603" w:rsidP="00614F66">
            <w:pPr>
              <w:jc w:val="both"/>
            </w:pPr>
          </w:p>
          <w:p w:rsidR="00875603" w:rsidRPr="00AC3C00" w:rsidRDefault="00875603" w:rsidP="00445269">
            <w:pPr>
              <w:numPr>
                <w:ilvl w:val="0"/>
                <w:numId w:val="76"/>
              </w:numPr>
              <w:ind w:left="459" w:hanging="283"/>
              <w:jc w:val="both"/>
            </w:pPr>
            <w:r w:rsidRPr="00AC3C00">
              <w:t xml:space="preserve">Praćenje i čitanje knjižnične građe (stručnih knjiga, pedagoško- psihološke </w:t>
            </w:r>
            <w:r>
              <w:t xml:space="preserve">i metodičke </w:t>
            </w:r>
            <w:r w:rsidRPr="00AC3C00">
              <w:t>literature, beletristike i časopisa, recenzija nove literature).</w:t>
            </w:r>
          </w:p>
          <w:p w:rsidR="00875603" w:rsidRPr="00AC3C00" w:rsidRDefault="00875603" w:rsidP="00445269">
            <w:pPr>
              <w:numPr>
                <w:ilvl w:val="0"/>
                <w:numId w:val="76"/>
              </w:numPr>
              <w:ind w:left="459" w:hanging="283"/>
              <w:jc w:val="both"/>
            </w:pPr>
            <w:r w:rsidRPr="00AC3C00">
              <w:t>Praćenje liter</w:t>
            </w:r>
            <w:r>
              <w:t>ature s područja knjižničarstva.</w:t>
            </w:r>
          </w:p>
          <w:p w:rsidR="00875603" w:rsidRPr="00AC3C00" w:rsidRDefault="00875603" w:rsidP="00445269">
            <w:pPr>
              <w:numPr>
                <w:ilvl w:val="0"/>
                <w:numId w:val="76"/>
              </w:numPr>
              <w:ind w:left="459" w:hanging="283"/>
              <w:jc w:val="both"/>
            </w:pPr>
            <w:r w:rsidRPr="00AC3C00">
              <w:t>Suradnja s nakladničkim kućama u svezi novih izdanja udžbenika, priručnika i stručne literature za potrebe učenika i nastavnika škole.</w:t>
            </w:r>
          </w:p>
          <w:p w:rsidR="00875603" w:rsidRPr="00AC3C00" w:rsidRDefault="00875603" w:rsidP="00445269">
            <w:pPr>
              <w:numPr>
                <w:ilvl w:val="0"/>
                <w:numId w:val="76"/>
              </w:numPr>
              <w:ind w:left="459" w:hanging="283"/>
              <w:jc w:val="both"/>
            </w:pPr>
            <w:r w:rsidRPr="00AC3C00">
              <w:t>Sudjelovanje na seminarima i savjetovanjima za školske knjižničare.</w:t>
            </w:r>
          </w:p>
          <w:p w:rsidR="00875603" w:rsidRDefault="00875603" w:rsidP="00445269">
            <w:pPr>
              <w:numPr>
                <w:ilvl w:val="0"/>
                <w:numId w:val="76"/>
              </w:numPr>
              <w:ind w:left="459" w:hanging="283"/>
              <w:jc w:val="both"/>
            </w:pPr>
            <w:r w:rsidRPr="00AC3C00">
              <w:t>Aktivn</w:t>
            </w:r>
            <w:r>
              <w:t>o sudjelovanje u radu ŽSV-a za osnovno</w:t>
            </w:r>
            <w:r w:rsidRPr="00AC3C00">
              <w:t>školske knjižničare</w:t>
            </w:r>
            <w:r>
              <w:t xml:space="preserve"> (radionica).</w:t>
            </w:r>
          </w:p>
          <w:p w:rsidR="00875603" w:rsidRPr="00A057EA" w:rsidRDefault="00875603" w:rsidP="00445269">
            <w:pPr>
              <w:numPr>
                <w:ilvl w:val="0"/>
                <w:numId w:val="76"/>
              </w:numPr>
              <w:ind w:left="459" w:hanging="283"/>
              <w:jc w:val="both"/>
            </w:pPr>
            <w:r w:rsidRPr="00A057EA">
              <w:t>Suradnja s MZOS-om i AZOO RH, Matičnom službom KGZ-a za školske knjižnice (Informativni utorak, posjet suradnice za školske knjižnice).</w:t>
            </w:r>
          </w:p>
          <w:p w:rsidR="00875603" w:rsidRDefault="00875603" w:rsidP="00445269">
            <w:pPr>
              <w:numPr>
                <w:ilvl w:val="0"/>
                <w:numId w:val="77"/>
              </w:numPr>
              <w:ind w:left="459" w:hanging="283"/>
              <w:jc w:val="both"/>
            </w:pPr>
            <w:r w:rsidRPr="00AC3C00">
              <w:t xml:space="preserve">Aktivno sudjelovanje na </w:t>
            </w:r>
            <w:r>
              <w:t>Carnetovoj korisničkoj konferenciji</w:t>
            </w:r>
            <w:r w:rsidRPr="00AC3C00">
              <w:t xml:space="preserve"> 2018. (</w:t>
            </w:r>
            <w:r>
              <w:t>ogledni sat).</w:t>
            </w:r>
          </w:p>
          <w:p w:rsidR="00875603" w:rsidRPr="00AC3C00" w:rsidRDefault="00875603" w:rsidP="00445269">
            <w:pPr>
              <w:numPr>
                <w:ilvl w:val="0"/>
                <w:numId w:val="77"/>
              </w:numPr>
              <w:ind w:left="459" w:hanging="283"/>
              <w:jc w:val="both"/>
            </w:pPr>
            <w:r>
              <w:t>Proljetna škola školskih knjižničara 2018.</w:t>
            </w:r>
          </w:p>
          <w:p w:rsidR="00875603" w:rsidRPr="00AC3C00" w:rsidRDefault="00875603" w:rsidP="00445269">
            <w:pPr>
              <w:numPr>
                <w:ilvl w:val="0"/>
                <w:numId w:val="77"/>
              </w:numPr>
              <w:ind w:left="459" w:hanging="283"/>
              <w:jc w:val="both"/>
            </w:pPr>
            <w:r w:rsidRPr="00AC3C00">
              <w:t>Posjet drugim vrstama knjižnica (narodne, specijalne, muzejske, NSK i upoznavanje s posebnim oblicima rada u knjižnicama</w:t>
            </w:r>
            <w:r>
              <w:t>).</w:t>
            </w:r>
          </w:p>
          <w:p w:rsidR="00875603" w:rsidRDefault="00875603" w:rsidP="00445269">
            <w:pPr>
              <w:numPr>
                <w:ilvl w:val="0"/>
                <w:numId w:val="78"/>
              </w:numPr>
              <w:ind w:left="459" w:hanging="283"/>
              <w:jc w:val="both"/>
            </w:pPr>
            <w:r w:rsidRPr="00AC3C00">
              <w:t xml:space="preserve">Usavršavanje za računalnu obradu knjižnične </w:t>
            </w:r>
            <w:r>
              <w:t>građe i primjena p</w:t>
            </w:r>
            <w:r w:rsidRPr="00AC3C00">
              <w:t>rograma METEL WIN za knjižnično poslovanje</w:t>
            </w:r>
            <w:r>
              <w:t>.</w:t>
            </w:r>
          </w:p>
          <w:p w:rsidR="00875603" w:rsidRDefault="00875603" w:rsidP="00614F66">
            <w:r>
              <w:t>Usavršavanje na polju medijske i digitalne pismenosti.</w:t>
            </w:r>
          </w:p>
          <w:p w:rsidR="00875603" w:rsidRDefault="00875603" w:rsidP="00614F66"/>
        </w:tc>
        <w:tc>
          <w:tcPr>
            <w:tcW w:w="1403" w:type="dxa"/>
          </w:tcPr>
          <w:p w:rsidR="00875603" w:rsidRDefault="00875603" w:rsidP="00614F66"/>
        </w:tc>
        <w:tc>
          <w:tcPr>
            <w:tcW w:w="1447" w:type="dxa"/>
          </w:tcPr>
          <w:p w:rsidR="00875603" w:rsidRDefault="00875603" w:rsidP="00614F66"/>
        </w:tc>
        <w:tc>
          <w:tcPr>
            <w:tcW w:w="1381" w:type="dxa"/>
          </w:tcPr>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A75831" w:rsidP="00614F66">
            <w:r>
              <w:t xml:space="preserve">       125</w:t>
            </w:r>
          </w:p>
          <w:p w:rsidR="00875603" w:rsidRDefault="00875603" w:rsidP="00614F66"/>
          <w:p w:rsidR="00875603" w:rsidRDefault="00875603" w:rsidP="00614F66"/>
          <w:p w:rsidR="00875603" w:rsidRDefault="00A75831" w:rsidP="00614F66">
            <w:r>
              <w:t xml:space="preserve">      </w:t>
            </w:r>
          </w:p>
        </w:tc>
      </w:tr>
      <w:tr w:rsidR="00875603" w:rsidTr="00A75831">
        <w:trPr>
          <w:trHeight w:val="12585"/>
        </w:trPr>
        <w:tc>
          <w:tcPr>
            <w:tcW w:w="5010" w:type="dxa"/>
          </w:tcPr>
          <w:p w:rsidR="00875603" w:rsidRPr="00AC3C00" w:rsidRDefault="00875603" w:rsidP="00614F66">
            <w:pPr>
              <w:jc w:val="both"/>
              <w:rPr>
                <w:b/>
                <w:u w:val="single"/>
              </w:rPr>
            </w:pPr>
            <w:r w:rsidRPr="00AC3C00">
              <w:lastRenderedPageBreak/>
              <w:t xml:space="preserve">5.  </w:t>
            </w:r>
            <w:r w:rsidRPr="00AC3C00">
              <w:rPr>
                <w:b/>
                <w:u w:val="single"/>
              </w:rPr>
              <w:t xml:space="preserve">SURADNJA S RAVNATELJEM,  NASTAVNICIMA I </w:t>
            </w:r>
          </w:p>
          <w:p w:rsidR="00875603" w:rsidRPr="00AC3C00" w:rsidRDefault="00875603" w:rsidP="00614F66">
            <w:pPr>
              <w:jc w:val="both"/>
              <w:rPr>
                <w:b/>
                <w:u w:val="single"/>
              </w:rPr>
            </w:pPr>
            <w:r w:rsidRPr="00AC3C00">
              <w:rPr>
                <w:b/>
              </w:rPr>
              <w:t xml:space="preserve">      </w:t>
            </w:r>
            <w:r w:rsidRPr="00AC3C00">
              <w:rPr>
                <w:b/>
                <w:u w:val="single"/>
              </w:rPr>
              <w:t>STRUČNIM  SURADNICIMA   ŠKOLE</w:t>
            </w:r>
          </w:p>
          <w:p w:rsidR="00875603" w:rsidRPr="00AC3C00" w:rsidRDefault="00875603" w:rsidP="00614F66">
            <w:pPr>
              <w:jc w:val="both"/>
            </w:pPr>
          </w:p>
          <w:p w:rsidR="00875603" w:rsidRPr="00047684" w:rsidRDefault="00875603" w:rsidP="00445269">
            <w:pPr>
              <w:numPr>
                <w:ilvl w:val="0"/>
                <w:numId w:val="79"/>
              </w:numPr>
              <w:ind w:left="459" w:hanging="283"/>
              <w:jc w:val="both"/>
            </w:pPr>
            <w:r w:rsidRPr="00047684">
              <w:t>Suradnja s ravnateljem škole u svezi poboljšanj</w:t>
            </w:r>
            <w:r>
              <w:t>a</w:t>
            </w:r>
            <w:r w:rsidRPr="00047684">
              <w:t xml:space="preserve"> uvjeta rada u školskoj knjižnici i čitaonici, nabava opreme i pomagala</w:t>
            </w:r>
            <w:r>
              <w:t>;</w:t>
            </w:r>
            <w:r w:rsidRPr="00047684">
              <w:t xml:space="preserve"> modernizacija knjižnice.</w:t>
            </w:r>
          </w:p>
          <w:p w:rsidR="00875603" w:rsidRDefault="00875603" w:rsidP="00614F66">
            <w:pPr>
              <w:jc w:val="both"/>
            </w:pPr>
            <w:r>
              <w:t xml:space="preserve">       </w:t>
            </w:r>
            <w:r w:rsidRPr="00047684">
              <w:t>Suradnja s nastavnicima svih nastavnih područja u svezi nabave stručne literature</w:t>
            </w:r>
            <w:r>
              <w:t>,</w:t>
            </w:r>
            <w:r w:rsidRPr="00047684">
              <w:t xml:space="preserve"> narudžba periodike za učenike i nastavnike</w:t>
            </w:r>
          </w:p>
          <w:p w:rsidR="00875603" w:rsidRPr="00047684" w:rsidRDefault="00875603" w:rsidP="00445269">
            <w:pPr>
              <w:numPr>
                <w:ilvl w:val="0"/>
                <w:numId w:val="79"/>
              </w:numPr>
              <w:ind w:left="459" w:hanging="283"/>
              <w:jc w:val="both"/>
            </w:pPr>
            <w:r w:rsidRPr="00047684">
              <w:t xml:space="preserve">Izrada popisa preporučene popularno-znanstvene literature za sve nastavne predmete u suradnji s voditeljima stručnih aktiva u školi, radi </w:t>
            </w:r>
          </w:p>
          <w:p w:rsidR="00875603" w:rsidRPr="00AC3C00" w:rsidRDefault="00875603" w:rsidP="00614F66">
            <w:pPr>
              <w:jc w:val="both"/>
            </w:pPr>
            <w:r w:rsidRPr="00AC3C00">
              <w:t xml:space="preserve">        popularizacije čitanja i razvijanja čitalačke pismenosti učenika.</w:t>
            </w:r>
          </w:p>
          <w:p w:rsidR="00875603" w:rsidRPr="00AC3C00" w:rsidRDefault="00875603" w:rsidP="00445269">
            <w:pPr>
              <w:numPr>
                <w:ilvl w:val="0"/>
                <w:numId w:val="79"/>
              </w:numPr>
              <w:ind w:left="459" w:hanging="283"/>
              <w:jc w:val="both"/>
            </w:pPr>
            <w:r w:rsidRPr="00AC3C00">
              <w:t>Suradnja u svezi nabave suvremene AV građe za potrebe nastave.</w:t>
            </w:r>
          </w:p>
          <w:p w:rsidR="00875603" w:rsidRPr="00AC3C00" w:rsidRDefault="00875603" w:rsidP="00445269">
            <w:pPr>
              <w:numPr>
                <w:ilvl w:val="0"/>
                <w:numId w:val="79"/>
              </w:numPr>
              <w:ind w:left="459" w:hanging="283"/>
              <w:jc w:val="both"/>
            </w:pPr>
            <w:r w:rsidRPr="00AC3C00">
              <w:t>Suradnja s nastavnicima u svezi  provedbe kulturnih aktivnosti i</w:t>
            </w:r>
            <w:r>
              <w:t xml:space="preserve"> </w:t>
            </w:r>
            <w:r w:rsidRPr="00AC3C00">
              <w:t>događanja u našoj školi:</w:t>
            </w:r>
            <w:r>
              <w:t xml:space="preserve"> </w:t>
            </w:r>
            <w:r w:rsidRPr="00AC3C00">
              <w:t>predavanja, susreti, gostovanja, predstave, izložbe, projekcije, predstavljanja i sl.).</w:t>
            </w:r>
          </w:p>
          <w:p w:rsidR="00875603" w:rsidRPr="00AC3C00" w:rsidRDefault="00875603" w:rsidP="00445269">
            <w:pPr>
              <w:numPr>
                <w:ilvl w:val="0"/>
                <w:numId w:val="79"/>
              </w:numPr>
              <w:ind w:left="459" w:hanging="283"/>
              <w:jc w:val="both"/>
            </w:pPr>
            <w:r w:rsidRPr="00AC3C00">
              <w:t>Pomoć nastavnicima pri realizaciji nastavnih sadržaja, kao i rada slobodnih i izvannastavnih aktivnosti učenika.</w:t>
            </w:r>
          </w:p>
          <w:p w:rsidR="00875603" w:rsidRDefault="00875603" w:rsidP="00445269">
            <w:pPr>
              <w:numPr>
                <w:ilvl w:val="0"/>
                <w:numId w:val="80"/>
              </w:numPr>
              <w:ind w:left="459" w:hanging="283"/>
              <w:jc w:val="both"/>
            </w:pPr>
            <w:r w:rsidRPr="00DC1D29">
              <w:t>Priprema i odabir literature za izvođenje nastavnih sadržaja i nabava lektirnih naslova za hrvatski jezik, kao i za strane jezike.</w:t>
            </w:r>
          </w:p>
          <w:p w:rsidR="00875603" w:rsidRDefault="00875603" w:rsidP="00445269">
            <w:pPr>
              <w:numPr>
                <w:ilvl w:val="0"/>
                <w:numId w:val="80"/>
              </w:numPr>
              <w:ind w:left="459" w:hanging="283"/>
              <w:jc w:val="both"/>
            </w:pPr>
            <w:r w:rsidRPr="00DC1D29">
              <w:t>Suradnja s razrednicima svih razrednih odjela tijekom školske godine u svezi  dugovanja učenika, izvješća o posudbi i korištenju knjižnične građe, te izboru „najčitača“ u školskoj knjižnici.</w:t>
            </w:r>
          </w:p>
          <w:p w:rsidR="00875603" w:rsidRPr="00DC1D29" w:rsidRDefault="00875603" w:rsidP="00445269">
            <w:pPr>
              <w:numPr>
                <w:ilvl w:val="0"/>
                <w:numId w:val="80"/>
              </w:numPr>
              <w:ind w:left="459" w:hanging="283"/>
              <w:jc w:val="both"/>
            </w:pPr>
            <w:r w:rsidRPr="00DC1D29">
              <w:t>Suradnja s ravnateljem i razrednicima u svezi odabira i nabave knjiga</w:t>
            </w:r>
          </w:p>
          <w:p w:rsidR="00875603" w:rsidRPr="00AC3C00" w:rsidRDefault="00875603" w:rsidP="00614F66">
            <w:pPr>
              <w:jc w:val="both"/>
            </w:pPr>
            <w:r w:rsidRPr="00AC3C00">
              <w:t xml:space="preserve">        za nagrade najboljim učenicima na kraju školske godine.</w:t>
            </w:r>
          </w:p>
          <w:p w:rsidR="00875603" w:rsidRPr="00AC3C00" w:rsidRDefault="00875603" w:rsidP="00445269">
            <w:pPr>
              <w:numPr>
                <w:ilvl w:val="0"/>
                <w:numId w:val="80"/>
              </w:numPr>
              <w:ind w:left="459" w:hanging="283"/>
              <w:jc w:val="both"/>
            </w:pPr>
            <w:r w:rsidRPr="00AC3C00">
              <w:t>Suradnja s računovođom škole u svezi nabave knjižničnog fonda i opreme; godišnja izvješća o stanju i vrijednosti fonda.</w:t>
            </w:r>
          </w:p>
          <w:p w:rsidR="00875603" w:rsidRPr="00AC3C00" w:rsidRDefault="00875603" w:rsidP="00445269">
            <w:pPr>
              <w:numPr>
                <w:ilvl w:val="0"/>
                <w:numId w:val="80"/>
              </w:numPr>
              <w:ind w:left="459" w:hanging="283"/>
              <w:jc w:val="both"/>
            </w:pPr>
            <w:r w:rsidRPr="00AC3C00">
              <w:t>Sastanci stručnih vijeća pojedinih nastavnih predmeta uz sudjelovanje</w:t>
            </w:r>
          </w:p>
          <w:p w:rsidR="00875603" w:rsidRPr="00AC3C00" w:rsidRDefault="00875603" w:rsidP="00614F66">
            <w:pPr>
              <w:jc w:val="both"/>
            </w:pPr>
            <w:r w:rsidRPr="00AC3C00">
              <w:t xml:space="preserve">        knjižničara, s posebnim osvrtom na nabavi stručne literature, AV </w:t>
            </w:r>
          </w:p>
          <w:p w:rsidR="00875603" w:rsidRPr="00AC3C00" w:rsidRDefault="00875603" w:rsidP="00614F66">
            <w:pPr>
              <w:jc w:val="both"/>
            </w:pPr>
            <w:r w:rsidRPr="00AC3C00">
              <w:t xml:space="preserve">        građe, stručnih i popularno-znanstvenih časopisa za učenike i   </w:t>
            </w:r>
          </w:p>
          <w:p w:rsidR="00875603" w:rsidRPr="00AC3C00" w:rsidRDefault="00875603" w:rsidP="00614F66">
            <w:pPr>
              <w:jc w:val="both"/>
            </w:pPr>
            <w:r w:rsidRPr="00AC3C00">
              <w:t xml:space="preserve">        nastavnike škole.</w:t>
            </w:r>
          </w:p>
          <w:p w:rsidR="00875603" w:rsidRDefault="00875603" w:rsidP="00614F66">
            <w:pPr>
              <w:jc w:val="both"/>
            </w:pPr>
            <w:r w:rsidRPr="00DC1D29">
              <w:t xml:space="preserve">Sastanci stručnog vijeća profesora hrvatskog jezika i književnosti u </w:t>
            </w:r>
            <w:r>
              <w:t>s</w:t>
            </w:r>
            <w:r w:rsidRPr="00DC1D29">
              <w:t>vezi provedbe kulturnih aktivnosti škole, te nabave određenih naslova</w:t>
            </w:r>
            <w:r>
              <w:t xml:space="preserve"> </w:t>
            </w:r>
            <w:r w:rsidRPr="00DC1D29">
              <w:t>l</w:t>
            </w:r>
            <w:r w:rsidR="00A75831">
              <w:t>ektire i beletristike za učenike.</w:t>
            </w:r>
          </w:p>
        </w:tc>
        <w:tc>
          <w:tcPr>
            <w:tcW w:w="1403" w:type="dxa"/>
          </w:tcPr>
          <w:p w:rsidR="00875603" w:rsidRDefault="00875603" w:rsidP="00614F66"/>
          <w:p w:rsidR="00875603" w:rsidRDefault="00875603" w:rsidP="00614F66"/>
          <w:p w:rsidR="00875603" w:rsidRDefault="00875603" w:rsidP="00614F66"/>
          <w:p w:rsidR="00875603" w:rsidRPr="00AC3C00" w:rsidRDefault="00875603" w:rsidP="00614F66">
            <w:pPr>
              <w:jc w:val="center"/>
            </w:pPr>
            <w:r>
              <w:t>školska</w:t>
            </w:r>
          </w:p>
          <w:p w:rsidR="00875603" w:rsidRPr="00AC3C00" w:rsidRDefault="00875603" w:rsidP="00614F66">
            <w:pPr>
              <w:jc w:val="center"/>
            </w:pPr>
            <w:r w:rsidRPr="00AC3C00">
              <w:t>knjižničar</w:t>
            </w:r>
            <w:r>
              <w:t>ka</w:t>
            </w:r>
          </w:p>
          <w:p w:rsidR="00875603" w:rsidRPr="00AC3C00" w:rsidRDefault="00875603" w:rsidP="00614F66">
            <w:pPr>
              <w:jc w:val="center"/>
            </w:pPr>
          </w:p>
          <w:p w:rsidR="00875603" w:rsidRPr="00AC3C00" w:rsidRDefault="00875603" w:rsidP="00614F66">
            <w:pPr>
              <w:jc w:val="center"/>
            </w:pPr>
            <w:r>
              <w:t>r</w:t>
            </w:r>
            <w:r w:rsidRPr="00AC3C00">
              <w:t>avnatelj</w:t>
            </w:r>
            <w:r>
              <w:t>ica</w:t>
            </w:r>
            <w:r w:rsidRPr="00AC3C00">
              <w:t xml:space="preserve"> </w:t>
            </w:r>
          </w:p>
          <w:p w:rsidR="00875603" w:rsidRPr="00AC3C00" w:rsidRDefault="00875603" w:rsidP="00614F66">
            <w:pPr>
              <w:jc w:val="center"/>
            </w:pPr>
          </w:p>
          <w:p w:rsidR="00875603" w:rsidRPr="00AC3C00" w:rsidRDefault="00875603" w:rsidP="00614F66">
            <w:pPr>
              <w:jc w:val="center"/>
            </w:pPr>
            <w:r>
              <w:t>s</w:t>
            </w:r>
            <w:r w:rsidRPr="00AC3C00">
              <w:t>tručni suradnici</w:t>
            </w:r>
          </w:p>
          <w:p w:rsidR="00875603" w:rsidRPr="00AC3C00" w:rsidRDefault="00875603" w:rsidP="00614F66">
            <w:pPr>
              <w:jc w:val="center"/>
            </w:pPr>
          </w:p>
          <w:p w:rsidR="00875603" w:rsidRDefault="00875603" w:rsidP="00614F66">
            <w:pPr>
              <w:jc w:val="center"/>
            </w:pPr>
            <w:r w:rsidRPr="00AC3C00">
              <w:t xml:space="preserve"> </w:t>
            </w:r>
            <w:r>
              <w:t>v</w:t>
            </w:r>
            <w:r w:rsidRPr="00AC3C00">
              <w:t>oditelji aktiva na školi</w:t>
            </w:r>
          </w:p>
          <w:p w:rsidR="00875603" w:rsidRDefault="00875603" w:rsidP="00614F66">
            <w:pPr>
              <w:jc w:val="center"/>
            </w:pPr>
          </w:p>
          <w:p w:rsidR="00875603" w:rsidRDefault="00875603" w:rsidP="00614F66">
            <w:r>
              <w:t>nastavnici</w:t>
            </w:r>
          </w:p>
          <w:p w:rsidR="00875603" w:rsidRDefault="00875603" w:rsidP="00614F66"/>
          <w:p w:rsidR="00875603" w:rsidRDefault="00875603" w:rsidP="00614F66"/>
          <w:p w:rsidR="00875603" w:rsidRDefault="00875603" w:rsidP="00614F66"/>
        </w:tc>
        <w:tc>
          <w:tcPr>
            <w:tcW w:w="1447" w:type="dxa"/>
          </w:tcPr>
          <w:p w:rsidR="00875603" w:rsidRDefault="00875603" w:rsidP="00614F66"/>
          <w:p w:rsidR="00875603" w:rsidRDefault="00875603" w:rsidP="00614F66"/>
          <w:p w:rsidR="00875603" w:rsidRDefault="00875603" w:rsidP="00614F66"/>
          <w:p w:rsidR="00875603" w:rsidRDefault="00875603" w:rsidP="00614F66">
            <w:r>
              <w:t>tijekom školske godine</w:t>
            </w:r>
          </w:p>
        </w:tc>
        <w:tc>
          <w:tcPr>
            <w:tcW w:w="1381" w:type="dxa"/>
          </w:tcPr>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p w:rsidR="00875603" w:rsidRDefault="00875603" w:rsidP="00614F66"/>
        </w:tc>
      </w:tr>
      <w:tr w:rsidR="00A75831" w:rsidTr="00A75831">
        <w:trPr>
          <w:trHeight w:val="899"/>
        </w:trPr>
        <w:tc>
          <w:tcPr>
            <w:tcW w:w="5010" w:type="dxa"/>
            <w:shd w:val="clear" w:color="auto" w:fill="D99594" w:themeFill="accent2" w:themeFillTint="99"/>
          </w:tcPr>
          <w:p w:rsidR="00A75831" w:rsidRDefault="00A75831" w:rsidP="00614F66">
            <w:pPr>
              <w:jc w:val="both"/>
            </w:pPr>
          </w:p>
          <w:p w:rsidR="00A75831" w:rsidRPr="00A75831" w:rsidRDefault="00A75831" w:rsidP="00A75831">
            <w:pPr>
              <w:jc w:val="center"/>
              <w:rPr>
                <w:b/>
              </w:rPr>
            </w:pPr>
            <w:r>
              <w:rPr>
                <w:b/>
              </w:rPr>
              <w:t>UKUPNO 1. – 5.</w:t>
            </w:r>
          </w:p>
        </w:tc>
        <w:tc>
          <w:tcPr>
            <w:tcW w:w="1403" w:type="dxa"/>
            <w:shd w:val="clear" w:color="auto" w:fill="D99594" w:themeFill="accent2" w:themeFillTint="99"/>
          </w:tcPr>
          <w:p w:rsidR="00A75831" w:rsidRDefault="00A75831" w:rsidP="00614F66"/>
        </w:tc>
        <w:tc>
          <w:tcPr>
            <w:tcW w:w="1447" w:type="dxa"/>
            <w:shd w:val="clear" w:color="auto" w:fill="D99594" w:themeFill="accent2" w:themeFillTint="99"/>
          </w:tcPr>
          <w:p w:rsidR="00A75831" w:rsidRDefault="00A75831" w:rsidP="00614F66"/>
        </w:tc>
        <w:tc>
          <w:tcPr>
            <w:tcW w:w="1381" w:type="dxa"/>
            <w:shd w:val="clear" w:color="auto" w:fill="D99594" w:themeFill="accent2" w:themeFillTint="99"/>
          </w:tcPr>
          <w:p w:rsidR="00A75831" w:rsidRDefault="00A75831" w:rsidP="00A75831"/>
          <w:p w:rsidR="00A75831" w:rsidRDefault="00A75831" w:rsidP="00A75831"/>
          <w:p w:rsidR="00A75831" w:rsidRPr="00A75831" w:rsidRDefault="00A75831" w:rsidP="00A75831">
            <w:pPr>
              <w:jc w:val="center"/>
              <w:rPr>
                <w:b/>
              </w:rPr>
            </w:pPr>
            <w:r w:rsidRPr="00A75831">
              <w:rPr>
                <w:b/>
              </w:rPr>
              <w:t>1760</w:t>
            </w:r>
          </w:p>
          <w:p w:rsidR="00A75831" w:rsidRDefault="00A75831" w:rsidP="00A75831">
            <w:r>
              <w:t xml:space="preserve">       </w:t>
            </w:r>
          </w:p>
          <w:p w:rsidR="00A75831" w:rsidRDefault="00A75831" w:rsidP="00614F66"/>
        </w:tc>
      </w:tr>
    </w:tbl>
    <w:p w:rsidR="00A21A59" w:rsidRPr="009C67C9" w:rsidRDefault="00A21A59" w:rsidP="00A21A59">
      <w:pPr>
        <w:spacing w:after="0" w:line="240" w:lineRule="auto"/>
        <w:rPr>
          <w:rFonts w:eastAsia="Times New Roman" w:cstheme="minorHAnsi"/>
          <w:b/>
          <w:sz w:val="24"/>
          <w:szCs w:val="24"/>
        </w:rPr>
      </w:pPr>
      <w:r w:rsidRPr="009C67C9">
        <w:rPr>
          <w:rFonts w:eastAsia="Times New Roman" w:cstheme="minorHAnsi"/>
          <w:b/>
          <w:sz w:val="24"/>
          <w:szCs w:val="24"/>
        </w:rPr>
        <w:lastRenderedPageBreak/>
        <w:t>6.3. TAJNIŠTVO I ADMINI</w:t>
      </w:r>
      <w:r w:rsidR="00A37875" w:rsidRPr="009C67C9">
        <w:rPr>
          <w:rFonts w:eastAsia="Times New Roman" w:cstheme="minorHAnsi"/>
          <w:b/>
          <w:sz w:val="24"/>
          <w:szCs w:val="24"/>
        </w:rPr>
        <w:t>STRATIVNO – TEHNIČKE SLUŽBE</w:t>
      </w:r>
    </w:p>
    <w:p w:rsidR="00A21A59" w:rsidRPr="009C67C9" w:rsidRDefault="00A21A59" w:rsidP="00A21A59">
      <w:pPr>
        <w:spacing w:after="0" w:line="240" w:lineRule="auto"/>
        <w:jc w:val="both"/>
        <w:rPr>
          <w:rFonts w:eastAsia="Times New Roman" w:cstheme="minorHAnsi"/>
          <w:b/>
          <w:bCs/>
          <w:caps/>
          <w:sz w:val="24"/>
          <w:szCs w:val="24"/>
        </w:rPr>
      </w:pPr>
      <w:r w:rsidRPr="009C67C9">
        <w:rPr>
          <w:rFonts w:eastAsia="Times New Roman" w:cstheme="minorHAnsi"/>
          <w:b/>
          <w:sz w:val="24"/>
          <w:szCs w:val="24"/>
        </w:rPr>
        <w:t xml:space="preserve">6.3.1. </w:t>
      </w:r>
      <w:r w:rsidRPr="009C67C9">
        <w:rPr>
          <w:rFonts w:eastAsia="Times New Roman" w:cstheme="minorHAnsi"/>
          <w:b/>
          <w:bCs/>
          <w:caps/>
          <w:sz w:val="24"/>
          <w:szCs w:val="24"/>
        </w:rPr>
        <w:t xml:space="preserve">Plan rada tajnice </w:t>
      </w:r>
    </w:p>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t>Lelija Ujčić Kajmak, dipl.iur.</w:t>
      </w:r>
    </w:p>
    <w:p w:rsidR="00A37875" w:rsidRPr="009C67C9" w:rsidRDefault="00A37875" w:rsidP="00A37875">
      <w:pPr>
        <w:spacing w:after="0" w:line="240" w:lineRule="auto"/>
        <w:rPr>
          <w:rFonts w:eastAsia="Times New Roman" w:cstheme="minorHAnsi"/>
          <w:b/>
          <w:sz w:val="20"/>
          <w:szCs w:val="20"/>
        </w:rPr>
      </w:pP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p>
    <w:tbl>
      <w:tblPr>
        <w:tblW w:w="100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585"/>
        <w:gridCol w:w="1417"/>
        <w:gridCol w:w="1063"/>
      </w:tblGrid>
      <w:tr w:rsidR="00814D11" w:rsidRPr="009C67C9" w:rsidTr="00686BFF">
        <w:trPr>
          <w:jc w:val="center"/>
        </w:trPr>
        <w:tc>
          <w:tcPr>
            <w:tcW w:w="7585" w:type="dxa"/>
            <w:tcBorders>
              <w:top w:val="single" w:sz="12" w:space="0" w:color="000000"/>
              <w:left w:val="single" w:sz="12" w:space="0" w:color="000000"/>
              <w:bottom w:val="single" w:sz="6" w:space="0" w:color="000000"/>
              <w:right w:val="single" w:sz="6" w:space="0" w:color="000000"/>
            </w:tcBorders>
            <w:vAlign w:val="center"/>
          </w:tcPr>
          <w:p w:rsidR="00814D11" w:rsidRPr="009C67C9" w:rsidRDefault="00814D11" w:rsidP="00814D11">
            <w:pPr>
              <w:spacing w:after="0" w:line="240" w:lineRule="auto"/>
              <w:jc w:val="center"/>
              <w:rPr>
                <w:rFonts w:eastAsia="Times New Roman" w:cstheme="minorHAnsi"/>
                <w:b/>
                <w:sz w:val="20"/>
                <w:szCs w:val="20"/>
              </w:rPr>
            </w:pPr>
            <w:r w:rsidRPr="009C67C9">
              <w:rPr>
                <w:rFonts w:eastAsia="Times New Roman" w:cstheme="minorHAnsi"/>
                <w:b/>
                <w:sz w:val="20"/>
                <w:szCs w:val="20"/>
              </w:rPr>
              <w:t>S A D R Ž A J  RADA:</w:t>
            </w:r>
          </w:p>
        </w:tc>
        <w:tc>
          <w:tcPr>
            <w:tcW w:w="1417" w:type="dxa"/>
            <w:tcBorders>
              <w:top w:val="single" w:sz="12" w:space="0" w:color="000000"/>
              <w:left w:val="single" w:sz="6" w:space="0" w:color="000000"/>
              <w:bottom w:val="single" w:sz="6" w:space="0" w:color="000000"/>
              <w:right w:val="single" w:sz="6" w:space="0" w:color="000000"/>
            </w:tcBorders>
            <w:vAlign w:val="center"/>
          </w:tcPr>
          <w:p w:rsidR="00814D11" w:rsidRPr="009C67C9" w:rsidRDefault="00814D11" w:rsidP="00814D11">
            <w:pPr>
              <w:spacing w:after="0" w:line="240" w:lineRule="auto"/>
              <w:jc w:val="center"/>
              <w:rPr>
                <w:rFonts w:eastAsia="Times New Roman" w:cstheme="minorHAnsi"/>
                <w:b/>
                <w:sz w:val="20"/>
                <w:szCs w:val="20"/>
              </w:rPr>
            </w:pPr>
            <w:r w:rsidRPr="009C67C9">
              <w:rPr>
                <w:rFonts w:eastAsia="Times New Roman" w:cstheme="minorHAnsi"/>
                <w:b/>
                <w:sz w:val="20"/>
                <w:szCs w:val="20"/>
              </w:rPr>
              <w:t>Predviđeno vrijeme ostvarivanja:</w:t>
            </w:r>
          </w:p>
        </w:tc>
        <w:tc>
          <w:tcPr>
            <w:tcW w:w="1063" w:type="dxa"/>
            <w:tcBorders>
              <w:top w:val="single" w:sz="12" w:space="0" w:color="000000"/>
              <w:left w:val="single" w:sz="6" w:space="0" w:color="000000"/>
              <w:bottom w:val="single" w:sz="6" w:space="0" w:color="000000"/>
              <w:right w:val="single" w:sz="12" w:space="0" w:color="000000"/>
            </w:tcBorders>
            <w:vAlign w:val="center"/>
          </w:tcPr>
          <w:p w:rsidR="00814D11" w:rsidRPr="009C67C9" w:rsidRDefault="00814D11" w:rsidP="00814D11">
            <w:pPr>
              <w:spacing w:after="0" w:line="240" w:lineRule="auto"/>
              <w:jc w:val="center"/>
              <w:rPr>
                <w:rFonts w:eastAsia="Times New Roman" w:cstheme="minorHAnsi"/>
                <w:b/>
                <w:sz w:val="20"/>
                <w:szCs w:val="20"/>
              </w:rPr>
            </w:pPr>
            <w:r w:rsidRPr="009C67C9">
              <w:rPr>
                <w:rFonts w:eastAsia="Times New Roman" w:cstheme="minorHAnsi"/>
                <w:b/>
                <w:sz w:val="20"/>
                <w:szCs w:val="20"/>
              </w:rPr>
              <w:t xml:space="preserve">Predviđeno vrijeme </w:t>
            </w:r>
          </w:p>
          <w:p w:rsidR="00814D11" w:rsidRPr="009C67C9" w:rsidRDefault="00814D11" w:rsidP="00814D11">
            <w:pPr>
              <w:spacing w:after="0" w:line="240" w:lineRule="auto"/>
              <w:jc w:val="center"/>
              <w:rPr>
                <w:rFonts w:eastAsia="Times New Roman" w:cstheme="minorHAnsi"/>
                <w:b/>
                <w:sz w:val="20"/>
                <w:szCs w:val="20"/>
              </w:rPr>
            </w:pPr>
            <w:r w:rsidRPr="009C67C9">
              <w:rPr>
                <w:rFonts w:eastAsia="Times New Roman" w:cstheme="minorHAnsi"/>
                <w:b/>
                <w:sz w:val="20"/>
                <w:szCs w:val="20"/>
              </w:rPr>
              <w:t>u  satima godišnje:</w:t>
            </w:r>
          </w:p>
        </w:tc>
      </w:tr>
      <w:tr w:rsidR="00814D11" w:rsidRPr="009C67C9" w:rsidTr="00686BFF">
        <w:trPr>
          <w:jc w:val="center"/>
        </w:trPr>
        <w:tc>
          <w:tcPr>
            <w:tcW w:w="7585" w:type="dxa"/>
            <w:tcBorders>
              <w:top w:val="single" w:sz="12" w:space="0" w:color="000000"/>
              <w:left w:val="single" w:sz="12" w:space="0" w:color="000000"/>
              <w:bottom w:val="single" w:sz="6" w:space="0" w:color="000000"/>
              <w:right w:val="single" w:sz="6" w:space="0" w:color="000000"/>
            </w:tcBorders>
          </w:tcPr>
          <w:p w:rsidR="00814D11" w:rsidRPr="009C67C9" w:rsidRDefault="00814D11" w:rsidP="00814D11">
            <w:pPr>
              <w:spacing w:after="0" w:line="240" w:lineRule="auto"/>
              <w:rPr>
                <w:rFonts w:eastAsia="Times New Roman" w:cstheme="minorHAnsi"/>
                <w:b/>
                <w:caps/>
                <w:sz w:val="20"/>
                <w:szCs w:val="20"/>
              </w:rPr>
            </w:pPr>
            <w:r w:rsidRPr="009C67C9">
              <w:rPr>
                <w:rFonts w:eastAsia="Times New Roman" w:cstheme="minorHAnsi"/>
                <w:b/>
                <w:caps/>
                <w:sz w:val="20"/>
                <w:szCs w:val="20"/>
              </w:rPr>
              <w:t>1. Normativno  pravni poslovi</w:t>
            </w:r>
          </w:p>
        </w:tc>
        <w:tc>
          <w:tcPr>
            <w:tcW w:w="1417" w:type="dxa"/>
            <w:tcBorders>
              <w:top w:val="single" w:sz="12" w:space="0" w:color="000000"/>
              <w:left w:val="single" w:sz="6" w:space="0" w:color="000000"/>
              <w:bottom w:val="single" w:sz="6" w:space="0" w:color="000000"/>
              <w:right w:val="single" w:sz="6" w:space="0" w:color="000000"/>
            </w:tcBorders>
            <w:vAlign w:val="center"/>
          </w:tcPr>
          <w:p w:rsidR="00814D11" w:rsidRPr="009C67C9" w:rsidRDefault="00814D11" w:rsidP="00814D11">
            <w:pPr>
              <w:spacing w:after="0" w:line="240" w:lineRule="auto"/>
              <w:jc w:val="center"/>
              <w:rPr>
                <w:rFonts w:eastAsia="Times New Roman" w:cstheme="minorHAnsi"/>
                <w:b/>
                <w:caps/>
                <w:sz w:val="20"/>
                <w:szCs w:val="20"/>
              </w:rPr>
            </w:pPr>
          </w:p>
        </w:tc>
        <w:tc>
          <w:tcPr>
            <w:tcW w:w="1063" w:type="dxa"/>
            <w:tcBorders>
              <w:top w:val="single" w:sz="12" w:space="0" w:color="000000"/>
              <w:left w:val="single" w:sz="6" w:space="0" w:color="000000"/>
              <w:bottom w:val="single" w:sz="6" w:space="0" w:color="000000"/>
              <w:right w:val="single" w:sz="12" w:space="0" w:color="000000"/>
            </w:tcBorders>
            <w:vAlign w:val="center"/>
          </w:tcPr>
          <w:p w:rsidR="00814D11" w:rsidRPr="009C67C9" w:rsidRDefault="00814D11" w:rsidP="00814D11">
            <w:pPr>
              <w:spacing w:after="0" w:line="240" w:lineRule="auto"/>
              <w:jc w:val="right"/>
              <w:rPr>
                <w:rFonts w:eastAsia="Times New Roman" w:cstheme="minorHAnsi"/>
                <w:b/>
                <w:caps/>
                <w:sz w:val="20"/>
                <w:szCs w:val="20"/>
              </w:rPr>
            </w:pPr>
            <w:r w:rsidRPr="009C67C9">
              <w:rPr>
                <w:rFonts w:eastAsia="Times New Roman" w:cstheme="minorHAnsi"/>
                <w:b/>
                <w:caps/>
                <w:sz w:val="20"/>
                <w:szCs w:val="20"/>
              </w:rPr>
              <w:t>250</w:t>
            </w: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tcPr>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A. Izrada pojedinih normativnih akata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B. Praćenje i provođenje pravnih propisa putem stručnih seminara i literature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C. Izrada Ugovora, Rješenja i Odluka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D. Pripremanje i sudjelovanje u radu sjednica organa upravljanja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E. Savjetodavni rad o promjeni zakonskih i drugih propisa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F. Suradnja i izvješćivanje radničkog vijeće o bitnim pitanjima i promjenama vezanim za radni odnos radnika i za rad Škole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G. Provođenje mjera zaštite na radu</w:t>
            </w:r>
          </w:p>
          <w:p w:rsidR="00814D11" w:rsidRPr="009C67C9" w:rsidRDefault="00814D11" w:rsidP="00814D11">
            <w:pPr>
              <w:spacing w:after="0" w:line="240" w:lineRule="auto"/>
              <w:rPr>
                <w:rFonts w:eastAsia="Times New Roman" w:cstheme="minorHAnsi"/>
                <w:sz w:val="20"/>
                <w:szCs w:val="20"/>
              </w:rPr>
            </w:pPr>
            <w:r w:rsidRPr="009C67C9">
              <w:rPr>
                <w:rFonts w:eastAsia="Times New Roman" w:cstheme="minorHAnsi"/>
                <w:sz w:val="20"/>
                <w:szCs w:val="20"/>
              </w:rPr>
              <w:t>H. Provođenje mjera protupožarne zaštite</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w:t>
            </w:r>
          </w:p>
          <w:p w:rsidR="00814D11" w:rsidRPr="009C67C9" w:rsidRDefault="00814D11" w:rsidP="00814D11">
            <w:pPr>
              <w:spacing w:after="0" w:line="240" w:lineRule="auto"/>
              <w:jc w:val="center"/>
              <w:rPr>
                <w:rFonts w:eastAsia="Times New Roman" w:cstheme="minorHAnsi"/>
                <w:sz w:val="20"/>
                <w:szCs w:val="20"/>
              </w:rPr>
            </w:pP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w:t>
            </w:r>
          </w:p>
        </w:tc>
        <w:tc>
          <w:tcPr>
            <w:tcW w:w="1063" w:type="dxa"/>
            <w:tcBorders>
              <w:top w:val="single" w:sz="6" w:space="0" w:color="000000"/>
              <w:left w:val="single" w:sz="2" w:space="0" w:color="000000"/>
              <w:bottom w:val="single" w:sz="6" w:space="0" w:color="000000"/>
              <w:right w:val="single" w:sz="12" w:space="0" w:color="000000"/>
            </w:tcBorders>
          </w:tcPr>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sz w:val="20"/>
                <w:szCs w:val="20"/>
              </w:rPr>
              <w:t>50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sz w:val="20"/>
                <w:szCs w:val="20"/>
              </w:rPr>
              <w:t>20</w:t>
            </w:r>
          </w:p>
          <w:p w:rsidR="00814D11" w:rsidRPr="009C67C9" w:rsidRDefault="004D52EB" w:rsidP="00814D11">
            <w:pPr>
              <w:spacing w:after="0" w:line="240" w:lineRule="auto"/>
              <w:jc w:val="right"/>
              <w:rPr>
                <w:rFonts w:eastAsia="Times New Roman" w:cstheme="minorHAnsi"/>
                <w:sz w:val="20"/>
                <w:szCs w:val="20"/>
              </w:rPr>
            </w:pPr>
            <w:r>
              <w:rPr>
                <w:rFonts w:eastAsia="Times New Roman" w:cstheme="minorHAnsi"/>
                <w:sz w:val="20"/>
                <w:szCs w:val="20"/>
              </w:rPr>
              <w:t>72</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sz w:val="20"/>
                <w:szCs w:val="20"/>
              </w:rPr>
              <w:t>50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sz w:val="20"/>
                <w:szCs w:val="20"/>
              </w:rPr>
              <w:t>10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sz w:val="20"/>
                <w:szCs w:val="20"/>
              </w:rPr>
              <w:t>10</w:t>
            </w:r>
          </w:p>
          <w:p w:rsidR="00814D11" w:rsidRPr="009C67C9" w:rsidRDefault="00814D11" w:rsidP="00814D11">
            <w:pPr>
              <w:spacing w:after="0" w:line="240" w:lineRule="auto"/>
              <w:jc w:val="right"/>
              <w:rPr>
                <w:rFonts w:eastAsia="Times New Roman" w:cstheme="minorHAnsi"/>
                <w:sz w:val="20"/>
                <w:szCs w:val="20"/>
              </w:rPr>
            </w:pP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sz w:val="20"/>
                <w:szCs w:val="20"/>
              </w:rPr>
              <w:t>20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sz w:val="20"/>
                <w:szCs w:val="20"/>
              </w:rPr>
              <w:t>10</w:t>
            </w: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tcPr>
          <w:p w:rsidR="00814D11" w:rsidRPr="009C67C9" w:rsidRDefault="00814D11" w:rsidP="00814D11">
            <w:pPr>
              <w:spacing w:after="0" w:line="240" w:lineRule="auto"/>
              <w:rPr>
                <w:rFonts w:eastAsia="Times New Roman" w:cstheme="minorHAnsi"/>
                <w:b/>
                <w:caps/>
                <w:sz w:val="20"/>
                <w:szCs w:val="20"/>
              </w:rPr>
            </w:pPr>
            <w:r w:rsidRPr="009C67C9">
              <w:rPr>
                <w:rFonts w:eastAsia="Times New Roman" w:cstheme="minorHAnsi"/>
                <w:b/>
                <w:caps/>
                <w:sz w:val="20"/>
                <w:szCs w:val="20"/>
              </w:rPr>
              <w:t>2. Personalno kadrovski poslovi</w:t>
            </w:r>
          </w:p>
        </w:tc>
        <w:tc>
          <w:tcPr>
            <w:tcW w:w="1417" w:type="dxa"/>
            <w:tcBorders>
              <w:top w:val="single" w:sz="6" w:space="0" w:color="000000"/>
              <w:left w:val="single" w:sz="2" w:space="0" w:color="000000"/>
              <w:bottom w:val="single" w:sz="6" w:space="0" w:color="000000"/>
              <w:right w:val="single" w:sz="2" w:space="0" w:color="000000"/>
            </w:tcBorders>
          </w:tcPr>
          <w:p w:rsidR="00814D11" w:rsidRPr="009C67C9" w:rsidRDefault="00814D11" w:rsidP="00814D11">
            <w:pPr>
              <w:spacing w:after="0" w:line="240" w:lineRule="auto"/>
              <w:jc w:val="center"/>
              <w:rPr>
                <w:rFonts w:eastAsia="Times New Roman" w:cstheme="minorHAnsi"/>
                <w:b/>
                <w:sz w:val="20"/>
                <w:szCs w:val="20"/>
              </w:rPr>
            </w:pP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9C67C9" w:rsidRDefault="006018D6" w:rsidP="00814D11">
            <w:pPr>
              <w:spacing w:after="0" w:line="240" w:lineRule="auto"/>
              <w:jc w:val="right"/>
              <w:rPr>
                <w:rFonts w:eastAsia="Times New Roman" w:cstheme="minorHAnsi"/>
                <w:b/>
                <w:sz w:val="20"/>
                <w:szCs w:val="20"/>
              </w:rPr>
            </w:pPr>
            <w:r>
              <w:rPr>
                <w:rFonts w:eastAsia="Times New Roman" w:cstheme="minorHAnsi"/>
                <w:b/>
                <w:sz w:val="20"/>
                <w:szCs w:val="20"/>
              </w:rPr>
              <w:t>360</w:t>
            </w: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tcPr>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A. Poslovi vezani za zasnivanje radnih odnosa radnika: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prijava potrebe za radnikom ( Županijskom uredu i zavodu za zapošljavanje )</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raspisivanje oglasa i natječaja za zapošljavanje radnika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prikupljanje potvrda i molbi</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obavješćivanje kandidata po oglasu ili natječaju</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vođenje personalne dokumentacije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evidentiranje primljenih radnika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prijava i odjava ZMIO, HZZO i HZZ za zapošljavanje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prijava zasnivanja radnih odnosa upravi za financiranje ministarstva znanosti, obrazovanja i športa te Gradskom uredu za obrazovanje, kulturu i šport</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B. Izrada prijedloga godišnjeg odmora radnika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C. Izrada prijedloga godišnjeg odmora za pomoćno – tehničko osoblje, organizacija i kontrola istih</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D. Vođenje obrazaca o utvrđenom stažu osiguranja i plaći ( M4 )</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E. Matična evidencija radnika – sređivanjem Matične knjige radnika i personalnih dosjea + unošenje podataka u GUOKŠ-e-matica i ZEUS</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F. Vođenje radnih i sanitarnih knjižica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G. rad na dijelu godišnjeg plana rada ( izrada plana rada tajnika i tehničke službe )</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H. Vođenje registra zaposlenika javnih ustanova</w:t>
            </w:r>
          </w:p>
        </w:tc>
        <w:tc>
          <w:tcPr>
            <w:tcW w:w="1417" w:type="dxa"/>
            <w:tcBorders>
              <w:top w:val="single" w:sz="6" w:space="0" w:color="000000"/>
              <w:left w:val="single" w:sz="2" w:space="0" w:color="000000"/>
              <w:bottom w:val="single" w:sz="6" w:space="0" w:color="000000"/>
              <w:right w:val="single" w:sz="2" w:space="0" w:color="000000"/>
            </w:tcBorders>
          </w:tcPr>
          <w:p w:rsidR="00814D11" w:rsidRPr="009C67C9" w:rsidRDefault="00814D11" w:rsidP="00814D11">
            <w:pPr>
              <w:spacing w:after="0" w:line="240" w:lineRule="auto"/>
              <w:jc w:val="center"/>
              <w:rPr>
                <w:rFonts w:eastAsia="Times New Roman" w:cstheme="minorHAnsi"/>
                <w:b/>
                <w:sz w:val="20"/>
                <w:szCs w:val="20"/>
              </w:rPr>
            </w:pPr>
            <w:r w:rsidRPr="009C67C9">
              <w:rPr>
                <w:rFonts w:eastAsia="Times New Roman" w:cstheme="minorHAnsi"/>
                <w:sz w:val="20"/>
                <w:szCs w:val="20"/>
              </w:rPr>
              <w:t>kont.</w:t>
            </w:r>
          </w:p>
          <w:p w:rsidR="00814D11" w:rsidRPr="009C67C9" w:rsidRDefault="00814D11" w:rsidP="00814D11">
            <w:pPr>
              <w:spacing w:after="0" w:line="240" w:lineRule="auto"/>
              <w:jc w:val="center"/>
              <w:rPr>
                <w:rFonts w:eastAsia="Times New Roman" w:cstheme="minorHAnsi"/>
                <w:b/>
                <w:sz w:val="20"/>
                <w:szCs w:val="20"/>
              </w:rPr>
            </w:pPr>
          </w:p>
          <w:p w:rsidR="00814D11" w:rsidRPr="009C67C9" w:rsidRDefault="00814D11" w:rsidP="00814D11">
            <w:pPr>
              <w:spacing w:after="0" w:line="240" w:lineRule="auto"/>
              <w:jc w:val="center"/>
              <w:rPr>
                <w:rFonts w:eastAsia="Times New Roman" w:cstheme="minorHAnsi"/>
                <w:b/>
                <w:sz w:val="20"/>
                <w:szCs w:val="20"/>
              </w:rPr>
            </w:pPr>
          </w:p>
          <w:p w:rsidR="00814D11" w:rsidRPr="009C67C9" w:rsidRDefault="00814D11" w:rsidP="00814D11">
            <w:pPr>
              <w:spacing w:after="0" w:line="240" w:lineRule="auto"/>
              <w:jc w:val="center"/>
              <w:rPr>
                <w:rFonts w:eastAsia="Times New Roman" w:cstheme="minorHAnsi"/>
                <w:b/>
                <w:sz w:val="20"/>
                <w:szCs w:val="20"/>
              </w:rPr>
            </w:pPr>
          </w:p>
          <w:p w:rsidR="00814D11" w:rsidRPr="009C67C9" w:rsidRDefault="00814D11" w:rsidP="00814D11">
            <w:pPr>
              <w:spacing w:after="0" w:line="240" w:lineRule="auto"/>
              <w:jc w:val="center"/>
              <w:rPr>
                <w:rFonts w:eastAsia="Times New Roman" w:cstheme="minorHAnsi"/>
                <w:b/>
                <w:sz w:val="20"/>
                <w:szCs w:val="20"/>
              </w:rPr>
            </w:pPr>
          </w:p>
          <w:p w:rsidR="00814D11" w:rsidRPr="009C67C9" w:rsidRDefault="00814D11" w:rsidP="00814D11">
            <w:pPr>
              <w:spacing w:after="0" w:line="240" w:lineRule="auto"/>
              <w:jc w:val="center"/>
              <w:rPr>
                <w:rFonts w:eastAsia="Times New Roman" w:cstheme="minorHAnsi"/>
                <w:b/>
                <w:sz w:val="20"/>
                <w:szCs w:val="20"/>
              </w:rPr>
            </w:pPr>
          </w:p>
          <w:p w:rsidR="00814D11" w:rsidRPr="009C67C9" w:rsidRDefault="00814D11" w:rsidP="00814D11">
            <w:pPr>
              <w:spacing w:after="0" w:line="240" w:lineRule="auto"/>
              <w:jc w:val="center"/>
              <w:rPr>
                <w:rFonts w:eastAsia="Times New Roman" w:cstheme="minorHAnsi"/>
                <w:b/>
                <w:sz w:val="20"/>
                <w:szCs w:val="20"/>
              </w:rPr>
            </w:pPr>
          </w:p>
          <w:p w:rsidR="00814D11" w:rsidRPr="009C67C9" w:rsidRDefault="00814D11" w:rsidP="00814D11">
            <w:pPr>
              <w:spacing w:after="0" w:line="240" w:lineRule="auto"/>
              <w:jc w:val="center"/>
              <w:rPr>
                <w:rFonts w:eastAsia="Times New Roman" w:cstheme="minorHAnsi"/>
                <w:b/>
                <w:sz w:val="20"/>
                <w:szCs w:val="20"/>
              </w:rPr>
            </w:pPr>
          </w:p>
          <w:p w:rsidR="00814D11" w:rsidRPr="009C67C9" w:rsidRDefault="00814D11" w:rsidP="00814D11">
            <w:pPr>
              <w:spacing w:after="0" w:line="240" w:lineRule="auto"/>
              <w:jc w:val="center"/>
              <w:rPr>
                <w:rFonts w:eastAsia="Times New Roman" w:cstheme="minorHAnsi"/>
                <w:b/>
                <w:sz w:val="20"/>
                <w:szCs w:val="20"/>
              </w:rPr>
            </w:pPr>
          </w:p>
          <w:p w:rsidR="00814D11" w:rsidRPr="009C67C9" w:rsidRDefault="00814D11" w:rsidP="00814D11">
            <w:pPr>
              <w:spacing w:after="0" w:line="240" w:lineRule="auto"/>
              <w:jc w:val="center"/>
              <w:rPr>
                <w:rFonts w:eastAsia="Times New Roman" w:cstheme="minorHAnsi"/>
                <w:b/>
                <w:sz w:val="20"/>
                <w:szCs w:val="20"/>
              </w:rPr>
            </w:pPr>
          </w:p>
          <w:p w:rsidR="00814D11" w:rsidRPr="009C67C9" w:rsidRDefault="00814D11" w:rsidP="00814D11">
            <w:pPr>
              <w:spacing w:after="0" w:line="240" w:lineRule="auto"/>
              <w:jc w:val="center"/>
              <w:rPr>
                <w:rFonts w:eastAsia="Times New Roman" w:cstheme="minorHAnsi"/>
                <w:b/>
                <w:sz w:val="20"/>
                <w:szCs w:val="20"/>
              </w:rPr>
            </w:pPr>
            <w:r w:rsidRPr="009C67C9">
              <w:rPr>
                <w:rFonts w:eastAsia="Times New Roman" w:cstheme="minorHAnsi"/>
                <w:b/>
                <w:sz w:val="20"/>
                <w:szCs w:val="20"/>
              </w:rPr>
              <w:t>VI.</w:t>
            </w:r>
          </w:p>
          <w:p w:rsidR="00814D11" w:rsidRPr="009C67C9" w:rsidRDefault="00814D11" w:rsidP="00814D11">
            <w:pPr>
              <w:spacing w:after="0" w:line="240" w:lineRule="auto"/>
              <w:jc w:val="center"/>
              <w:rPr>
                <w:rFonts w:eastAsia="Times New Roman" w:cstheme="minorHAnsi"/>
                <w:b/>
                <w:sz w:val="20"/>
                <w:szCs w:val="20"/>
              </w:rPr>
            </w:pPr>
            <w:r w:rsidRPr="009C67C9">
              <w:rPr>
                <w:rFonts w:eastAsia="Times New Roman" w:cstheme="minorHAnsi"/>
                <w:b/>
                <w:sz w:val="20"/>
                <w:szCs w:val="20"/>
              </w:rPr>
              <w:t>VI.</w:t>
            </w:r>
          </w:p>
          <w:p w:rsidR="00814D11" w:rsidRPr="009C67C9" w:rsidRDefault="00814D11" w:rsidP="00814D11">
            <w:pPr>
              <w:spacing w:after="0" w:line="240" w:lineRule="auto"/>
              <w:jc w:val="center"/>
              <w:rPr>
                <w:rFonts w:eastAsia="Times New Roman" w:cstheme="minorHAnsi"/>
                <w:b/>
                <w:sz w:val="20"/>
                <w:szCs w:val="20"/>
              </w:rPr>
            </w:pP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w:t>
            </w:r>
          </w:p>
          <w:p w:rsidR="00814D11" w:rsidRPr="009C67C9" w:rsidRDefault="00814D11" w:rsidP="00814D11">
            <w:pPr>
              <w:spacing w:after="0" w:line="240" w:lineRule="auto"/>
              <w:jc w:val="center"/>
              <w:rPr>
                <w:rFonts w:eastAsia="Times New Roman" w:cstheme="minorHAnsi"/>
                <w:b/>
                <w:sz w:val="20"/>
                <w:szCs w:val="20"/>
              </w:rPr>
            </w:pP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w:t>
            </w:r>
          </w:p>
          <w:p w:rsidR="00814D11" w:rsidRPr="009C67C9" w:rsidRDefault="00814D11" w:rsidP="00814D11">
            <w:pPr>
              <w:spacing w:after="0" w:line="240" w:lineRule="auto"/>
              <w:jc w:val="center"/>
              <w:rPr>
                <w:rFonts w:eastAsia="Times New Roman" w:cstheme="minorHAnsi"/>
                <w:b/>
                <w:sz w:val="20"/>
                <w:szCs w:val="20"/>
              </w:rPr>
            </w:pPr>
            <w:r w:rsidRPr="009C67C9">
              <w:rPr>
                <w:rFonts w:eastAsia="Times New Roman" w:cstheme="minorHAnsi"/>
                <w:b/>
                <w:sz w:val="20"/>
                <w:szCs w:val="20"/>
              </w:rPr>
              <w:t>IX.</w:t>
            </w:r>
          </w:p>
          <w:p w:rsidR="00814D11" w:rsidRPr="009C67C9" w:rsidRDefault="00814D11" w:rsidP="00814D11">
            <w:pPr>
              <w:spacing w:after="0" w:line="240" w:lineRule="auto"/>
              <w:jc w:val="center"/>
              <w:rPr>
                <w:rFonts w:eastAsia="Times New Roman" w:cstheme="minorHAnsi"/>
                <w:b/>
                <w:sz w:val="20"/>
                <w:szCs w:val="20"/>
              </w:rPr>
            </w:pPr>
          </w:p>
          <w:p w:rsidR="00814D11" w:rsidRPr="009C67C9" w:rsidRDefault="00814D11" w:rsidP="00814D11">
            <w:pPr>
              <w:spacing w:after="0" w:line="240" w:lineRule="auto"/>
              <w:jc w:val="center"/>
              <w:rPr>
                <w:rFonts w:eastAsia="Times New Roman" w:cstheme="minorHAnsi"/>
                <w:b/>
                <w:sz w:val="20"/>
                <w:szCs w:val="20"/>
              </w:rPr>
            </w:pPr>
            <w:r w:rsidRPr="009C67C9">
              <w:rPr>
                <w:rFonts w:eastAsia="Times New Roman" w:cstheme="minorHAnsi"/>
                <w:sz w:val="20"/>
                <w:szCs w:val="20"/>
              </w:rPr>
              <w:t>kont</w:t>
            </w:r>
          </w:p>
        </w:tc>
        <w:tc>
          <w:tcPr>
            <w:tcW w:w="1063" w:type="dxa"/>
            <w:tcBorders>
              <w:top w:val="single" w:sz="6" w:space="0" w:color="000000"/>
              <w:left w:val="single" w:sz="2" w:space="0" w:color="000000"/>
              <w:bottom w:val="single" w:sz="6" w:space="0" w:color="000000"/>
              <w:right w:val="single" w:sz="12" w:space="0" w:color="000000"/>
            </w:tcBorders>
          </w:tcPr>
          <w:p w:rsidR="00814D11" w:rsidRPr="009C67C9" w:rsidRDefault="006018D6" w:rsidP="00814D11">
            <w:pPr>
              <w:spacing w:after="0" w:line="240" w:lineRule="auto"/>
              <w:jc w:val="right"/>
              <w:rPr>
                <w:rFonts w:eastAsia="Times New Roman" w:cstheme="minorHAnsi"/>
                <w:sz w:val="20"/>
                <w:szCs w:val="20"/>
              </w:rPr>
            </w:pPr>
            <w:r>
              <w:rPr>
                <w:rFonts w:eastAsia="Times New Roman" w:cstheme="minorHAnsi"/>
                <w:b/>
                <w:sz w:val="20"/>
                <w:szCs w:val="20"/>
              </w:rPr>
              <w:t>123</w:t>
            </w:r>
          </w:p>
          <w:p w:rsidR="00814D11" w:rsidRPr="009C67C9" w:rsidRDefault="00814D11" w:rsidP="00814D11">
            <w:pPr>
              <w:spacing w:after="0" w:line="240" w:lineRule="auto"/>
              <w:jc w:val="right"/>
              <w:rPr>
                <w:rFonts w:eastAsia="Times New Roman" w:cstheme="minorHAnsi"/>
                <w:b/>
                <w:sz w:val="20"/>
                <w:szCs w:val="20"/>
              </w:rPr>
            </w:pPr>
          </w:p>
          <w:p w:rsidR="00814D11" w:rsidRPr="009C67C9" w:rsidRDefault="00814D11" w:rsidP="00814D11">
            <w:pPr>
              <w:spacing w:after="0" w:line="240" w:lineRule="auto"/>
              <w:jc w:val="right"/>
              <w:rPr>
                <w:rFonts w:eastAsia="Times New Roman" w:cstheme="minorHAnsi"/>
                <w:b/>
                <w:sz w:val="20"/>
                <w:szCs w:val="20"/>
              </w:rPr>
            </w:pPr>
          </w:p>
          <w:p w:rsidR="00814D11" w:rsidRPr="009C67C9" w:rsidRDefault="00814D11" w:rsidP="00814D11">
            <w:pPr>
              <w:spacing w:after="0" w:line="240" w:lineRule="auto"/>
              <w:jc w:val="right"/>
              <w:rPr>
                <w:rFonts w:eastAsia="Times New Roman" w:cstheme="minorHAnsi"/>
                <w:b/>
                <w:sz w:val="20"/>
                <w:szCs w:val="20"/>
              </w:rPr>
            </w:pPr>
          </w:p>
          <w:p w:rsidR="00814D11" w:rsidRPr="009C67C9" w:rsidRDefault="00814D11" w:rsidP="00814D11">
            <w:pPr>
              <w:spacing w:after="0" w:line="240" w:lineRule="auto"/>
              <w:jc w:val="right"/>
              <w:rPr>
                <w:rFonts w:eastAsia="Times New Roman" w:cstheme="minorHAnsi"/>
                <w:b/>
                <w:sz w:val="20"/>
                <w:szCs w:val="20"/>
              </w:rPr>
            </w:pPr>
          </w:p>
          <w:p w:rsidR="00814D11" w:rsidRPr="009C67C9" w:rsidRDefault="00814D11" w:rsidP="00814D11">
            <w:pPr>
              <w:spacing w:after="0" w:line="240" w:lineRule="auto"/>
              <w:jc w:val="right"/>
              <w:rPr>
                <w:rFonts w:eastAsia="Times New Roman" w:cstheme="minorHAnsi"/>
                <w:b/>
                <w:sz w:val="20"/>
                <w:szCs w:val="20"/>
              </w:rPr>
            </w:pPr>
          </w:p>
          <w:p w:rsidR="00814D11" w:rsidRPr="009C67C9" w:rsidRDefault="00814D11" w:rsidP="00814D11">
            <w:pPr>
              <w:spacing w:after="0" w:line="240" w:lineRule="auto"/>
              <w:jc w:val="right"/>
              <w:rPr>
                <w:rFonts w:eastAsia="Times New Roman" w:cstheme="minorHAnsi"/>
                <w:b/>
                <w:sz w:val="20"/>
                <w:szCs w:val="20"/>
              </w:rPr>
            </w:pPr>
          </w:p>
          <w:p w:rsidR="00814D11" w:rsidRPr="009C67C9" w:rsidRDefault="00814D11" w:rsidP="00814D11">
            <w:pPr>
              <w:spacing w:after="0" w:line="240" w:lineRule="auto"/>
              <w:jc w:val="right"/>
              <w:rPr>
                <w:rFonts w:eastAsia="Times New Roman" w:cstheme="minorHAnsi"/>
                <w:b/>
                <w:sz w:val="20"/>
                <w:szCs w:val="20"/>
              </w:rPr>
            </w:pPr>
          </w:p>
          <w:p w:rsidR="00814D11" w:rsidRPr="009C67C9" w:rsidRDefault="00814D11" w:rsidP="00814D11">
            <w:pPr>
              <w:spacing w:after="0" w:line="240" w:lineRule="auto"/>
              <w:jc w:val="right"/>
              <w:rPr>
                <w:rFonts w:eastAsia="Times New Roman" w:cstheme="minorHAnsi"/>
                <w:b/>
                <w:sz w:val="20"/>
                <w:szCs w:val="20"/>
              </w:rPr>
            </w:pPr>
          </w:p>
          <w:p w:rsidR="00814D11" w:rsidRPr="009C67C9" w:rsidRDefault="00814D11" w:rsidP="00814D11">
            <w:pPr>
              <w:spacing w:after="0" w:line="240" w:lineRule="auto"/>
              <w:jc w:val="right"/>
              <w:rPr>
                <w:rFonts w:eastAsia="Times New Roman" w:cstheme="minorHAnsi"/>
                <w:b/>
                <w:sz w:val="20"/>
                <w:szCs w:val="20"/>
              </w:rPr>
            </w:pP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40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30</w:t>
            </w:r>
          </w:p>
          <w:p w:rsidR="00814D11" w:rsidRPr="009C67C9" w:rsidRDefault="00814D11" w:rsidP="00814D11">
            <w:pPr>
              <w:spacing w:after="0" w:line="240" w:lineRule="auto"/>
              <w:jc w:val="right"/>
              <w:rPr>
                <w:rFonts w:eastAsia="Times New Roman" w:cstheme="minorHAnsi"/>
                <w:b/>
                <w:sz w:val="20"/>
                <w:szCs w:val="20"/>
              </w:rPr>
            </w:pP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5</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75</w:t>
            </w:r>
          </w:p>
          <w:p w:rsidR="00814D11" w:rsidRPr="009C67C9" w:rsidRDefault="00814D11" w:rsidP="00814D11">
            <w:pPr>
              <w:spacing w:after="0" w:line="240" w:lineRule="auto"/>
              <w:jc w:val="right"/>
              <w:rPr>
                <w:rFonts w:eastAsia="Times New Roman" w:cstheme="minorHAnsi"/>
                <w:b/>
                <w:sz w:val="20"/>
                <w:szCs w:val="20"/>
              </w:rPr>
            </w:pP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rPr>
                <w:rFonts w:eastAsia="Times New Roman" w:cstheme="minorHAnsi"/>
                <w:sz w:val="20"/>
                <w:szCs w:val="20"/>
              </w:rPr>
            </w:pP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75</w:t>
            </w: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vAlign w:val="center"/>
          </w:tcPr>
          <w:p w:rsidR="00814D11" w:rsidRPr="009C67C9" w:rsidRDefault="00814D11" w:rsidP="00814D11">
            <w:pPr>
              <w:spacing w:after="0" w:line="240" w:lineRule="auto"/>
              <w:rPr>
                <w:rFonts w:eastAsia="Times New Roman" w:cstheme="minorHAnsi"/>
                <w:b/>
                <w:caps/>
                <w:sz w:val="20"/>
                <w:szCs w:val="20"/>
              </w:rPr>
            </w:pPr>
            <w:r w:rsidRPr="009C67C9">
              <w:rPr>
                <w:rFonts w:eastAsia="Times New Roman" w:cstheme="minorHAnsi"/>
                <w:b/>
                <w:caps/>
                <w:sz w:val="20"/>
                <w:szCs w:val="20"/>
              </w:rPr>
              <w:t>3. Pravovremena i adekvatna organizacija rada radnika na pomoćno – tehničkim poslovima</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b/>
                <w:caps/>
                <w:sz w:val="20"/>
                <w:szCs w:val="20"/>
              </w:rPr>
            </w:pP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9C67C9" w:rsidRDefault="00814D11" w:rsidP="00814D11">
            <w:pPr>
              <w:spacing w:after="0" w:line="240" w:lineRule="auto"/>
              <w:jc w:val="right"/>
              <w:rPr>
                <w:rFonts w:eastAsia="Times New Roman" w:cstheme="minorHAnsi"/>
                <w:b/>
                <w:caps/>
                <w:sz w:val="20"/>
                <w:szCs w:val="20"/>
              </w:rPr>
            </w:pPr>
            <w:r w:rsidRPr="009C67C9">
              <w:rPr>
                <w:rFonts w:eastAsia="Times New Roman" w:cstheme="minorHAnsi"/>
                <w:b/>
                <w:caps/>
                <w:sz w:val="20"/>
                <w:szCs w:val="20"/>
              </w:rPr>
              <w:t>90</w:t>
            </w: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tcPr>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A. Provođenje sistematske kontrole nad radom radnika na pomoćnim i tehničkim poslovima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B. Organiziranje i održavanje sastanaka s radnicima na pomoćno – tehničkim poslovima zbog rješavanja problema na njihovom poslu te usmjeravanja na daljnji rad</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C. Pravovremeno nabavka potrošnog materijala, sitnog inventara i osnovnih sredstava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D. Vođenje evidencije o radnoj odjeći i obući</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E. Organizacija rada školske kuhinje: planiranje jelovnika, tjedno naručivanje namirnica</w:t>
            </w:r>
          </w:p>
        </w:tc>
        <w:tc>
          <w:tcPr>
            <w:tcW w:w="1417" w:type="dxa"/>
            <w:tcBorders>
              <w:top w:val="single" w:sz="6" w:space="0" w:color="000000"/>
              <w:left w:val="single" w:sz="2" w:space="0" w:color="000000"/>
              <w:bottom w:val="single" w:sz="6" w:space="0" w:color="000000"/>
              <w:right w:val="single" w:sz="2" w:space="0" w:color="000000"/>
            </w:tcBorders>
          </w:tcPr>
          <w:p w:rsidR="00814D11" w:rsidRPr="009C67C9" w:rsidRDefault="00814D11" w:rsidP="00814D11">
            <w:pPr>
              <w:spacing w:after="0" w:line="240" w:lineRule="auto"/>
              <w:jc w:val="center"/>
              <w:rPr>
                <w:rFonts w:eastAsia="Times New Roman" w:cstheme="minorHAnsi"/>
                <w:b/>
                <w:sz w:val="20"/>
                <w:szCs w:val="20"/>
              </w:rPr>
            </w:pPr>
            <w:r w:rsidRPr="009C67C9">
              <w:rPr>
                <w:rFonts w:eastAsia="Times New Roman" w:cstheme="minorHAnsi"/>
                <w:b/>
                <w:sz w:val="20"/>
                <w:szCs w:val="20"/>
              </w:rPr>
              <w:t>IX. -VIII.</w:t>
            </w:r>
          </w:p>
          <w:p w:rsidR="00814D11" w:rsidRPr="009C67C9" w:rsidRDefault="00814D11" w:rsidP="00814D11">
            <w:pPr>
              <w:spacing w:after="0" w:line="240" w:lineRule="auto"/>
              <w:jc w:val="center"/>
              <w:rPr>
                <w:rFonts w:eastAsia="Times New Roman" w:cstheme="minorHAnsi"/>
                <w:b/>
                <w:sz w:val="20"/>
                <w:szCs w:val="20"/>
              </w:rPr>
            </w:pPr>
            <w:r w:rsidRPr="009C67C9">
              <w:rPr>
                <w:rFonts w:eastAsia="Times New Roman" w:cstheme="minorHAnsi"/>
                <w:b/>
                <w:sz w:val="20"/>
                <w:szCs w:val="20"/>
              </w:rPr>
              <w:t>IX. -VIII.</w:t>
            </w:r>
          </w:p>
          <w:p w:rsidR="00814D11" w:rsidRPr="009C67C9" w:rsidRDefault="00814D11" w:rsidP="00814D11">
            <w:pPr>
              <w:spacing w:after="0" w:line="240" w:lineRule="auto"/>
              <w:jc w:val="center"/>
              <w:rPr>
                <w:rFonts w:eastAsia="Times New Roman" w:cstheme="minorHAnsi"/>
                <w:b/>
                <w:sz w:val="20"/>
                <w:szCs w:val="20"/>
              </w:rPr>
            </w:pPr>
            <w:r w:rsidRPr="009C67C9">
              <w:rPr>
                <w:rFonts w:eastAsia="Times New Roman" w:cstheme="minorHAnsi"/>
                <w:b/>
                <w:sz w:val="20"/>
                <w:szCs w:val="20"/>
              </w:rPr>
              <w:t>IX. -VIII.</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sz w:val="20"/>
                <w:szCs w:val="20"/>
              </w:rPr>
            </w:pP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b/>
                <w:sz w:val="20"/>
                <w:szCs w:val="20"/>
              </w:rPr>
            </w:pPr>
            <w:r w:rsidRPr="009C67C9">
              <w:rPr>
                <w:rFonts w:eastAsia="Times New Roman" w:cstheme="minorHAnsi"/>
                <w:sz w:val="20"/>
                <w:szCs w:val="20"/>
              </w:rPr>
              <w:t>kontinuirano</w:t>
            </w:r>
          </w:p>
        </w:tc>
        <w:tc>
          <w:tcPr>
            <w:tcW w:w="1063" w:type="dxa"/>
            <w:tcBorders>
              <w:top w:val="single" w:sz="6" w:space="0" w:color="000000"/>
              <w:left w:val="single" w:sz="2" w:space="0" w:color="000000"/>
              <w:bottom w:val="single" w:sz="6" w:space="0" w:color="000000"/>
              <w:right w:val="single" w:sz="12" w:space="0" w:color="000000"/>
            </w:tcBorders>
          </w:tcPr>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15</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25</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20</w:t>
            </w:r>
          </w:p>
        </w:tc>
      </w:tr>
      <w:tr w:rsidR="00814D11" w:rsidRPr="009C67C9" w:rsidTr="00686BFF">
        <w:trPr>
          <w:jc w:val="center"/>
        </w:trPr>
        <w:tc>
          <w:tcPr>
            <w:tcW w:w="7585" w:type="dxa"/>
            <w:tcBorders>
              <w:top w:val="single" w:sz="6" w:space="0" w:color="000000"/>
              <w:left w:val="single" w:sz="12" w:space="0" w:color="000000"/>
              <w:bottom w:val="single" w:sz="12" w:space="0" w:color="000000"/>
              <w:right w:val="single" w:sz="2" w:space="0" w:color="000000"/>
            </w:tcBorders>
            <w:vAlign w:val="center"/>
          </w:tcPr>
          <w:p w:rsidR="00814D11" w:rsidRPr="009C67C9" w:rsidRDefault="00814D11" w:rsidP="00814D11">
            <w:pPr>
              <w:spacing w:after="0" w:line="240" w:lineRule="auto"/>
              <w:rPr>
                <w:rFonts w:eastAsia="Times New Roman" w:cstheme="minorHAnsi"/>
                <w:caps/>
                <w:sz w:val="20"/>
                <w:szCs w:val="20"/>
              </w:rPr>
            </w:pPr>
            <w:r w:rsidRPr="009C67C9">
              <w:rPr>
                <w:rFonts w:eastAsia="Times New Roman" w:cstheme="minorHAnsi"/>
                <w:b/>
                <w:caps/>
                <w:sz w:val="20"/>
                <w:szCs w:val="20"/>
              </w:rPr>
              <w:t>4. Administrativni poslovi</w:t>
            </w:r>
          </w:p>
        </w:tc>
        <w:tc>
          <w:tcPr>
            <w:tcW w:w="1417" w:type="dxa"/>
            <w:tcBorders>
              <w:top w:val="single" w:sz="6" w:space="0" w:color="000000"/>
              <w:left w:val="single" w:sz="2" w:space="0" w:color="000000"/>
              <w:bottom w:val="single" w:sz="12"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caps/>
                <w:sz w:val="20"/>
                <w:szCs w:val="20"/>
              </w:rPr>
            </w:pPr>
          </w:p>
        </w:tc>
        <w:tc>
          <w:tcPr>
            <w:tcW w:w="1063" w:type="dxa"/>
            <w:tcBorders>
              <w:top w:val="single" w:sz="6" w:space="0" w:color="000000"/>
              <w:left w:val="single" w:sz="2" w:space="0" w:color="000000"/>
              <w:bottom w:val="single" w:sz="12" w:space="0" w:color="000000"/>
              <w:right w:val="single" w:sz="12" w:space="0" w:color="000000"/>
            </w:tcBorders>
            <w:vAlign w:val="center"/>
          </w:tcPr>
          <w:p w:rsidR="00814D11" w:rsidRPr="009C67C9" w:rsidRDefault="00814D11" w:rsidP="00814D11">
            <w:pPr>
              <w:spacing w:after="0" w:line="240" w:lineRule="auto"/>
              <w:jc w:val="right"/>
              <w:rPr>
                <w:rFonts w:eastAsia="Times New Roman" w:cstheme="minorHAnsi"/>
                <w:caps/>
                <w:sz w:val="20"/>
                <w:szCs w:val="20"/>
              </w:rPr>
            </w:pPr>
            <w:r w:rsidRPr="009C67C9">
              <w:rPr>
                <w:rFonts w:eastAsia="Times New Roman" w:cstheme="minorHAnsi"/>
                <w:b/>
                <w:sz w:val="20"/>
                <w:szCs w:val="20"/>
              </w:rPr>
              <w:t>578</w:t>
            </w:r>
          </w:p>
        </w:tc>
      </w:tr>
      <w:tr w:rsidR="00814D11" w:rsidRPr="009C67C9" w:rsidTr="00686BFF">
        <w:trPr>
          <w:jc w:val="center"/>
        </w:trPr>
        <w:tc>
          <w:tcPr>
            <w:tcW w:w="7585" w:type="dxa"/>
            <w:tcBorders>
              <w:top w:val="single" w:sz="12" w:space="0" w:color="000000"/>
              <w:left w:val="single" w:sz="12" w:space="0" w:color="000000"/>
              <w:bottom w:val="single" w:sz="6" w:space="0" w:color="000000"/>
              <w:right w:val="single" w:sz="2" w:space="0" w:color="000000"/>
            </w:tcBorders>
          </w:tcPr>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xml:space="preserve">- primanje, zavođenje, razvrstavanje i otprema pošte </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xml:space="preserve">-  vođenje urudžbenog zapisnika </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sastavljanje i pisanje raznih dopisa, upita, prijedl., mišljenja, zahtj., molbi, odgovora i sl.</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izdavanje raznih potvrda i uvjerenja učenicima i radnicima Škole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izdavanje i prijem prijepisa ocjena i duplikata svjedodžbi bivšim učenicima Škole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vođenje brige o matičnim knjigama učenika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vođenje arhive Škole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xml:space="preserve">- vođenje evidencije odsutnosti s posla </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lastRenderedPageBreak/>
              <w:t>- tekući poslovi</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arhiviranje i protokoliranje spisa tajništva za proteklu godinu</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xml:space="preserve">- pisanje zapisnika sa sjednica ŠO </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poslovi vezani za prijepise i umnožavanje općih akata i raznih materijala vezanih za tekuće poslove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naručivanje raznih stručnih materijala</w:t>
            </w:r>
          </w:p>
        </w:tc>
        <w:tc>
          <w:tcPr>
            <w:tcW w:w="1417" w:type="dxa"/>
            <w:tcBorders>
              <w:top w:val="single" w:sz="12" w:space="0" w:color="000000"/>
              <w:left w:val="single" w:sz="2" w:space="0" w:color="000000"/>
              <w:bottom w:val="single" w:sz="6" w:space="0" w:color="000000"/>
              <w:right w:val="single" w:sz="2" w:space="0" w:color="000000"/>
            </w:tcBorders>
          </w:tcPr>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lastRenderedPageBreak/>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lastRenderedPageBreak/>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XII. mjesec</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tc>
        <w:tc>
          <w:tcPr>
            <w:tcW w:w="1063" w:type="dxa"/>
            <w:tcBorders>
              <w:top w:val="single" w:sz="12" w:space="0" w:color="000000"/>
              <w:left w:val="single" w:sz="2" w:space="0" w:color="000000"/>
              <w:bottom w:val="single" w:sz="6" w:space="0" w:color="000000"/>
              <w:right w:val="single" w:sz="12" w:space="0" w:color="000000"/>
            </w:tcBorders>
          </w:tcPr>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lastRenderedPageBreak/>
              <w:t>49</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15</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70</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74</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40</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30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50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50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lastRenderedPageBreak/>
              <w:t>132</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16</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32</w:t>
            </w:r>
          </w:p>
          <w:p w:rsidR="00814D11" w:rsidRPr="009C67C9" w:rsidRDefault="00814D11" w:rsidP="00814D11">
            <w:pPr>
              <w:spacing w:after="0" w:line="240" w:lineRule="auto"/>
              <w:jc w:val="right"/>
              <w:rPr>
                <w:rFonts w:eastAsia="Times New Roman" w:cstheme="minorHAnsi"/>
                <w:sz w:val="20"/>
                <w:szCs w:val="20"/>
              </w:rPr>
            </w:pP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b/>
                <w:caps/>
                <w:sz w:val="20"/>
                <w:szCs w:val="20"/>
              </w:rPr>
            </w:pPr>
            <w:r w:rsidRPr="009C67C9">
              <w:rPr>
                <w:rFonts w:eastAsia="Times New Roman" w:cstheme="minorHAnsi"/>
                <w:b/>
                <w:caps/>
                <w:sz w:val="20"/>
                <w:szCs w:val="20"/>
              </w:rPr>
              <w:lastRenderedPageBreak/>
              <w:t>5. Rad s organima upravljanja</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b/>
                <w:caps/>
                <w:sz w:val="20"/>
                <w:szCs w:val="20"/>
              </w:rPr>
            </w:pP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9C67C9" w:rsidRDefault="00814D11" w:rsidP="00814D11">
            <w:pPr>
              <w:spacing w:after="0" w:line="240" w:lineRule="auto"/>
              <w:jc w:val="right"/>
              <w:rPr>
                <w:rFonts w:eastAsia="Times New Roman" w:cstheme="minorHAnsi"/>
                <w:b/>
                <w:caps/>
                <w:sz w:val="20"/>
                <w:szCs w:val="20"/>
              </w:rPr>
            </w:pPr>
            <w:r w:rsidRPr="009C67C9">
              <w:rPr>
                <w:rFonts w:eastAsia="Times New Roman" w:cstheme="minorHAnsi"/>
                <w:b/>
                <w:caps/>
                <w:sz w:val="20"/>
                <w:szCs w:val="20"/>
              </w:rPr>
              <w:t>100</w:t>
            </w: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tcPr>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suradnja u pripremi sjednica organa upravljanja (ŠO)</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briga o pravovremenom informiranju radnika Škole o odlukama organa upravljanja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pravilno vođenje i čuvanje dokumentacije o radu organa upravljanja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dostava poziva za sjednicu ŠO</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pisanje obavijesti o odlukama donesenim na sjednicama ŠO</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30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20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30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vAlign w:val="center"/>
          </w:tcPr>
          <w:p w:rsidR="00814D11" w:rsidRPr="009C67C9" w:rsidRDefault="00814D11" w:rsidP="00814D11">
            <w:pPr>
              <w:spacing w:after="0" w:line="240" w:lineRule="auto"/>
              <w:rPr>
                <w:rFonts w:eastAsia="Times New Roman" w:cstheme="minorHAnsi"/>
                <w:b/>
                <w:sz w:val="20"/>
                <w:szCs w:val="20"/>
              </w:rPr>
            </w:pPr>
            <w:r w:rsidRPr="009C67C9">
              <w:rPr>
                <w:rFonts w:eastAsia="Times New Roman" w:cstheme="minorHAnsi"/>
                <w:b/>
                <w:sz w:val="20"/>
                <w:szCs w:val="20"/>
              </w:rPr>
              <w:t>6. SURADNJA S VAŽNIM USTANOVAMA I STRUČNIM ORGANIZACIJAMA</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b/>
                <w:sz w:val="20"/>
                <w:szCs w:val="20"/>
              </w:rPr>
            </w:pP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97</w:t>
            </w: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tcPr>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 Ministarstvom znanosti, obrazovanja i športa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 gradskim uredom za obrazovanje kulturu i šport</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 osnovnim školama i drugim organizacijama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 potrebnim serviserima, te inspekcijskim</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xml:space="preserve">    službama - vezano uz djelatnost Škole </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sz w:val="20"/>
                <w:szCs w:val="20"/>
              </w:rPr>
            </w:pP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20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47</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20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b/>
                <w:sz w:val="20"/>
                <w:szCs w:val="20"/>
              </w:rPr>
            </w:pPr>
          </w:p>
        </w:tc>
      </w:tr>
      <w:tr w:rsidR="00814D11" w:rsidRPr="009C67C9" w:rsidTr="00686BFF">
        <w:trPr>
          <w:jc w:val="center"/>
        </w:trPr>
        <w:tc>
          <w:tcPr>
            <w:tcW w:w="7585" w:type="dxa"/>
            <w:tcBorders>
              <w:top w:val="single" w:sz="6" w:space="0" w:color="000000"/>
              <w:left w:val="single" w:sz="1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b/>
                <w:caps/>
                <w:sz w:val="20"/>
                <w:szCs w:val="20"/>
              </w:rPr>
            </w:pPr>
            <w:r w:rsidRPr="009C67C9">
              <w:rPr>
                <w:rFonts w:eastAsia="Times New Roman" w:cstheme="minorHAnsi"/>
                <w:b/>
                <w:caps/>
                <w:sz w:val="20"/>
                <w:szCs w:val="20"/>
              </w:rPr>
              <w:t xml:space="preserve">7. Ostali  poslovi </w:t>
            </w:r>
          </w:p>
        </w:tc>
        <w:tc>
          <w:tcPr>
            <w:tcW w:w="1417" w:type="dxa"/>
            <w:tcBorders>
              <w:top w:val="single" w:sz="6" w:space="0" w:color="000000"/>
              <w:left w:val="single" w:sz="2" w:space="0" w:color="000000"/>
              <w:bottom w:val="single" w:sz="6" w:space="0" w:color="000000"/>
              <w:right w:val="single" w:sz="2" w:space="0" w:color="000000"/>
            </w:tcBorders>
            <w:vAlign w:val="center"/>
          </w:tcPr>
          <w:p w:rsidR="00814D11" w:rsidRPr="009C67C9" w:rsidRDefault="00814D11" w:rsidP="00814D11">
            <w:pPr>
              <w:spacing w:after="0" w:line="240" w:lineRule="auto"/>
              <w:jc w:val="center"/>
              <w:rPr>
                <w:rFonts w:eastAsia="Times New Roman" w:cstheme="minorHAnsi"/>
                <w:b/>
                <w:caps/>
                <w:sz w:val="20"/>
                <w:szCs w:val="20"/>
              </w:rPr>
            </w:pPr>
          </w:p>
        </w:tc>
        <w:tc>
          <w:tcPr>
            <w:tcW w:w="1063" w:type="dxa"/>
            <w:tcBorders>
              <w:top w:val="single" w:sz="6" w:space="0" w:color="000000"/>
              <w:left w:val="single" w:sz="2" w:space="0" w:color="000000"/>
              <w:bottom w:val="single" w:sz="6" w:space="0" w:color="000000"/>
              <w:right w:val="single" w:sz="12" w:space="0" w:color="000000"/>
            </w:tcBorders>
            <w:vAlign w:val="center"/>
          </w:tcPr>
          <w:p w:rsidR="00814D11" w:rsidRPr="009C67C9" w:rsidRDefault="006018D6" w:rsidP="00814D11">
            <w:pPr>
              <w:spacing w:after="0" w:line="240" w:lineRule="auto"/>
              <w:jc w:val="right"/>
              <w:rPr>
                <w:rFonts w:eastAsia="Times New Roman" w:cstheme="minorHAnsi"/>
                <w:b/>
                <w:caps/>
                <w:sz w:val="20"/>
                <w:szCs w:val="20"/>
              </w:rPr>
            </w:pPr>
            <w:r>
              <w:rPr>
                <w:rFonts w:eastAsia="Times New Roman" w:cstheme="minorHAnsi"/>
                <w:b/>
                <w:sz w:val="20"/>
                <w:szCs w:val="20"/>
              </w:rPr>
              <w:t>285</w:t>
            </w:r>
          </w:p>
        </w:tc>
      </w:tr>
      <w:tr w:rsidR="00814D11" w:rsidRPr="009C67C9" w:rsidTr="00686BFF">
        <w:trPr>
          <w:jc w:val="center"/>
        </w:trPr>
        <w:tc>
          <w:tcPr>
            <w:tcW w:w="7585" w:type="dxa"/>
            <w:tcBorders>
              <w:top w:val="single" w:sz="6" w:space="0" w:color="000000"/>
              <w:left w:val="single" w:sz="12" w:space="0" w:color="000000"/>
              <w:bottom w:val="single" w:sz="12" w:space="0" w:color="auto"/>
              <w:right w:val="single" w:sz="2" w:space="0" w:color="000000"/>
            </w:tcBorders>
          </w:tcPr>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rad sa strankama ( zaposlenici, roditelji, učenici....)</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suradnja s upravom Škole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vođenje i izrada statističkih podataka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sudjelovanje u organizaciji zdravstvene zaštite učenika i radnika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narudžba  i nabava pedagoške dokumentacije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organizacija pomoćno tehničkih poslova za vrijeme školskih praznika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poslovi i svezi s protokoliranjem svjedodžbi i zapisnika o popravnim ispitima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sudjelovanje u stručnim aktivima tajnika</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nepredviđeni poslovi po nalogu ravnatelja ili u slučaju izvanrednih okolnosti</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javni natječaji za davanje u zakup prostora Škole</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xml:space="preserve">- pomoć pripravnicima pri spremanju stručnog ispita </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zakoni, pravilnici...)</w:t>
            </w:r>
          </w:p>
          <w:p w:rsidR="00814D11" w:rsidRPr="009C67C9" w:rsidRDefault="00814D11" w:rsidP="00814D11">
            <w:pPr>
              <w:spacing w:after="0" w:line="240" w:lineRule="auto"/>
              <w:jc w:val="both"/>
              <w:rPr>
                <w:rFonts w:eastAsia="Times New Roman" w:cstheme="minorHAnsi"/>
                <w:sz w:val="20"/>
                <w:szCs w:val="20"/>
              </w:rPr>
            </w:pPr>
            <w:r w:rsidRPr="009C67C9">
              <w:rPr>
                <w:rFonts w:eastAsia="Times New Roman" w:cstheme="minorHAnsi"/>
                <w:sz w:val="20"/>
                <w:szCs w:val="20"/>
              </w:rPr>
              <w:t>- povjerenik zaštite na radu ( imenovan od strane poslodavca )</w:t>
            </w:r>
          </w:p>
          <w:p w:rsidR="00814D11" w:rsidRPr="009C67C9" w:rsidRDefault="00814D11" w:rsidP="00814D11">
            <w:pPr>
              <w:spacing w:after="0" w:line="240" w:lineRule="auto"/>
              <w:jc w:val="both"/>
              <w:rPr>
                <w:rFonts w:eastAsia="Times New Roman" w:cstheme="minorHAnsi"/>
                <w:sz w:val="20"/>
                <w:szCs w:val="20"/>
              </w:rPr>
            </w:pPr>
          </w:p>
        </w:tc>
        <w:tc>
          <w:tcPr>
            <w:tcW w:w="1417" w:type="dxa"/>
            <w:tcBorders>
              <w:top w:val="single" w:sz="6" w:space="0" w:color="000000"/>
              <w:left w:val="single" w:sz="2" w:space="0" w:color="000000"/>
              <w:bottom w:val="single" w:sz="12" w:space="0" w:color="auto"/>
              <w:right w:val="single" w:sz="4" w:space="0" w:color="auto"/>
            </w:tcBorders>
            <w:vAlign w:val="center"/>
          </w:tcPr>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VI.mjesec</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IX. mjesec</w:t>
            </w: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prema potrebi</w:t>
            </w:r>
          </w:p>
          <w:p w:rsidR="00814D11" w:rsidRPr="009C67C9" w:rsidRDefault="00814D11" w:rsidP="00814D11">
            <w:pPr>
              <w:spacing w:after="0" w:line="240" w:lineRule="auto"/>
              <w:jc w:val="center"/>
              <w:rPr>
                <w:rFonts w:eastAsia="Times New Roman" w:cstheme="minorHAnsi"/>
                <w:sz w:val="20"/>
                <w:szCs w:val="20"/>
              </w:rPr>
            </w:pPr>
          </w:p>
          <w:p w:rsidR="00814D11" w:rsidRPr="009C67C9" w:rsidRDefault="00814D11" w:rsidP="00814D11">
            <w:pPr>
              <w:spacing w:after="0" w:line="240" w:lineRule="auto"/>
              <w:jc w:val="center"/>
              <w:rPr>
                <w:rFonts w:eastAsia="Times New Roman" w:cstheme="minorHAnsi"/>
                <w:sz w:val="20"/>
                <w:szCs w:val="20"/>
              </w:rPr>
            </w:pPr>
            <w:r w:rsidRPr="009C67C9">
              <w:rPr>
                <w:rFonts w:eastAsia="Times New Roman" w:cstheme="minorHAnsi"/>
                <w:sz w:val="20"/>
                <w:szCs w:val="20"/>
              </w:rPr>
              <w:t>kontinuirano</w:t>
            </w:r>
          </w:p>
        </w:tc>
        <w:tc>
          <w:tcPr>
            <w:tcW w:w="1063" w:type="dxa"/>
            <w:tcBorders>
              <w:top w:val="single" w:sz="6" w:space="0" w:color="000000"/>
              <w:left w:val="single" w:sz="4" w:space="0" w:color="auto"/>
              <w:bottom w:val="single" w:sz="12" w:space="0" w:color="auto"/>
              <w:right w:val="single" w:sz="12" w:space="0" w:color="000000"/>
            </w:tcBorders>
            <w:vAlign w:val="center"/>
          </w:tcPr>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15</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20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5</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20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40</w:t>
            </w:r>
          </w:p>
          <w:p w:rsidR="00814D11" w:rsidRPr="009C67C9" w:rsidRDefault="006018D6" w:rsidP="00814D11">
            <w:pPr>
              <w:spacing w:after="0" w:line="240" w:lineRule="auto"/>
              <w:jc w:val="right"/>
              <w:rPr>
                <w:rFonts w:eastAsia="Times New Roman" w:cstheme="minorHAnsi"/>
                <w:sz w:val="20"/>
                <w:szCs w:val="20"/>
              </w:rPr>
            </w:pPr>
            <w:r>
              <w:rPr>
                <w:rFonts w:eastAsia="Times New Roman" w:cstheme="minorHAnsi"/>
                <w:b/>
                <w:sz w:val="20"/>
                <w:szCs w:val="20"/>
              </w:rPr>
              <w:t>77</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10</w:t>
            </w:r>
          </w:p>
          <w:p w:rsidR="00814D11" w:rsidRPr="009C67C9" w:rsidRDefault="00814D11" w:rsidP="00814D11">
            <w:pPr>
              <w:spacing w:after="0" w:line="240" w:lineRule="auto"/>
              <w:jc w:val="right"/>
              <w:rPr>
                <w:rFonts w:eastAsia="Times New Roman" w:cstheme="minorHAnsi"/>
                <w:sz w:val="20"/>
                <w:szCs w:val="20"/>
              </w:rPr>
            </w:pPr>
            <w:r w:rsidRPr="009C67C9">
              <w:rPr>
                <w:rFonts w:eastAsia="Times New Roman" w:cstheme="minorHAnsi"/>
                <w:b/>
                <w:sz w:val="20"/>
                <w:szCs w:val="20"/>
              </w:rPr>
              <w:t>8</w:t>
            </w:r>
          </w:p>
          <w:p w:rsidR="00814D11" w:rsidRPr="009C67C9" w:rsidRDefault="00814D11" w:rsidP="00814D11">
            <w:pPr>
              <w:spacing w:after="0" w:line="240" w:lineRule="auto"/>
              <w:jc w:val="right"/>
              <w:rPr>
                <w:rFonts w:eastAsia="Times New Roman" w:cstheme="minorHAnsi"/>
                <w:sz w:val="20"/>
                <w:szCs w:val="20"/>
              </w:rPr>
            </w:pPr>
          </w:p>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60</w:t>
            </w:r>
          </w:p>
        </w:tc>
      </w:tr>
      <w:tr w:rsidR="00814D11" w:rsidRPr="009C67C9" w:rsidTr="00686BFF">
        <w:trPr>
          <w:jc w:val="center"/>
        </w:trPr>
        <w:tc>
          <w:tcPr>
            <w:tcW w:w="9002" w:type="dxa"/>
            <w:gridSpan w:val="2"/>
            <w:tcBorders>
              <w:top w:val="single" w:sz="12" w:space="0" w:color="auto"/>
              <w:left w:val="single" w:sz="12" w:space="0" w:color="000000"/>
              <w:bottom w:val="single" w:sz="6" w:space="0" w:color="000000"/>
              <w:right w:val="single" w:sz="4" w:space="0" w:color="auto"/>
            </w:tcBorders>
          </w:tcPr>
          <w:p w:rsidR="00814D11" w:rsidRPr="009C67C9" w:rsidRDefault="00814D11" w:rsidP="00814D11">
            <w:pPr>
              <w:spacing w:after="0" w:line="240" w:lineRule="auto"/>
              <w:rPr>
                <w:rFonts w:eastAsia="Times New Roman" w:cstheme="minorHAnsi"/>
                <w:b/>
                <w:sz w:val="20"/>
                <w:szCs w:val="20"/>
              </w:rPr>
            </w:pPr>
            <w:r w:rsidRPr="009C67C9">
              <w:rPr>
                <w:rFonts w:eastAsia="Times New Roman" w:cstheme="minorHAnsi"/>
                <w:b/>
                <w:sz w:val="20"/>
                <w:szCs w:val="20"/>
              </w:rPr>
              <w:t>UKUPAN BROJ SATI DNEVNO:</w:t>
            </w:r>
          </w:p>
        </w:tc>
        <w:tc>
          <w:tcPr>
            <w:tcW w:w="1063" w:type="dxa"/>
            <w:tcBorders>
              <w:top w:val="single" w:sz="12" w:space="0" w:color="auto"/>
              <w:left w:val="single" w:sz="4" w:space="0" w:color="auto"/>
              <w:bottom w:val="single" w:sz="6" w:space="0" w:color="000000"/>
              <w:right w:val="single" w:sz="12" w:space="0" w:color="000000"/>
            </w:tcBorders>
          </w:tcPr>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 xml:space="preserve">     8</w:t>
            </w:r>
          </w:p>
        </w:tc>
      </w:tr>
      <w:tr w:rsidR="00814D11" w:rsidRPr="009C67C9" w:rsidTr="00686BFF">
        <w:trPr>
          <w:jc w:val="center"/>
        </w:trPr>
        <w:tc>
          <w:tcPr>
            <w:tcW w:w="9002" w:type="dxa"/>
            <w:gridSpan w:val="2"/>
            <w:tcBorders>
              <w:top w:val="single" w:sz="6" w:space="0" w:color="000000"/>
              <w:left w:val="single" w:sz="12" w:space="0" w:color="000000"/>
              <w:bottom w:val="single" w:sz="6" w:space="0" w:color="000000"/>
              <w:right w:val="single" w:sz="4" w:space="0" w:color="auto"/>
            </w:tcBorders>
          </w:tcPr>
          <w:p w:rsidR="00814D11" w:rsidRPr="009C67C9" w:rsidRDefault="00814D11" w:rsidP="00814D11">
            <w:pPr>
              <w:spacing w:after="0" w:line="240" w:lineRule="auto"/>
              <w:rPr>
                <w:rFonts w:eastAsia="Times New Roman" w:cstheme="minorHAnsi"/>
                <w:b/>
                <w:sz w:val="20"/>
                <w:szCs w:val="20"/>
              </w:rPr>
            </w:pPr>
            <w:r w:rsidRPr="009C67C9">
              <w:rPr>
                <w:rFonts w:eastAsia="Times New Roman" w:cstheme="minorHAnsi"/>
                <w:b/>
                <w:sz w:val="20"/>
                <w:szCs w:val="20"/>
              </w:rPr>
              <w:t>UKUPAN BROJ SATI TJEDNO:</w:t>
            </w:r>
          </w:p>
        </w:tc>
        <w:tc>
          <w:tcPr>
            <w:tcW w:w="1063" w:type="dxa"/>
            <w:tcBorders>
              <w:top w:val="single" w:sz="6" w:space="0" w:color="000000"/>
              <w:left w:val="single" w:sz="4" w:space="0" w:color="auto"/>
              <w:bottom w:val="single" w:sz="6" w:space="0" w:color="000000"/>
              <w:right w:val="single" w:sz="12" w:space="0" w:color="000000"/>
            </w:tcBorders>
          </w:tcPr>
          <w:p w:rsidR="00814D11" w:rsidRPr="009C67C9" w:rsidRDefault="00814D11" w:rsidP="00814D11">
            <w:pPr>
              <w:spacing w:after="0" w:line="240" w:lineRule="auto"/>
              <w:jc w:val="right"/>
              <w:rPr>
                <w:rFonts w:eastAsia="Times New Roman" w:cstheme="minorHAnsi"/>
                <w:b/>
                <w:sz w:val="20"/>
                <w:szCs w:val="20"/>
              </w:rPr>
            </w:pPr>
            <w:r w:rsidRPr="009C67C9">
              <w:rPr>
                <w:rFonts w:eastAsia="Times New Roman" w:cstheme="minorHAnsi"/>
                <w:b/>
                <w:sz w:val="20"/>
                <w:szCs w:val="20"/>
              </w:rPr>
              <w:t xml:space="preserve">    40  </w:t>
            </w:r>
          </w:p>
        </w:tc>
      </w:tr>
      <w:tr w:rsidR="00814D11" w:rsidRPr="009C67C9" w:rsidTr="00686BFF">
        <w:trPr>
          <w:jc w:val="center"/>
        </w:trPr>
        <w:tc>
          <w:tcPr>
            <w:tcW w:w="9002" w:type="dxa"/>
            <w:gridSpan w:val="2"/>
            <w:tcBorders>
              <w:top w:val="single" w:sz="6" w:space="0" w:color="000000"/>
              <w:left w:val="single" w:sz="12" w:space="0" w:color="000000"/>
              <w:bottom w:val="single" w:sz="12" w:space="0" w:color="auto"/>
              <w:right w:val="single" w:sz="4" w:space="0" w:color="auto"/>
            </w:tcBorders>
          </w:tcPr>
          <w:p w:rsidR="00814D11" w:rsidRPr="009C67C9" w:rsidRDefault="00814D11" w:rsidP="00814D11">
            <w:pPr>
              <w:tabs>
                <w:tab w:val="left" w:pos="1152"/>
              </w:tabs>
              <w:spacing w:after="0" w:line="240" w:lineRule="auto"/>
              <w:rPr>
                <w:rFonts w:eastAsia="Times New Roman" w:cstheme="minorHAnsi"/>
                <w:b/>
                <w:sz w:val="20"/>
                <w:szCs w:val="20"/>
              </w:rPr>
            </w:pPr>
            <w:r w:rsidRPr="009C67C9">
              <w:rPr>
                <w:rFonts w:eastAsia="Times New Roman" w:cstheme="minorHAnsi"/>
                <w:b/>
                <w:sz w:val="20"/>
                <w:szCs w:val="20"/>
              </w:rPr>
              <w:t>UKUPAN BROJ PLANIRANIH SATI RADA GODIŠNJE:</w:t>
            </w:r>
          </w:p>
        </w:tc>
        <w:tc>
          <w:tcPr>
            <w:tcW w:w="1063" w:type="dxa"/>
            <w:tcBorders>
              <w:top w:val="single" w:sz="6" w:space="0" w:color="000000"/>
              <w:left w:val="single" w:sz="4" w:space="0" w:color="auto"/>
              <w:bottom w:val="single" w:sz="12" w:space="0" w:color="auto"/>
              <w:right w:val="single" w:sz="12" w:space="0" w:color="000000"/>
            </w:tcBorders>
          </w:tcPr>
          <w:p w:rsidR="00814D11" w:rsidRPr="009C67C9" w:rsidRDefault="006018D6" w:rsidP="00814D11">
            <w:pPr>
              <w:tabs>
                <w:tab w:val="left" w:pos="1152"/>
              </w:tabs>
              <w:spacing w:after="0" w:line="240" w:lineRule="auto"/>
              <w:jc w:val="right"/>
              <w:rPr>
                <w:rFonts w:eastAsia="Times New Roman" w:cstheme="minorHAnsi"/>
                <w:b/>
                <w:sz w:val="20"/>
                <w:szCs w:val="20"/>
              </w:rPr>
            </w:pPr>
            <w:r>
              <w:rPr>
                <w:rFonts w:eastAsia="Times New Roman" w:cstheme="minorHAnsi"/>
                <w:b/>
                <w:sz w:val="20"/>
                <w:szCs w:val="20"/>
              </w:rPr>
              <w:t>1760</w:t>
            </w:r>
          </w:p>
        </w:tc>
      </w:tr>
    </w:tbl>
    <w:p w:rsidR="00170D5E" w:rsidRDefault="00170D5E" w:rsidP="00A21A59">
      <w:pPr>
        <w:spacing w:after="0" w:line="240" w:lineRule="auto"/>
        <w:rPr>
          <w:rFonts w:eastAsia="Times New Roman" w:cstheme="minorHAnsi"/>
          <w:b/>
          <w:sz w:val="28"/>
          <w:szCs w:val="20"/>
        </w:rPr>
      </w:pPr>
    </w:p>
    <w:p w:rsidR="00170D5E" w:rsidRPr="009C67C9" w:rsidRDefault="00170D5E" w:rsidP="00A21A59">
      <w:pPr>
        <w:spacing w:after="0" w:line="240" w:lineRule="auto"/>
        <w:rPr>
          <w:rFonts w:eastAsia="Times New Roman" w:cstheme="minorHAnsi"/>
          <w:b/>
          <w:sz w:val="28"/>
          <w:szCs w:val="20"/>
        </w:rPr>
      </w:pPr>
    </w:p>
    <w:p w:rsidR="00A21A59" w:rsidRPr="009C67C9" w:rsidRDefault="00A21A59" w:rsidP="00A21A59">
      <w:pPr>
        <w:spacing w:after="0" w:line="240" w:lineRule="auto"/>
        <w:rPr>
          <w:rFonts w:eastAsia="Times New Roman" w:cstheme="minorHAnsi"/>
          <w:b/>
          <w:caps/>
          <w:sz w:val="24"/>
          <w:szCs w:val="24"/>
        </w:rPr>
      </w:pPr>
      <w:r w:rsidRPr="009C67C9">
        <w:rPr>
          <w:rFonts w:eastAsia="Times New Roman" w:cstheme="minorHAnsi"/>
          <w:b/>
          <w:caps/>
          <w:sz w:val="24"/>
          <w:szCs w:val="24"/>
        </w:rPr>
        <w:t xml:space="preserve">6.3.2. Plan rada računopolagatelja </w:t>
      </w:r>
    </w:p>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caps/>
          <w:sz w:val="20"/>
          <w:szCs w:val="20"/>
        </w:rPr>
        <w:tab/>
      </w:r>
      <w:r w:rsidR="006018D6">
        <w:rPr>
          <w:rFonts w:eastAsia="Times New Roman" w:cstheme="minorHAnsi"/>
          <w:b/>
          <w:sz w:val="20"/>
          <w:szCs w:val="20"/>
        </w:rPr>
        <w:tab/>
      </w:r>
      <w:r w:rsidR="006018D6">
        <w:rPr>
          <w:rFonts w:eastAsia="Times New Roman" w:cstheme="minorHAnsi"/>
          <w:b/>
          <w:sz w:val="20"/>
          <w:szCs w:val="20"/>
        </w:rPr>
        <w:tab/>
      </w:r>
      <w:r w:rsidR="006018D6">
        <w:rPr>
          <w:rFonts w:eastAsia="Times New Roman" w:cstheme="minorHAnsi"/>
          <w:b/>
          <w:sz w:val="20"/>
          <w:szCs w:val="20"/>
        </w:rPr>
        <w:tab/>
      </w:r>
      <w:r w:rsidR="006018D6">
        <w:rPr>
          <w:rFonts w:eastAsia="Times New Roman" w:cstheme="minorHAnsi"/>
          <w:b/>
          <w:sz w:val="20"/>
          <w:szCs w:val="20"/>
        </w:rPr>
        <w:tab/>
        <w:t>Domagoj Đaković, dipl. ekonomista</w:t>
      </w:r>
      <w:r w:rsidRPr="009C67C9">
        <w:rPr>
          <w:rFonts w:eastAsia="Times New Roman" w:cstheme="minorHAnsi"/>
          <w:b/>
          <w:sz w:val="20"/>
          <w:szCs w:val="20"/>
        </w:rPr>
        <w:t>., voditelj računovodstva</w:t>
      </w:r>
    </w:p>
    <w:tbl>
      <w:tblPr>
        <w:tblW w:w="98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25"/>
        <w:gridCol w:w="1559"/>
        <w:gridCol w:w="1586"/>
      </w:tblGrid>
      <w:tr w:rsidR="00F24C77" w:rsidRPr="009C67C9" w:rsidTr="00CE56D3">
        <w:trPr>
          <w:trHeight w:val="1231"/>
          <w:jc w:val="center"/>
        </w:trPr>
        <w:tc>
          <w:tcPr>
            <w:tcW w:w="6725" w:type="dxa"/>
            <w:tcBorders>
              <w:top w:val="single" w:sz="12" w:space="0" w:color="000000"/>
              <w:left w:val="single" w:sz="12" w:space="0" w:color="000000"/>
              <w:bottom w:val="single" w:sz="6" w:space="0" w:color="000000"/>
              <w:right w:val="single" w:sz="6" w:space="0" w:color="000000"/>
            </w:tcBorders>
            <w:vAlign w:val="center"/>
          </w:tcPr>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SADRŽAJ  POSLOVA:</w:t>
            </w:r>
          </w:p>
        </w:tc>
        <w:tc>
          <w:tcPr>
            <w:tcW w:w="1559" w:type="dxa"/>
            <w:tcBorders>
              <w:top w:val="single" w:sz="12" w:space="0" w:color="000000"/>
              <w:left w:val="single" w:sz="6" w:space="0" w:color="000000"/>
              <w:bottom w:val="single" w:sz="6" w:space="0" w:color="000000"/>
              <w:right w:val="single" w:sz="2" w:space="0" w:color="auto"/>
            </w:tcBorders>
            <w:vAlign w:val="center"/>
          </w:tcPr>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Predviđeno vrijeme ostvarivanja:</w:t>
            </w:r>
          </w:p>
        </w:tc>
        <w:tc>
          <w:tcPr>
            <w:tcW w:w="1586" w:type="dxa"/>
            <w:tcBorders>
              <w:top w:val="single" w:sz="12" w:space="0" w:color="000000"/>
              <w:left w:val="single" w:sz="2" w:space="0" w:color="auto"/>
              <w:bottom w:val="single" w:sz="6" w:space="0" w:color="000000"/>
              <w:right w:val="single" w:sz="12" w:space="0" w:color="000000"/>
            </w:tcBorders>
            <w:vAlign w:val="center"/>
          </w:tcPr>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 xml:space="preserve">Predviđeno vrijeme </w:t>
            </w:r>
          </w:p>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u satima godišnje:</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Knjiženje poslovnih događaja, izrada Završnog računa, plaće, pomoći, ugovori</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I.  mjesec</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sz w:val="20"/>
                <w:szCs w:val="20"/>
              </w:rPr>
              <w:t>160</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Izrada financijskog plana za narednu godinu, plaća , pomoći,ugovori , financijsko poslovanje</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II. mjesec</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sz w:val="20"/>
                <w:szCs w:val="20"/>
              </w:rPr>
              <w:t>160</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Zaključivanje poslovnih knjiga prethodne  godine, otvaranje novih tekuće godine, izrada periodičnog obračuna I-III mj.</w:t>
            </w:r>
          </w:p>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Izrada plaće, obračun pomoći, izlazni računi.</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III. mjesec</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sz w:val="20"/>
                <w:szCs w:val="20"/>
              </w:rPr>
              <w:t>160</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Knjiženje svih poslovnih događaja, izvodi, blagajna, fakture, plaće, izlaznih računa, obračun plaća, bolovanja</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IV. mjesec</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6018D6" w:rsidP="00A21A59">
            <w:pPr>
              <w:spacing w:after="0" w:line="240" w:lineRule="auto"/>
              <w:jc w:val="right"/>
              <w:rPr>
                <w:rFonts w:eastAsia="Times New Roman" w:cstheme="minorHAnsi"/>
                <w:sz w:val="20"/>
                <w:szCs w:val="20"/>
              </w:rPr>
            </w:pPr>
            <w:r>
              <w:rPr>
                <w:rFonts w:eastAsia="Times New Roman" w:cstheme="minorHAnsi"/>
                <w:sz w:val="20"/>
                <w:szCs w:val="20"/>
              </w:rPr>
              <w:t>102</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Knjiženja, obračuni  plaća, izrada tabela za plaće i ostala prava zaposlenika, jubilarne pomoći</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V. i VI. mjesec</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sz w:val="20"/>
                <w:szCs w:val="20"/>
              </w:rPr>
              <w:t>300</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Izrada periodičnog obračuna I-VI  mj.  i ostalih poslova</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VII. mjesec</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814D11" w:rsidP="00A21A59">
            <w:pPr>
              <w:spacing w:after="0" w:line="240" w:lineRule="auto"/>
              <w:jc w:val="right"/>
              <w:rPr>
                <w:rFonts w:eastAsia="Times New Roman" w:cstheme="minorHAnsi"/>
                <w:sz w:val="20"/>
                <w:szCs w:val="20"/>
              </w:rPr>
            </w:pPr>
            <w:r w:rsidRPr="009C67C9">
              <w:rPr>
                <w:rFonts w:eastAsia="Times New Roman" w:cstheme="minorHAnsi"/>
                <w:sz w:val="20"/>
                <w:szCs w:val="20"/>
              </w:rPr>
              <w:t>180</w:t>
            </w:r>
          </w:p>
        </w:tc>
      </w:tr>
      <w:tr w:rsidR="00F24C77" w:rsidRPr="009C67C9" w:rsidTr="00CE56D3">
        <w:trPr>
          <w:jc w:val="center"/>
        </w:trPr>
        <w:tc>
          <w:tcPr>
            <w:tcW w:w="6725" w:type="dxa"/>
            <w:tcBorders>
              <w:top w:val="single" w:sz="6" w:space="0" w:color="000000"/>
              <w:left w:val="single" w:sz="12" w:space="0" w:color="000000"/>
              <w:bottom w:val="single" w:sz="6" w:space="0" w:color="000000"/>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lastRenderedPageBreak/>
              <w:t>Javna nabava</w:t>
            </w:r>
          </w:p>
        </w:tc>
        <w:tc>
          <w:tcPr>
            <w:tcW w:w="1559" w:type="dxa"/>
            <w:tcBorders>
              <w:top w:val="single" w:sz="6" w:space="0" w:color="000000"/>
              <w:left w:val="single" w:sz="6"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Tijekom godine</w:t>
            </w:r>
          </w:p>
        </w:tc>
        <w:tc>
          <w:tcPr>
            <w:tcW w:w="1586" w:type="dxa"/>
            <w:tcBorders>
              <w:top w:val="single" w:sz="6" w:space="0" w:color="000000"/>
              <w:left w:val="single" w:sz="2" w:space="0" w:color="auto"/>
              <w:bottom w:val="single" w:sz="6" w:space="0" w:color="000000"/>
              <w:right w:val="single" w:sz="12" w:space="0" w:color="000000"/>
            </w:tcBorders>
          </w:tcPr>
          <w:p w:rsidR="00A21A59" w:rsidRPr="009C67C9" w:rsidRDefault="00814D11" w:rsidP="00A21A59">
            <w:pPr>
              <w:spacing w:after="0" w:line="240" w:lineRule="auto"/>
              <w:jc w:val="right"/>
              <w:rPr>
                <w:rFonts w:eastAsia="Times New Roman" w:cstheme="minorHAnsi"/>
                <w:sz w:val="20"/>
                <w:szCs w:val="20"/>
              </w:rPr>
            </w:pPr>
            <w:r w:rsidRPr="009C67C9">
              <w:rPr>
                <w:rFonts w:eastAsia="Times New Roman" w:cstheme="minorHAnsi"/>
                <w:sz w:val="20"/>
                <w:szCs w:val="20"/>
              </w:rPr>
              <w:t>6</w:t>
            </w:r>
            <w:r w:rsidR="00A21A59" w:rsidRPr="009C67C9">
              <w:rPr>
                <w:rFonts w:eastAsia="Times New Roman" w:cstheme="minorHAnsi"/>
                <w:sz w:val="20"/>
                <w:szCs w:val="20"/>
              </w:rPr>
              <w:t>0</w:t>
            </w:r>
          </w:p>
        </w:tc>
      </w:tr>
      <w:tr w:rsidR="00F24C77" w:rsidRPr="009C67C9" w:rsidTr="00CE56D3">
        <w:trPr>
          <w:jc w:val="center"/>
        </w:trPr>
        <w:tc>
          <w:tcPr>
            <w:tcW w:w="6725" w:type="dxa"/>
            <w:tcBorders>
              <w:top w:val="single" w:sz="6" w:space="0" w:color="000000"/>
              <w:left w:val="single" w:sz="12" w:space="0" w:color="000000"/>
              <w:bottom w:val="single" w:sz="12" w:space="0" w:color="auto"/>
              <w:right w:val="single" w:sz="6" w:space="0" w:color="000000"/>
            </w:tcBorders>
          </w:tcPr>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Knjiženje svih poslovnih događaja, obračun plaća bolovanja</w:t>
            </w:r>
          </w:p>
          <w:p w:rsidR="00A21A59" w:rsidRPr="009C67C9" w:rsidRDefault="00A21A59" w:rsidP="00C85EC8">
            <w:pPr>
              <w:numPr>
                <w:ilvl w:val="0"/>
                <w:numId w:val="31"/>
              </w:numPr>
              <w:spacing w:after="0" w:line="240" w:lineRule="auto"/>
              <w:rPr>
                <w:rFonts w:eastAsia="Times New Roman" w:cstheme="minorHAnsi"/>
                <w:sz w:val="20"/>
                <w:szCs w:val="20"/>
              </w:rPr>
            </w:pPr>
            <w:r w:rsidRPr="009C67C9">
              <w:rPr>
                <w:rFonts w:eastAsia="Times New Roman" w:cstheme="minorHAnsi"/>
                <w:sz w:val="20"/>
                <w:szCs w:val="20"/>
              </w:rPr>
              <w:t>Izrada završnog računa , inventure, plaća, pomoći</w:t>
            </w:r>
          </w:p>
        </w:tc>
        <w:tc>
          <w:tcPr>
            <w:tcW w:w="1559" w:type="dxa"/>
            <w:tcBorders>
              <w:top w:val="single" w:sz="6" w:space="0" w:color="000000"/>
              <w:left w:val="single" w:sz="6" w:space="0" w:color="000000"/>
              <w:bottom w:val="single" w:sz="12" w:space="0" w:color="auto"/>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Tijekom godine</w:t>
            </w:r>
          </w:p>
        </w:tc>
        <w:tc>
          <w:tcPr>
            <w:tcW w:w="1586" w:type="dxa"/>
            <w:tcBorders>
              <w:top w:val="single" w:sz="6" w:space="0" w:color="000000"/>
              <w:left w:val="single" w:sz="2" w:space="0" w:color="auto"/>
              <w:bottom w:val="single" w:sz="12" w:space="0" w:color="auto"/>
              <w:right w:val="single" w:sz="12" w:space="0" w:color="000000"/>
            </w:tcBorders>
          </w:tcPr>
          <w:p w:rsidR="00A21A59" w:rsidRPr="009C67C9" w:rsidRDefault="00814D11" w:rsidP="00A21A59">
            <w:pPr>
              <w:spacing w:after="0" w:line="240" w:lineRule="auto"/>
              <w:jc w:val="right"/>
              <w:rPr>
                <w:rFonts w:eastAsia="Times New Roman" w:cstheme="minorHAnsi"/>
                <w:sz w:val="20"/>
                <w:szCs w:val="20"/>
              </w:rPr>
            </w:pPr>
            <w:r w:rsidRPr="009C67C9">
              <w:rPr>
                <w:rFonts w:eastAsia="Times New Roman" w:cstheme="minorHAnsi"/>
                <w:sz w:val="20"/>
                <w:szCs w:val="20"/>
              </w:rPr>
              <w:t>59</w:t>
            </w:r>
            <w:r w:rsidR="00C87BB1" w:rsidRPr="009C67C9">
              <w:rPr>
                <w:rFonts w:eastAsia="Times New Roman" w:cstheme="minorHAnsi"/>
                <w:sz w:val="20"/>
                <w:szCs w:val="20"/>
              </w:rPr>
              <w:t>8</w:t>
            </w:r>
          </w:p>
          <w:p w:rsidR="00A21A59" w:rsidRPr="009C67C9" w:rsidRDefault="00A21A59" w:rsidP="00A21A59">
            <w:pPr>
              <w:spacing w:after="0" w:line="240" w:lineRule="auto"/>
              <w:jc w:val="right"/>
              <w:rPr>
                <w:rFonts w:eastAsia="Times New Roman" w:cstheme="minorHAnsi"/>
                <w:sz w:val="20"/>
                <w:szCs w:val="20"/>
              </w:rPr>
            </w:pPr>
          </w:p>
        </w:tc>
      </w:tr>
      <w:tr w:rsidR="00F24C77" w:rsidRPr="009C67C9" w:rsidTr="00CE56D3">
        <w:trPr>
          <w:jc w:val="center"/>
        </w:trPr>
        <w:tc>
          <w:tcPr>
            <w:tcW w:w="8284" w:type="dxa"/>
            <w:gridSpan w:val="2"/>
            <w:tcBorders>
              <w:top w:val="single" w:sz="12" w:space="0" w:color="auto"/>
              <w:left w:val="single" w:sz="12" w:space="0" w:color="000000"/>
              <w:bottom w:val="single" w:sz="6" w:space="0" w:color="000000"/>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b/>
                <w:sz w:val="20"/>
                <w:szCs w:val="20"/>
              </w:rPr>
              <w:t>UKUPAN BROJ SATI DNEVNO:</w:t>
            </w:r>
          </w:p>
        </w:tc>
        <w:tc>
          <w:tcPr>
            <w:tcW w:w="1586" w:type="dxa"/>
            <w:tcBorders>
              <w:top w:val="single" w:sz="12" w:space="0" w:color="auto"/>
              <w:left w:val="single" w:sz="2" w:space="0" w:color="auto"/>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b/>
                <w:sz w:val="20"/>
                <w:szCs w:val="20"/>
              </w:rPr>
              <w:t xml:space="preserve">8 </w:t>
            </w:r>
          </w:p>
        </w:tc>
      </w:tr>
      <w:tr w:rsidR="00F24C77" w:rsidRPr="009C67C9" w:rsidTr="00CE56D3">
        <w:trPr>
          <w:jc w:val="center"/>
        </w:trPr>
        <w:tc>
          <w:tcPr>
            <w:tcW w:w="8284" w:type="dxa"/>
            <w:gridSpan w:val="2"/>
            <w:tcBorders>
              <w:top w:val="single" w:sz="6" w:space="0" w:color="000000"/>
              <w:left w:val="single" w:sz="12" w:space="0" w:color="000000"/>
              <w:bottom w:val="single" w:sz="4" w:space="0" w:color="auto"/>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b/>
                <w:sz w:val="20"/>
                <w:szCs w:val="20"/>
              </w:rPr>
              <w:t>UKUPAN BROJ SATI TJEDNO:</w:t>
            </w:r>
          </w:p>
        </w:tc>
        <w:tc>
          <w:tcPr>
            <w:tcW w:w="1586" w:type="dxa"/>
            <w:tcBorders>
              <w:top w:val="single" w:sz="6" w:space="0" w:color="000000"/>
              <w:left w:val="single" w:sz="2" w:space="0" w:color="auto"/>
              <w:bottom w:val="single" w:sz="4" w:space="0" w:color="auto"/>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b/>
                <w:sz w:val="20"/>
                <w:szCs w:val="20"/>
              </w:rPr>
              <w:t xml:space="preserve">40 </w:t>
            </w:r>
          </w:p>
        </w:tc>
      </w:tr>
      <w:tr w:rsidR="00F24C77" w:rsidRPr="009C67C9" w:rsidTr="00CE56D3">
        <w:trPr>
          <w:jc w:val="center"/>
        </w:trPr>
        <w:tc>
          <w:tcPr>
            <w:tcW w:w="8284" w:type="dxa"/>
            <w:gridSpan w:val="2"/>
            <w:tcBorders>
              <w:top w:val="single" w:sz="4" w:space="0" w:color="auto"/>
              <w:left w:val="single" w:sz="12" w:space="0" w:color="000000"/>
              <w:bottom w:val="single" w:sz="4" w:space="0" w:color="auto"/>
              <w:right w:val="single" w:sz="2" w:space="0" w:color="auto"/>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b/>
                <w:sz w:val="20"/>
                <w:szCs w:val="20"/>
              </w:rPr>
              <w:t>UKUPAN BROJ PLANIRANIH SATI RADA GODIŠNJE:</w:t>
            </w:r>
          </w:p>
        </w:tc>
        <w:tc>
          <w:tcPr>
            <w:tcW w:w="1586" w:type="dxa"/>
            <w:tcBorders>
              <w:top w:val="single" w:sz="4" w:space="0" w:color="auto"/>
              <w:left w:val="single" w:sz="2" w:space="0" w:color="auto"/>
              <w:bottom w:val="single" w:sz="4" w:space="0" w:color="auto"/>
              <w:right w:val="single" w:sz="12" w:space="0" w:color="000000"/>
            </w:tcBorders>
          </w:tcPr>
          <w:p w:rsidR="00A21A59" w:rsidRPr="009C67C9" w:rsidRDefault="006C5D2A" w:rsidP="00A21A59">
            <w:pPr>
              <w:spacing w:after="0" w:line="240" w:lineRule="auto"/>
              <w:jc w:val="right"/>
              <w:rPr>
                <w:rFonts w:eastAsia="Times New Roman" w:cstheme="minorHAnsi"/>
                <w:sz w:val="20"/>
                <w:szCs w:val="20"/>
              </w:rPr>
            </w:pPr>
            <w:r>
              <w:rPr>
                <w:rFonts w:eastAsia="Times New Roman" w:cstheme="minorHAnsi"/>
                <w:b/>
                <w:sz w:val="20"/>
                <w:szCs w:val="20"/>
              </w:rPr>
              <w:t>1760</w:t>
            </w:r>
          </w:p>
        </w:tc>
      </w:tr>
    </w:tbl>
    <w:p w:rsidR="006972BC" w:rsidRPr="009C67C9" w:rsidRDefault="006972BC" w:rsidP="00A21A59">
      <w:pPr>
        <w:spacing w:after="0" w:line="240" w:lineRule="auto"/>
        <w:rPr>
          <w:rFonts w:eastAsia="Times New Roman" w:cstheme="minorHAnsi"/>
          <w:b/>
        </w:rPr>
      </w:pPr>
    </w:p>
    <w:p w:rsidR="00A21A59" w:rsidRPr="009C67C9" w:rsidRDefault="00A21A59" w:rsidP="00A21A59">
      <w:pPr>
        <w:spacing w:after="0" w:line="240" w:lineRule="auto"/>
        <w:rPr>
          <w:rFonts w:eastAsia="Times New Roman" w:cstheme="minorHAnsi"/>
          <w:b/>
          <w:bCs/>
          <w:caps/>
          <w:sz w:val="24"/>
        </w:rPr>
      </w:pPr>
      <w:r w:rsidRPr="009C67C9">
        <w:rPr>
          <w:rFonts w:eastAsia="Times New Roman" w:cstheme="minorHAnsi"/>
          <w:b/>
          <w:bCs/>
          <w:caps/>
          <w:sz w:val="24"/>
        </w:rPr>
        <w:t xml:space="preserve">6.3.3. Plan rada računovodstvenog referenta </w:t>
      </w:r>
    </w:p>
    <w:p w:rsidR="00A21A59" w:rsidRPr="009C67C9" w:rsidRDefault="00A21A59" w:rsidP="00A21A59">
      <w:pPr>
        <w:spacing w:after="0" w:line="240" w:lineRule="auto"/>
        <w:rPr>
          <w:rFonts w:eastAsia="Times New Roman" w:cstheme="minorHAnsi"/>
          <w:b/>
          <w:sz w:val="24"/>
          <w:szCs w:val="24"/>
        </w:rPr>
      </w:pPr>
      <w:r w:rsidRPr="009C67C9">
        <w:rPr>
          <w:rFonts w:eastAsia="Times New Roman" w:cstheme="minorHAnsi"/>
          <w:b/>
          <w:caps/>
          <w:sz w:val="24"/>
        </w:rPr>
        <w:tab/>
      </w:r>
      <w:r w:rsidRPr="009C67C9">
        <w:rPr>
          <w:rFonts w:eastAsia="Times New Roman" w:cstheme="minorHAnsi"/>
          <w:b/>
          <w:sz w:val="24"/>
          <w:szCs w:val="24"/>
        </w:rPr>
        <w:tab/>
      </w:r>
      <w:r w:rsidRPr="009C67C9">
        <w:rPr>
          <w:rFonts w:eastAsia="Times New Roman" w:cstheme="minorHAnsi"/>
          <w:b/>
          <w:sz w:val="24"/>
          <w:szCs w:val="24"/>
        </w:rPr>
        <w:tab/>
      </w:r>
      <w:r w:rsidRPr="009C67C9">
        <w:rPr>
          <w:rFonts w:eastAsia="Times New Roman" w:cstheme="minorHAnsi"/>
          <w:b/>
          <w:sz w:val="24"/>
          <w:szCs w:val="24"/>
        </w:rPr>
        <w:tab/>
      </w:r>
      <w:r w:rsidRPr="009C67C9">
        <w:rPr>
          <w:rFonts w:eastAsia="Times New Roman" w:cstheme="minorHAnsi"/>
          <w:b/>
          <w:sz w:val="24"/>
          <w:szCs w:val="24"/>
        </w:rPr>
        <w:tab/>
        <w:t>Jasna Potkonjak, računovodstveni referent</w:t>
      </w:r>
    </w:p>
    <w:p w:rsidR="00A21A59" w:rsidRPr="009C67C9" w:rsidRDefault="00A21A59" w:rsidP="00A21A59">
      <w:pPr>
        <w:spacing w:after="0" w:line="240" w:lineRule="auto"/>
        <w:rPr>
          <w:rFonts w:eastAsia="Times New Roman"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2"/>
        <w:gridCol w:w="1784"/>
        <w:gridCol w:w="1175"/>
      </w:tblGrid>
      <w:tr w:rsidR="00F24C77" w:rsidRPr="009C67C9" w:rsidTr="00902209">
        <w:trPr>
          <w:jc w:val="center"/>
        </w:trPr>
        <w:tc>
          <w:tcPr>
            <w:tcW w:w="6362" w:type="dxa"/>
            <w:vAlign w:val="center"/>
          </w:tcPr>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SADRŽAJ  POSLOVA</w:t>
            </w:r>
          </w:p>
        </w:tc>
        <w:tc>
          <w:tcPr>
            <w:tcW w:w="1784" w:type="dxa"/>
            <w:vAlign w:val="center"/>
          </w:tcPr>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Predviđeno vrijeme ostvarivanja:</w:t>
            </w:r>
          </w:p>
        </w:tc>
        <w:tc>
          <w:tcPr>
            <w:tcW w:w="1175" w:type="dxa"/>
            <w:vAlign w:val="center"/>
          </w:tcPr>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 xml:space="preserve">Predviđeno vrijeme </w:t>
            </w:r>
          </w:p>
          <w:p w:rsidR="00A21A59" w:rsidRPr="009C67C9" w:rsidRDefault="00A21A59" w:rsidP="00A21A59">
            <w:pPr>
              <w:spacing w:after="0" w:line="240" w:lineRule="auto"/>
              <w:jc w:val="center"/>
              <w:rPr>
                <w:rFonts w:eastAsia="Times New Roman" w:cstheme="minorHAnsi"/>
                <w:b/>
                <w:sz w:val="20"/>
                <w:szCs w:val="20"/>
              </w:rPr>
            </w:pPr>
            <w:r w:rsidRPr="009C67C9">
              <w:rPr>
                <w:rFonts w:eastAsia="Times New Roman" w:cstheme="minorHAnsi"/>
                <w:b/>
                <w:sz w:val="20"/>
                <w:szCs w:val="20"/>
              </w:rPr>
              <w:t>u satima godišnje:</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Novčane uplate i isplate - blagajna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c>
          <w:tcPr>
            <w:tcW w:w="1175" w:type="dxa"/>
          </w:tcPr>
          <w:p w:rsidR="00A21A59" w:rsidRPr="009C67C9" w:rsidRDefault="006C5D2A" w:rsidP="00A21A59">
            <w:pPr>
              <w:spacing w:after="0" w:line="240" w:lineRule="auto"/>
              <w:jc w:val="right"/>
              <w:rPr>
                <w:rFonts w:eastAsia="Times New Roman" w:cstheme="minorHAnsi"/>
                <w:b/>
                <w:sz w:val="20"/>
                <w:szCs w:val="20"/>
              </w:rPr>
            </w:pPr>
            <w:r>
              <w:rPr>
                <w:rFonts w:eastAsia="Times New Roman" w:cstheme="minorHAnsi"/>
                <w:b/>
                <w:sz w:val="20"/>
                <w:szCs w:val="20"/>
              </w:rPr>
              <w:t>170</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Vođenje blagajničkog dnevnika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Tjedno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Vođenje knjige ulaznih računa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c>
          <w:tcPr>
            <w:tcW w:w="1175" w:type="dxa"/>
          </w:tcPr>
          <w:p w:rsidR="00A21A59" w:rsidRPr="009C67C9" w:rsidRDefault="006C5D2A" w:rsidP="00A21A59">
            <w:pPr>
              <w:spacing w:after="0" w:line="240" w:lineRule="auto"/>
              <w:jc w:val="right"/>
              <w:rPr>
                <w:rFonts w:eastAsia="Times New Roman" w:cstheme="minorHAnsi"/>
                <w:b/>
                <w:sz w:val="20"/>
                <w:szCs w:val="20"/>
              </w:rPr>
            </w:pPr>
            <w:r>
              <w:rPr>
                <w:rFonts w:eastAsia="Times New Roman" w:cstheme="minorHAnsi"/>
                <w:b/>
                <w:sz w:val="20"/>
                <w:szCs w:val="20"/>
              </w:rPr>
              <w:t>53</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Provjera ispravnosti zaprimljenih faktura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c>
          <w:tcPr>
            <w:tcW w:w="1175" w:type="dxa"/>
          </w:tcPr>
          <w:p w:rsidR="00A21A59" w:rsidRPr="009C67C9" w:rsidRDefault="00814D11"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55</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Izrada naloga za bezgotovinsko plaćanje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20</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Obračun i isplata akontacija za službena putovanja, konačni         obračun putnih naloga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30</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Evidencija o isplatama putnih troškova i dnevnica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10</w:t>
            </w:r>
          </w:p>
        </w:tc>
      </w:tr>
      <w:tr w:rsidR="00F24C77" w:rsidRPr="009C67C9" w:rsidTr="00902209">
        <w:trPr>
          <w:jc w:val="center"/>
        </w:trPr>
        <w:tc>
          <w:tcPr>
            <w:tcW w:w="6362" w:type="dxa"/>
          </w:tcPr>
          <w:p w:rsidR="00A21A59" w:rsidRPr="009C67C9" w:rsidRDefault="00A21A59" w:rsidP="00C85EC8">
            <w:pPr>
              <w:numPr>
                <w:ilvl w:val="0"/>
                <w:numId w:val="26"/>
              </w:numPr>
              <w:spacing w:after="0" w:line="240" w:lineRule="auto"/>
              <w:rPr>
                <w:rFonts w:eastAsia="Times New Roman" w:cstheme="minorHAnsi"/>
                <w:sz w:val="20"/>
                <w:szCs w:val="20"/>
              </w:rPr>
            </w:pPr>
            <w:r w:rsidRPr="009C67C9">
              <w:rPr>
                <w:rFonts w:eastAsia="Times New Roman" w:cstheme="minorHAnsi"/>
                <w:sz w:val="20"/>
                <w:szCs w:val="20"/>
              </w:rPr>
              <w:t xml:space="preserve">Izrada obrazaca M-4P (utrvđeni </w:t>
            </w:r>
            <w:bookmarkStart w:id="1" w:name="_GoBack"/>
            <w:r w:rsidRPr="009C67C9">
              <w:rPr>
                <w:rFonts w:eastAsia="Times New Roman" w:cstheme="minorHAnsi"/>
                <w:sz w:val="20"/>
                <w:szCs w:val="20"/>
              </w:rPr>
              <w:t xml:space="preserve">staž </w:t>
            </w:r>
            <w:bookmarkEnd w:id="1"/>
            <w:r w:rsidRPr="009C67C9">
              <w:rPr>
                <w:rFonts w:eastAsia="Times New Roman" w:cstheme="minorHAnsi"/>
                <w:sz w:val="20"/>
                <w:szCs w:val="20"/>
              </w:rPr>
              <w:t>mirovinskog osiguranja, bruto plaća, naknade)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1 x godišnje</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15</w:t>
            </w:r>
          </w:p>
        </w:tc>
      </w:tr>
      <w:tr w:rsidR="00F24C77" w:rsidRPr="009C67C9" w:rsidTr="00902209">
        <w:trPr>
          <w:jc w:val="center"/>
        </w:trPr>
        <w:tc>
          <w:tcPr>
            <w:tcW w:w="6362" w:type="dxa"/>
          </w:tcPr>
          <w:p w:rsidR="00A21A59" w:rsidRPr="009C67C9" w:rsidRDefault="00A21A59" w:rsidP="00C85EC8">
            <w:pPr>
              <w:numPr>
                <w:ilvl w:val="0"/>
                <w:numId w:val="27"/>
              </w:numPr>
              <w:spacing w:after="0" w:line="240" w:lineRule="auto"/>
              <w:rPr>
                <w:rFonts w:eastAsia="Times New Roman" w:cstheme="minorHAnsi"/>
                <w:sz w:val="20"/>
                <w:szCs w:val="20"/>
              </w:rPr>
            </w:pPr>
            <w:r w:rsidRPr="009C67C9">
              <w:rPr>
                <w:rFonts w:eastAsia="Times New Roman" w:cstheme="minorHAnsi"/>
                <w:sz w:val="20"/>
                <w:szCs w:val="20"/>
              </w:rPr>
              <w:t>Izrada obrazaca M8-Klp(ispravci prijašnjih godina)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7"/>
              </w:numPr>
              <w:spacing w:after="0" w:line="240" w:lineRule="auto"/>
              <w:rPr>
                <w:rFonts w:eastAsia="Times New Roman" w:cstheme="minorHAnsi"/>
                <w:sz w:val="20"/>
                <w:szCs w:val="20"/>
              </w:rPr>
            </w:pPr>
            <w:r w:rsidRPr="009C67C9">
              <w:rPr>
                <w:rFonts w:eastAsia="Times New Roman" w:cstheme="minorHAnsi"/>
                <w:sz w:val="20"/>
                <w:szCs w:val="20"/>
              </w:rPr>
              <w:t>Izdavanje podataka o utvrđenom stažu i primanjima  za potrebe HZMO-a za izračuna mirovine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w:t>
            </w:r>
          </w:p>
        </w:tc>
      </w:tr>
      <w:tr w:rsidR="00F24C77" w:rsidRPr="009C67C9" w:rsidTr="00902209">
        <w:trPr>
          <w:jc w:val="center"/>
        </w:trPr>
        <w:tc>
          <w:tcPr>
            <w:tcW w:w="6362" w:type="dxa"/>
          </w:tcPr>
          <w:p w:rsidR="00A21A59" w:rsidRPr="009C67C9" w:rsidRDefault="00A21A59" w:rsidP="00C85EC8">
            <w:pPr>
              <w:numPr>
                <w:ilvl w:val="0"/>
                <w:numId w:val="27"/>
              </w:numPr>
              <w:spacing w:after="0" w:line="240" w:lineRule="auto"/>
              <w:rPr>
                <w:rFonts w:eastAsia="Times New Roman" w:cstheme="minorHAnsi"/>
                <w:sz w:val="20"/>
                <w:szCs w:val="20"/>
              </w:rPr>
            </w:pPr>
            <w:r w:rsidRPr="009C67C9">
              <w:rPr>
                <w:rFonts w:eastAsia="Times New Roman" w:cstheme="minorHAnsi"/>
                <w:sz w:val="20"/>
                <w:szCs w:val="20"/>
              </w:rPr>
              <w:t xml:space="preserve">Izdavanje potvrda o visini plaće za razne potrebe (krediti, DD,oslobođenje plaćanja participacije za zdrav.zaštitu, soc.pomoći i dr.) </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Preme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15</w:t>
            </w:r>
          </w:p>
        </w:tc>
      </w:tr>
      <w:tr w:rsidR="00F24C77" w:rsidRPr="009C67C9" w:rsidTr="00902209">
        <w:trPr>
          <w:jc w:val="center"/>
        </w:trPr>
        <w:tc>
          <w:tcPr>
            <w:tcW w:w="6362" w:type="dxa"/>
          </w:tcPr>
          <w:p w:rsidR="00A21A59" w:rsidRPr="009C67C9" w:rsidRDefault="00A21A59" w:rsidP="00C85EC8">
            <w:pPr>
              <w:numPr>
                <w:ilvl w:val="0"/>
                <w:numId w:val="27"/>
              </w:numPr>
              <w:spacing w:after="0" w:line="240" w:lineRule="auto"/>
              <w:rPr>
                <w:rFonts w:eastAsia="Times New Roman" w:cstheme="minorHAnsi"/>
                <w:sz w:val="20"/>
                <w:szCs w:val="20"/>
              </w:rPr>
            </w:pPr>
            <w:r w:rsidRPr="009C67C9">
              <w:rPr>
                <w:rFonts w:eastAsia="Times New Roman" w:cstheme="minorHAnsi"/>
                <w:sz w:val="20"/>
                <w:szCs w:val="20"/>
              </w:rPr>
              <w:t>Popunjavanje tiskanica za administrativne zabrane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 xml:space="preserve"> Obračun obustava putem plaće(potrošački krediti,kasa,članarine,prijevoz i dr.)</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50</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Telefonska provjera stanja duga i iznosa rate, te usklađivanje otplatne rate vezano uz tečaj EURA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Kvartalno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Obračun prijevoza zaposlenika (analitička evidencija po vrstama prijevoza – RIZNICA, GRAD.URED.(boravak), GRAD.URED (vikendom u šport.dvorane)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30</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Upis i izmjene  u PC-u   prijevoza zaposlenika (neto element i fiksne obustave)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20</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 xml:space="preserve">Izrada popisa i odjava ZET godišnjih karata za zaposlenike </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25</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Izračun i izrada tablice PLANIRANI PRIJEVOZ</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2 x godišnje</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Izračun i izrada tablice PROMJENA AKONTACIJE PRIJEVOZA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Poslovi vezani uz osiguranje učenika od posljedica nesretnog slučaja (zaprimanje uplata, priprema lista s popisima osiguranih učenika, sklapanje POLICE,popunjavanje obrazaca PRIJAVA NESRETNOG SLUČAJA,davanje uputa roditeljima o načinu prijave nesretnog slučaja)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26</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Pisanje narudžbenica,faxiranje narudžbi,telefonsko naručivanje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20</w:t>
            </w:r>
          </w:p>
        </w:tc>
      </w:tr>
      <w:tr w:rsidR="00F24C77" w:rsidRPr="009C67C9" w:rsidTr="00902209">
        <w:trPr>
          <w:jc w:val="center"/>
        </w:trPr>
        <w:tc>
          <w:tcPr>
            <w:tcW w:w="6362" w:type="dxa"/>
          </w:tcPr>
          <w:p w:rsidR="00A21A59" w:rsidRPr="009C67C9" w:rsidRDefault="00A21A59" w:rsidP="00C85EC8">
            <w:pPr>
              <w:numPr>
                <w:ilvl w:val="0"/>
                <w:numId w:val="28"/>
              </w:numPr>
              <w:spacing w:after="0" w:line="240" w:lineRule="auto"/>
              <w:rPr>
                <w:rFonts w:eastAsia="Times New Roman" w:cstheme="minorHAnsi"/>
                <w:sz w:val="20"/>
                <w:szCs w:val="20"/>
              </w:rPr>
            </w:pPr>
            <w:r w:rsidRPr="009C67C9">
              <w:rPr>
                <w:rFonts w:eastAsia="Times New Roman" w:cstheme="minorHAnsi"/>
                <w:sz w:val="20"/>
                <w:szCs w:val="20"/>
              </w:rPr>
              <w:t>Izrada Godišnjeg plana nabave roba,radova i usluga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1 x godišnje</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120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Usklađivanje Plana nabave, praćenje realizacije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Periodično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30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Vođenje materijalnog knjgovodstva školske kuhinje (knjiženje Ufa, knjiženje borderoa i usklađivanje knjigovodstvenog stanja sa stanjem zaliha u kuhinji)</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814D11"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25</w:t>
            </w:r>
            <w:r w:rsidR="00A21A59" w:rsidRPr="009C67C9">
              <w:rPr>
                <w:rFonts w:eastAsia="Times New Roman" w:cstheme="minorHAnsi"/>
                <w:b/>
                <w:sz w:val="20"/>
                <w:szCs w:val="20"/>
              </w:rPr>
              <w:t>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Vođenje dokumentacije za sufinanciranu prehranu učenika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Popunjavanje Tablica sufinancirane prehrane, te obračun sufinancirane prehrane s Gradskim uredom za obrazovanje i šport</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Kvartalno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lastRenderedPageBreak/>
              <w:t xml:space="preserve"> Obračun troškova prehrane učenika u školskoj kuhinji  (ispis uplatnica)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814D11"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212</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Provjera stanja dugovanja za prehranu, slanje opomena za podmirenje duga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80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Davanje informacija roditeljima u svezi sufinancirane prehrane,cijena obroka, dugova i dr.</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Vođenje raznih pomoćnih evidencija (stanje brojila-energenti, raster potrošnje po mjesecima-energenti, voda, mobitel i telefon, evidencija utrošaka ZET karata za potrebe škole i dr.)</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13</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Zaključivanje poslovnih knjiga i otvaranje novih kartica (blagajna,materijalno knjigovodstvo školske kuhinje,prehrana učenika)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1 x godišnje</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Daktilografski poslovi vezani uz računovodstvo</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Rad na PC-u (knjiženja – mat.knjig.šk.kuhinje, blagajničko poslovanje, obračun prehrane učenika, pisanje dopisa vezanih uz računovodstvo)</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Odlaganje dokumentacije u registratore, čuvanje i arhiviranje iste</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Sudjelovanje u izradi Godišnjeg plana i programa rada škole (za računovodstvo)</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1 x godišnje</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Rad sa strankama, davanje potrebnih informacija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15</w:t>
            </w:r>
          </w:p>
        </w:tc>
      </w:tr>
      <w:tr w:rsidR="00F24C77" w:rsidRPr="009C67C9" w:rsidTr="00902209">
        <w:trPr>
          <w:jc w:val="center"/>
        </w:trPr>
        <w:tc>
          <w:tcPr>
            <w:tcW w:w="6362" w:type="dxa"/>
          </w:tcPr>
          <w:p w:rsidR="00A21A59" w:rsidRPr="009C67C9" w:rsidRDefault="00A21A59" w:rsidP="00C85EC8">
            <w:pPr>
              <w:numPr>
                <w:ilvl w:val="0"/>
                <w:numId w:val="29"/>
              </w:numPr>
              <w:spacing w:after="0" w:line="240" w:lineRule="auto"/>
              <w:rPr>
                <w:rFonts w:eastAsia="Times New Roman" w:cstheme="minorHAnsi"/>
                <w:sz w:val="20"/>
                <w:szCs w:val="20"/>
              </w:rPr>
            </w:pPr>
            <w:r w:rsidRPr="009C67C9">
              <w:rPr>
                <w:rFonts w:eastAsia="Times New Roman" w:cstheme="minorHAnsi"/>
                <w:sz w:val="20"/>
                <w:szCs w:val="20"/>
              </w:rPr>
              <w:t>Komunikacija i suradnja s ravnateljem, računopolagateljem,tajnicom, učiteljima, stručnim suradnicima, kuhinjom i ostalim zaposlenicima, učenicima i roditeljima, te dobavljačima</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w:t>
            </w:r>
          </w:p>
        </w:tc>
      </w:tr>
      <w:tr w:rsidR="00F24C77" w:rsidRPr="009C67C9" w:rsidTr="00902209">
        <w:trPr>
          <w:jc w:val="center"/>
        </w:trPr>
        <w:tc>
          <w:tcPr>
            <w:tcW w:w="6362" w:type="dxa"/>
          </w:tcPr>
          <w:p w:rsidR="00A21A59" w:rsidRPr="009C67C9" w:rsidRDefault="00A21A59" w:rsidP="00C85EC8">
            <w:pPr>
              <w:numPr>
                <w:ilvl w:val="0"/>
                <w:numId w:val="30"/>
              </w:numPr>
              <w:spacing w:after="0" w:line="240" w:lineRule="auto"/>
              <w:rPr>
                <w:rFonts w:eastAsia="Times New Roman" w:cstheme="minorHAnsi"/>
                <w:sz w:val="20"/>
                <w:szCs w:val="20"/>
              </w:rPr>
            </w:pPr>
            <w:r w:rsidRPr="009C67C9">
              <w:rPr>
                <w:rFonts w:eastAsia="Times New Roman" w:cstheme="minorHAnsi"/>
                <w:sz w:val="20"/>
                <w:szCs w:val="20"/>
              </w:rPr>
              <w:t xml:space="preserve"> Suradnja s FINOM, Gradskim uredom za obrazovanje i šport, Ministarstvom znanosti,obrazovanja i športa-Uprava za financije, Sindikatom (u svezi materijalnih prava zaposlenika), HZZO-om, HZMIO-om ,bankama i dr.</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37875"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38</w:t>
            </w:r>
          </w:p>
        </w:tc>
      </w:tr>
      <w:tr w:rsidR="00F24C77" w:rsidRPr="009C67C9" w:rsidTr="00902209">
        <w:trPr>
          <w:jc w:val="center"/>
        </w:trPr>
        <w:tc>
          <w:tcPr>
            <w:tcW w:w="6362" w:type="dxa"/>
          </w:tcPr>
          <w:p w:rsidR="00A21A59" w:rsidRPr="009C67C9" w:rsidRDefault="00A21A59" w:rsidP="00C85EC8">
            <w:pPr>
              <w:numPr>
                <w:ilvl w:val="0"/>
                <w:numId w:val="30"/>
              </w:numPr>
              <w:spacing w:after="0" w:line="240" w:lineRule="auto"/>
              <w:rPr>
                <w:rFonts w:eastAsia="Times New Roman" w:cstheme="minorHAnsi"/>
                <w:sz w:val="20"/>
                <w:szCs w:val="20"/>
              </w:rPr>
            </w:pPr>
            <w:r w:rsidRPr="009C67C9">
              <w:rPr>
                <w:rFonts w:eastAsia="Times New Roman" w:cstheme="minorHAnsi"/>
                <w:sz w:val="20"/>
                <w:szCs w:val="20"/>
              </w:rPr>
              <w:t xml:space="preserve">Praćenje stručne literature (RIF,N.N.) , sudjelovanje na stručnim predavanjima (TRIBINA SRIJEDOM) i seminarima </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80</w:t>
            </w:r>
          </w:p>
        </w:tc>
      </w:tr>
      <w:tr w:rsidR="00F24C77" w:rsidRPr="009C67C9" w:rsidTr="00902209">
        <w:trPr>
          <w:jc w:val="center"/>
        </w:trPr>
        <w:tc>
          <w:tcPr>
            <w:tcW w:w="6362" w:type="dxa"/>
          </w:tcPr>
          <w:p w:rsidR="00A21A59" w:rsidRPr="009C67C9" w:rsidRDefault="00A21A59" w:rsidP="00C85EC8">
            <w:pPr>
              <w:numPr>
                <w:ilvl w:val="0"/>
                <w:numId w:val="30"/>
              </w:numPr>
              <w:spacing w:after="0" w:line="240" w:lineRule="auto"/>
              <w:rPr>
                <w:rFonts w:eastAsia="Times New Roman" w:cstheme="minorHAnsi"/>
                <w:sz w:val="20"/>
                <w:szCs w:val="20"/>
              </w:rPr>
            </w:pPr>
            <w:r w:rsidRPr="009C67C9">
              <w:rPr>
                <w:rFonts w:eastAsia="Times New Roman" w:cstheme="minorHAnsi"/>
                <w:sz w:val="20"/>
                <w:szCs w:val="20"/>
              </w:rPr>
              <w:t>Praćenje zakonskih propisa vezanih uz računovodstvo  (Zakoni, Pravilnici,Uredbe,Kolektivni ugovori i dr.)</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Kontinuirano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28</w:t>
            </w:r>
          </w:p>
        </w:tc>
      </w:tr>
      <w:tr w:rsidR="00F24C77" w:rsidRPr="009C67C9" w:rsidTr="00902209">
        <w:trPr>
          <w:jc w:val="center"/>
        </w:trPr>
        <w:tc>
          <w:tcPr>
            <w:tcW w:w="6362" w:type="dxa"/>
          </w:tcPr>
          <w:p w:rsidR="00A21A59" w:rsidRPr="009C67C9" w:rsidRDefault="00A21A59" w:rsidP="00C85EC8">
            <w:pPr>
              <w:numPr>
                <w:ilvl w:val="0"/>
                <w:numId w:val="30"/>
              </w:numPr>
              <w:spacing w:after="0" w:line="240" w:lineRule="auto"/>
              <w:rPr>
                <w:rFonts w:eastAsia="Times New Roman" w:cstheme="minorHAnsi"/>
                <w:sz w:val="20"/>
                <w:szCs w:val="20"/>
              </w:rPr>
            </w:pPr>
            <w:r w:rsidRPr="009C67C9">
              <w:rPr>
                <w:rFonts w:eastAsia="Times New Roman" w:cstheme="minorHAnsi"/>
                <w:sz w:val="20"/>
                <w:szCs w:val="20"/>
              </w:rPr>
              <w:t>Ostali neplanski poslovi</w:t>
            </w:r>
          </w:p>
        </w:tc>
        <w:tc>
          <w:tcPr>
            <w:tcW w:w="1784" w:type="dxa"/>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50</w:t>
            </w:r>
          </w:p>
        </w:tc>
      </w:tr>
      <w:tr w:rsidR="00F24C77" w:rsidRPr="009C67C9" w:rsidTr="00902209">
        <w:trPr>
          <w:jc w:val="center"/>
        </w:trPr>
        <w:tc>
          <w:tcPr>
            <w:tcW w:w="8146" w:type="dxa"/>
            <w:gridSpan w:val="2"/>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DNEVNO: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 xml:space="preserve">     8 sati</w:t>
            </w:r>
          </w:p>
        </w:tc>
      </w:tr>
      <w:tr w:rsidR="00F24C77" w:rsidRPr="009C67C9" w:rsidTr="00902209">
        <w:trPr>
          <w:jc w:val="center"/>
        </w:trPr>
        <w:tc>
          <w:tcPr>
            <w:tcW w:w="8146" w:type="dxa"/>
            <w:gridSpan w:val="2"/>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TJEDNO:</w:t>
            </w:r>
          </w:p>
        </w:tc>
        <w:tc>
          <w:tcPr>
            <w:tcW w:w="1175" w:type="dxa"/>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 xml:space="preserve">    40 sati</w:t>
            </w:r>
          </w:p>
        </w:tc>
      </w:tr>
      <w:tr w:rsidR="00F24C77" w:rsidRPr="009C67C9" w:rsidTr="00902209">
        <w:trPr>
          <w:jc w:val="center"/>
        </w:trPr>
        <w:tc>
          <w:tcPr>
            <w:tcW w:w="8146" w:type="dxa"/>
            <w:gridSpan w:val="2"/>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PLANIRANIH SATI RADA GODIŠNJE:</w:t>
            </w:r>
          </w:p>
        </w:tc>
        <w:tc>
          <w:tcPr>
            <w:tcW w:w="1175" w:type="dxa"/>
          </w:tcPr>
          <w:p w:rsidR="00A21A59" w:rsidRPr="009C67C9" w:rsidRDefault="006C5D2A" w:rsidP="00A21A59">
            <w:pPr>
              <w:spacing w:after="0" w:line="240" w:lineRule="auto"/>
              <w:jc w:val="right"/>
              <w:rPr>
                <w:rFonts w:eastAsia="Times New Roman" w:cstheme="minorHAnsi"/>
                <w:b/>
                <w:sz w:val="20"/>
                <w:szCs w:val="20"/>
              </w:rPr>
            </w:pPr>
            <w:r>
              <w:rPr>
                <w:rFonts w:eastAsia="Times New Roman" w:cstheme="minorHAnsi"/>
                <w:b/>
                <w:sz w:val="20"/>
                <w:szCs w:val="20"/>
              </w:rPr>
              <w:t>1760</w:t>
            </w:r>
            <w:r w:rsidR="00A21A59" w:rsidRPr="009C67C9">
              <w:rPr>
                <w:rFonts w:eastAsia="Times New Roman" w:cstheme="minorHAnsi"/>
                <w:b/>
                <w:sz w:val="20"/>
                <w:szCs w:val="20"/>
              </w:rPr>
              <w:t>sata</w:t>
            </w:r>
          </w:p>
        </w:tc>
      </w:tr>
    </w:tbl>
    <w:p w:rsidR="00A77F4E" w:rsidRPr="009C67C9" w:rsidRDefault="00A21A59" w:rsidP="00A21A59">
      <w:pPr>
        <w:spacing w:after="0" w:line="240" w:lineRule="auto"/>
        <w:rPr>
          <w:rFonts w:eastAsia="Times New Roman" w:cstheme="minorHAnsi"/>
          <w:b/>
        </w:rPr>
      </w:pPr>
      <w:r w:rsidRPr="009C67C9">
        <w:rPr>
          <w:rFonts w:eastAsia="Times New Roman" w:cstheme="minorHAnsi"/>
          <w:b/>
        </w:rPr>
        <w:tab/>
      </w:r>
    </w:p>
    <w:p w:rsidR="00A21A59" w:rsidRPr="009C67C9" w:rsidRDefault="00A21A59" w:rsidP="00A21A59">
      <w:pPr>
        <w:spacing w:after="0" w:line="240" w:lineRule="auto"/>
        <w:rPr>
          <w:rFonts w:eastAsia="Times New Roman" w:cstheme="minorHAnsi"/>
        </w:rPr>
      </w:pPr>
      <w:r w:rsidRPr="009C67C9">
        <w:rPr>
          <w:rFonts w:eastAsia="Times New Roman" w:cstheme="minorHAnsi"/>
          <w:b/>
        </w:rPr>
        <w:tab/>
      </w:r>
      <w:r w:rsidRPr="009C67C9">
        <w:rPr>
          <w:rFonts w:eastAsia="Times New Roman" w:cstheme="minorHAnsi"/>
          <w:b/>
        </w:rPr>
        <w:tab/>
      </w:r>
      <w:r w:rsidRPr="009C67C9">
        <w:rPr>
          <w:rFonts w:eastAsia="Times New Roman" w:cstheme="minorHAnsi"/>
          <w:b/>
        </w:rPr>
        <w:tab/>
      </w:r>
      <w:r w:rsidRPr="009C67C9">
        <w:rPr>
          <w:rFonts w:eastAsia="Times New Roman" w:cstheme="minorHAnsi"/>
          <w:b/>
        </w:rPr>
        <w:tab/>
      </w:r>
      <w:r w:rsidRPr="009C67C9">
        <w:rPr>
          <w:rFonts w:eastAsia="Times New Roman" w:cstheme="minorHAnsi"/>
          <w:b/>
        </w:rPr>
        <w:tab/>
      </w:r>
      <w:r w:rsidRPr="009C67C9">
        <w:rPr>
          <w:rFonts w:eastAsia="Times New Roman" w:cstheme="minorHAnsi"/>
          <w:b/>
        </w:rPr>
        <w:tab/>
      </w:r>
      <w:r w:rsidRPr="009C67C9">
        <w:rPr>
          <w:rFonts w:eastAsia="Times New Roman" w:cstheme="minorHAnsi"/>
          <w:b/>
        </w:rPr>
        <w:tab/>
      </w:r>
    </w:p>
    <w:p w:rsidR="00A21A59" w:rsidRPr="009C67C9" w:rsidRDefault="00A21A59" w:rsidP="00A21A59">
      <w:pPr>
        <w:spacing w:after="0" w:line="240" w:lineRule="auto"/>
        <w:rPr>
          <w:rFonts w:eastAsia="Times New Roman" w:cstheme="minorHAnsi"/>
          <w:szCs w:val="20"/>
        </w:rPr>
      </w:pPr>
      <w:r w:rsidRPr="009C67C9">
        <w:rPr>
          <w:rFonts w:eastAsia="Times New Roman" w:cstheme="minorHAnsi"/>
          <w:b/>
          <w:bCs/>
          <w:caps/>
          <w:sz w:val="24"/>
          <w:szCs w:val="20"/>
        </w:rPr>
        <w:t xml:space="preserve">6.3.4. Plan rada kuharica  </w:t>
      </w:r>
      <w:r w:rsidRPr="009C67C9">
        <w:rPr>
          <w:rFonts w:eastAsia="Times New Roman" w:cstheme="minorHAnsi"/>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szCs w:val="20"/>
        </w:rPr>
        <w:tab/>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984"/>
        <w:gridCol w:w="4890"/>
        <w:gridCol w:w="2056"/>
      </w:tblGrid>
      <w:tr w:rsidR="00F24C77" w:rsidRPr="009C67C9" w:rsidTr="00CE56D3">
        <w:trPr>
          <w:jc w:val="center"/>
        </w:trPr>
        <w:tc>
          <w:tcPr>
            <w:tcW w:w="709" w:type="dxa"/>
            <w:tcBorders>
              <w:top w:val="single" w:sz="12"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Red.</w:t>
            </w:r>
          </w:p>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broj</w:t>
            </w:r>
          </w:p>
        </w:tc>
        <w:tc>
          <w:tcPr>
            <w:tcW w:w="1984" w:type="dxa"/>
            <w:tcBorders>
              <w:top w:val="single" w:sz="12"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VRSTA POSLOVA:</w:t>
            </w:r>
          </w:p>
        </w:tc>
        <w:tc>
          <w:tcPr>
            <w:tcW w:w="4890" w:type="dxa"/>
            <w:tcBorders>
              <w:top w:val="single" w:sz="12"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 xml:space="preserve">      S A D R Ž A J:</w:t>
            </w:r>
          </w:p>
        </w:tc>
        <w:tc>
          <w:tcPr>
            <w:tcW w:w="2056" w:type="dxa"/>
            <w:tcBorders>
              <w:top w:val="single" w:sz="12"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PREDVIĐENO VRIJEME:</w:t>
            </w:r>
          </w:p>
        </w:tc>
      </w:tr>
      <w:tr w:rsidR="00F24C77" w:rsidRPr="009C67C9" w:rsidTr="00CE56D3">
        <w:trPr>
          <w:jc w:val="center"/>
        </w:trPr>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1.</w:t>
            </w:r>
          </w:p>
        </w:tc>
        <w:tc>
          <w:tcPr>
            <w:tcW w:w="1984"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Priprema obroka:</w:t>
            </w:r>
          </w:p>
        </w:tc>
        <w:tc>
          <w:tcPr>
            <w:tcW w:w="4890"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pravovremeno pripremanje, kuhanje mliječnog obroka i ručka prema sastavljenom jelovniku </w:t>
            </w:r>
          </w:p>
        </w:tc>
        <w:tc>
          <w:tcPr>
            <w:tcW w:w="2056"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r>
      <w:tr w:rsidR="00F24C77" w:rsidRPr="009C67C9" w:rsidTr="00CE56D3">
        <w:trPr>
          <w:jc w:val="center"/>
        </w:trPr>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2.</w:t>
            </w:r>
          </w:p>
        </w:tc>
        <w:tc>
          <w:tcPr>
            <w:tcW w:w="1984"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Serviranje mliječnog obroka:</w:t>
            </w:r>
          </w:p>
        </w:tc>
        <w:tc>
          <w:tcPr>
            <w:tcW w:w="4890"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postavljanje pribora za jelo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serviranje mliječnog obroka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pospremanje pribora nakon jela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pranje stolova - dezinfekcija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pranje pribora za jelo, slaganje u ormar </w:t>
            </w:r>
          </w:p>
        </w:tc>
        <w:tc>
          <w:tcPr>
            <w:tcW w:w="2056"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tc>
      </w:tr>
      <w:tr w:rsidR="00F24C77" w:rsidRPr="009C67C9" w:rsidTr="00CE56D3">
        <w:trPr>
          <w:jc w:val="center"/>
        </w:trPr>
        <w:tc>
          <w:tcPr>
            <w:tcW w:w="709" w:type="dxa"/>
            <w:tcBorders>
              <w:top w:val="single" w:sz="6" w:space="0" w:color="000000"/>
              <w:left w:val="single" w:sz="12"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3. </w:t>
            </w:r>
          </w:p>
        </w:tc>
        <w:tc>
          <w:tcPr>
            <w:tcW w:w="1984" w:type="dxa"/>
            <w:tcBorders>
              <w:top w:val="single" w:sz="6" w:space="0" w:color="000000"/>
              <w:left w:val="single" w:sz="6"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Ostali poslovi:</w:t>
            </w:r>
          </w:p>
        </w:tc>
        <w:tc>
          <w:tcPr>
            <w:tcW w:w="4890" w:type="dxa"/>
            <w:tcBorders>
              <w:top w:val="single" w:sz="6" w:space="0" w:color="000000"/>
              <w:left w:val="single" w:sz="6"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provođenje HACCP-a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sudjelovanje u izradi jelovnika prema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predlošku Gradskog ureda za obrazovanje,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kulturu i šport</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narudžba živežnih namirnica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sastavljanje borderoa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vođenje evidencije zaliha živežnih namirnica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čišćenje svih prostora u kuhinji</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lastRenderedPageBreak/>
              <w:t>- održavanje čistoće u kuhinji i svim prostorima vezanim uz kuhinju</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otkuhavanje, tj. dezinfekcija cijelog posuđa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pranje kuhinjskih krpa i stolnjaka, temeljito čišćenje svih prostora, prozora, zidova, štednjaka, stolova, stolica, polica skladišta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sudjelovanje u obilježavanju važnijih datuma Dani Kruha, Sv.Nikola, Božić, Uskrs, Dan škole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izvanredni poslovi prema uputama Ravnatelja</w:t>
            </w:r>
          </w:p>
        </w:tc>
        <w:tc>
          <w:tcPr>
            <w:tcW w:w="2056" w:type="dxa"/>
            <w:tcBorders>
              <w:top w:val="single" w:sz="6" w:space="0" w:color="000000"/>
              <w:left w:val="single" w:sz="6" w:space="0" w:color="000000"/>
              <w:bottom w:val="single" w:sz="12"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lastRenderedPageBreak/>
              <w:t xml:space="preserve">svakodnevno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tjedno </w:t>
            </w: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tjedno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mjesečno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lastRenderedPageBreak/>
              <w:t>svakodnevno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siječanj,lipanj</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tijekom godine</w:t>
            </w:r>
          </w:p>
        </w:tc>
      </w:tr>
      <w:tr w:rsidR="00F24C77" w:rsidRPr="009C67C9" w:rsidTr="00CE56D3">
        <w:trPr>
          <w:jc w:val="center"/>
        </w:trPr>
        <w:tc>
          <w:tcPr>
            <w:tcW w:w="7583" w:type="dxa"/>
            <w:gridSpan w:val="3"/>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lastRenderedPageBreak/>
              <w:t>UKUPAN BROJ SATI DNEVNO:</w:t>
            </w:r>
          </w:p>
        </w:tc>
        <w:tc>
          <w:tcPr>
            <w:tcW w:w="2056"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8 sati</w:t>
            </w:r>
          </w:p>
        </w:tc>
      </w:tr>
      <w:tr w:rsidR="00F24C77" w:rsidRPr="009C67C9" w:rsidTr="00CE56D3">
        <w:trPr>
          <w:jc w:val="center"/>
        </w:trPr>
        <w:tc>
          <w:tcPr>
            <w:tcW w:w="7583" w:type="dxa"/>
            <w:gridSpan w:val="3"/>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TJEDNO:</w:t>
            </w:r>
          </w:p>
        </w:tc>
        <w:tc>
          <w:tcPr>
            <w:tcW w:w="2056"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 xml:space="preserve">40 sati </w:t>
            </w:r>
          </w:p>
        </w:tc>
      </w:tr>
      <w:tr w:rsidR="00F24C77" w:rsidRPr="009C67C9" w:rsidTr="00CE56D3">
        <w:trPr>
          <w:jc w:val="center"/>
        </w:trPr>
        <w:tc>
          <w:tcPr>
            <w:tcW w:w="7583" w:type="dxa"/>
            <w:gridSpan w:val="3"/>
            <w:tcBorders>
              <w:top w:val="single" w:sz="6" w:space="0" w:color="000000"/>
              <w:left w:val="single" w:sz="12"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PLANIRANIH SATI RADA GODIŠNJE:</w:t>
            </w:r>
          </w:p>
        </w:tc>
        <w:tc>
          <w:tcPr>
            <w:tcW w:w="2056" w:type="dxa"/>
            <w:tcBorders>
              <w:top w:val="single" w:sz="6" w:space="0" w:color="000000"/>
              <w:left w:val="single" w:sz="6" w:space="0" w:color="000000"/>
              <w:bottom w:val="single" w:sz="12" w:space="0" w:color="000000"/>
              <w:right w:val="single" w:sz="12" w:space="0" w:color="000000"/>
            </w:tcBorders>
          </w:tcPr>
          <w:p w:rsidR="00A21A59" w:rsidRPr="009C67C9" w:rsidRDefault="00A21A59" w:rsidP="00874FCF">
            <w:pPr>
              <w:spacing w:after="0" w:line="240" w:lineRule="auto"/>
              <w:jc w:val="right"/>
              <w:rPr>
                <w:rFonts w:eastAsia="Times New Roman" w:cstheme="minorHAnsi"/>
                <w:b/>
                <w:sz w:val="20"/>
                <w:szCs w:val="20"/>
              </w:rPr>
            </w:pPr>
            <w:r w:rsidRPr="009C67C9">
              <w:rPr>
                <w:rFonts w:eastAsia="Times New Roman" w:cstheme="minorHAnsi"/>
                <w:b/>
                <w:sz w:val="20"/>
                <w:szCs w:val="20"/>
              </w:rPr>
              <w:t>17</w:t>
            </w:r>
            <w:r w:rsidR="006C5D2A">
              <w:rPr>
                <w:rFonts w:eastAsia="Times New Roman" w:cstheme="minorHAnsi"/>
                <w:b/>
                <w:sz w:val="20"/>
                <w:szCs w:val="20"/>
              </w:rPr>
              <w:t>60</w:t>
            </w:r>
            <w:r w:rsidR="00874FCF" w:rsidRPr="009C67C9">
              <w:rPr>
                <w:rFonts w:eastAsia="Times New Roman" w:cstheme="minorHAnsi"/>
                <w:b/>
                <w:sz w:val="20"/>
                <w:szCs w:val="20"/>
              </w:rPr>
              <w:t xml:space="preserve"> </w:t>
            </w:r>
            <w:r w:rsidRPr="009C67C9">
              <w:rPr>
                <w:rFonts w:eastAsia="Times New Roman" w:cstheme="minorHAnsi"/>
                <w:b/>
                <w:sz w:val="20"/>
                <w:szCs w:val="20"/>
              </w:rPr>
              <w:t xml:space="preserve">sata </w:t>
            </w:r>
          </w:p>
        </w:tc>
      </w:tr>
    </w:tbl>
    <w:p w:rsidR="00A21A59" w:rsidRPr="009C67C9" w:rsidRDefault="00A21A59" w:rsidP="00A21A59">
      <w:pPr>
        <w:spacing w:after="0" w:line="240" w:lineRule="auto"/>
        <w:rPr>
          <w:rFonts w:eastAsia="Times New Roman" w:cstheme="minorHAnsi"/>
          <w:sz w:val="24"/>
          <w:szCs w:val="20"/>
        </w:rPr>
      </w:pPr>
      <w:r w:rsidRPr="009C67C9">
        <w:rPr>
          <w:rFonts w:eastAsia="Times New Roman" w:cstheme="minorHAnsi"/>
          <w:sz w:val="24"/>
          <w:szCs w:val="20"/>
        </w:rPr>
        <w:tab/>
      </w:r>
    </w:p>
    <w:p w:rsidR="006972BC" w:rsidRPr="009C67C9" w:rsidRDefault="006972BC" w:rsidP="00A21A59">
      <w:pPr>
        <w:spacing w:after="0" w:line="240" w:lineRule="auto"/>
        <w:rPr>
          <w:rFonts w:eastAsia="Times New Roman" w:cstheme="minorHAnsi"/>
          <w:sz w:val="24"/>
          <w:szCs w:val="20"/>
        </w:rPr>
      </w:pPr>
    </w:p>
    <w:p w:rsidR="00A21A59" w:rsidRPr="009C67C9" w:rsidRDefault="00A21A59" w:rsidP="00A21A59">
      <w:pPr>
        <w:spacing w:after="0" w:line="240" w:lineRule="auto"/>
        <w:rPr>
          <w:rFonts w:eastAsia="Times New Roman" w:cstheme="minorHAnsi"/>
          <w:b/>
          <w:bCs/>
          <w:caps/>
          <w:sz w:val="24"/>
        </w:rPr>
      </w:pPr>
      <w:r w:rsidRPr="009C67C9">
        <w:rPr>
          <w:rFonts w:eastAsia="Times New Roman" w:cstheme="minorHAnsi"/>
          <w:b/>
          <w:bCs/>
          <w:caps/>
          <w:sz w:val="24"/>
        </w:rPr>
        <w:t xml:space="preserve">6.3.5. Plan  rada domara   </w:t>
      </w:r>
    </w:p>
    <w:p w:rsidR="00A21A59" w:rsidRPr="009C67C9" w:rsidRDefault="00A21A59" w:rsidP="00A21A59">
      <w:pPr>
        <w:spacing w:after="0" w:line="240" w:lineRule="auto"/>
        <w:ind w:left="720"/>
        <w:rPr>
          <w:rFonts w:eastAsia="Times New Roman" w:cstheme="minorHAnsi"/>
          <w:b/>
          <w:bCs/>
        </w:rPr>
      </w:pPr>
      <w:r w:rsidRPr="009C67C9">
        <w:rPr>
          <w:rFonts w:eastAsia="Times New Roman" w:cstheme="minorHAnsi"/>
          <w:b/>
          <w:bCs/>
        </w:rPr>
        <w:tab/>
      </w:r>
      <w:r w:rsidRPr="009C67C9">
        <w:rPr>
          <w:rFonts w:eastAsia="Times New Roman" w:cstheme="minorHAnsi"/>
          <w:b/>
          <w:bCs/>
        </w:rPr>
        <w:tab/>
      </w:r>
      <w:r w:rsidRPr="009C67C9">
        <w:rPr>
          <w:rFonts w:eastAsia="Times New Roman" w:cstheme="minorHAnsi"/>
          <w:b/>
          <w:bCs/>
        </w:rPr>
        <w:tab/>
      </w:r>
      <w:r w:rsidRPr="009C67C9">
        <w:rPr>
          <w:rFonts w:eastAsia="Times New Roman" w:cstheme="minorHAnsi"/>
          <w:b/>
          <w:bCs/>
        </w:rPr>
        <w:tab/>
      </w:r>
    </w:p>
    <w:tbl>
      <w:tblPr>
        <w:tblW w:w="9923"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2813"/>
        <w:gridCol w:w="4513"/>
        <w:gridCol w:w="1888"/>
      </w:tblGrid>
      <w:tr w:rsidR="00F24C77" w:rsidRPr="009C67C9" w:rsidTr="00CE56D3">
        <w:tc>
          <w:tcPr>
            <w:tcW w:w="709" w:type="dxa"/>
            <w:tcBorders>
              <w:top w:val="single" w:sz="12"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 xml:space="preserve">Red. </w:t>
            </w:r>
          </w:p>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broj</w:t>
            </w:r>
          </w:p>
        </w:tc>
        <w:tc>
          <w:tcPr>
            <w:tcW w:w="2813" w:type="dxa"/>
            <w:tcBorders>
              <w:top w:val="single" w:sz="12"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 xml:space="preserve">  VRSTA   POSLOVA</w:t>
            </w:r>
          </w:p>
        </w:tc>
        <w:tc>
          <w:tcPr>
            <w:tcW w:w="4513" w:type="dxa"/>
            <w:tcBorders>
              <w:top w:val="single" w:sz="12"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 xml:space="preserve">             S A D R Ž A J</w:t>
            </w:r>
          </w:p>
        </w:tc>
        <w:tc>
          <w:tcPr>
            <w:tcW w:w="1888" w:type="dxa"/>
            <w:tcBorders>
              <w:top w:val="single" w:sz="12"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PREDVIĐENO VRIJEME</w:t>
            </w:r>
          </w:p>
        </w:tc>
      </w:tr>
      <w:tr w:rsidR="00F24C77" w:rsidRPr="009C67C9" w:rsidTr="00CE56D3">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1.</w:t>
            </w:r>
          </w:p>
        </w:tc>
        <w:tc>
          <w:tcPr>
            <w:tcW w:w="28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Održavanje kotlovnice i loženje: </w:t>
            </w:r>
          </w:p>
        </w:tc>
        <w:tc>
          <w:tcPr>
            <w:tcW w:w="45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pravilno zagrijavanje i ozračivanje uređaja za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loženje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redovito čišćenje i uklanjanje kvarova u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kotlovnici i uređajima za grijanje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racionalno trošenje plina - kontrola i briga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oko pravilnog zagrijavanja školskog prostora </w:t>
            </w: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od  X. - V. mjeseca</w:t>
            </w:r>
          </w:p>
        </w:tc>
      </w:tr>
      <w:tr w:rsidR="00F24C77" w:rsidRPr="009C67C9" w:rsidTr="00CE56D3">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2. </w:t>
            </w:r>
          </w:p>
        </w:tc>
        <w:tc>
          <w:tcPr>
            <w:tcW w:w="28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Održavanje instalacija:</w:t>
            </w:r>
          </w:p>
        </w:tc>
        <w:tc>
          <w:tcPr>
            <w:tcW w:w="45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elektro instalacija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vodovodnih instalacija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hidranata i protupožarnih aparat</w:t>
            </w: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tijekom godine</w:t>
            </w:r>
          </w:p>
        </w:tc>
      </w:tr>
      <w:tr w:rsidR="00F24C77" w:rsidRPr="009C67C9" w:rsidTr="00CE56D3">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r>
            <w:r w:rsidRPr="009C67C9">
              <w:rPr>
                <w:rFonts w:eastAsia="Times New Roman" w:cstheme="minorHAnsi"/>
                <w:sz w:val="20"/>
                <w:szCs w:val="20"/>
              </w:rPr>
              <w:tab/>
              <w:t xml:space="preserve">3. </w:t>
            </w:r>
          </w:p>
        </w:tc>
        <w:tc>
          <w:tcPr>
            <w:tcW w:w="28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Popravak i održavanje: </w:t>
            </w:r>
          </w:p>
        </w:tc>
        <w:tc>
          <w:tcPr>
            <w:tcW w:w="45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namještaja, stolarije, učila, kuhinjskih strojeva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i dr.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kontrola i zaključavanje školske zgrade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uključivanje i isključivanje alarma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ličenje ( zidova, vrata)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održavanje zelenih površina oko škole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 košenje trave, šišanje živice i dr.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zamjena keramičkih pločica, krpanje rupa u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zidovima i sl.</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zamjena razbijenog stakla, pipa za vodu,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vodokotlića i sl.</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čišćenje snijega i leda ispred školske zgrade  </w:t>
            </w: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tijekom godine</w:t>
            </w: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svakodnevno</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od V.-IX. mjeseca</w:t>
            </w: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r>
      <w:tr w:rsidR="00F24C77" w:rsidRPr="009C67C9" w:rsidTr="00CE56D3">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4.</w:t>
            </w:r>
          </w:p>
        </w:tc>
        <w:tc>
          <w:tcPr>
            <w:tcW w:w="28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Izrada:</w:t>
            </w:r>
          </w:p>
        </w:tc>
        <w:tc>
          <w:tcPr>
            <w:tcW w:w="45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drvenih polica i ormara </w:t>
            </w:r>
          </w:p>
          <w:p w:rsidR="00A21A59" w:rsidRPr="009C67C9" w:rsidRDefault="00A21A59" w:rsidP="00A21A59">
            <w:pPr>
              <w:spacing w:after="0" w:line="240" w:lineRule="auto"/>
              <w:rPr>
                <w:rFonts w:eastAsia="Times New Roman" w:cstheme="minorHAnsi"/>
                <w:sz w:val="20"/>
                <w:szCs w:val="20"/>
              </w:rPr>
            </w:pP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r>
      <w:tr w:rsidR="00F24C77" w:rsidRPr="009C67C9" w:rsidTr="00CE56D3">
        <w:tc>
          <w:tcPr>
            <w:tcW w:w="709"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5.</w:t>
            </w:r>
          </w:p>
        </w:tc>
        <w:tc>
          <w:tcPr>
            <w:tcW w:w="28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Nabavka potrošnog materijala:</w:t>
            </w:r>
          </w:p>
        </w:tc>
        <w:tc>
          <w:tcPr>
            <w:tcW w:w="4513" w:type="dxa"/>
            <w:tcBorders>
              <w:top w:val="single" w:sz="6" w:space="0" w:color="000000"/>
              <w:left w:val="single" w:sz="6"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nabavka potrebnog materijala za održavanje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školske zgrade i okoliša, te materijala za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čišćenje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nabavka potrebnog alata i sirovina</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nabavka  ostalog  materijala </w:t>
            </w:r>
          </w:p>
          <w:p w:rsidR="00A21A59" w:rsidRPr="009C67C9" w:rsidRDefault="00A21A59" w:rsidP="00A21A59">
            <w:pPr>
              <w:spacing w:after="0" w:line="240" w:lineRule="auto"/>
              <w:rPr>
                <w:rFonts w:eastAsia="Times New Roman" w:cstheme="minorHAnsi"/>
                <w:sz w:val="20"/>
                <w:szCs w:val="20"/>
              </w:rPr>
            </w:pP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r>
      <w:tr w:rsidR="00F24C77" w:rsidRPr="009C67C9" w:rsidTr="00CE56D3">
        <w:tc>
          <w:tcPr>
            <w:tcW w:w="709" w:type="dxa"/>
            <w:tcBorders>
              <w:top w:val="single" w:sz="6" w:space="0" w:color="000000"/>
              <w:left w:val="single" w:sz="12"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6.</w:t>
            </w:r>
          </w:p>
        </w:tc>
        <w:tc>
          <w:tcPr>
            <w:tcW w:w="2813" w:type="dxa"/>
            <w:tcBorders>
              <w:top w:val="single" w:sz="6" w:space="0" w:color="000000"/>
              <w:left w:val="single" w:sz="6"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Ostali poslovi:</w:t>
            </w:r>
          </w:p>
        </w:tc>
        <w:tc>
          <w:tcPr>
            <w:tcW w:w="4513" w:type="dxa"/>
            <w:tcBorders>
              <w:top w:val="single" w:sz="6" w:space="0" w:color="000000"/>
              <w:left w:val="single" w:sz="6"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provođenje mjera zaštite na radu</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provođenje mjera protupožarne zaštite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izvanredni poslovi prema uputama Ravnatelja </w:t>
            </w:r>
          </w:p>
        </w:tc>
        <w:tc>
          <w:tcPr>
            <w:tcW w:w="1888" w:type="dxa"/>
            <w:tcBorders>
              <w:top w:val="single" w:sz="6" w:space="0" w:color="000000"/>
              <w:left w:val="single" w:sz="6" w:space="0" w:color="000000"/>
              <w:bottom w:val="single" w:sz="12"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tijekom godine</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prema potrebi</w:t>
            </w:r>
          </w:p>
        </w:tc>
      </w:tr>
      <w:tr w:rsidR="00F24C77" w:rsidRPr="009C67C9" w:rsidTr="00CE56D3">
        <w:tc>
          <w:tcPr>
            <w:tcW w:w="8035" w:type="dxa"/>
            <w:gridSpan w:val="3"/>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DNEVNO:</w:t>
            </w: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sz w:val="20"/>
                <w:szCs w:val="20"/>
              </w:rPr>
            </w:pPr>
            <w:r w:rsidRPr="009C67C9">
              <w:rPr>
                <w:rFonts w:eastAsia="Times New Roman" w:cstheme="minorHAnsi"/>
                <w:b/>
                <w:sz w:val="20"/>
                <w:szCs w:val="20"/>
              </w:rPr>
              <w:t>8 sati</w:t>
            </w:r>
          </w:p>
        </w:tc>
      </w:tr>
      <w:tr w:rsidR="00F24C77" w:rsidRPr="009C67C9" w:rsidTr="00CE56D3">
        <w:tc>
          <w:tcPr>
            <w:tcW w:w="8035" w:type="dxa"/>
            <w:gridSpan w:val="3"/>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TJEDNO:</w:t>
            </w: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 sati</w:t>
            </w:r>
          </w:p>
        </w:tc>
      </w:tr>
      <w:tr w:rsidR="00F24C77" w:rsidRPr="009C67C9" w:rsidTr="003E1441">
        <w:tc>
          <w:tcPr>
            <w:tcW w:w="8035" w:type="dxa"/>
            <w:gridSpan w:val="3"/>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PLANIRANIH SATI RADA GODIŠNJE:</w:t>
            </w:r>
          </w:p>
        </w:tc>
        <w:tc>
          <w:tcPr>
            <w:tcW w:w="1888" w:type="dxa"/>
            <w:tcBorders>
              <w:top w:val="single" w:sz="6" w:space="0" w:color="000000"/>
              <w:left w:val="single" w:sz="6" w:space="0" w:color="000000"/>
              <w:bottom w:val="single" w:sz="6" w:space="0" w:color="000000"/>
              <w:right w:val="single" w:sz="12" w:space="0" w:color="000000"/>
            </w:tcBorders>
          </w:tcPr>
          <w:p w:rsidR="00A21A59" w:rsidRPr="009C67C9" w:rsidRDefault="006C5D2A" w:rsidP="00874FCF">
            <w:pPr>
              <w:spacing w:after="0" w:line="240" w:lineRule="auto"/>
              <w:jc w:val="right"/>
              <w:rPr>
                <w:rFonts w:eastAsia="Times New Roman" w:cstheme="minorHAnsi"/>
                <w:b/>
                <w:sz w:val="20"/>
                <w:szCs w:val="20"/>
              </w:rPr>
            </w:pPr>
            <w:r>
              <w:rPr>
                <w:rFonts w:eastAsia="Times New Roman" w:cstheme="minorHAnsi"/>
                <w:b/>
                <w:sz w:val="20"/>
                <w:szCs w:val="20"/>
              </w:rPr>
              <w:t>1760</w:t>
            </w:r>
            <w:r w:rsidR="00A21A59" w:rsidRPr="009C67C9">
              <w:rPr>
                <w:rFonts w:eastAsia="Times New Roman" w:cstheme="minorHAnsi"/>
                <w:b/>
                <w:sz w:val="20"/>
                <w:szCs w:val="20"/>
              </w:rPr>
              <w:t xml:space="preserve"> sata</w:t>
            </w:r>
          </w:p>
        </w:tc>
      </w:tr>
      <w:tr w:rsidR="003E1441" w:rsidRPr="009C67C9" w:rsidTr="00CE56D3">
        <w:tc>
          <w:tcPr>
            <w:tcW w:w="8035" w:type="dxa"/>
            <w:gridSpan w:val="3"/>
            <w:tcBorders>
              <w:top w:val="single" w:sz="6" w:space="0" w:color="000000"/>
              <w:left w:val="single" w:sz="12" w:space="0" w:color="000000"/>
              <w:bottom w:val="single" w:sz="12" w:space="0" w:color="000000"/>
              <w:right w:val="single" w:sz="6" w:space="0" w:color="000000"/>
            </w:tcBorders>
          </w:tcPr>
          <w:p w:rsidR="003E1441" w:rsidRPr="009C67C9" w:rsidRDefault="003E1441" w:rsidP="00A21A59">
            <w:pPr>
              <w:spacing w:after="0" w:line="240" w:lineRule="auto"/>
              <w:rPr>
                <w:rFonts w:eastAsia="Times New Roman" w:cstheme="minorHAnsi"/>
                <w:b/>
                <w:sz w:val="20"/>
                <w:szCs w:val="20"/>
              </w:rPr>
            </w:pPr>
          </w:p>
        </w:tc>
        <w:tc>
          <w:tcPr>
            <w:tcW w:w="1888" w:type="dxa"/>
            <w:tcBorders>
              <w:top w:val="single" w:sz="6" w:space="0" w:color="000000"/>
              <w:left w:val="single" w:sz="6" w:space="0" w:color="000000"/>
              <w:bottom w:val="single" w:sz="12" w:space="0" w:color="000000"/>
              <w:right w:val="single" w:sz="12" w:space="0" w:color="000000"/>
            </w:tcBorders>
          </w:tcPr>
          <w:p w:rsidR="003E1441" w:rsidRPr="009C67C9" w:rsidRDefault="003E1441" w:rsidP="00874FCF">
            <w:pPr>
              <w:spacing w:after="0" w:line="240" w:lineRule="auto"/>
              <w:jc w:val="right"/>
              <w:rPr>
                <w:rFonts w:eastAsia="Times New Roman" w:cstheme="minorHAnsi"/>
                <w:b/>
                <w:sz w:val="20"/>
                <w:szCs w:val="20"/>
              </w:rPr>
            </w:pPr>
          </w:p>
        </w:tc>
      </w:tr>
    </w:tbl>
    <w:p w:rsidR="00A21A59" w:rsidRPr="009C67C9" w:rsidRDefault="00A21A59" w:rsidP="00A21A59">
      <w:pPr>
        <w:spacing w:after="0" w:line="240" w:lineRule="auto"/>
        <w:rPr>
          <w:rFonts w:eastAsia="Times New Roman" w:cstheme="minorHAnsi"/>
        </w:rPr>
      </w:pPr>
    </w:p>
    <w:p w:rsidR="00A21A59" w:rsidRPr="009C67C9" w:rsidRDefault="00A21A59" w:rsidP="00A21A59">
      <w:pPr>
        <w:spacing w:after="0" w:line="240" w:lineRule="auto"/>
        <w:rPr>
          <w:rFonts w:eastAsia="Times New Roman" w:cstheme="minorHAnsi"/>
          <w:b/>
          <w:bCs/>
          <w:caps/>
          <w:sz w:val="24"/>
          <w:szCs w:val="20"/>
        </w:rPr>
      </w:pPr>
      <w:r w:rsidRPr="009C67C9">
        <w:rPr>
          <w:rFonts w:eastAsia="Times New Roman" w:cstheme="minorHAnsi"/>
          <w:b/>
          <w:bCs/>
          <w:caps/>
          <w:sz w:val="24"/>
        </w:rPr>
        <w:t xml:space="preserve">6.3.6. </w:t>
      </w:r>
      <w:r w:rsidRPr="009C67C9">
        <w:rPr>
          <w:rFonts w:eastAsia="Times New Roman" w:cstheme="minorHAnsi"/>
          <w:b/>
          <w:bCs/>
          <w:caps/>
          <w:sz w:val="24"/>
          <w:szCs w:val="20"/>
        </w:rPr>
        <w:t>Plan rada spremačica</w:t>
      </w:r>
    </w:p>
    <w:p w:rsidR="00A21A59" w:rsidRPr="009C67C9" w:rsidRDefault="00A21A59" w:rsidP="00A21A59">
      <w:pPr>
        <w:spacing w:after="0" w:line="240" w:lineRule="auto"/>
        <w:rPr>
          <w:rFonts w:eastAsia="Times New Roman" w:cstheme="minorHAnsi"/>
          <w:b/>
          <w:sz w:val="24"/>
          <w:szCs w:val="20"/>
        </w:rPr>
      </w:pPr>
      <w:r w:rsidRPr="009C67C9">
        <w:rPr>
          <w:rFonts w:eastAsia="Times New Roman" w:cstheme="minorHAnsi"/>
          <w:b/>
          <w:bCs/>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r w:rsidRPr="009C67C9">
        <w:rPr>
          <w:rFonts w:eastAsia="Times New Roman" w:cstheme="minorHAnsi"/>
          <w:b/>
          <w:sz w:val="24"/>
          <w:szCs w:val="20"/>
        </w:rPr>
        <w:tab/>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796"/>
        <w:gridCol w:w="1843"/>
      </w:tblGrid>
      <w:tr w:rsidR="00F24C77" w:rsidRPr="009C67C9" w:rsidTr="00CE56D3">
        <w:trPr>
          <w:jc w:val="center"/>
        </w:trPr>
        <w:tc>
          <w:tcPr>
            <w:tcW w:w="7796" w:type="dxa"/>
            <w:tcBorders>
              <w:top w:val="single" w:sz="12"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lastRenderedPageBreak/>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r w:rsidRPr="009C67C9">
              <w:rPr>
                <w:rFonts w:eastAsia="Times New Roman" w:cstheme="minorHAnsi"/>
                <w:b/>
                <w:sz w:val="20"/>
                <w:szCs w:val="20"/>
              </w:rPr>
              <w:tab/>
            </w:r>
          </w:p>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SADRŽAJ  POSLA</w:t>
            </w:r>
          </w:p>
        </w:tc>
        <w:tc>
          <w:tcPr>
            <w:tcW w:w="1843" w:type="dxa"/>
            <w:tcBorders>
              <w:top w:val="single" w:sz="12"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PREDVIĐENO VRIJEME</w:t>
            </w:r>
          </w:p>
          <w:p w:rsidR="00A21A59" w:rsidRPr="009C67C9" w:rsidRDefault="00A21A59" w:rsidP="00A21A59">
            <w:pPr>
              <w:spacing w:after="0" w:line="240" w:lineRule="auto"/>
              <w:rPr>
                <w:rFonts w:eastAsia="Times New Roman" w:cstheme="minorHAnsi"/>
                <w:b/>
                <w:sz w:val="20"/>
                <w:szCs w:val="20"/>
              </w:rPr>
            </w:pP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čišćenje i dezinfekcija sanitarnih čvorova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pranje i brisanje podova ( učionice, hodnici )</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čišćenje prostora oko zgrade, skupljanje papira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briga oko cvijeća u i oko škole</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otvaranje prozora i zračenje učionica i drugih prostorija,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te kontrola  zatvaranja prozora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uključivanje i isključivanje alarma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svi drugi poslovi vezani uz čišćenje svih prostora u školi i okoliša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skidanje, pranje i postavljanje zavjesa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pranje prozorskih stakala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dežurstvo na porti škole  prema rasporedu dežurstava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kontrola kretanja učenika po hodnicima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kontrola ulaska stranaka i roditelja u školu</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6"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vođenje nadzornog lista</w:t>
            </w:r>
          </w:p>
        </w:tc>
        <w:tc>
          <w:tcPr>
            <w:tcW w:w="1843" w:type="dxa"/>
            <w:tcBorders>
              <w:top w:val="single" w:sz="6" w:space="0" w:color="000000"/>
              <w:left w:val="single" w:sz="6" w:space="0" w:color="000000"/>
              <w:bottom w:val="single" w:sz="6"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6" w:space="0" w:color="000000"/>
              <w:left w:val="single" w:sz="12" w:space="0" w:color="000000"/>
              <w:bottom w:val="single" w:sz="8"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otprema i dostava pošte i dr.  </w:t>
            </w:r>
          </w:p>
        </w:tc>
        <w:tc>
          <w:tcPr>
            <w:tcW w:w="1843" w:type="dxa"/>
            <w:tcBorders>
              <w:top w:val="single" w:sz="6" w:space="0" w:color="000000"/>
              <w:left w:val="single" w:sz="6" w:space="0" w:color="000000"/>
              <w:bottom w:val="single" w:sz="8"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8" w:space="0" w:color="000000"/>
              <w:left w:val="single" w:sz="12" w:space="0" w:color="000000"/>
              <w:bottom w:val="single" w:sz="8"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nabavka tram. karata – prijevoz zaposlenika</w:t>
            </w:r>
          </w:p>
        </w:tc>
        <w:tc>
          <w:tcPr>
            <w:tcW w:w="1843" w:type="dxa"/>
            <w:tcBorders>
              <w:top w:val="single" w:sz="8" w:space="0" w:color="000000"/>
              <w:left w:val="single" w:sz="6" w:space="0" w:color="000000"/>
              <w:bottom w:val="single" w:sz="8"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8" w:space="0" w:color="000000"/>
              <w:left w:val="single" w:sz="12" w:space="0" w:color="000000"/>
              <w:bottom w:val="single" w:sz="8"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dostava vezana uz zdrav.osiguranje, mirov.osiguranje, statistiku, FINU,           </w:t>
            </w:r>
          </w:p>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banke i druge ustanove          </w:t>
            </w:r>
          </w:p>
        </w:tc>
        <w:tc>
          <w:tcPr>
            <w:tcW w:w="1843" w:type="dxa"/>
            <w:tcBorders>
              <w:top w:val="single" w:sz="8" w:space="0" w:color="000000"/>
              <w:left w:val="single" w:sz="6" w:space="0" w:color="000000"/>
              <w:bottom w:val="single" w:sz="8"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8" w:space="0" w:color="000000"/>
              <w:left w:val="single" w:sz="12"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izvanredni poslovi prema uputama ravnatelja</w:t>
            </w:r>
          </w:p>
        </w:tc>
        <w:tc>
          <w:tcPr>
            <w:tcW w:w="1843" w:type="dxa"/>
            <w:tcBorders>
              <w:top w:val="single" w:sz="8" w:space="0" w:color="000000"/>
              <w:left w:val="single" w:sz="6" w:space="0" w:color="000000"/>
              <w:bottom w:val="single" w:sz="12" w:space="0" w:color="000000"/>
              <w:right w:val="single" w:sz="12" w:space="0" w:color="000000"/>
            </w:tcBorders>
          </w:tcPr>
          <w:p w:rsidR="00A21A59" w:rsidRPr="009C67C9" w:rsidRDefault="00A21A59" w:rsidP="00A21A59">
            <w:pPr>
              <w:spacing w:after="0" w:line="240" w:lineRule="auto"/>
              <w:rPr>
                <w:rFonts w:eastAsia="Times New Roman" w:cstheme="minorHAnsi"/>
                <w:sz w:val="20"/>
                <w:szCs w:val="20"/>
              </w:rPr>
            </w:pPr>
            <w:r w:rsidRPr="009C67C9">
              <w:rPr>
                <w:rFonts w:eastAsia="Times New Roman" w:cstheme="minorHAnsi"/>
                <w:sz w:val="20"/>
                <w:szCs w:val="20"/>
              </w:rPr>
              <w:t xml:space="preserve"> kontinuirano</w:t>
            </w:r>
          </w:p>
        </w:tc>
      </w:tr>
      <w:tr w:rsidR="00F24C77" w:rsidRPr="009C67C9" w:rsidTr="00CE56D3">
        <w:trPr>
          <w:jc w:val="center"/>
        </w:trPr>
        <w:tc>
          <w:tcPr>
            <w:tcW w:w="7796" w:type="dxa"/>
            <w:tcBorders>
              <w:top w:val="single" w:sz="8" w:space="0" w:color="000000"/>
              <w:left w:val="single" w:sz="12" w:space="0" w:color="000000"/>
              <w:bottom w:val="single" w:sz="8"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DNEVNO:</w:t>
            </w:r>
          </w:p>
        </w:tc>
        <w:tc>
          <w:tcPr>
            <w:tcW w:w="1843" w:type="dxa"/>
            <w:tcBorders>
              <w:top w:val="single" w:sz="8" w:space="0" w:color="000000"/>
              <w:left w:val="single" w:sz="6" w:space="0" w:color="000000"/>
              <w:bottom w:val="single" w:sz="8" w:space="0" w:color="000000"/>
              <w:right w:val="single" w:sz="12" w:space="0" w:color="000000"/>
            </w:tcBorders>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8 sati</w:t>
            </w:r>
          </w:p>
        </w:tc>
      </w:tr>
      <w:tr w:rsidR="00F24C77" w:rsidRPr="009C67C9" w:rsidTr="00CE56D3">
        <w:trPr>
          <w:jc w:val="center"/>
        </w:trPr>
        <w:tc>
          <w:tcPr>
            <w:tcW w:w="7796" w:type="dxa"/>
            <w:tcBorders>
              <w:top w:val="single" w:sz="8" w:space="0" w:color="000000"/>
              <w:left w:val="single" w:sz="12" w:space="0" w:color="000000"/>
              <w:bottom w:val="single" w:sz="8"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SATI TJEDNO:</w:t>
            </w:r>
          </w:p>
        </w:tc>
        <w:tc>
          <w:tcPr>
            <w:tcW w:w="1843" w:type="dxa"/>
            <w:tcBorders>
              <w:top w:val="single" w:sz="8" w:space="0" w:color="000000"/>
              <w:left w:val="single" w:sz="6" w:space="0" w:color="000000"/>
              <w:bottom w:val="single" w:sz="8" w:space="0" w:color="000000"/>
              <w:right w:val="single" w:sz="12" w:space="0" w:color="000000"/>
            </w:tcBorders>
          </w:tcPr>
          <w:p w:rsidR="00A21A59" w:rsidRPr="009C67C9" w:rsidRDefault="00A21A59" w:rsidP="00A21A59">
            <w:pPr>
              <w:spacing w:after="0" w:line="240" w:lineRule="auto"/>
              <w:jc w:val="right"/>
              <w:rPr>
                <w:rFonts w:eastAsia="Times New Roman" w:cstheme="minorHAnsi"/>
                <w:b/>
                <w:sz w:val="20"/>
                <w:szCs w:val="20"/>
              </w:rPr>
            </w:pPr>
            <w:r w:rsidRPr="009C67C9">
              <w:rPr>
                <w:rFonts w:eastAsia="Times New Roman" w:cstheme="minorHAnsi"/>
                <w:b/>
                <w:sz w:val="20"/>
                <w:szCs w:val="20"/>
              </w:rPr>
              <w:t>40 sati</w:t>
            </w:r>
          </w:p>
        </w:tc>
      </w:tr>
      <w:tr w:rsidR="00F24C77" w:rsidRPr="009C67C9" w:rsidTr="00CE56D3">
        <w:trPr>
          <w:jc w:val="center"/>
        </w:trPr>
        <w:tc>
          <w:tcPr>
            <w:tcW w:w="7796" w:type="dxa"/>
            <w:tcBorders>
              <w:top w:val="single" w:sz="8" w:space="0" w:color="000000"/>
              <w:left w:val="single" w:sz="12" w:space="0" w:color="000000"/>
              <w:bottom w:val="single" w:sz="12" w:space="0" w:color="000000"/>
              <w:right w:val="single" w:sz="6" w:space="0" w:color="000000"/>
            </w:tcBorders>
          </w:tcPr>
          <w:p w:rsidR="00A21A59" w:rsidRPr="009C67C9" w:rsidRDefault="00A21A59" w:rsidP="00A21A59">
            <w:pPr>
              <w:spacing w:after="0" w:line="240" w:lineRule="auto"/>
              <w:rPr>
                <w:rFonts w:eastAsia="Times New Roman" w:cstheme="minorHAnsi"/>
                <w:b/>
                <w:sz w:val="20"/>
                <w:szCs w:val="20"/>
              </w:rPr>
            </w:pPr>
            <w:r w:rsidRPr="009C67C9">
              <w:rPr>
                <w:rFonts w:eastAsia="Times New Roman" w:cstheme="minorHAnsi"/>
                <w:b/>
                <w:sz w:val="20"/>
                <w:szCs w:val="20"/>
              </w:rPr>
              <w:t>UKUPAN BROJ PLANIRANIH SATI RADA GODIŠNJE:</w:t>
            </w:r>
          </w:p>
        </w:tc>
        <w:tc>
          <w:tcPr>
            <w:tcW w:w="1843" w:type="dxa"/>
            <w:tcBorders>
              <w:top w:val="single" w:sz="8" w:space="0" w:color="000000"/>
              <w:left w:val="single" w:sz="6" w:space="0" w:color="000000"/>
              <w:bottom w:val="single" w:sz="12" w:space="0" w:color="000000"/>
              <w:right w:val="single" w:sz="12" w:space="0" w:color="000000"/>
            </w:tcBorders>
          </w:tcPr>
          <w:p w:rsidR="00A21A59" w:rsidRPr="009C67C9" w:rsidRDefault="006C5D2A" w:rsidP="00A21A59">
            <w:pPr>
              <w:spacing w:after="0" w:line="240" w:lineRule="auto"/>
              <w:jc w:val="right"/>
              <w:rPr>
                <w:rFonts w:eastAsia="Times New Roman" w:cstheme="minorHAnsi"/>
                <w:b/>
                <w:sz w:val="20"/>
                <w:szCs w:val="20"/>
              </w:rPr>
            </w:pPr>
            <w:r>
              <w:rPr>
                <w:rFonts w:eastAsia="Times New Roman" w:cstheme="minorHAnsi"/>
                <w:b/>
                <w:sz w:val="20"/>
                <w:szCs w:val="20"/>
              </w:rPr>
              <w:t>1760</w:t>
            </w:r>
            <w:r w:rsidR="00A21A59" w:rsidRPr="009C67C9">
              <w:rPr>
                <w:rFonts w:eastAsia="Times New Roman" w:cstheme="minorHAnsi"/>
                <w:b/>
                <w:sz w:val="20"/>
                <w:szCs w:val="20"/>
              </w:rPr>
              <w:t>sata</w:t>
            </w:r>
          </w:p>
        </w:tc>
      </w:tr>
    </w:tbl>
    <w:p w:rsidR="00170D5E" w:rsidRDefault="00170D5E" w:rsidP="00A21A59">
      <w:pPr>
        <w:spacing w:after="0" w:line="240" w:lineRule="auto"/>
        <w:rPr>
          <w:rFonts w:eastAsia="Times New Roman" w:cstheme="minorHAnsi"/>
          <w:b/>
          <w:sz w:val="24"/>
          <w:szCs w:val="24"/>
        </w:rPr>
      </w:pPr>
    </w:p>
    <w:p w:rsidR="00A37875" w:rsidRPr="009C67C9" w:rsidRDefault="00A37875" w:rsidP="00A21A59">
      <w:pPr>
        <w:spacing w:after="0" w:line="240" w:lineRule="auto"/>
        <w:rPr>
          <w:rFonts w:eastAsia="Times New Roman" w:cstheme="minorHAnsi"/>
          <w:b/>
          <w:sz w:val="24"/>
          <w:szCs w:val="24"/>
        </w:rPr>
      </w:pPr>
    </w:p>
    <w:p w:rsidR="00A21A59" w:rsidRPr="00522435" w:rsidRDefault="00A21A59" w:rsidP="00902209">
      <w:pPr>
        <w:spacing w:after="0" w:line="240" w:lineRule="auto"/>
        <w:rPr>
          <w:rFonts w:eastAsia="Times New Roman" w:cstheme="minorHAnsi"/>
          <w:b/>
          <w:sz w:val="28"/>
          <w:szCs w:val="28"/>
        </w:rPr>
      </w:pPr>
      <w:r w:rsidRPr="009C67C9">
        <w:rPr>
          <w:rFonts w:eastAsia="Times New Roman" w:cstheme="minorHAnsi"/>
          <w:b/>
          <w:sz w:val="28"/>
          <w:szCs w:val="28"/>
        </w:rPr>
        <w:t>7</w:t>
      </w:r>
      <w:r w:rsidRPr="0036472F">
        <w:rPr>
          <w:rFonts w:eastAsia="Times New Roman" w:cstheme="minorHAnsi"/>
          <w:b/>
          <w:color w:val="00B050"/>
          <w:sz w:val="28"/>
          <w:szCs w:val="28"/>
        </w:rPr>
        <w:t xml:space="preserve">. </w:t>
      </w:r>
      <w:r w:rsidRPr="00522435">
        <w:rPr>
          <w:rFonts w:eastAsia="Times New Roman" w:cstheme="minorHAnsi"/>
          <w:b/>
          <w:sz w:val="28"/>
          <w:szCs w:val="28"/>
        </w:rPr>
        <w:t>PLAN RADA ŠKOLSKOG ODBORA  I  PLANOVI RADA STRUČNIH   TIJELA</w:t>
      </w:r>
    </w:p>
    <w:p w:rsidR="00A21A59" w:rsidRPr="00522435" w:rsidRDefault="00A21A59" w:rsidP="00A21A59">
      <w:pPr>
        <w:spacing w:after="0" w:line="240" w:lineRule="auto"/>
        <w:rPr>
          <w:rFonts w:eastAsia="Times New Roman" w:cstheme="minorHAnsi"/>
          <w:b/>
          <w:sz w:val="24"/>
          <w:szCs w:val="20"/>
        </w:rPr>
      </w:pPr>
    </w:p>
    <w:p w:rsidR="00A21A59" w:rsidRPr="00522435" w:rsidRDefault="00A21A59" w:rsidP="00A21A59">
      <w:pPr>
        <w:spacing w:after="0" w:line="240" w:lineRule="auto"/>
        <w:rPr>
          <w:rFonts w:eastAsia="Times New Roman" w:cstheme="minorHAnsi"/>
          <w:b/>
          <w:sz w:val="24"/>
          <w:szCs w:val="20"/>
        </w:rPr>
      </w:pPr>
      <w:r w:rsidRPr="00522435">
        <w:rPr>
          <w:rFonts w:eastAsia="Times New Roman" w:cstheme="minorHAnsi"/>
          <w:b/>
          <w:sz w:val="24"/>
          <w:szCs w:val="20"/>
        </w:rPr>
        <w:t>7.1. PLAN RADA ŠKOLSKOG ODBORA</w:t>
      </w:r>
    </w:p>
    <w:p w:rsidR="00602599" w:rsidRPr="00522435" w:rsidRDefault="00602599" w:rsidP="00A21A59">
      <w:pPr>
        <w:spacing w:after="0" w:line="240" w:lineRule="auto"/>
        <w:rPr>
          <w:rFonts w:eastAsia="Times New Roman" w:cstheme="minorHAnsi"/>
          <w:b/>
          <w:sz w:val="24"/>
          <w:szCs w:val="20"/>
        </w:rPr>
      </w:pPr>
    </w:p>
    <w:tbl>
      <w:tblPr>
        <w:tblW w:w="96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5"/>
        <w:gridCol w:w="4820"/>
        <w:gridCol w:w="1843"/>
        <w:gridCol w:w="2286"/>
      </w:tblGrid>
      <w:tr w:rsidR="0036472F" w:rsidRPr="00522435" w:rsidTr="00686BFF">
        <w:trPr>
          <w:jc w:val="center"/>
        </w:trPr>
        <w:tc>
          <w:tcPr>
            <w:tcW w:w="675" w:type="dxa"/>
            <w:tcBorders>
              <w:top w:val="single" w:sz="12" w:space="0" w:color="000000"/>
              <w:left w:val="single" w:sz="12" w:space="0" w:color="000000"/>
              <w:bottom w:val="single" w:sz="6" w:space="0" w:color="000000"/>
              <w:right w:val="single" w:sz="6" w:space="0" w:color="000000"/>
            </w:tcBorders>
          </w:tcPr>
          <w:p w:rsidR="009A5287" w:rsidRPr="00522435" w:rsidRDefault="009A5287" w:rsidP="009A5287">
            <w:pPr>
              <w:spacing w:after="0" w:line="240" w:lineRule="auto"/>
              <w:rPr>
                <w:rFonts w:eastAsia="Times New Roman" w:cstheme="minorHAnsi"/>
                <w:b/>
                <w:sz w:val="20"/>
                <w:szCs w:val="20"/>
              </w:rPr>
            </w:pPr>
            <w:r w:rsidRPr="00522435">
              <w:rPr>
                <w:rFonts w:eastAsia="Times New Roman" w:cstheme="minorHAnsi"/>
                <w:b/>
                <w:sz w:val="20"/>
                <w:szCs w:val="20"/>
              </w:rPr>
              <w:t>Red.broj</w:t>
            </w:r>
          </w:p>
        </w:tc>
        <w:tc>
          <w:tcPr>
            <w:tcW w:w="4820" w:type="dxa"/>
            <w:tcBorders>
              <w:top w:val="single" w:sz="12" w:space="0" w:color="000000"/>
              <w:left w:val="single" w:sz="6" w:space="0" w:color="000000"/>
              <w:bottom w:val="single" w:sz="6" w:space="0" w:color="000000"/>
              <w:right w:val="single" w:sz="6" w:space="0" w:color="000000"/>
            </w:tcBorders>
          </w:tcPr>
          <w:p w:rsidR="009A5287" w:rsidRPr="00522435" w:rsidRDefault="009A5287" w:rsidP="009A5287">
            <w:pPr>
              <w:spacing w:after="0" w:line="240" w:lineRule="auto"/>
              <w:rPr>
                <w:rFonts w:eastAsia="Times New Roman" w:cstheme="minorHAnsi"/>
                <w:b/>
                <w:sz w:val="20"/>
                <w:szCs w:val="20"/>
              </w:rPr>
            </w:pPr>
            <w:r w:rsidRPr="00522435">
              <w:rPr>
                <w:rFonts w:eastAsia="Times New Roman" w:cstheme="minorHAnsi"/>
                <w:b/>
                <w:sz w:val="20"/>
                <w:szCs w:val="20"/>
              </w:rPr>
              <w:t>Planirani zadaci</w:t>
            </w:r>
          </w:p>
        </w:tc>
        <w:tc>
          <w:tcPr>
            <w:tcW w:w="1843" w:type="dxa"/>
            <w:tcBorders>
              <w:top w:val="single" w:sz="12" w:space="0" w:color="000000"/>
              <w:left w:val="single" w:sz="6" w:space="0" w:color="000000"/>
              <w:bottom w:val="single" w:sz="6" w:space="0" w:color="000000"/>
              <w:right w:val="single" w:sz="6" w:space="0" w:color="000000"/>
            </w:tcBorders>
          </w:tcPr>
          <w:p w:rsidR="009A5287" w:rsidRPr="00522435" w:rsidRDefault="009A5287" w:rsidP="009A5287">
            <w:pPr>
              <w:spacing w:after="0" w:line="240" w:lineRule="auto"/>
              <w:rPr>
                <w:rFonts w:eastAsia="Times New Roman" w:cstheme="minorHAnsi"/>
                <w:b/>
                <w:sz w:val="20"/>
                <w:szCs w:val="20"/>
              </w:rPr>
            </w:pPr>
            <w:r w:rsidRPr="00522435">
              <w:rPr>
                <w:rFonts w:eastAsia="Times New Roman" w:cstheme="minorHAnsi"/>
                <w:b/>
                <w:sz w:val="20"/>
                <w:szCs w:val="20"/>
              </w:rPr>
              <w:t>Vrijeme ostvarivanja</w:t>
            </w:r>
          </w:p>
        </w:tc>
        <w:tc>
          <w:tcPr>
            <w:tcW w:w="2286" w:type="dxa"/>
            <w:tcBorders>
              <w:top w:val="single" w:sz="12" w:space="0" w:color="000000"/>
              <w:left w:val="single" w:sz="6" w:space="0" w:color="000000"/>
              <w:bottom w:val="single" w:sz="6" w:space="0" w:color="000000"/>
              <w:right w:val="single" w:sz="12" w:space="0" w:color="000000"/>
            </w:tcBorders>
          </w:tcPr>
          <w:p w:rsidR="009A5287" w:rsidRPr="00522435" w:rsidRDefault="009A5287" w:rsidP="009A5287">
            <w:pPr>
              <w:spacing w:after="0" w:line="240" w:lineRule="auto"/>
              <w:rPr>
                <w:rFonts w:eastAsia="Times New Roman" w:cstheme="minorHAnsi"/>
                <w:b/>
                <w:sz w:val="20"/>
                <w:szCs w:val="20"/>
              </w:rPr>
            </w:pPr>
            <w:r w:rsidRPr="00522435">
              <w:rPr>
                <w:rFonts w:eastAsia="Times New Roman" w:cstheme="minorHAnsi"/>
                <w:b/>
                <w:sz w:val="20"/>
                <w:szCs w:val="20"/>
              </w:rPr>
              <w:t>Nositelji zadataka uz Školski odbor</w:t>
            </w:r>
          </w:p>
        </w:tc>
      </w:tr>
      <w:tr w:rsidR="0036472F" w:rsidRPr="00522435" w:rsidTr="00686BFF">
        <w:trPr>
          <w:trHeight w:val="849"/>
          <w:jc w:val="center"/>
        </w:trPr>
        <w:tc>
          <w:tcPr>
            <w:tcW w:w="675" w:type="dxa"/>
            <w:tcBorders>
              <w:top w:val="nil"/>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r w:rsidRPr="00522435">
              <w:rPr>
                <w:rFonts w:eastAsia="Times New Roman" w:cstheme="minorHAnsi"/>
                <w:sz w:val="20"/>
                <w:szCs w:val="20"/>
              </w:rPr>
              <w:t>1.</w:t>
            </w:r>
          </w:p>
        </w:tc>
        <w:tc>
          <w:tcPr>
            <w:tcW w:w="4820" w:type="dxa"/>
            <w:tcBorders>
              <w:top w:val="nil"/>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Donošenje školskog kurikula za šk. godinu 2018./19.</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Donošenje godišnjeg plana i programa rada Škole za školsku godinu 2018./19.</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Donošenje Statuta</w:t>
            </w:r>
          </w:p>
        </w:tc>
        <w:tc>
          <w:tcPr>
            <w:tcW w:w="1843" w:type="dxa"/>
            <w:tcBorders>
              <w:top w:val="nil"/>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rujan</w:t>
            </w:r>
          </w:p>
        </w:tc>
        <w:tc>
          <w:tcPr>
            <w:tcW w:w="2286" w:type="dxa"/>
            <w:tcBorders>
              <w:top w:val="nil"/>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 stručni suradnici, tajnik</w:t>
            </w:r>
          </w:p>
        </w:tc>
      </w:tr>
      <w:tr w:rsidR="0036472F" w:rsidRPr="00522435" w:rsidTr="00686BFF">
        <w:trPr>
          <w:jc w:val="center"/>
        </w:trPr>
        <w:tc>
          <w:tcPr>
            <w:tcW w:w="675" w:type="dxa"/>
            <w:tcBorders>
              <w:top w:val="nil"/>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r w:rsidRPr="00522435">
              <w:rPr>
                <w:rFonts w:eastAsia="Times New Roman" w:cstheme="minorHAnsi"/>
                <w:sz w:val="20"/>
                <w:szCs w:val="20"/>
              </w:rPr>
              <w:t>2.</w:t>
            </w:r>
          </w:p>
        </w:tc>
        <w:tc>
          <w:tcPr>
            <w:tcW w:w="4820" w:type="dxa"/>
            <w:tcBorders>
              <w:top w:val="nil"/>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Davanje prethodne suglasnosti u svezi zasnivanja i prestanka radnog odnosa u školskoj ustanovi</w:t>
            </w:r>
          </w:p>
        </w:tc>
        <w:tc>
          <w:tcPr>
            <w:tcW w:w="1843" w:type="dxa"/>
            <w:tcBorders>
              <w:top w:val="nil"/>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tijekom godine</w:t>
            </w:r>
          </w:p>
        </w:tc>
        <w:tc>
          <w:tcPr>
            <w:tcW w:w="2286" w:type="dxa"/>
            <w:tcBorders>
              <w:top w:val="nil"/>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w:t>
            </w:r>
          </w:p>
        </w:tc>
      </w:tr>
      <w:tr w:rsidR="0036472F" w:rsidRPr="00522435" w:rsidTr="00686BFF">
        <w:trPr>
          <w:jc w:val="center"/>
        </w:trPr>
        <w:tc>
          <w:tcPr>
            <w:tcW w:w="675" w:type="dxa"/>
            <w:tcBorders>
              <w:top w:val="single" w:sz="4" w:space="0" w:color="auto"/>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p>
        </w:tc>
        <w:tc>
          <w:tcPr>
            <w:tcW w:w="4820" w:type="dxa"/>
            <w:tcBorders>
              <w:top w:val="single" w:sz="4" w:space="0" w:color="auto"/>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Odlučivanje o financijskom planu za 2019. godinu</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Plan nabave za 2019. godinu</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Izbor ravnatelja</w:t>
            </w:r>
          </w:p>
        </w:tc>
        <w:tc>
          <w:tcPr>
            <w:tcW w:w="1843" w:type="dxa"/>
            <w:tcBorders>
              <w:top w:val="single" w:sz="4" w:space="0" w:color="auto"/>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studeni, prosinac</w:t>
            </w:r>
          </w:p>
        </w:tc>
        <w:tc>
          <w:tcPr>
            <w:tcW w:w="2286" w:type="dxa"/>
            <w:tcBorders>
              <w:top w:val="single" w:sz="4" w:space="0" w:color="auto"/>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 računovođa, rač.referent</w:t>
            </w:r>
          </w:p>
        </w:tc>
      </w:tr>
      <w:tr w:rsidR="0036472F" w:rsidRPr="00522435" w:rsidTr="00686BFF">
        <w:trPr>
          <w:jc w:val="center"/>
        </w:trPr>
        <w:tc>
          <w:tcPr>
            <w:tcW w:w="675" w:type="dxa"/>
            <w:tcBorders>
              <w:top w:val="single" w:sz="4" w:space="0" w:color="auto"/>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p>
        </w:tc>
        <w:tc>
          <w:tcPr>
            <w:tcW w:w="4820" w:type="dxa"/>
            <w:tcBorders>
              <w:top w:val="single" w:sz="4" w:space="0" w:color="auto"/>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Odlučivanje o godišnjem obračunu za 2018. godinu</w:t>
            </w:r>
          </w:p>
        </w:tc>
        <w:tc>
          <w:tcPr>
            <w:tcW w:w="1843" w:type="dxa"/>
            <w:tcBorders>
              <w:top w:val="single" w:sz="4" w:space="0" w:color="auto"/>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veljača</w:t>
            </w:r>
          </w:p>
        </w:tc>
        <w:tc>
          <w:tcPr>
            <w:tcW w:w="2286" w:type="dxa"/>
            <w:tcBorders>
              <w:top w:val="single" w:sz="4" w:space="0" w:color="auto"/>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 računovođa</w:t>
            </w:r>
          </w:p>
        </w:tc>
      </w:tr>
      <w:tr w:rsidR="0036472F" w:rsidRPr="00522435" w:rsidTr="00686BFF">
        <w:trPr>
          <w:jc w:val="center"/>
        </w:trPr>
        <w:tc>
          <w:tcPr>
            <w:tcW w:w="675" w:type="dxa"/>
            <w:tcBorders>
              <w:top w:val="nil"/>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r w:rsidRPr="00522435">
              <w:rPr>
                <w:rFonts w:eastAsia="Times New Roman" w:cstheme="minorHAnsi"/>
                <w:sz w:val="20"/>
                <w:szCs w:val="20"/>
              </w:rPr>
              <w:t>7.</w:t>
            </w:r>
          </w:p>
        </w:tc>
        <w:tc>
          <w:tcPr>
            <w:tcW w:w="4820" w:type="dxa"/>
            <w:tcBorders>
              <w:top w:val="nil"/>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Odlučivanje o polugodišnjim financijskim izvještajima za prvo polugodište  2019. godine</w:t>
            </w:r>
          </w:p>
        </w:tc>
        <w:tc>
          <w:tcPr>
            <w:tcW w:w="1843" w:type="dxa"/>
            <w:tcBorders>
              <w:top w:val="nil"/>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srpanj</w:t>
            </w:r>
          </w:p>
        </w:tc>
        <w:tc>
          <w:tcPr>
            <w:tcW w:w="2286" w:type="dxa"/>
            <w:tcBorders>
              <w:top w:val="nil"/>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 računovođa</w:t>
            </w:r>
          </w:p>
        </w:tc>
      </w:tr>
      <w:tr w:rsidR="0036472F" w:rsidRPr="00522435" w:rsidTr="00686BFF">
        <w:trPr>
          <w:jc w:val="center"/>
        </w:trPr>
        <w:tc>
          <w:tcPr>
            <w:tcW w:w="675" w:type="dxa"/>
            <w:tcBorders>
              <w:top w:val="single" w:sz="6" w:space="0" w:color="000000"/>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r w:rsidRPr="00522435">
              <w:rPr>
                <w:rFonts w:eastAsia="Times New Roman" w:cstheme="minorHAnsi"/>
                <w:sz w:val="20"/>
                <w:szCs w:val="20"/>
              </w:rPr>
              <w:t>8.</w:t>
            </w:r>
          </w:p>
        </w:tc>
        <w:tc>
          <w:tcPr>
            <w:tcW w:w="4820"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 xml:space="preserve">Izvješće o realizaciji školskog kurikula za šk.god. </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Izvješće o radu za školsku godinu 2018./19.</w:t>
            </w:r>
          </w:p>
        </w:tc>
        <w:tc>
          <w:tcPr>
            <w:tcW w:w="1843"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lipanj,srpanj</w:t>
            </w:r>
          </w:p>
          <w:p w:rsidR="00A45CAA" w:rsidRPr="00522435" w:rsidRDefault="00A45CAA" w:rsidP="00A45CAA">
            <w:pPr>
              <w:spacing w:after="0" w:line="240" w:lineRule="auto"/>
              <w:rPr>
                <w:rFonts w:eastAsia="Times New Roman" w:cstheme="minorHAnsi"/>
                <w:sz w:val="20"/>
                <w:szCs w:val="20"/>
              </w:rPr>
            </w:pP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srpanj, kolovoz</w:t>
            </w:r>
          </w:p>
        </w:tc>
        <w:tc>
          <w:tcPr>
            <w:tcW w:w="2286" w:type="dxa"/>
            <w:tcBorders>
              <w:top w:val="single" w:sz="6" w:space="0" w:color="000000"/>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 stručni suradnici</w:t>
            </w:r>
          </w:p>
        </w:tc>
      </w:tr>
      <w:tr w:rsidR="0036472F" w:rsidRPr="00522435" w:rsidTr="00686BFF">
        <w:trPr>
          <w:jc w:val="center"/>
        </w:trPr>
        <w:tc>
          <w:tcPr>
            <w:tcW w:w="675" w:type="dxa"/>
            <w:tcBorders>
              <w:top w:val="single" w:sz="6" w:space="0" w:color="000000"/>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p>
        </w:tc>
        <w:tc>
          <w:tcPr>
            <w:tcW w:w="4820"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Odlučivanje o davanju u zakup prostora Škole</w:t>
            </w:r>
          </w:p>
        </w:tc>
        <w:tc>
          <w:tcPr>
            <w:tcW w:w="1843"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prosinac, siječanj</w:t>
            </w:r>
          </w:p>
        </w:tc>
        <w:tc>
          <w:tcPr>
            <w:tcW w:w="2286" w:type="dxa"/>
            <w:tcBorders>
              <w:top w:val="single" w:sz="6" w:space="0" w:color="000000"/>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w:t>
            </w:r>
          </w:p>
          <w:p w:rsidR="00A45CAA" w:rsidRPr="00522435" w:rsidRDefault="00A45CAA" w:rsidP="00A45CAA">
            <w:pPr>
              <w:spacing w:after="0" w:line="240" w:lineRule="auto"/>
              <w:rPr>
                <w:rFonts w:eastAsia="Times New Roman" w:cstheme="minorHAnsi"/>
                <w:sz w:val="20"/>
                <w:szCs w:val="20"/>
              </w:rPr>
            </w:pPr>
          </w:p>
        </w:tc>
      </w:tr>
      <w:tr w:rsidR="0036472F" w:rsidRPr="00522435" w:rsidTr="00686BFF">
        <w:trPr>
          <w:jc w:val="center"/>
        </w:trPr>
        <w:tc>
          <w:tcPr>
            <w:tcW w:w="675" w:type="dxa"/>
            <w:tcBorders>
              <w:top w:val="single" w:sz="6" w:space="0" w:color="000000"/>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p>
        </w:tc>
        <w:tc>
          <w:tcPr>
            <w:tcW w:w="4820"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Odlučivanje o zahtjevima radnika za zaštitu prava iz radnog odnosa</w:t>
            </w:r>
          </w:p>
        </w:tc>
        <w:tc>
          <w:tcPr>
            <w:tcW w:w="1843"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tijekom godine</w:t>
            </w:r>
          </w:p>
        </w:tc>
        <w:tc>
          <w:tcPr>
            <w:tcW w:w="2286" w:type="dxa"/>
            <w:tcBorders>
              <w:top w:val="single" w:sz="6" w:space="0" w:color="000000"/>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w:t>
            </w:r>
          </w:p>
          <w:p w:rsidR="00A45CAA" w:rsidRPr="00522435" w:rsidRDefault="00A45CAA" w:rsidP="00A45CAA">
            <w:pPr>
              <w:spacing w:after="0" w:line="240" w:lineRule="auto"/>
              <w:rPr>
                <w:rFonts w:eastAsia="Times New Roman" w:cstheme="minorHAnsi"/>
                <w:sz w:val="20"/>
                <w:szCs w:val="20"/>
              </w:rPr>
            </w:pPr>
          </w:p>
        </w:tc>
      </w:tr>
      <w:tr w:rsidR="0036472F" w:rsidRPr="00522435" w:rsidTr="00686BFF">
        <w:trPr>
          <w:jc w:val="center"/>
        </w:trPr>
        <w:tc>
          <w:tcPr>
            <w:tcW w:w="675" w:type="dxa"/>
            <w:tcBorders>
              <w:top w:val="single" w:sz="6" w:space="0" w:color="000000"/>
              <w:left w:val="single" w:sz="12" w:space="0" w:color="000000"/>
              <w:bottom w:val="single" w:sz="6"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p>
        </w:tc>
        <w:tc>
          <w:tcPr>
            <w:tcW w:w="4820"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Ostali poslovi prema statutu Škole</w:t>
            </w:r>
          </w:p>
        </w:tc>
        <w:tc>
          <w:tcPr>
            <w:tcW w:w="1843"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tijekom godine</w:t>
            </w:r>
          </w:p>
        </w:tc>
        <w:tc>
          <w:tcPr>
            <w:tcW w:w="2286" w:type="dxa"/>
            <w:tcBorders>
              <w:top w:val="single" w:sz="6" w:space="0" w:color="000000"/>
              <w:left w:val="single" w:sz="6" w:space="0" w:color="000000"/>
              <w:bottom w:val="single" w:sz="6"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w:t>
            </w:r>
          </w:p>
        </w:tc>
      </w:tr>
      <w:tr w:rsidR="00A45CAA" w:rsidRPr="00522435" w:rsidTr="00686BFF">
        <w:trPr>
          <w:jc w:val="center"/>
        </w:trPr>
        <w:tc>
          <w:tcPr>
            <w:tcW w:w="675" w:type="dxa"/>
            <w:tcBorders>
              <w:top w:val="single" w:sz="6" w:space="0" w:color="000000"/>
              <w:left w:val="single" w:sz="12" w:space="0" w:color="000000"/>
              <w:bottom w:val="single" w:sz="12" w:space="0" w:color="000000"/>
              <w:right w:val="single" w:sz="6" w:space="0" w:color="000000"/>
            </w:tcBorders>
          </w:tcPr>
          <w:p w:rsidR="00A45CAA" w:rsidRPr="00522435" w:rsidRDefault="00A45CAA" w:rsidP="002F77E2">
            <w:pPr>
              <w:numPr>
                <w:ilvl w:val="0"/>
                <w:numId w:val="37"/>
              </w:numPr>
              <w:spacing w:after="0" w:line="240" w:lineRule="auto"/>
              <w:jc w:val="center"/>
              <w:rPr>
                <w:rFonts w:eastAsia="Times New Roman" w:cstheme="minorHAnsi"/>
                <w:sz w:val="20"/>
                <w:szCs w:val="20"/>
              </w:rPr>
            </w:pPr>
          </w:p>
        </w:tc>
        <w:tc>
          <w:tcPr>
            <w:tcW w:w="4820" w:type="dxa"/>
            <w:tcBorders>
              <w:top w:val="single" w:sz="6" w:space="0" w:color="000000"/>
              <w:left w:val="single" w:sz="6" w:space="0" w:color="000000"/>
              <w:bottom w:val="single" w:sz="12"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Tekući poslovi - kroz godinu</w:t>
            </w:r>
          </w:p>
        </w:tc>
        <w:tc>
          <w:tcPr>
            <w:tcW w:w="1843" w:type="dxa"/>
            <w:tcBorders>
              <w:top w:val="single" w:sz="6" w:space="0" w:color="000000"/>
              <w:left w:val="single" w:sz="6" w:space="0" w:color="000000"/>
              <w:bottom w:val="single" w:sz="12"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tijekom godine</w:t>
            </w:r>
          </w:p>
        </w:tc>
        <w:tc>
          <w:tcPr>
            <w:tcW w:w="2286" w:type="dxa"/>
            <w:tcBorders>
              <w:top w:val="single" w:sz="6" w:space="0" w:color="000000"/>
              <w:left w:val="single" w:sz="6" w:space="0" w:color="000000"/>
              <w:bottom w:val="single" w:sz="12" w:space="0" w:color="000000"/>
              <w:right w:val="single" w:sz="12"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ravnatelj, tajnik, stručni suradnici</w:t>
            </w:r>
          </w:p>
        </w:tc>
      </w:tr>
    </w:tbl>
    <w:p w:rsidR="00A21A59" w:rsidRPr="00DB5834" w:rsidRDefault="0045739E" w:rsidP="00DB5834">
      <w:pPr>
        <w:rPr>
          <w:rFonts w:cstheme="minorHAnsi"/>
          <w:b/>
          <w:bCs/>
          <w:caps/>
          <w:szCs w:val="24"/>
        </w:rPr>
      </w:pPr>
      <w:r w:rsidRPr="00DB5834">
        <w:rPr>
          <w:rFonts w:cstheme="minorHAnsi"/>
          <w:b/>
          <w:bCs/>
          <w:caps/>
          <w:szCs w:val="24"/>
        </w:rPr>
        <w:lastRenderedPageBreak/>
        <w:t xml:space="preserve">7.2. </w:t>
      </w:r>
      <w:r w:rsidR="00A21A59" w:rsidRPr="00DB5834">
        <w:rPr>
          <w:rFonts w:cstheme="minorHAnsi"/>
          <w:b/>
          <w:bCs/>
          <w:caps/>
          <w:szCs w:val="24"/>
        </w:rPr>
        <w:t>Plan rada Učiteljskog vijeća</w:t>
      </w:r>
    </w:p>
    <w:tbl>
      <w:tblPr>
        <w:tblW w:w="974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4"/>
        <w:gridCol w:w="5245"/>
        <w:gridCol w:w="3118"/>
      </w:tblGrid>
      <w:tr w:rsidR="0045739E" w:rsidRPr="009C67C9" w:rsidTr="0045739E">
        <w:trPr>
          <w:jc w:val="center"/>
        </w:trPr>
        <w:tc>
          <w:tcPr>
            <w:tcW w:w="1384" w:type="dxa"/>
            <w:tcBorders>
              <w:top w:val="single" w:sz="12" w:space="0" w:color="000000"/>
              <w:left w:val="single" w:sz="12" w:space="0" w:color="000000"/>
              <w:bottom w:val="single" w:sz="6"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MJESEC</w:t>
            </w:r>
          </w:p>
        </w:tc>
        <w:tc>
          <w:tcPr>
            <w:tcW w:w="5245" w:type="dxa"/>
            <w:tcBorders>
              <w:top w:val="single" w:sz="12" w:space="0" w:color="000000"/>
              <w:left w:val="single" w:sz="6" w:space="0" w:color="000000"/>
              <w:bottom w:val="single" w:sz="6"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SADRŽAJ RADA</w:t>
            </w:r>
          </w:p>
        </w:tc>
        <w:tc>
          <w:tcPr>
            <w:tcW w:w="3118" w:type="dxa"/>
            <w:tcBorders>
              <w:top w:val="single" w:sz="12" w:space="0" w:color="000000"/>
              <w:left w:val="single" w:sz="6" w:space="0" w:color="000000"/>
              <w:bottom w:val="single" w:sz="6" w:space="0" w:color="000000"/>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IZVRŠITELJI</w:t>
            </w:r>
          </w:p>
        </w:tc>
      </w:tr>
      <w:tr w:rsidR="0045739E" w:rsidRPr="009C67C9" w:rsidTr="0045739E">
        <w:trPr>
          <w:cantSplit/>
          <w:trHeight w:val="432"/>
          <w:jc w:val="center"/>
        </w:trPr>
        <w:tc>
          <w:tcPr>
            <w:tcW w:w="1384" w:type="dxa"/>
            <w:tcBorders>
              <w:top w:val="nil"/>
              <w:left w:val="single" w:sz="12"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RUJAN</w:t>
            </w:r>
          </w:p>
          <w:p w:rsidR="0045739E" w:rsidRPr="009C67C9" w:rsidRDefault="0045739E" w:rsidP="0045739E">
            <w:pPr>
              <w:spacing w:after="0" w:line="240" w:lineRule="auto"/>
              <w:jc w:val="both"/>
              <w:rPr>
                <w:rFonts w:eastAsia="Times New Roman" w:cs="Arial"/>
                <w:sz w:val="20"/>
                <w:szCs w:val="20"/>
              </w:rPr>
            </w:pPr>
          </w:p>
        </w:tc>
        <w:tc>
          <w:tcPr>
            <w:tcW w:w="5245" w:type="dxa"/>
            <w:tcBorders>
              <w:top w:val="nil"/>
              <w:left w:val="single" w:sz="6"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 xml:space="preserve">Ustrojstvo rada škole </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Pravilnik o načinu praćenja i ocjenjivanja učenika Pravilnik o pedagoškim mjerama</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Pravilnik o školskom redu</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 xml:space="preserve">Usvajanje Kurikuluma i Godišnjeg plana i programa rada </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Usvajanje plana i programa individualnog usavršavanja</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 xml:space="preserve">Protokol o postupanju u slučaju nasilja među djecom </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Učenici s rješenjem o primjerenom obliku školovanja, usvajanje prilagođenih / individualiziranih programa</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E-matica</w:t>
            </w:r>
          </w:p>
        </w:tc>
        <w:tc>
          <w:tcPr>
            <w:tcW w:w="3118" w:type="dxa"/>
            <w:tcBorders>
              <w:top w:val="nil"/>
              <w:left w:val="single" w:sz="6" w:space="0" w:color="000000"/>
              <w:bottom w:val="single" w:sz="4" w:space="0" w:color="auto"/>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Ravnatelj</w:t>
            </w:r>
            <w:r w:rsidR="003D2A8D" w:rsidRPr="009C67C9">
              <w:rPr>
                <w:rFonts w:eastAsia="Times New Roman" w:cs="Arial"/>
                <w:sz w:val="20"/>
                <w:szCs w:val="20"/>
              </w:rPr>
              <w:t>ica</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Pedagog</w:t>
            </w:r>
          </w:p>
          <w:p w:rsidR="0045739E" w:rsidRPr="009C67C9" w:rsidRDefault="00A329BE" w:rsidP="0045739E">
            <w:pPr>
              <w:spacing w:after="0" w:line="240" w:lineRule="auto"/>
              <w:jc w:val="both"/>
              <w:rPr>
                <w:rFonts w:eastAsia="Times New Roman" w:cs="Arial"/>
                <w:sz w:val="20"/>
                <w:szCs w:val="20"/>
              </w:rPr>
            </w:pPr>
            <w:r>
              <w:rPr>
                <w:rFonts w:eastAsia="Times New Roman" w:cs="Arial"/>
                <w:sz w:val="20"/>
                <w:szCs w:val="20"/>
              </w:rPr>
              <w:t>Defektolog</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Satničar</w:t>
            </w:r>
          </w:p>
        </w:tc>
      </w:tr>
      <w:tr w:rsidR="0045739E" w:rsidRPr="009C67C9" w:rsidTr="0045739E">
        <w:trPr>
          <w:cantSplit/>
          <w:trHeight w:val="432"/>
          <w:jc w:val="center"/>
        </w:trPr>
        <w:tc>
          <w:tcPr>
            <w:tcW w:w="1384" w:type="dxa"/>
            <w:tcBorders>
              <w:top w:val="nil"/>
              <w:left w:val="single" w:sz="12"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STUDENI</w:t>
            </w:r>
          </w:p>
        </w:tc>
        <w:tc>
          <w:tcPr>
            <w:tcW w:w="5245" w:type="dxa"/>
            <w:tcBorders>
              <w:top w:val="nil"/>
              <w:left w:val="single" w:sz="6" w:space="0" w:color="000000"/>
              <w:bottom w:val="single" w:sz="4" w:space="0" w:color="auto"/>
              <w:right w:val="single" w:sz="6" w:space="0" w:color="000000"/>
            </w:tcBorders>
            <w:shd w:val="clear" w:color="auto" w:fill="auto"/>
          </w:tcPr>
          <w:p w:rsidR="0045739E" w:rsidRDefault="0045739E" w:rsidP="0045739E">
            <w:pPr>
              <w:shd w:val="clear" w:color="auto" w:fill="EBEBEB"/>
              <w:spacing w:after="0" w:line="240" w:lineRule="auto"/>
              <w:jc w:val="both"/>
              <w:outlineLvl w:val="3"/>
              <w:rPr>
                <w:rFonts w:eastAsia="Times New Roman" w:cs="Arial"/>
                <w:sz w:val="20"/>
                <w:szCs w:val="20"/>
                <w:shd w:val="clear" w:color="auto" w:fill="FFFFFF"/>
              </w:rPr>
            </w:pPr>
            <w:r w:rsidRPr="009C67C9">
              <w:rPr>
                <w:rFonts w:eastAsia="Times New Roman" w:cs="Arial"/>
                <w:sz w:val="20"/>
                <w:szCs w:val="20"/>
                <w:shd w:val="clear" w:color="auto" w:fill="FFFFFF"/>
              </w:rPr>
              <w:t xml:space="preserve">     Teme predviđene individualnim usavršavanjem</w:t>
            </w:r>
          </w:p>
          <w:p w:rsidR="00352FDD" w:rsidRPr="009C67C9" w:rsidRDefault="00352FDD" w:rsidP="0045739E">
            <w:pPr>
              <w:shd w:val="clear" w:color="auto" w:fill="EBEBEB"/>
              <w:spacing w:after="0" w:line="240" w:lineRule="auto"/>
              <w:jc w:val="both"/>
              <w:outlineLvl w:val="3"/>
              <w:rPr>
                <w:rFonts w:eastAsia="Times New Roman" w:cs="Arial"/>
                <w:sz w:val="20"/>
                <w:szCs w:val="20"/>
                <w:shd w:val="clear" w:color="auto" w:fill="FFFFFF"/>
              </w:rPr>
            </w:pPr>
            <w:r>
              <w:rPr>
                <w:rFonts w:eastAsia="Times New Roman" w:cs="Arial"/>
                <w:sz w:val="20"/>
                <w:szCs w:val="20"/>
                <w:shd w:val="clear" w:color="auto" w:fill="FFFFFF"/>
              </w:rPr>
              <w:t>Rad s djecom s ašpergerovim sindromom</w:t>
            </w:r>
          </w:p>
        </w:tc>
        <w:tc>
          <w:tcPr>
            <w:tcW w:w="3118" w:type="dxa"/>
            <w:tcBorders>
              <w:top w:val="nil"/>
              <w:left w:val="single" w:sz="6" w:space="0" w:color="000000"/>
              <w:bottom w:val="single" w:sz="4" w:space="0" w:color="auto"/>
              <w:right w:val="single" w:sz="12" w:space="0" w:color="000000"/>
            </w:tcBorders>
            <w:shd w:val="clear" w:color="auto" w:fill="auto"/>
          </w:tcPr>
          <w:p w:rsidR="0045739E" w:rsidRDefault="00A329BE" w:rsidP="0045739E">
            <w:pPr>
              <w:shd w:val="clear" w:color="auto" w:fill="EBEBEB"/>
              <w:spacing w:after="0" w:line="240" w:lineRule="auto"/>
              <w:jc w:val="both"/>
              <w:outlineLvl w:val="3"/>
              <w:rPr>
                <w:rFonts w:eastAsia="Times New Roman" w:cs="Arial"/>
                <w:sz w:val="20"/>
                <w:szCs w:val="20"/>
              </w:rPr>
            </w:pPr>
            <w:r>
              <w:rPr>
                <w:rFonts w:eastAsia="Times New Roman" w:cs="Arial"/>
                <w:sz w:val="20"/>
                <w:szCs w:val="20"/>
              </w:rPr>
              <w:t>Vanjski predavač Rea Vuksan</w:t>
            </w:r>
          </w:p>
          <w:p w:rsidR="00352FDD" w:rsidRPr="009C67C9" w:rsidRDefault="00352FDD" w:rsidP="0045739E">
            <w:pPr>
              <w:shd w:val="clear" w:color="auto" w:fill="EBEBEB"/>
              <w:spacing w:after="0" w:line="240" w:lineRule="auto"/>
              <w:jc w:val="both"/>
              <w:outlineLvl w:val="3"/>
              <w:rPr>
                <w:rFonts w:eastAsia="Times New Roman" w:cs="Arial"/>
                <w:sz w:val="20"/>
                <w:szCs w:val="20"/>
              </w:rPr>
            </w:pPr>
          </w:p>
        </w:tc>
      </w:tr>
      <w:tr w:rsidR="0045739E" w:rsidRPr="009C67C9" w:rsidTr="0045739E">
        <w:trPr>
          <w:cantSplit/>
          <w:trHeight w:val="602"/>
          <w:jc w:val="center"/>
        </w:trPr>
        <w:tc>
          <w:tcPr>
            <w:tcW w:w="1384" w:type="dxa"/>
            <w:tcBorders>
              <w:top w:val="single" w:sz="6" w:space="0" w:color="000000"/>
              <w:left w:val="single" w:sz="12"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PROSINAC</w:t>
            </w:r>
          </w:p>
        </w:tc>
        <w:tc>
          <w:tcPr>
            <w:tcW w:w="5245" w:type="dxa"/>
            <w:tcBorders>
              <w:top w:val="single" w:sz="6" w:space="0" w:color="000000"/>
              <w:left w:val="single" w:sz="6"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Stanje u razrednim odjelima,  realizacija NPP na kraju I. polugodišta</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 xml:space="preserve">Rad s djecom s ADHD-om </w:t>
            </w:r>
          </w:p>
        </w:tc>
        <w:tc>
          <w:tcPr>
            <w:tcW w:w="3118" w:type="dxa"/>
            <w:tcBorders>
              <w:top w:val="single" w:sz="6" w:space="0" w:color="000000"/>
              <w:left w:val="single" w:sz="6" w:space="0" w:color="000000"/>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Ravnatelj</w:t>
            </w:r>
            <w:r w:rsidR="003D2A8D" w:rsidRPr="009C67C9">
              <w:rPr>
                <w:rFonts w:eastAsia="Times New Roman" w:cs="Arial"/>
                <w:sz w:val="20"/>
                <w:szCs w:val="20"/>
              </w:rPr>
              <w:t>ica</w:t>
            </w:r>
          </w:p>
          <w:p w:rsidR="003D2A8D" w:rsidRPr="009C67C9" w:rsidRDefault="003D2A8D" w:rsidP="0045739E">
            <w:pPr>
              <w:spacing w:after="0" w:line="240" w:lineRule="auto"/>
              <w:jc w:val="both"/>
              <w:rPr>
                <w:rFonts w:eastAsia="Times New Roman" w:cs="Arial"/>
                <w:sz w:val="20"/>
                <w:szCs w:val="20"/>
              </w:rPr>
            </w:pPr>
            <w:r w:rsidRPr="009C67C9">
              <w:rPr>
                <w:rFonts w:eastAsia="Times New Roman" w:cs="Arial"/>
                <w:sz w:val="20"/>
                <w:szCs w:val="20"/>
              </w:rPr>
              <w:t>Stručni suradnici</w:t>
            </w:r>
          </w:p>
          <w:p w:rsidR="0045739E" w:rsidRPr="009C67C9" w:rsidRDefault="005E00A2" w:rsidP="005E00A2">
            <w:pPr>
              <w:spacing w:after="0" w:line="240" w:lineRule="auto"/>
              <w:jc w:val="both"/>
              <w:rPr>
                <w:rFonts w:eastAsia="Times New Roman" w:cs="Arial"/>
                <w:sz w:val="20"/>
                <w:szCs w:val="20"/>
              </w:rPr>
            </w:pPr>
            <w:r>
              <w:rPr>
                <w:rFonts w:eastAsia="Times New Roman" w:cs="Arial"/>
                <w:sz w:val="20"/>
                <w:szCs w:val="20"/>
              </w:rPr>
              <w:t xml:space="preserve"> Vanjski predavač</w:t>
            </w:r>
          </w:p>
        </w:tc>
      </w:tr>
      <w:tr w:rsidR="0045739E" w:rsidRPr="009C67C9" w:rsidTr="0045739E">
        <w:trPr>
          <w:cantSplit/>
          <w:trHeight w:val="514"/>
          <w:jc w:val="center"/>
        </w:trPr>
        <w:tc>
          <w:tcPr>
            <w:tcW w:w="1384" w:type="dxa"/>
            <w:tcBorders>
              <w:top w:val="single" w:sz="6" w:space="0" w:color="000000"/>
              <w:left w:val="single" w:sz="12"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VELJAČA</w:t>
            </w:r>
          </w:p>
        </w:tc>
        <w:tc>
          <w:tcPr>
            <w:tcW w:w="5245" w:type="dxa"/>
            <w:tcBorders>
              <w:top w:val="single" w:sz="6" w:space="0" w:color="000000"/>
              <w:left w:val="single" w:sz="6" w:space="0" w:color="000000"/>
              <w:right w:val="single" w:sz="6" w:space="0" w:color="000000"/>
            </w:tcBorders>
            <w:shd w:val="clear" w:color="auto" w:fill="auto"/>
          </w:tcPr>
          <w:p w:rsidR="0045739E" w:rsidRPr="009C67C9" w:rsidRDefault="0045739E" w:rsidP="0045739E">
            <w:pPr>
              <w:shd w:val="clear" w:color="auto" w:fill="EBEBEB"/>
              <w:spacing w:after="0" w:line="240" w:lineRule="auto"/>
              <w:jc w:val="both"/>
              <w:outlineLvl w:val="3"/>
              <w:rPr>
                <w:rFonts w:eastAsia="Times New Roman" w:cs="Arial"/>
                <w:sz w:val="20"/>
                <w:szCs w:val="20"/>
              </w:rPr>
            </w:pPr>
            <w:r w:rsidRPr="009C67C9">
              <w:rPr>
                <w:rFonts w:eastAsia="Times New Roman" w:cs="Arial"/>
                <w:sz w:val="20"/>
                <w:szCs w:val="20"/>
                <w:shd w:val="clear" w:color="auto" w:fill="FFFFFF"/>
              </w:rPr>
              <w:t>Komunikacija u kolektivu</w:t>
            </w:r>
          </w:p>
        </w:tc>
        <w:tc>
          <w:tcPr>
            <w:tcW w:w="3118" w:type="dxa"/>
            <w:tcBorders>
              <w:top w:val="single" w:sz="6" w:space="0" w:color="000000"/>
              <w:left w:val="single" w:sz="6" w:space="0" w:color="000000"/>
              <w:right w:val="single" w:sz="12" w:space="0" w:color="000000"/>
            </w:tcBorders>
            <w:shd w:val="clear" w:color="auto" w:fill="auto"/>
          </w:tcPr>
          <w:p w:rsidR="0045739E" w:rsidRDefault="005E00A2" w:rsidP="0045739E">
            <w:pPr>
              <w:spacing w:after="0" w:line="240" w:lineRule="auto"/>
              <w:jc w:val="both"/>
              <w:rPr>
                <w:rFonts w:eastAsia="Times New Roman" w:cs="Arial"/>
                <w:sz w:val="20"/>
                <w:szCs w:val="20"/>
              </w:rPr>
            </w:pPr>
            <w:r>
              <w:rPr>
                <w:rFonts w:eastAsia="Times New Roman" w:cs="Arial"/>
                <w:sz w:val="20"/>
                <w:szCs w:val="20"/>
              </w:rPr>
              <w:t>Ravnateljica i stručni suradnik</w:t>
            </w:r>
          </w:p>
          <w:p w:rsidR="00170D5E" w:rsidRPr="009C67C9" w:rsidRDefault="00170D5E" w:rsidP="0045739E">
            <w:pPr>
              <w:spacing w:after="0" w:line="240" w:lineRule="auto"/>
              <w:jc w:val="both"/>
              <w:rPr>
                <w:rFonts w:eastAsia="Times New Roman" w:cs="Arial"/>
                <w:sz w:val="20"/>
                <w:szCs w:val="20"/>
              </w:rPr>
            </w:pPr>
            <w:r>
              <w:rPr>
                <w:rFonts w:eastAsia="Times New Roman" w:cs="Arial"/>
                <w:sz w:val="20"/>
                <w:szCs w:val="20"/>
              </w:rPr>
              <w:t>Vanjski predavač dr. Danijel Labaš</w:t>
            </w:r>
          </w:p>
        </w:tc>
      </w:tr>
      <w:tr w:rsidR="0045739E" w:rsidRPr="009C67C9" w:rsidTr="0045739E">
        <w:trPr>
          <w:cantSplit/>
          <w:trHeight w:val="514"/>
          <w:jc w:val="center"/>
        </w:trPr>
        <w:tc>
          <w:tcPr>
            <w:tcW w:w="1384" w:type="dxa"/>
            <w:tcBorders>
              <w:top w:val="single" w:sz="6" w:space="0" w:color="000000"/>
              <w:left w:val="single" w:sz="12"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TRAVANJ</w:t>
            </w:r>
          </w:p>
        </w:tc>
        <w:tc>
          <w:tcPr>
            <w:tcW w:w="5245" w:type="dxa"/>
            <w:tcBorders>
              <w:top w:val="single" w:sz="6" w:space="0" w:color="000000"/>
              <w:left w:val="single" w:sz="6"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Analiza odgojnih i obrazovnih problema u nastavi</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Tereska nastava, izleti</w:t>
            </w:r>
          </w:p>
          <w:p w:rsidR="003E1441" w:rsidRPr="009C67C9" w:rsidRDefault="003E1441" w:rsidP="0045739E">
            <w:pPr>
              <w:spacing w:after="0" w:line="240" w:lineRule="auto"/>
              <w:jc w:val="both"/>
              <w:rPr>
                <w:rFonts w:eastAsia="Times New Roman" w:cs="Arial"/>
                <w:sz w:val="20"/>
                <w:szCs w:val="20"/>
              </w:rPr>
            </w:pPr>
            <w:r w:rsidRPr="009C67C9">
              <w:rPr>
                <w:rFonts w:eastAsia="Times New Roman" w:cs="Arial"/>
                <w:sz w:val="20"/>
                <w:szCs w:val="20"/>
              </w:rPr>
              <w:t>Izmjene zakona o odgoju i obrazovanju</w:t>
            </w:r>
          </w:p>
        </w:tc>
        <w:tc>
          <w:tcPr>
            <w:tcW w:w="3118" w:type="dxa"/>
            <w:tcBorders>
              <w:top w:val="single" w:sz="6" w:space="0" w:color="000000"/>
              <w:left w:val="single" w:sz="6" w:space="0" w:color="000000"/>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Ravnatelj</w:t>
            </w:r>
            <w:r w:rsidR="003E1441" w:rsidRPr="009C67C9">
              <w:rPr>
                <w:rFonts w:eastAsia="Times New Roman" w:cs="Arial"/>
                <w:sz w:val="20"/>
                <w:szCs w:val="20"/>
              </w:rPr>
              <w:t>,</w:t>
            </w:r>
          </w:p>
          <w:p w:rsidR="003E1441" w:rsidRPr="009C67C9" w:rsidRDefault="003E1441" w:rsidP="0045739E">
            <w:pPr>
              <w:spacing w:after="0" w:line="240" w:lineRule="auto"/>
              <w:jc w:val="both"/>
              <w:rPr>
                <w:rFonts w:eastAsia="Times New Roman" w:cs="Arial"/>
                <w:sz w:val="20"/>
                <w:szCs w:val="20"/>
              </w:rPr>
            </w:pPr>
            <w:r w:rsidRPr="009C67C9">
              <w:rPr>
                <w:rFonts w:eastAsia="Times New Roman" w:cs="Arial"/>
                <w:sz w:val="20"/>
                <w:szCs w:val="20"/>
              </w:rPr>
              <w:t>pedagog</w:t>
            </w:r>
          </w:p>
          <w:p w:rsidR="003D2A8D" w:rsidRPr="009C67C9" w:rsidRDefault="003D2A8D" w:rsidP="0045739E">
            <w:pPr>
              <w:spacing w:after="0" w:line="240" w:lineRule="auto"/>
              <w:jc w:val="both"/>
              <w:rPr>
                <w:rFonts w:eastAsia="Times New Roman" w:cs="Arial"/>
                <w:sz w:val="20"/>
                <w:szCs w:val="20"/>
              </w:rPr>
            </w:pPr>
          </w:p>
        </w:tc>
      </w:tr>
      <w:tr w:rsidR="0045739E" w:rsidRPr="009C67C9" w:rsidTr="0045739E">
        <w:trPr>
          <w:cantSplit/>
          <w:trHeight w:val="514"/>
          <w:jc w:val="center"/>
        </w:trPr>
        <w:tc>
          <w:tcPr>
            <w:tcW w:w="1384" w:type="dxa"/>
            <w:tcBorders>
              <w:top w:val="single" w:sz="6" w:space="0" w:color="000000"/>
              <w:left w:val="single" w:sz="12"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SVIBANJ</w:t>
            </w:r>
          </w:p>
        </w:tc>
        <w:tc>
          <w:tcPr>
            <w:tcW w:w="5245" w:type="dxa"/>
            <w:tcBorders>
              <w:top w:val="single" w:sz="6" w:space="0" w:color="000000"/>
              <w:left w:val="single" w:sz="6"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Organizacija proslave Dana škole</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Upute za završetak školske godine</w:t>
            </w:r>
          </w:p>
        </w:tc>
        <w:tc>
          <w:tcPr>
            <w:tcW w:w="3118" w:type="dxa"/>
            <w:tcBorders>
              <w:top w:val="single" w:sz="6" w:space="0" w:color="000000"/>
              <w:left w:val="single" w:sz="6" w:space="0" w:color="000000"/>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Ravnatelj</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Stručni suradnici</w:t>
            </w:r>
          </w:p>
        </w:tc>
      </w:tr>
      <w:tr w:rsidR="0045739E" w:rsidRPr="009C67C9" w:rsidTr="0045739E">
        <w:trPr>
          <w:cantSplit/>
          <w:trHeight w:val="690"/>
          <w:jc w:val="center"/>
        </w:trPr>
        <w:tc>
          <w:tcPr>
            <w:tcW w:w="1384" w:type="dxa"/>
            <w:tcBorders>
              <w:top w:val="single" w:sz="6" w:space="0" w:color="000000"/>
              <w:left w:val="single" w:sz="12"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LIPANJ</w:t>
            </w:r>
          </w:p>
        </w:tc>
        <w:tc>
          <w:tcPr>
            <w:tcW w:w="5245" w:type="dxa"/>
            <w:tcBorders>
              <w:top w:val="single" w:sz="6" w:space="0" w:color="000000"/>
              <w:left w:val="single" w:sz="6"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 xml:space="preserve">Uspjeh učenika, pedagoške mjere, analiza uspjeha učenika u učenju i vladanju, vrednovanje ostvarenja rada </w:t>
            </w:r>
          </w:p>
        </w:tc>
        <w:tc>
          <w:tcPr>
            <w:tcW w:w="3118" w:type="dxa"/>
            <w:tcBorders>
              <w:top w:val="single" w:sz="6" w:space="0" w:color="000000"/>
              <w:left w:val="single" w:sz="6" w:space="0" w:color="000000"/>
              <w:bottom w:val="single" w:sz="4" w:space="0" w:color="auto"/>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Ravnatelj</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Stručni suradnici</w:t>
            </w:r>
          </w:p>
        </w:tc>
      </w:tr>
      <w:tr w:rsidR="0045739E" w:rsidRPr="009C67C9" w:rsidTr="0045739E">
        <w:trPr>
          <w:jc w:val="center"/>
        </w:trPr>
        <w:tc>
          <w:tcPr>
            <w:tcW w:w="1384" w:type="dxa"/>
            <w:tcBorders>
              <w:top w:val="single" w:sz="4" w:space="0" w:color="auto"/>
              <w:left w:val="single" w:sz="12"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SRPANJ</w:t>
            </w:r>
          </w:p>
        </w:tc>
        <w:tc>
          <w:tcPr>
            <w:tcW w:w="5245" w:type="dxa"/>
            <w:tcBorders>
              <w:top w:val="single" w:sz="4" w:space="0" w:color="auto"/>
              <w:left w:val="single" w:sz="6" w:space="0" w:color="000000"/>
              <w:bottom w:val="single" w:sz="6" w:space="0" w:color="000000"/>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Usvajanje godišnjeg izvješća o radu</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Plan zaduženja za slijedeću školsku godinu</w:t>
            </w:r>
          </w:p>
        </w:tc>
        <w:tc>
          <w:tcPr>
            <w:tcW w:w="3118" w:type="dxa"/>
            <w:tcBorders>
              <w:top w:val="single" w:sz="4" w:space="0" w:color="auto"/>
              <w:left w:val="single" w:sz="6" w:space="0" w:color="000000"/>
              <w:bottom w:val="single" w:sz="6" w:space="0" w:color="000000"/>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 xml:space="preserve">Ravnatelj </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Pedagog</w:t>
            </w:r>
          </w:p>
        </w:tc>
      </w:tr>
      <w:tr w:rsidR="0045739E" w:rsidRPr="009C67C9" w:rsidTr="0045739E">
        <w:trPr>
          <w:jc w:val="center"/>
        </w:trPr>
        <w:tc>
          <w:tcPr>
            <w:tcW w:w="1384" w:type="dxa"/>
            <w:tcBorders>
              <w:left w:val="single" w:sz="12"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KOLOVOZ</w:t>
            </w:r>
          </w:p>
        </w:tc>
        <w:tc>
          <w:tcPr>
            <w:tcW w:w="5245" w:type="dxa"/>
            <w:tcBorders>
              <w:top w:val="single" w:sz="6" w:space="0" w:color="000000"/>
              <w:left w:val="single" w:sz="6" w:space="0" w:color="000000"/>
              <w:bottom w:val="single" w:sz="4" w:space="0" w:color="auto"/>
              <w:right w:val="single" w:sz="6"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Pripreme za novu školsku godinu</w:t>
            </w:r>
          </w:p>
        </w:tc>
        <w:tc>
          <w:tcPr>
            <w:tcW w:w="3118" w:type="dxa"/>
            <w:tcBorders>
              <w:top w:val="single" w:sz="6" w:space="0" w:color="000000"/>
              <w:left w:val="single" w:sz="6" w:space="0" w:color="000000"/>
              <w:bottom w:val="single" w:sz="4" w:space="0" w:color="auto"/>
              <w:right w:val="single" w:sz="12" w:space="0" w:color="000000"/>
            </w:tcBorders>
            <w:shd w:val="clear" w:color="auto" w:fill="auto"/>
          </w:tcPr>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 xml:space="preserve">Ravnatelj </w:t>
            </w:r>
          </w:p>
          <w:p w:rsidR="0045739E" w:rsidRPr="009C67C9" w:rsidRDefault="0045739E" w:rsidP="0045739E">
            <w:pPr>
              <w:spacing w:after="0" w:line="240" w:lineRule="auto"/>
              <w:jc w:val="both"/>
              <w:rPr>
                <w:rFonts w:eastAsia="Times New Roman" w:cs="Arial"/>
                <w:sz w:val="20"/>
                <w:szCs w:val="20"/>
              </w:rPr>
            </w:pPr>
            <w:r w:rsidRPr="009C67C9">
              <w:rPr>
                <w:rFonts w:eastAsia="Times New Roman" w:cs="Arial"/>
                <w:sz w:val="20"/>
                <w:szCs w:val="20"/>
              </w:rPr>
              <w:t>Stručni suradnici</w:t>
            </w:r>
          </w:p>
        </w:tc>
      </w:tr>
    </w:tbl>
    <w:p w:rsidR="00D11709" w:rsidRPr="009C67C9" w:rsidRDefault="00D11709" w:rsidP="00A21A59">
      <w:pPr>
        <w:spacing w:after="0" w:line="240" w:lineRule="auto"/>
        <w:rPr>
          <w:rFonts w:eastAsia="Times New Roman" w:cstheme="minorHAnsi"/>
          <w:b/>
          <w:bCs/>
          <w:caps/>
          <w:sz w:val="24"/>
          <w:szCs w:val="20"/>
        </w:rPr>
      </w:pPr>
    </w:p>
    <w:p w:rsidR="0045739E" w:rsidRPr="009C67C9" w:rsidRDefault="0045739E" w:rsidP="0045739E">
      <w:pPr>
        <w:spacing w:after="0" w:line="240" w:lineRule="auto"/>
        <w:jc w:val="both"/>
        <w:rPr>
          <w:rFonts w:eastAsia="Times New Roman" w:cstheme="minorHAnsi"/>
          <w:b/>
          <w:caps/>
          <w:sz w:val="24"/>
          <w:szCs w:val="24"/>
        </w:rPr>
      </w:pPr>
      <w:r w:rsidRPr="009C67C9">
        <w:rPr>
          <w:rFonts w:eastAsia="Times New Roman" w:cstheme="minorHAnsi"/>
          <w:b/>
          <w:caps/>
          <w:sz w:val="24"/>
          <w:szCs w:val="24"/>
        </w:rPr>
        <w:t>7.3. Plan rada razrednih vijeća</w:t>
      </w:r>
    </w:p>
    <w:tbl>
      <w:tblPr>
        <w:tblpPr w:leftFromText="180" w:rightFromText="180" w:vertAnchor="text" w:horzAnchor="margin" w:tblpY="157"/>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26"/>
        <w:gridCol w:w="5142"/>
        <w:gridCol w:w="3079"/>
      </w:tblGrid>
      <w:tr w:rsidR="005C02CA" w:rsidRPr="009C67C9" w:rsidTr="005C02CA">
        <w:tc>
          <w:tcPr>
            <w:tcW w:w="1526" w:type="dxa"/>
            <w:tcBorders>
              <w:top w:val="single" w:sz="12" w:space="0" w:color="000000"/>
              <w:left w:val="single" w:sz="12"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Mjesec:</w:t>
            </w:r>
          </w:p>
        </w:tc>
        <w:tc>
          <w:tcPr>
            <w:tcW w:w="5142" w:type="dxa"/>
            <w:tcBorders>
              <w:top w:val="single" w:sz="12" w:space="0" w:color="000000"/>
              <w:left w:val="single" w:sz="6"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Sadržaj rada</w:t>
            </w:r>
          </w:p>
        </w:tc>
        <w:tc>
          <w:tcPr>
            <w:tcW w:w="3079" w:type="dxa"/>
            <w:tcBorders>
              <w:top w:val="single" w:sz="12" w:space="0" w:color="000000"/>
              <w:left w:val="single" w:sz="6" w:space="0" w:color="000000"/>
              <w:bottom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 xml:space="preserve">Izvršitelji </w:t>
            </w:r>
          </w:p>
        </w:tc>
      </w:tr>
      <w:tr w:rsidR="005C02CA" w:rsidRPr="009C67C9" w:rsidTr="005C02CA">
        <w:tc>
          <w:tcPr>
            <w:tcW w:w="1526" w:type="dxa"/>
            <w:tcBorders>
              <w:top w:val="single" w:sz="12" w:space="0" w:color="000000"/>
              <w:left w:val="single" w:sz="12"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RUJAN</w:t>
            </w:r>
          </w:p>
        </w:tc>
        <w:tc>
          <w:tcPr>
            <w:tcW w:w="5142" w:type="dxa"/>
            <w:tcBorders>
              <w:top w:val="single" w:sz="12" w:space="0" w:color="000000"/>
              <w:left w:val="single" w:sz="6"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Razredna vijeća 5.-ih razreda, upoznavanje s posebnostima razreda i pojedinaca u razredu, planiranje i programiranje</w:t>
            </w:r>
          </w:p>
        </w:tc>
        <w:tc>
          <w:tcPr>
            <w:tcW w:w="3079" w:type="dxa"/>
            <w:tcBorders>
              <w:top w:val="single" w:sz="12" w:space="0" w:color="000000"/>
              <w:left w:val="single" w:sz="6" w:space="0" w:color="000000"/>
              <w:bottom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Stručni suradnici, bivši razrednici,</w:t>
            </w:r>
          </w:p>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ravnateljica</w:t>
            </w:r>
          </w:p>
        </w:tc>
      </w:tr>
      <w:tr w:rsidR="005C02CA" w:rsidRPr="009C67C9" w:rsidTr="005C02CA">
        <w:trPr>
          <w:cantSplit/>
        </w:trPr>
        <w:tc>
          <w:tcPr>
            <w:tcW w:w="1526" w:type="dxa"/>
            <w:tcBorders>
              <w:top w:val="nil"/>
              <w:left w:val="single" w:sz="12"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RUJAN</w:t>
            </w:r>
          </w:p>
        </w:tc>
        <w:tc>
          <w:tcPr>
            <w:tcW w:w="5142" w:type="dxa"/>
            <w:tcBorders>
              <w:top w:val="nil"/>
              <w:left w:val="single" w:sz="6"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Razredna vijeća 5.-ih razreda, zajednički roditeljski sastanak za sve 5.razrede</w:t>
            </w:r>
          </w:p>
        </w:tc>
        <w:tc>
          <w:tcPr>
            <w:tcW w:w="3079" w:type="dxa"/>
            <w:tcBorders>
              <w:top w:val="nil"/>
              <w:left w:val="single" w:sz="6" w:space="0" w:color="000000"/>
              <w:bottom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RV 5.-tih razreda</w:t>
            </w:r>
          </w:p>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 xml:space="preserve">Razrednici </w:t>
            </w:r>
          </w:p>
        </w:tc>
      </w:tr>
      <w:tr w:rsidR="005C02CA" w:rsidRPr="009C67C9" w:rsidTr="005C02CA">
        <w:trPr>
          <w:cantSplit/>
          <w:trHeight w:val="525"/>
        </w:trPr>
        <w:tc>
          <w:tcPr>
            <w:tcW w:w="1526" w:type="dxa"/>
            <w:tcBorders>
              <w:top w:val="single" w:sz="4" w:space="0" w:color="auto"/>
              <w:left w:val="single" w:sz="12"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LISTOPAD</w:t>
            </w:r>
          </w:p>
          <w:p w:rsidR="005C02CA" w:rsidRPr="009C67C9" w:rsidRDefault="005C02CA" w:rsidP="005C02CA">
            <w:pPr>
              <w:spacing w:after="0" w:line="240" w:lineRule="auto"/>
              <w:jc w:val="both"/>
              <w:rPr>
                <w:rFonts w:eastAsia="Times New Roman" w:cstheme="minorHAnsi"/>
                <w:b/>
                <w:sz w:val="20"/>
                <w:szCs w:val="20"/>
              </w:rPr>
            </w:pPr>
          </w:p>
        </w:tc>
        <w:tc>
          <w:tcPr>
            <w:tcW w:w="5142" w:type="dxa"/>
            <w:tcBorders>
              <w:top w:val="single" w:sz="4" w:space="0" w:color="auto"/>
              <w:left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Početne odgojno obrazovne teškoće, učitelji 1. razreda</w:t>
            </w:r>
          </w:p>
          <w:p w:rsidR="005C02CA" w:rsidRPr="009C67C9" w:rsidRDefault="005C02CA" w:rsidP="005C02CA">
            <w:pPr>
              <w:spacing w:after="0" w:line="240" w:lineRule="auto"/>
              <w:jc w:val="both"/>
              <w:rPr>
                <w:rFonts w:eastAsia="Times New Roman" w:cstheme="minorHAnsi"/>
                <w:sz w:val="20"/>
                <w:szCs w:val="20"/>
              </w:rPr>
            </w:pPr>
          </w:p>
        </w:tc>
        <w:tc>
          <w:tcPr>
            <w:tcW w:w="3079" w:type="dxa"/>
            <w:tcBorders>
              <w:top w:val="single" w:sz="4" w:space="0" w:color="auto"/>
              <w:left w:val="single" w:sz="6" w:space="0" w:color="000000"/>
              <w:right w:val="single" w:sz="12" w:space="0" w:color="000000"/>
            </w:tcBorders>
          </w:tcPr>
          <w:p w:rsidR="005C02CA" w:rsidRPr="009C67C9" w:rsidRDefault="00A329BE" w:rsidP="005C02CA">
            <w:pPr>
              <w:spacing w:after="0" w:line="240" w:lineRule="auto"/>
              <w:jc w:val="both"/>
              <w:rPr>
                <w:rFonts w:eastAsia="Times New Roman" w:cstheme="minorHAnsi"/>
                <w:sz w:val="20"/>
                <w:szCs w:val="20"/>
              </w:rPr>
            </w:pPr>
            <w:r>
              <w:rPr>
                <w:rFonts w:eastAsia="Times New Roman" w:cstheme="minorHAnsi"/>
                <w:sz w:val="20"/>
                <w:szCs w:val="20"/>
              </w:rPr>
              <w:t>Stručni suradnici</w:t>
            </w:r>
          </w:p>
          <w:p w:rsidR="005C02CA" w:rsidRPr="009C67C9" w:rsidRDefault="005C02CA" w:rsidP="005C02CA">
            <w:pPr>
              <w:spacing w:after="0" w:line="240" w:lineRule="auto"/>
              <w:jc w:val="both"/>
              <w:rPr>
                <w:rFonts w:eastAsia="Times New Roman" w:cstheme="minorHAnsi"/>
                <w:sz w:val="20"/>
                <w:szCs w:val="20"/>
              </w:rPr>
            </w:pPr>
          </w:p>
        </w:tc>
      </w:tr>
      <w:tr w:rsidR="005C02CA" w:rsidRPr="009C67C9" w:rsidTr="005C02CA">
        <w:trPr>
          <w:cantSplit/>
          <w:trHeight w:val="525"/>
        </w:trPr>
        <w:tc>
          <w:tcPr>
            <w:tcW w:w="1526" w:type="dxa"/>
            <w:tcBorders>
              <w:top w:val="single" w:sz="4" w:space="0" w:color="auto"/>
              <w:left w:val="single" w:sz="12"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STUDENI</w:t>
            </w:r>
          </w:p>
        </w:tc>
        <w:tc>
          <w:tcPr>
            <w:tcW w:w="5142" w:type="dxa"/>
            <w:tcBorders>
              <w:top w:val="single" w:sz="4" w:space="0" w:color="auto"/>
              <w:left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Analiza odgojno-obrazovnih postignuća u razrednim odjelima, realizacija NPP</w:t>
            </w:r>
          </w:p>
        </w:tc>
        <w:tc>
          <w:tcPr>
            <w:tcW w:w="3079" w:type="dxa"/>
            <w:tcBorders>
              <w:top w:val="single" w:sz="4" w:space="0" w:color="auto"/>
              <w:left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Ravnatelj, učitelji i stručni suradnici</w:t>
            </w:r>
          </w:p>
        </w:tc>
      </w:tr>
      <w:tr w:rsidR="005C02CA" w:rsidRPr="009C67C9" w:rsidTr="005C02CA">
        <w:tc>
          <w:tcPr>
            <w:tcW w:w="1526" w:type="dxa"/>
            <w:tcBorders>
              <w:top w:val="single" w:sz="6" w:space="0" w:color="000000"/>
              <w:left w:val="single" w:sz="12"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OŽUJAK</w:t>
            </w:r>
          </w:p>
        </w:tc>
        <w:tc>
          <w:tcPr>
            <w:tcW w:w="5142" w:type="dxa"/>
            <w:tcBorders>
              <w:top w:val="single" w:sz="6" w:space="0" w:color="000000"/>
              <w:left w:val="single" w:sz="6"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Dogovor o suradnji učitelja s Povjerenstvom pri utvrđivanju pripremljenosti djece za upis u prvi razred</w:t>
            </w:r>
          </w:p>
        </w:tc>
        <w:tc>
          <w:tcPr>
            <w:tcW w:w="3079" w:type="dxa"/>
            <w:tcBorders>
              <w:top w:val="single" w:sz="6" w:space="0" w:color="000000"/>
              <w:left w:val="single" w:sz="6" w:space="0" w:color="000000"/>
              <w:bottom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Članovi Povjerenstva</w:t>
            </w:r>
          </w:p>
        </w:tc>
      </w:tr>
      <w:tr w:rsidR="005C02CA" w:rsidRPr="009C67C9" w:rsidTr="005C02CA">
        <w:tc>
          <w:tcPr>
            <w:tcW w:w="1526" w:type="dxa"/>
            <w:tcBorders>
              <w:top w:val="single" w:sz="6" w:space="0" w:color="000000"/>
              <w:left w:val="single" w:sz="12"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TRAVANJ</w:t>
            </w:r>
          </w:p>
        </w:tc>
        <w:tc>
          <w:tcPr>
            <w:tcW w:w="5142" w:type="dxa"/>
            <w:tcBorders>
              <w:top w:val="single" w:sz="6" w:space="0" w:color="000000"/>
              <w:left w:val="single" w:sz="6"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Analiza odgojno-obrazovnih postignuća u razrednim odjelima, realizacija NPP</w:t>
            </w:r>
          </w:p>
        </w:tc>
        <w:tc>
          <w:tcPr>
            <w:tcW w:w="3079" w:type="dxa"/>
            <w:tcBorders>
              <w:top w:val="single" w:sz="6" w:space="0" w:color="000000"/>
              <w:left w:val="single" w:sz="6" w:space="0" w:color="000000"/>
              <w:bottom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Ravnatelj, učitelji i stručni suradnici</w:t>
            </w:r>
          </w:p>
        </w:tc>
      </w:tr>
      <w:tr w:rsidR="005C02CA" w:rsidRPr="009C67C9" w:rsidTr="005C02CA">
        <w:tc>
          <w:tcPr>
            <w:tcW w:w="1526" w:type="dxa"/>
            <w:tcBorders>
              <w:top w:val="single" w:sz="6" w:space="0" w:color="000000"/>
              <w:left w:val="single" w:sz="12"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p>
          <w:p w:rsidR="005C02CA" w:rsidRPr="009C67C9" w:rsidRDefault="005C02CA" w:rsidP="005C02CA">
            <w:pPr>
              <w:spacing w:after="0" w:line="240" w:lineRule="auto"/>
              <w:jc w:val="both"/>
              <w:rPr>
                <w:rFonts w:eastAsia="Times New Roman" w:cstheme="minorHAnsi"/>
                <w:b/>
                <w:sz w:val="20"/>
                <w:szCs w:val="20"/>
              </w:rPr>
            </w:pPr>
          </w:p>
        </w:tc>
        <w:tc>
          <w:tcPr>
            <w:tcW w:w="5142" w:type="dxa"/>
            <w:tcBorders>
              <w:top w:val="single" w:sz="6" w:space="0" w:color="000000"/>
              <w:left w:val="single" w:sz="6" w:space="0" w:color="000000"/>
              <w:bottom w:val="single" w:sz="6" w:space="0" w:color="000000"/>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p>
        </w:tc>
        <w:tc>
          <w:tcPr>
            <w:tcW w:w="3079" w:type="dxa"/>
            <w:tcBorders>
              <w:top w:val="single" w:sz="6" w:space="0" w:color="000000"/>
              <w:left w:val="single" w:sz="6" w:space="0" w:color="000000"/>
              <w:bottom w:val="single" w:sz="6" w:space="0" w:color="000000"/>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p>
        </w:tc>
      </w:tr>
      <w:tr w:rsidR="005C02CA" w:rsidRPr="009C67C9" w:rsidTr="005C02CA">
        <w:tc>
          <w:tcPr>
            <w:tcW w:w="1526" w:type="dxa"/>
            <w:tcBorders>
              <w:top w:val="single" w:sz="6" w:space="0" w:color="000000"/>
              <w:left w:val="single" w:sz="12" w:space="0" w:color="000000"/>
              <w:bottom w:val="single" w:sz="12" w:space="0" w:color="auto"/>
              <w:right w:val="single" w:sz="6" w:space="0" w:color="000000"/>
            </w:tcBorders>
          </w:tcPr>
          <w:p w:rsidR="005C02CA" w:rsidRPr="009C67C9" w:rsidRDefault="005C02CA" w:rsidP="005C02CA">
            <w:pPr>
              <w:spacing w:after="0" w:line="240" w:lineRule="auto"/>
              <w:jc w:val="both"/>
              <w:rPr>
                <w:rFonts w:eastAsia="Times New Roman" w:cstheme="minorHAnsi"/>
                <w:b/>
                <w:sz w:val="20"/>
                <w:szCs w:val="20"/>
              </w:rPr>
            </w:pPr>
            <w:r w:rsidRPr="009C67C9">
              <w:rPr>
                <w:rFonts w:eastAsia="Times New Roman" w:cstheme="minorHAnsi"/>
                <w:b/>
                <w:sz w:val="20"/>
                <w:szCs w:val="20"/>
              </w:rPr>
              <w:t>LIPANJ</w:t>
            </w:r>
          </w:p>
        </w:tc>
        <w:tc>
          <w:tcPr>
            <w:tcW w:w="5142" w:type="dxa"/>
            <w:tcBorders>
              <w:top w:val="single" w:sz="6" w:space="0" w:color="000000"/>
              <w:left w:val="single" w:sz="6" w:space="0" w:color="000000"/>
              <w:bottom w:val="single" w:sz="12" w:space="0" w:color="auto"/>
              <w:right w:val="single" w:sz="6"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 Utvrđivanje uspjeha učenika 8.-ih razreda</w:t>
            </w:r>
          </w:p>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 Utvrđivanje uspjeha učenika 1.-7. razreda</w:t>
            </w:r>
          </w:p>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 xml:space="preserve">- Valorizacija individualiziranih programa rada </w:t>
            </w:r>
          </w:p>
        </w:tc>
        <w:tc>
          <w:tcPr>
            <w:tcW w:w="3079" w:type="dxa"/>
            <w:tcBorders>
              <w:top w:val="single" w:sz="6" w:space="0" w:color="000000"/>
              <w:left w:val="single" w:sz="6" w:space="0" w:color="000000"/>
              <w:bottom w:val="single" w:sz="12" w:space="0" w:color="auto"/>
              <w:right w:val="single" w:sz="12" w:space="0" w:color="000000"/>
            </w:tcBorders>
          </w:tcPr>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RV 8.- ih razreda</w:t>
            </w:r>
          </w:p>
          <w:p w:rsidR="005C02CA" w:rsidRPr="009C67C9" w:rsidRDefault="005C02CA" w:rsidP="005C02CA">
            <w:pPr>
              <w:spacing w:after="0" w:line="240" w:lineRule="auto"/>
              <w:jc w:val="both"/>
              <w:rPr>
                <w:rFonts w:eastAsia="Times New Roman" w:cstheme="minorHAnsi"/>
                <w:sz w:val="20"/>
                <w:szCs w:val="20"/>
              </w:rPr>
            </w:pPr>
            <w:r w:rsidRPr="009C67C9">
              <w:rPr>
                <w:rFonts w:eastAsia="Times New Roman" w:cstheme="minorHAnsi"/>
                <w:sz w:val="20"/>
                <w:szCs w:val="20"/>
              </w:rPr>
              <w:t>RV 1. - 7.ih razreda</w:t>
            </w:r>
          </w:p>
        </w:tc>
      </w:tr>
    </w:tbl>
    <w:p w:rsidR="008943B2" w:rsidRPr="009C67C9" w:rsidRDefault="008943B2" w:rsidP="00A21A59">
      <w:pPr>
        <w:spacing w:after="0" w:line="240" w:lineRule="auto"/>
        <w:rPr>
          <w:rFonts w:eastAsia="Times New Roman" w:cstheme="minorHAnsi"/>
          <w:b/>
          <w:bCs/>
          <w:caps/>
          <w:sz w:val="24"/>
          <w:szCs w:val="20"/>
        </w:rPr>
      </w:pPr>
    </w:p>
    <w:p w:rsidR="00A21A59" w:rsidRPr="009C67C9" w:rsidRDefault="00A21A59" w:rsidP="00A21A59">
      <w:pPr>
        <w:spacing w:after="0" w:line="240" w:lineRule="auto"/>
        <w:rPr>
          <w:rFonts w:eastAsia="Times New Roman" w:cstheme="minorHAnsi"/>
          <w:b/>
          <w:bCs/>
          <w:caps/>
          <w:sz w:val="24"/>
          <w:szCs w:val="20"/>
        </w:rPr>
      </w:pPr>
      <w:r w:rsidRPr="009C67C9">
        <w:rPr>
          <w:rFonts w:eastAsia="Times New Roman" w:cstheme="minorHAnsi"/>
          <w:b/>
          <w:bCs/>
          <w:caps/>
          <w:sz w:val="24"/>
          <w:szCs w:val="20"/>
        </w:rPr>
        <w:t xml:space="preserve">7.4. Plan rada Vijeća roditelja </w:t>
      </w:r>
    </w:p>
    <w:p w:rsidR="004F202D" w:rsidRPr="009C67C9" w:rsidRDefault="004F202D" w:rsidP="00A21A59">
      <w:pPr>
        <w:spacing w:after="0" w:line="240" w:lineRule="auto"/>
        <w:rPr>
          <w:rFonts w:eastAsia="Times New Roman" w:cstheme="minorHAnsi"/>
          <w:b/>
          <w:bCs/>
          <w:caps/>
          <w:sz w:val="24"/>
          <w:szCs w:val="20"/>
        </w:rPr>
      </w:pPr>
    </w:p>
    <w:tbl>
      <w:tblPr>
        <w:tblW w:w="96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5"/>
        <w:gridCol w:w="4413"/>
        <w:gridCol w:w="1842"/>
        <w:gridCol w:w="2676"/>
      </w:tblGrid>
      <w:tr w:rsidR="004F202D" w:rsidRPr="009C67C9" w:rsidTr="00686BFF">
        <w:trPr>
          <w:jc w:val="center"/>
        </w:trPr>
        <w:tc>
          <w:tcPr>
            <w:tcW w:w="675" w:type="dxa"/>
            <w:tcBorders>
              <w:top w:val="single" w:sz="12" w:space="0" w:color="000000"/>
              <w:left w:val="single" w:sz="12" w:space="0" w:color="000000"/>
              <w:bottom w:val="single" w:sz="12" w:space="0" w:color="auto"/>
              <w:right w:val="single" w:sz="6" w:space="0" w:color="000000"/>
            </w:tcBorders>
            <w:shd w:val="clear" w:color="auto" w:fill="auto"/>
          </w:tcPr>
          <w:p w:rsidR="004F202D" w:rsidRPr="009C67C9" w:rsidRDefault="004F202D" w:rsidP="004F202D">
            <w:pPr>
              <w:spacing w:after="0" w:line="240" w:lineRule="auto"/>
              <w:rPr>
                <w:rFonts w:eastAsia="Times New Roman" w:cstheme="minorHAnsi"/>
                <w:b/>
                <w:sz w:val="20"/>
                <w:szCs w:val="20"/>
              </w:rPr>
            </w:pPr>
            <w:r w:rsidRPr="009C67C9">
              <w:rPr>
                <w:rFonts w:eastAsia="Times New Roman" w:cstheme="minorHAnsi"/>
                <w:b/>
                <w:sz w:val="20"/>
                <w:szCs w:val="20"/>
              </w:rPr>
              <w:lastRenderedPageBreak/>
              <w:t>Red.broj</w:t>
            </w:r>
          </w:p>
        </w:tc>
        <w:tc>
          <w:tcPr>
            <w:tcW w:w="4413" w:type="dxa"/>
            <w:tcBorders>
              <w:top w:val="single" w:sz="12" w:space="0" w:color="000000"/>
              <w:left w:val="single" w:sz="6" w:space="0" w:color="000000"/>
              <w:bottom w:val="single" w:sz="12" w:space="0" w:color="auto"/>
              <w:right w:val="single" w:sz="6" w:space="0" w:color="000000"/>
            </w:tcBorders>
            <w:shd w:val="clear" w:color="auto" w:fill="auto"/>
          </w:tcPr>
          <w:p w:rsidR="004F202D" w:rsidRPr="009C67C9" w:rsidRDefault="004F202D" w:rsidP="004F202D">
            <w:pPr>
              <w:spacing w:after="0" w:line="240" w:lineRule="auto"/>
              <w:rPr>
                <w:rFonts w:eastAsia="Times New Roman" w:cstheme="minorHAnsi"/>
                <w:b/>
                <w:sz w:val="20"/>
                <w:szCs w:val="20"/>
              </w:rPr>
            </w:pPr>
            <w:r w:rsidRPr="009C67C9">
              <w:rPr>
                <w:rFonts w:eastAsia="Times New Roman" w:cstheme="minorHAnsi"/>
                <w:b/>
                <w:sz w:val="20"/>
                <w:szCs w:val="20"/>
              </w:rPr>
              <w:t>Planirani zadaci:</w:t>
            </w:r>
          </w:p>
        </w:tc>
        <w:tc>
          <w:tcPr>
            <w:tcW w:w="1842" w:type="dxa"/>
            <w:tcBorders>
              <w:top w:val="single" w:sz="12" w:space="0" w:color="000000"/>
              <w:left w:val="single" w:sz="6" w:space="0" w:color="000000"/>
              <w:bottom w:val="single" w:sz="12" w:space="0" w:color="auto"/>
              <w:right w:val="single" w:sz="6" w:space="0" w:color="000000"/>
            </w:tcBorders>
            <w:shd w:val="clear" w:color="auto" w:fill="auto"/>
          </w:tcPr>
          <w:p w:rsidR="004F202D" w:rsidRPr="009C67C9" w:rsidRDefault="004F202D" w:rsidP="004F202D">
            <w:pPr>
              <w:spacing w:after="0" w:line="240" w:lineRule="auto"/>
              <w:rPr>
                <w:rFonts w:eastAsia="Times New Roman" w:cstheme="minorHAnsi"/>
                <w:b/>
                <w:sz w:val="20"/>
                <w:szCs w:val="20"/>
              </w:rPr>
            </w:pPr>
            <w:r w:rsidRPr="009C67C9">
              <w:rPr>
                <w:rFonts w:eastAsia="Times New Roman" w:cstheme="minorHAnsi"/>
                <w:b/>
                <w:sz w:val="20"/>
                <w:szCs w:val="20"/>
              </w:rPr>
              <w:t>Vrijeme ostvarivanja</w:t>
            </w:r>
          </w:p>
        </w:tc>
        <w:tc>
          <w:tcPr>
            <w:tcW w:w="2676" w:type="dxa"/>
            <w:tcBorders>
              <w:top w:val="single" w:sz="12" w:space="0" w:color="000000"/>
              <w:left w:val="single" w:sz="6" w:space="0" w:color="000000"/>
              <w:bottom w:val="single" w:sz="12" w:space="0" w:color="auto"/>
              <w:right w:val="single" w:sz="12" w:space="0" w:color="000000"/>
            </w:tcBorders>
            <w:shd w:val="clear" w:color="auto" w:fill="auto"/>
          </w:tcPr>
          <w:p w:rsidR="004F202D" w:rsidRPr="009C67C9" w:rsidRDefault="004F202D" w:rsidP="004F202D">
            <w:pPr>
              <w:spacing w:after="0" w:line="240" w:lineRule="auto"/>
              <w:rPr>
                <w:rFonts w:eastAsia="Times New Roman" w:cstheme="minorHAnsi"/>
                <w:b/>
                <w:sz w:val="20"/>
                <w:szCs w:val="20"/>
              </w:rPr>
            </w:pPr>
            <w:r w:rsidRPr="009C67C9">
              <w:rPr>
                <w:rFonts w:eastAsia="Times New Roman" w:cstheme="minorHAnsi"/>
                <w:b/>
                <w:sz w:val="20"/>
                <w:szCs w:val="20"/>
              </w:rPr>
              <w:t>Nositelji zadataka uz vijeće roditelja</w:t>
            </w:r>
          </w:p>
        </w:tc>
      </w:tr>
      <w:tr w:rsidR="004F202D" w:rsidRPr="009C67C9" w:rsidTr="00686BFF">
        <w:trPr>
          <w:jc w:val="center"/>
        </w:trPr>
        <w:tc>
          <w:tcPr>
            <w:tcW w:w="675" w:type="dxa"/>
            <w:tcBorders>
              <w:top w:val="single" w:sz="12" w:space="0" w:color="auto"/>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12" w:space="0" w:color="auto"/>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Konstituiranje, izbor predsjednika i zamjenika predsjednika</w:t>
            </w:r>
          </w:p>
          <w:p w:rsidR="004F202D" w:rsidRPr="009C67C9" w:rsidRDefault="003E1441" w:rsidP="004F202D">
            <w:pPr>
              <w:spacing w:after="0" w:line="240" w:lineRule="auto"/>
              <w:rPr>
                <w:rFonts w:eastAsia="Times New Roman" w:cstheme="minorHAnsi"/>
                <w:sz w:val="20"/>
                <w:szCs w:val="20"/>
              </w:rPr>
            </w:pPr>
            <w:r w:rsidRPr="009C67C9">
              <w:rPr>
                <w:rFonts w:eastAsia="Times New Roman" w:cstheme="minorHAnsi"/>
                <w:sz w:val="20"/>
                <w:szCs w:val="20"/>
              </w:rPr>
              <w:t>Školski kurikul za šk.god.2</w:t>
            </w:r>
            <w:r w:rsidR="00A329BE">
              <w:rPr>
                <w:rFonts w:eastAsia="Times New Roman" w:cstheme="minorHAnsi"/>
                <w:sz w:val="20"/>
                <w:szCs w:val="20"/>
              </w:rPr>
              <w:t>018./19</w:t>
            </w:r>
            <w:r w:rsidR="004F202D" w:rsidRPr="009C67C9">
              <w:rPr>
                <w:rFonts w:eastAsia="Times New Roman" w:cstheme="minorHAnsi"/>
                <w:sz w:val="20"/>
                <w:szCs w:val="20"/>
              </w:rPr>
              <w:t>.</w:t>
            </w:r>
          </w:p>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Godišnji pl</w:t>
            </w:r>
            <w:r w:rsidR="00A329BE">
              <w:rPr>
                <w:rFonts w:eastAsia="Times New Roman" w:cstheme="minorHAnsi"/>
                <w:sz w:val="20"/>
                <w:szCs w:val="20"/>
              </w:rPr>
              <w:t>an i programa rada za šk.g. 2018./19</w:t>
            </w:r>
            <w:r w:rsidRPr="009C67C9">
              <w:rPr>
                <w:rFonts w:eastAsia="Times New Roman" w:cstheme="minorHAnsi"/>
                <w:sz w:val="20"/>
                <w:szCs w:val="20"/>
              </w:rPr>
              <w:t>.</w:t>
            </w:r>
          </w:p>
        </w:tc>
        <w:tc>
          <w:tcPr>
            <w:tcW w:w="1842" w:type="dxa"/>
            <w:tcBorders>
              <w:top w:val="single" w:sz="12" w:space="0" w:color="auto"/>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rujan</w:t>
            </w:r>
          </w:p>
        </w:tc>
        <w:tc>
          <w:tcPr>
            <w:tcW w:w="2676" w:type="dxa"/>
            <w:tcBorders>
              <w:top w:val="single" w:sz="12" w:space="0" w:color="auto"/>
              <w:left w:val="single" w:sz="6" w:space="0" w:color="000000"/>
              <w:bottom w:val="single" w:sz="6"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Ravnatelj</w:t>
            </w:r>
            <w:r w:rsidR="00A329BE">
              <w:rPr>
                <w:rFonts w:eastAsia="Times New Roman" w:cstheme="minorHAnsi"/>
                <w:sz w:val="20"/>
                <w:szCs w:val="20"/>
              </w:rPr>
              <w:t>ica</w:t>
            </w:r>
            <w:r w:rsidRPr="009C67C9">
              <w:rPr>
                <w:rFonts w:eastAsia="Times New Roman" w:cstheme="minorHAnsi"/>
                <w:sz w:val="20"/>
                <w:szCs w:val="20"/>
              </w:rPr>
              <w:t>, tajnik, stručni suradnici, razrednici</w:t>
            </w:r>
          </w:p>
        </w:tc>
      </w:tr>
      <w:tr w:rsidR="004F202D" w:rsidRPr="009C67C9" w:rsidTr="00686BFF">
        <w:trPr>
          <w:jc w:val="center"/>
        </w:trPr>
        <w:tc>
          <w:tcPr>
            <w:tcW w:w="675" w:type="dxa"/>
            <w:tcBorders>
              <w:top w:val="single" w:sz="6" w:space="0" w:color="000000"/>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Razmatranje pritužbi roditelja u svezi s odgojno obrazovnim radom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tijekom godine</w:t>
            </w:r>
          </w:p>
        </w:tc>
        <w:tc>
          <w:tcPr>
            <w:tcW w:w="2676" w:type="dxa"/>
            <w:tcBorders>
              <w:top w:val="single" w:sz="6" w:space="0" w:color="000000"/>
              <w:left w:val="single" w:sz="6" w:space="0" w:color="000000"/>
              <w:bottom w:val="single" w:sz="6"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Ravnatelj</w:t>
            </w:r>
            <w:r w:rsidR="00A329BE">
              <w:rPr>
                <w:rFonts w:eastAsia="Times New Roman" w:cstheme="minorHAnsi"/>
                <w:sz w:val="20"/>
                <w:szCs w:val="20"/>
              </w:rPr>
              <w:t>ica</w:t>
            </w:r>
            <w:r w:rsidRPr="009C67C9">
              <w:rPr>
                <w:rFonts w:eastAsia="Times New Roman" w:cstheme="minorHAnsi"/>
                <w:sz w:val="20"/>
                <w:szCs w:val="20"/>
              </w:rPr>
              <w:t xml:space="preserve">, </w:t>
            </w:r>
          </w:p>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stručni suradnici, učitelji</w:t>
            </w:r>
          </w:p>
        </w:tc>
      </w:tr>
      <w:tr w:rsidR="004F202D" w:rsidRPr="009C67C9" w:rsidTr="00686BFF">
        <w:trPr>
          <w:jc w:val="center"/>
        </w:trPr>
        <w:tc>
          <w:tcPr>
            <w:tcW w:w="675" w:type="dxa"/>
            <w:tcBorders>
              <w:top w:val="single" w:sz="6" w:space="0" w:color="000000"/>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Humanitarna aktivnost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Prosinac, veljača</w:t>
            </w:r>
          </w:p>
        </w:tc>
        <w:tc>
          <w:tcPr>
            <w:tcW w:w="2676" w:type="dxa"/>
            <w:tcBorders>
              <w:top w:val="single" w:sz="6" w:space="0" w:color="000000"/>
              <w:left w:val="single" w:sz="6" w:space="0" w:color="000000"/>
              <w:bottom w:val="single" w:sz="6" w:space="0" w:color="000000"/>
              <w:right w:val="single" w:sz="12" w:space="0" w:color="000000"/>
            </w:tcBorders>
            <w:shd w:val="clear" w:color="auto" w:fill="auto"/>
          </w:tcPr>
          <w:p w:rsidR="004F202D" w:rsidRPr="009C67C9" w:rsidRDefault="00A329BE" w:rsidP="004F202D">
            <w:pPr>
              <w:spacing w:after="0" w:line="240" w:lineRule="auto"/>
              <w:rPr>
                <w:rFonts w:eastAsia="Times New Roman" w:cstheme="minorHAnsi"/>
                <w:sz w:val="20"/>
                <w:szCs w:val="20"/>
              </w:rPr>
            </w:pPr>
            <w:r>
              <w:rPr>
                <w:rFonts w:eastAsia="Times New Roman" w:cstheme="minorHAnsi"/>
                <w:sz w:val="20"/>
                <w:szCs w:val="20"/>
              </w:rPr>
              <w:t>Ravnateljica, stručni suradnici</w:t>
            </w:r>
          </w:p>
        </w:tc>
      </w:tr>
      <w:tr w:rsidR="004F202D" w:rsidRPr="009C67C9" w:rsidTr="00686BFF">
        <w:trPr>
          <w:jc w:val="center"/>
        </w:trPr>
        <w:tc>
          <w:tcPr>
            <w:tcW w:w="675" w:type="dxa"/>
            <w:tcBorders>
              <w:top w:val="single" w:sz="6" w:space="0" w:color="000000"/>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Predlaganje mjera za unapređivanje odgojno obrazovnog rada</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tijekom godine</w:t>
            </w:r>
          </w:p>
        </w:tc>
        <w:tc>
          <w:tcPr>
            <w:tcW w:w="2676" w:type="dxa"/>
            <w:tcBorders>
              <w:top w:val="single" w:sz="6" w:space="0" w:color="000000"/>
              <w:left w:val="single" w:sz="6" w:space="0" w:color="000000"/>
              <w:bottom w:val="single" w:sz="6"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Ravnatelj</w:t>
            </w:r>
            <w:r w:rsidR="00A329BE">
              <w:rPr>
                <w:rFonts w:eastAsia="Times New Roman" w:cstheme="minorHAnsi"/>
                <w:sz w:val="20"/>
                <w:szCs w:val="20"/>
              </w:rPr>
              <w:t>ica</w:t>
            </w:r>
            <w:r w:rsidRPr="009C67C9">
              <w:rPr>
                <w:rFonts w:eastAsia="Times New Roman" w:cstheme="minorHAnsi"/>
                <w:sz w:val="20"/>
                <w:szCs w:val="20"/>
              </w:rPr>
              <w:t xml:space="preserve">, </w:t>
            </w:r>
          </w:p>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Stručni suradnici</w:t>
            </w:r>
          </w:p>
        </w:tc>
      </w:tr>
      <w:tr w:rsidR="004F202D" w:rsidRPr="009C67C9" w:rsidTr="00686BFF">
        <w:trPr>
          <w:jc w:val="center"/>
        </w:trPr>
        <w:tc>
          <w:tcPr>
            <w:tcW w:w="675" w:type="dxa"/>
            <w:tcBorders>
              <w:top w:val="single" w:sz="6" w:space="0" w:color="000000"/>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Izvješće o provođenju školskog preventivnog programa</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tijekom godine</w:t>
            </w:r>
          </w:p>
        </w:tc>
        <w:tc>
          <w:tcPr>
            <w:tcW w:w="2676" w:type="dxa"/>
            <w:tcBorders>
              <w:top w:val="single" w:sz="6" w:space="0" w:color="000000"/>
              <w:left w:val="single" w:sz="6" w:space="0" w:color="000000"/>
              <w:bottom w:val="single" w:sz="6"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 xml:space="preserve">Ravnatelj, </w:t>
            </w:r>
          </w:p>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Stručni suradnici</w:t>
            </w:r>
          </w:p>
        </w:tc>
      </w:tr>
      <w:tr w:rsidR="004F202D" w:rsidRPr="009C67C9" w:rsidTr="00686BFF">
        <w:trPr>
          <w:jc w:val="center"/>
        </w:trPr>
        <w:tc>
          <w:tcPr>
            <w:tcW w:w="675" w:type="dxa"/>
            <w:tcBorders>
              <w:top w:val="single" w:sz="6" w:space="0" w:color="000000"/>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 xml:space="preserve">Sudjelovanje u kulturno javnoj djelatnosti škole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travanj - lipanj</w:t>
            </w:r>
          </w:p>
        </w:tc>
        <w:tc>
          <w:tcPr>
            <w:tcW w:w="2676" w:type="dxa"/>
            <w:tcBorders>
              <w:top w:val="single" w:sz="6" w:space="0" w:color="000000"/>
              <w:left w:val="single" w:sz="6" w:space="0" w:color="000000"/>
              <w:bottom w:val="single" w:sz="6"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Ravnatelj</w:t>
            </w:r>
          </w:p>
        </w:tc>
      </w:tr>
      <w:tr w:rsidR="004F202D" w:rsidRPr="009C67C9" w:rsidTr="00686BFF">
        <w:trPr>
          <w:jc w:val="center"/>
        </w:trPr>
        <w:tc>
          <w:tcPr>
            <w:tcW w:w="675" w:type="dxa"/>
            <w:tcBorders>
              <w:top w:val="single" w:sz="6" w:space="0" w:color="000000"/>
              <w:left w:val="single" w:sz="12" w:space="0" w:color="000000"/>
              <w:bottom w:val="single" w:sz="6"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Izvješće o ostvarenju godišnjeg plana i programa rada za šk</w:t>
            </w:r>
            <w:r w:rsidR="00477EDC">
              <w:rPr>
                <w:rFonts w:eastAsia="Times New Roman" w:cstheme="minorHAnsi"/>
                <w:sz w:val="20"/>
                <w:szCs w:val="20"/>
              </w:rPr>
              <w:t>.g. 201</w:t>
            </w:r>
            <w:r w:rsidR="00A329BE">
              <w:rPr>
                <w:rFonts w:eastAsia="Times New Roman" w:cstheme="minorHAnsi"/>
                <w:sz w:val="20"/>
                <w:szCs w:val="20"/>
              </w:rPr>
              <w:t>8/19</w:t>
            </w:r>
            <w:r w:rsidRPr="009C67C9">
              <w:rPr>
                <w:rFonts w:eastAsia="Times New Roman" w:cstheme="minorHAnsi"/>
                <w:sz w:val="20"/>
                <w:szCs w:val="20"/>
              </w:rPr>
              <w:t>.</w:t>
            </w:r>
          </w:p>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Izvješće o realiza</w:t>
            </w:r>
            <w:r w:rsidR="00A329BE">
              <w:rPr>
                <w:rFonts w:eastAsia="Times New Roman" w:cstheme="minorHAnsi"/>
                <w:sz w:val="20"/>
                <w:szCs w:val="20"/>
              </w:rPr>
              <w:t>ciji šk. kurikula za šk. g. 2018./19</w:t>
            </w:r>
            <w:r w:rsidRPr="009C67C9">
              <w:rPr>
                <w:rFonts w:eastAsia="Times New Roman" w:cstheme="minorHAnsi"/>
                <w:sz w:val="20"/>
                <w:szCs w:val="20"/>
              </w:rPr>
              <w:t>.</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srpanj, kolovoz</w:t>
            </w:r>
          </w:p>
        </w:tc>
        <w:tc>
          <w:tcPr>
            <w:tcW w:w="2676" w:type="dxa"/>
            <w:tcBorders>
              <w:top w:val="single" w:sz="6" w:space="0" w:color="000000"/>
              <w:left w:val="single" w:sz="6" w:space="0" w:color="000000"/>
              <w:bottom w:val="single" w:sz="6"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Ravnatelj</w:t>
            </w:r>
          </w:p>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Stručni suradnici</w:t>
            </w:r>
          </w:p>
        </w:tc>
      </w:tr>
      <w:tr w:rsidR="004F202D" w:rsidRPr="009C67C9" w:rsidTr="00686BFF">
        <w:trPr>
          <w:jc w:val="center"/>
        </w:trPr>
        <w:tc>
          <w:tcPr>
            <w:tcW w:w="675" w:type="dxa"/>
            <w:tcBorders>
              <w:top w:val="single" w:sz="6" w:space="0" w:color="000000"/>
              <w:left w:val="single" w:sz="12" w:space="0" w:color="000000"/>
              <w:bottom w:val="single" w:sz="12" w:space="0" w:color="000000"/>
              <w:right w:val="single" w:sz="6" w:space="0" w:color="000000"/>
            </w:tcBorders>
            <w:shd w:val="clear" w:color="auto" w:fill="auto"/>
          </w:tcPr>
          <w:p w:rsidR="004F202D" w:rsidRPr="009C67C9" w:rsidRDefault="004F202D" w:rsidP="004F202D">
            <w:pPr>
              <w:numPr>
                <w:ilvl w:val="0"/>
                <w:numId w:val="16"/>
              </w:numPr>
              <w:spacing w:after="0" w:line="240" w:lineRule="auto"/>
              <w:rPr>
                <w:rFonts w:eastAsia="Times New Roman" w:cstheme="minorHAnsi"/>
                <w:sz w:val="20"/>
                <w:szCs w:val="20"/>
              </w:rPr>
            </w:pPr>
          </w:p>
        </w:tc>
        <w:tc>
          <w:tcPr>
            <w:tcW w:w="4413" w:type="dxa"/>
            <w:tcBorders>
              <w:top w:val="single" w:sz="6" w:space="0" w:color="000000"/>
              <w:left w:val="single" w:sz="6" w:space="0" w:color="000000"/>
              <w:bottom w:val="single" w:sz="12"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Ostali poslovi prema statutu Škole</w:t>
            </w:r>
          </w:p>
        </w:tc>
        <w:tc>
          <w:tcPr>
            <w:tcW w:w="1842" w:type="dxa"/>
            <w:tcBorders>
              <w:top w:val="single" w:sz="6" w:space="0" w:color="000000"/>
              <w:left w:val="single" w:sz="6" w:space="0" w:color="000000"/>
              <w:bottom w:val="single" w:sz="12" w:space="0" w:color="000000"/>
              <w:right w:val="single" w:sz="6"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tijekom godine</w:t>
            </w:r>
          </w:p>
        </w:tc>
        <w:tc>
          <w:tcPr>
            <w:tcW w:w="2676" w:type="dxa"/>
            <w:tcBorders>
              <w:top w:val="single" w:sz="6" w:space="0" w:color="000000"/>
              <w:left w:val="single" w:sz="6" w:space="0" w:color="000000"/>
              <w:bottom w:val="single" w:sz="12" w:space="0" w:color="000000"/>
              <w:right w:val="single" w:sz="12" w:space="0" w:color="000000"/>
            </w:tcBorders>
            <w:shd w:val="clear" w:color="auto" w:fill="auto"/>
          </w:tcPr>
          <w:p w:rsidR="004F202D" w:rsidRPr="009C67C9" w:rsidRDefault="004F202D" w:rsidP="004F202D">
            <w:pPr>
              <w:spacing w:after="0" w:line="240" w:lineRule="auto"/>
              <w:rPr>
                <w:rFonts w:eastAsia="Times New Roman" w:cstheme="minorHAnsi"/>
                <w:sz w:val="20"/>
                <w:szCs w:val="20"/>
              </w:rPr>
            </w:pPr>
            <w:r w:rsidRPr="009C67C9">
              <w:rPr>
                <w:rFonts w:eastAsia="Times New Roman" w:cstheme="minorHAnsi"/>
                <w:sz w:val="20"/>
                <w:szCs w:val="20"/>
              </w:rPr>
              <w:t>Ravnatelj</w:t>
            </w:r>
          </w:p>
        </w:tc>
      </w:tr>
    </w:tbl>
    <w:p w:rsidR="0045739E" w:rsidRPr="009C67C9" w:rsidRDefault="0045739E" w:rsidP="00A21A59">
      <w:pPr>
        <w:spacing w:after="0" w:line="240" w:lineRule="auto"/>
        <w:rPr>
          <w:rFonts w:eastAsia="Times New Roman" w:cstheme="minorHAnsi"/>
          <w:b/>
          <w:bCs/>
          <w:caps/>
          <w:sz w:val="24"/>
          <w:szCs w:val="20"/>
        </w:rPr>
      </w:pPr>
    </w:p>
    <w:p w:rsidR="00170D5E" w:rsidRDefault="00170D5E" w:rsidP="00A21A59">
      <w:pPr>
        <w:spacing w:after="0" w:line="240" w:lineRule="auto"/>
        <w:rPr>
          <w:rFonts w:eastAsia="Times New Roman" w:cstheme="minorHAnsi"/>
          <w:b/>
          <w:sz w:val="24"/>
          <w:szCs w:val="20"/>
        </w:rPr>
      </w:pPr>
    </w:p>
    <w:p w:rsidR="00170D5E" w:rsidRPr="009C67C9" w:rsidRDefault="00170D5E" w:rsidP="00A21A59">
      <w:pPr>
        <w:spacing w:after="0" w:line="240" w:lineRule="auto"/>
        <w:rPr>
          <w:rFonts w:eastAsia="Times New Roman" w:cstheme="minorHAnsi"/>
          <w:b/>
          <w:sz w:val="24"/>
          <w:szCs w:val="20"/>
        </w:rPr>
      </w:pPr>
    </w:p>
    <w:p w:rsidR="00A21A59" w:rsidRPr="009C67C9" w:rsidRDefault="00A21A59" w:rsidP="00902209">
      <w:pPr>
        <w:spacing w:after="0" w:line="240" w:lineRule="auto"/>
        <w:rPr>
          <w:rFonts w:eastAsia="Times New Roman" w:cstheme="minorHAnsi"/>
          <w:b/>
          <w:sz w:val="24"/>
          <w:szCs w:val="20"/>
        </w:rPr>
      </w:pPr>
      <w:r w:rsidRPr="009C67C9">
        <w:rPr>
          <w:rFonts w:eastAsia="Times New Roman" w:cstheme="minorHAnsi"/>
          <w:b/>
          <w:sz w:val="24"/>
          <w:szCs w:val="20"/>
        </w:rPr>
        <w:t>7.5. STRUČNO VIJEĆ</w:t>
      </w:r>
      <w:r w:rsidR="001C24A6" w:rsidRPr="009C67C9">
        <w:rPr>
          <w:rFonts w:eastAsia="Times New Roman" w:cstheme="minorHAnsi"/>
          <w:b/>
          <w:sz w:val="24"/>
          <w:szCs w:val="20"/>
        </w:rPr>
        <w:t>E</w:t>
      </w:r>
      <w:r w:rsidRPr="009C67C9">
        <w:rPr>
          <w:rFonts w:eastAsia="Times New Roman" w:cstheme="minorHAnsi"/>
          <w:b/>
          <w:sz w:val="24"/>
          <w:szCs w:val="20"/>
        </w:rPr>
        <w:t xml:space="preserve"> ZA SAMOVREDNOVANJE - ŠKOLSKI TIM ZA KVALITETU</w:t>
      </w:r>
    </w:p>
    <w:p w:rsidR="00A21A59" w:rsidRPr="009C67C9" w:rsidRDefault="00A21A59" w:rsidP="00A21A59">
      <w:pPr>
        <w:spacing w:after="0" w:line="240" w:lineRule="auto"/>
        <w:rPr>
          <w:rFonts w:eastAsia="Times New Roman" w:cstheme="minorHAnsi"/>
          <w:b/>
          <w:sz w:val="24"/>
          <w:szCs w:val="20"/>
        </w:rPr>
      </w:pPr>
    </w:p>
    <w:tbl>
      <w:tblPr>
        <w:tblStyle w:val="Reetkatablice"/>
        <w:tblW w:w="0" w:type="auto"/>
        <w:tblInd w:w="1349" w:type="dxa"/>
        <w:tblLook w:val="04A0" w:firstRow="1" w:lastRow="0" w:firstColumn="1" w:lastColumn="0" w:noHBand="0" w:noVBand="1"/>
      </w:tblPr>
      <w:tblGrid>
        <w:gridCol w:w="3190"/>
        <w:gridCol w:w="2940"/>
      </w:tblGrid>
      <w:tr w:rsidR="001C24A6" w:rsidRPr="009C67C9" w:rsidTr="001C24A6">
        <w:tc>
          <w:tcPr>
            <w:tcW w:w="3190" w:type="dxa"/>
          </w:tcPr>
          <w:p w:rsidR="001C24A6" w:rsidRPr="009C67C9" w:rsidRDefault="001C24A6" w:rsidP="00A21A59">
            <w:pPr>
              <w:rPr>
                <w:rFonts w:asciiTheme="minorHAnsi" w:hAnsiTheme="minorHAnsi" w:cstheme="minorHAnsi"/>
                <w:sz w:val="24"/>
              </w:rPr>
            </w:pPr>
          </w:p>
          <w:p w:rsidR="001C24A6" w:rsidRPr="009C67C9" w:rsidRDefault="00D11709" w:rsidP="00A21A59">
            <w:pPr>
              <w:rPr>
                <w:rFonts w:asciiTheme="minorHAnsi" w:hAnsiTheme="minorHAnsi" w:cstheme="minorHAnsi"/>
                <w:sz w:val="24"/>
              </w:rPr>
            </w:pPr>
            <w:r w:rsidRPr="009C67C9">
              <w:rPr>
                <w:rFonts w:asciiTheme="minorHAnsi" w:hAnsiTheme="minorHAnsi" w:cstheme="minorHAnsi"/>
                <w:sz w:val="24"/>
              </w:rPr>
              <w:t>R</w:t>
            </w:r>
            <w:r w:rsidR="001C24A6" w:rsidRPr="009C67C9">
              <w:rPr>
                <w:rFonts w:asciiTheme="minorHAnsi" w:hAnsiTheme="minorHAnsi" w:cstheme="minorHAnsi"/>
                <w:sz w:val="24"/>
              </w:rPr>
              <w:t>avnateljica</w:t>
            </w:r>
          </w:p>
          <w:p w:rsidR="001C24A6" w:rsidRPr="009C67C9" w:rsidRDefault="001C24A6" w:rsidP="00A21A59">
            <w:pPr>
              <w:rPr>
                <w:rFonts w:asciiTheme="minorHAnsi" w:hAnsiTheme="minorHAnsi" w:cstheme="minorHAnsi"/>
                <w:sz w:val="24"/>
              </w:rPr>
            </w:pPr>
          </w:p>
        </w:tc>
        <w:tc>
          <w:tcPr>
            <w:tcW w:w="2940" w:type="dxa"/>
          </w:tcPr>
          <w:p w:rsidR="00D11709" w:rsidRPr="009C67C9" w:rsidRDefault="00D11709" w:rsidP="00A21A59">
            <w:pPr>
              <w:rPr>
                <w:rFonts w:asciiTheme="minorHAnsi" w:hAnsiTheme="minorHAnsi" w:cstheme="minorHAnsi"/>
                <w:sz w:val="24"/>
              </w:rPr>
            </w:pPr>
          </w:p>
          <w:p w:rsidR="001C24A6" w:rsidRPr="009C67C9" w:rsidRDefault="001C24A6" w:rsidP="00A21A59">
            <w:pPr>
              <w:rPr>
                <w:rFonts w:asciiTheme="minorHAnsi" w:hAnsiTheme="minorHAnsi" w:cstheme="minorHAnsi"/>
                <w:sz w:val="24"/>
              </w:rPr>
            </w:pPr>
            <w:r w:rsidRPr="009C67C9">
              <w:rPr>
                <w:rFonts w:asciiTheme="minorHAnsi" w:hAnsiTheme="minorHAnsi" w:cstheme="minorHAnsi"/>
                <w:sz w:val="24"/>
              </w:rPr>
              <w:t>Mirjana Jermol</w:t>
            </w:r>
          </w:p>
        </w:tc>
      </w:tr>
      <w:tr w:rsidR="001C24A6" w:rsidRPr="009C67C9" w:rsidTr="001C24A6">
        <w:tc>
          <w:tcPr>
            <w:tcW w:w="3190" w:type="dxa"/>
          </w:tcPr>
          <w:p w:rsidR="001C24A6" w:rsidRPr="009C67C9" w:rsidRDefault="001C24A6" w:rsidP="00A21A59">
            <w:pPr>
              <w:rPr>
                <w:rFonts w:asciiTheme="minorHAnsi" w:hAnsiTheme="minorHAnsi" w:cstheme="minorHAnsi"/>
                <w:sz w:val="24"/>
              </w:rPr>
            </w:pPr>
          </w:p>
          <w:p w:rsidR="001C24A6" w:rsidRPr="009C67C9" w:rsidRDefault="001C24A6" w:rsidP="001C24A6">
            <w:pPr>
              <w:rPr>
                <w:rFonts w:asciiTheme="minorHAnsi" w:hAnsiTheme="minorHAnsi" w:cstheme="minorHAnsi"/>
                <w:sz w:val="24"/>
              </w:rPr>
            </w:pPr>
            <w:r w:rsidRPr="009C67C9">
              <w:rPr>
                <w:rFonts w:asciiTheme="minorHAnsi" w:hAnsiTheme="minorHAnsi" w:cstheme="minorHAnsi"/>
                <w:sz w:val="24"/>
              </w:rPr>
              <w:t>Stručni suradnici</w:t>
            </w:r>
          </w:p>
        </w:tc>
        <w:tc>
          <w:tcPr>
            <w:tcW w:w="2940" w:type="dxa"/>
          </w:tcPr>
          <w:p w:rsidR="00D11709" w:rsidRPr="009C67C9" w:rsidRDefault="00D11709" w:rsidP="00A21A59">
            <w:pPr>
              <w:rPr>
                <w:rFonts w:asciiTheme="minorHAnsi" w:hAnsiTheme="minorHAnsi" w:cstheme="minorHAnsi"/>
                <w:sz w:val="24"/>
              </w:rPr>
            </w:pPr>
          </w:p>
          <w:p w:rsidR="001C24A6" w:rsidRPr="009C67C9" w:rsidRDefault="00A329BE" w:rsidP="00A21A59">
            <w:pPr>
              <w:rPr>
                <w:rFonts w:asciiTheme="minorHAnsi" w:hAnsiTheme="minorHAnsi" w:cstheme="minorHAnsi"/>
                <w:sz w:val="24"/>
              </w:rPr>
            </w:pPr>
            <w:r>
              <w:rPr>
                <w:rFonts w:asciiTheme="minorHAnsi" w:hAnsiTheme="minorHAnsi" w:cstheme="minorHAnsi"/>
                <w:sz w:val="24"/>
              </w:rPr>
              <w:t>Helena Gašljević</w:t>
            </w:r>
          </w:p>
          <w:p w:rsidR="001C24A6" w:rsidRPr="009C67C9" w:rsidRDefault="003E1441" w:rsidP="00A21A59">
            <w:pPr>
              <w:rPr>
                <w:rFonts w:asciiTheme="minorHAnsi" w:hAnsiTheme="minorHAnsi" w:cstheme="minorHAnsi"/>
                <w:sz w:val="24"/>
              </w:rPr>
            </w:pPr>
            <w:r w:rsidRPr="009C67C9">
              <w:rPr>
                <w:rFonts w:asciiTheme="minorHAnsi" w:hAnsiTheme="minorHAnsi" w:cstheme="minorHAnsi"/>
                <w:sz w:val="24"/>
              </w:rPr>
              <w:t>Andrea Fajdetić</w:t>
            </w:r>
          </w:p>
          <w:p w:rsidR="001C24A6" w:rsidRPr="009C67C9" w:rsidRDefault="001C24A6" w:rsidP="00A21A59">
            <w:pPr>
              <w:rPr>
                <w:rFonts w:asciiTheme="minorHAnsi" w:hAnsiTheme="minorHAnsi" w:cstheme="minorHAnsi"/>
                <w:sz w:val="24"/>
              </w:rPr>
            </w:pPr>
          </w:p>
        </w:tc>
      </w:tr>
      <w:tr w:rsidR="001C24A6" w:rsidRPr="009C67C9" w:rsidTr="001C24A6">
        <w:tc>
          <w:tcPr>
            <w:tcW w:w="3190" w:type="dxa"/>
          </w:tcPr>
          <w:p w:rsidR="001C24A6" w:rsidRPr="009C67C9" w:rsidRDefault="001C24A6" w:rsidP="00A21A59">
            <w:pPr>
              <w:rPr>
                <w:rFonts w:asciiTheme="minorHAnsi" w:hAnsiTheme="minorHAnsi" w:cstheme="minorHAnsi"/>
                <w:sz w:val="24"/>
              </w:rPr>
            </w:pPr>
          </w:p>
          <w:p w:rsidR="001C24A6" w:rsidRPr="009C67C9" w:rsidRDefault="001C24A6" w:rsidP="001C24A6">
            <w:pPr>
              <w:rPr>
                <w:rFonts w:asciiTheme="minorHAnsi" w:hAnsiTheme="minorHAnsi" w:cstheme="minorHAnsi"/>
                <w:sz w:val="24"/>
              </w:rPr>
            </w:pPr>
            <w:r w:rsidRPr="009C67C9">
              <w:rPr>
                <w:rFonts w:asciiTheme="minorHAnsi" w:hAnsiTheme="minorHAnsi" w:cstheme="minorHAnsi"/>
                <w:sz w:val="24"/>
              </w:rPr>
              <w:t>Učitelji u razrednoj nastavi</w:t>
            </w:r>
          </w:p>
        </w:tc>
        <w:tc>
          <w:tcPr>
            <w:tcW w:w="2940" w:type="dxa"/>
          </w:tcPr>
          <w:p w:rsidR="00D11709" w:rsidRPr="009C67C9" w:rsidRDefault="00D11709" w:rsidP="00A21A59">
            <w:pPr>
              <w:rPr>
                <w:rFonts w:asciiTheme="minorHAnsi" w:hAnsiTheme="minorHAnsi" w:cstheme="minorHAnsi"/>
                <w:sz w:val="24"/>
              </w:rPr>
            </w:pPr>
          </w:p>
          <w:p w:rsidR="001C24A6" w:rsidRPr="009C67C9" w:rsidRDefault="001C24A6" w:rsidP="00A21A59">
            <w:pPr>
              <w:rPr>
                <w:rFonts w:asciiTheme="minorHAnsi" w:hAnsiTheme="minorHAnsi" w:cstheme="minorHAnsi"/>
                <w:sz w:val="24"/>
              </w:rPr>
            </w:pPr>
            <w:r w:rsidRPr="009C67C9">
              <w:rPr>
                <w:rFonts w:asciiTheme="minorHAnsi" w:hAnsiTheme="minorHAnsi" w:cstheme="minorHAnsi"/>
                <w:sz w:val="24"/>
              </w:rPr>
              <w:t>Dubravka Tischler</w:t>
            </w:r>
          </w:p>
          <w:p w:rsidR="001C24A6" w:rsidRPr="009C67C9" w:rsidRDefault="001C24A6" w:rsidP="00A21A59">
            <w:pPr>
              <w:rPr>
                <w:rFonts w:asciiTheme="minorHAnsi" w:hAnsiTheme="minorHAnsi" w:cstheme="minorHAnsi"/>
                <w:sz w:val="24"/>
              </w:rPr>
            </w:pPr>
            <w:r w:rsidRPr="009C67C9">
              <w:rPr>
                <w:rFonts w:asciiTheme="minorHAnsi" w:hAnsiTheme="minorHAnsi" w:cstheme="minorHAnsi"/>
                <w:sz w:val="24"/>
              </w:rPr>
              <w:t>Irena Bratanović</w:t>
            </w:r>
          </w:p>
          <w:p w:rsidR="001C24A6" w:rsidRPr="009C67C9" w:rsidRDefault="001C24A6" w:rsidP="00A21A59">
            <w:pPr>
              <w:rPr>
                <w:rFonts w:asciiTheme="minorHAnsi" w:hAnsiTheme="minorHAnsi" w:cstheme="minorHAnsi"/>
                <w:sz w:val="24"/>
              </w:rPr>
            </w:pPr>
            <w:r w:rsidRPr="009C67C9">
              <w:rPr>
                <w:rFonts w:asciiTheme="minorHAnsi" w:hAnsiTheme="minorHAnsi" w:cstheme="minorHAnsi"/>
                <w:sz w:val="24"/>
              </w:rPr>
              <w:t>Ljubica Bošnjak</w:t>
            </w:r>
          </w:p>
          <w:p w:rsidR="001C24A6" w:rsidRPr="009C67C9" w:rsidRDefault="001C24A6" w:rsidP="00A21A59">
            <w:pPr>
              <w:rPr>
                <w:rFonts w:asciiTheme="minorHAnsi" w:hAnsiTheme="minorHAnsi" w:cstheme="minorHAnsi"/>
                <w:sz w:val="24"/>
              </w:rPr>
            </w:pPr>
          </w:p>
        </w:tc>
      </w:tr>
      <w:tr w:rsidR="001C24A6" w:rsidRPr="009C67C9" w:rsidTr="001C24A6">
        <w:tc>
          <w:tcPr>
            <w:tcW w:w="3190" w:type="dxa"/>
          </w:tcPr>
          <w:p w:rsidR="001C24A6" w:rsidRPr="009C67C9" w:rsidRDefault="001C24A6" w:rsidP="00A21A59">
            <w:pPr>
              <w:rPr>
                <w:rFonts w:asciiTheme="minorHAnsi" w:hAnsiTheme="minorHAnsi" w:cstheme="minorHAnsi"/>
                <w:sz w:val="24"/>
              </w:rPr>
            </w:pPr>
          </w:p>
          <w:p w:rsidR="00D11709" w:rsidRPr="009C67C9" w:rsidRDefault="00D11709" w:rsidP="00A21A59">
            <w:pPr>
              <w:rPr>
                <w:rFonts w:asciiTheme="minorHAnsi" w:hAnsiTheme="minorHAnsi" w:cstheme="minorHAnsi"/>
                <w:sz w:val="24"/>
              </w:rPr>
            </w:pPr>
          </w:p>
          <w:p w:rsidR="001C24A6" w:rsidRPr="009C67C9" w:rsidRDefault="001C24A6" w:rsidP="00A21A59">
            <w:pPr>
              <w:rPr>
                <w:rFonts w:asciiTheme="minorHAnsi" w:hAnsiTheme="minorHAnsi" w:cstheme="minorHAnsi"/>
                <w:sz w:val="24"/>
              </w:rPr>
            </w:pPr>
            <w:r w:rsidRPr="009C67C9">
              <w:rPr>
                <w:rFonts w:asciiTheme="minorHAnsi" w:hAnsiTheme="minorHAnsi" w:cstheme="minorHAnsi"/>
                <w:sz w:val="24"/>
              </w:rPr>
              <w:t>Učitelji u predmetnoj nastavi</w:t>
            </w:r>
          </w:p>
          <w:p w:rsidR="001C24A6" w:rsidRPr="009C67C9" w:rsidRDefault="001C24A6" w:rsidP="00A21A59">
            <w:pPr>
              <w:rPr>
                <w:rFonts w:asciiTheme="minorHAnsi" w:hAnsiTheme="minorHAnsi" w:cstheme="minorHAnsi"/>
                <w:sz w:val="24"/>
              </w:rPr>
            </w:pPr>
          </w:p>
        </w:tc>
        <w:tc>
          <w:tcPr>
            <w:tcW w:w="2940" w:type="dxa"/>
          </w:tcPr>
          <w:p w:rsidR="00D11709" w:rsidRPr="009C67C9" w:rsidRDefault="00D11709" w:rsidP="00A21A59">
            <w:pPr>
              <w:rPr>
                <w:rFonts w:asciiTheme="minorHAnsi" w:hAnsiTheme="minorHAnsi" w:cstheme="minorHAnsi"/>
                <w:sz w:val="24"/>
              </w:rPr>
            </w:pPr>
          </w:p>
          <w:p w:rsidR="001C24A6" w:rsidRDefault="001C24A6" w:rsidP="00A21A59">
            <w:pPr>
              <w:rPr>
                <w:rFonts w:asciiTheme="minorHAnsi" w:hAnsiTheme="minorHAnsi" w:cstheme="minorHAnsi"/>
                <w:sz w:val="24"/>
              </w:rPr>
            </w:pPr>
            <w:r w:rsidRPr="009C67C9">
              <w:rPr>
                <w:rFonts w:asciiTheme="minorHAnsi" w:hAnsiTheme="minorHAnsi" w:cstheme="minorHAnsi"/>
                <w:sz w:val="24"/>
              </w:rPr>
              <w:t>Sanja Marelić</w:t>
            </w:r>
          </w:p>
          <w:p w:rsidR="005E00A2" w:rsidRPr="009C67C9" w:rsidRDefault="005E00A2" w:rsidP="00A21A59">
            <w:pPr>
              <w:rPr>
                <w:rFonts w:asciiTheme="minorHAnsi" w:hAnsiTheme="minorHAnsi" w:cstheme="minorHAnsi"/>
                <w:sz w:val="24"/>
              </w:rPr>
            </w:pPr>
            <w:r>
              <w:rPr>
                <w:rFonts w:asciiTheme="minorHAnsi" w:hAnsiTheme="minorHAnsi" w:cstheme="minorHAnsi"/>
                <w:sz w:val="24"/>
              </w:rPr>
              <w:t>Marijana Žderić</w:t>
            </w:r>
          </w:p>
          <w:p w:rsidR="001C24A6" w:rsidRPr="009C67C9" w:rsidRDefault="001C24A6" w:rsidP="00A21A59">
            <w:pPr>
              <w:rPr>
                <w:rFonts w:asciiTheme="minorHAnsi" w:hAnsiTheme="minorHAnsi" w:cstheme="minorHAnsi"/>
                <w:sz w:val="24"/>
              </w:rPr>
            </w:pPr>
            <w:r w:rsidRPr="009C67C9">
              <w:rPr>
                <w:rFonts w:asciiTheme="minorHAnsi" w:hAnsiTheme="minorHAnsi" w:cstheme="minorHAnsi"/>
                <w:sz w:val="24"/>
              </w:rPr>
              <w:t>Bojana Šarić</w:t>
            </w:r>
          </w:p>
          <w:p w:rsidR="001C24A6" w:rsidRPr="009C67C9" w:rsidRDefault="001C24A6" w:rsidP="00A21A59">
            <w:pPr>
              <w:rPr>
                <w:rFonts w:asciiTheme="minorHAnsi" w:hAnsiTheme="minorHAnsi" w:cstheme="minorHAnsi"/>
                <w:sz w:val="24"/>
              </w:rPr>
            </w:pPr>
          </w:p>
        </w:tc>
      </w:tr>
    </w:tbl>
    <w:p w:rsidR="00E01881" w:rsidRDefault="00E01881" w:rsidP="00A21A59">
      <w:pPr>
        <w:spacing w:after="0" w:line="240" w:lineRule="auto"/>
        <w:rPr>
          <w:rFonts w:eastAsia="Times New Roman" w:cstheme="minorHAnsi"/>
          <w:b/>
          <w:sz w:val="28"/>
          <w:szCs w:val="28"/>
        </w:rPr>
      </w:pPr>
    </w:p>
    <w:p w:rsidR="00E01881" w:rsidRDefault="00E01881" w:rsidP="00A21A59">
      <w:pPr>
        <w:spacing w:after="0" w:line="240" w:lineRule="auto"/>
        <w:rPr>
          <w:rFonts w:eastAsia="Times New Roman" w:cstheme="minorHAnsi"/>
          <w:b/>
          <w:sz w:val="28"/>
          <w:szCs w:val="28"/>
        </w:rPr>
      </w:pPr>
    </w:p>
    <w:p w:rsidR="00A21A59" w:rsidRPr="009C67C9" w:rsidRDefault="00A21A59" w:rsidP="00A21A59">
      <w:pPr>
        <w:spacing w:after="0" w:line="240" w:lineRule="auto"/>
        <w:rPr>
          <w:rFonts w:eastAsia="Times New Roman" w:cstheme="minorHAnsi"/>
          <w:b/>
          <w:sz w:val="28"/>
          <w:szCs w:val="28"/>
        </w:rPr>
      </w:pPr>
      <w:r w:rsidRPr="009C67C9">
        <w:rPr>
          <w:rFonts w:eastAsia="Times New Roman" w:cstheme="minorHAnsi"/>
          <w:b/>
          <w:sz w:val="28"/>
          <w:szCs w:val="28"/>
        </w:rPr>
        <w:t>8. PLANOVI   STRUČNOG  OSPOSOBLJAVANJA I USAVRŠAVANJA</w:t>
      </w:r>
    </w:p>
    <w:p w:rsidR="00A21A59" w:rsidRPr="009C67C9" w:rsidRDefault="00A21A59" w:rsidP="00A21A59">
      <w:pPr>
        <w:spacing w:after="0" w:line="240" w:lineRule="auto"/>
        <w:rPr>
          <w:rFonts w:eastAsia="Times New Roman" w:cstheme="minorHAnsi"/>
          <w:b/>
          <w:caps/>
          <w:sz w:val="24"/>
          <w:szCs w:val="20"/>
        </w:rPr>
      </w:pPr>
      <w:r w:rsidRPr="009C67C9">
        <w:rPr>
          <w:rFonts w:eastAsia="Times New Roman" w:cstheme="minorHAnsi"/>
          <w:b/>
          <w:caps/>
          <w:sz w:val="24"/>
          <w:szCs w:val="20"/>
        </w:rPr>
        <w:t>8.1. PLANOVI STRUČNIH VIJEĆA učitelja u  školi</w:t>
      </w:r>
    </w:p>
    <w:p w:rsidR="005C02CA" w:rsidRPr="009C67C9" w:rsidRDefault="005C02CA" w:rsidP="00A21A59">
      <w:pPr>
        <w:spacing w:after="0" w:line="240" w:lineRule="auto"/>
        <w:rPr>
          <w:rFonts w:eastAsia="Times New Roman" w:cstheme="minorHAnsi"/>
          <w:b/>
          <w:caps/>
          <w:sz w:val="24"/>
          <w:szCs w:val="20"/>
        </w:rPr>
      </w:pPr>
    </w:p>
    <w:p w:rsidR="005C02CA" w:rsidRDefault="005C02CA" w:rsidP="005C02CA">
      <w:pPr>
        <w:rPr>
          <w:rFonts w:cs="Arial"/>
          <w:sz w:val="20"/>
          <w:szCs w:val="20"/>
        </w:rPr>
      </w:pPr>
      <w:r w:rsidRPr="009C67C9">
        <w:rPr>
          <w:rFonts w:cs="Arial"/>
          <w:sz w:val="20"/>
          <w:szCs w:val="20"/>
        </w:rPr>
        <w:t xml:space="preserve">Stručno </w:t>
      </w:r>
      <w:r w:rsidR="003E1441" w:rsidRPr="009C67C9">
        <w:rPr>
          <w:rFonts w:cs="Arial"/>
          <w:sz w:val="20"/>
          <w:szCs w:val="20"/>
        </w:rPr>
        <w:t>vijeće razredne nastave b</w:t>
      </w:r>
      <w:r w:rsidR="00A329BE">
        <w:rPr>
          <w:rFonts w:cs="Arial"/>
          <w:sz w:val="20"/>
          <w:szCs w:val="20"/>
        </w:rPr>
        <w:t>roji 23</w:t>
      </w:r>
      <w:r w:rsidRPr="009C67C9">
        <w:rPr>
          <w:rFonts w:cs="Arial"/>
          <w:sz w:val="20"/>
          <w:szCs w:val="20"/>
        </w:rPr>
        <w:t xml:space="preserve"> u</w:t>
      </w:r>
      <w:r w:rsidR="00A329BE">
        <w:rPr>
          <w:rFonts w:cs="Arial"/>
          <w:sz w:val="20"/>
          <w:szCs w:val="20"/>
        </w:rPr>
        <w:t>čitelja. Ove školske godine 2018./2019., godine imamo 10</w:t>
      </w:r>
      <w:r w:rsidRPr="009C67C9">
        <w:rPr>
          <w:rFonts w:cs="Arial"/>
          <w:sz w:val="20"/>
          <w:szCs w:val="20"/>
        </w:rPr>
        <w:t xml:space="preserve"> grupa produženog b</w:t>
      </w:r>
      <w:r w:rsidR="005E00A2">
        <w:rPr>
          <w:rFonts w:cs="Arial"/>
          <w:sz w:val="20"/>
          <w:szCs w:val="20"/>
        </w:rPr>
        <w:t>ora</w:t>
      </w:r>
      <w:r w:rsidR="00A329BE">
        <w:rPr>
          <w:rFonts w:cs="Arial"/>
          <w:sz w:val="20"/>
          <w:szCs w:val="20"/>
        </w:rPr>
        <w:t>vka i to 3 u prvom razredu, 3</w:t>
      </w:r>
      <w:r w:rsidR="005E00A2">
        <w:rPr>
          <w:rFonts w:cs="Arial"/>
          <w:sz w:val="20"/>
          <w:szCs w:val="20"/>
        </w:rPr>
        <w:t xml:space="preserve"> u drugom , 3</w:t>
      </w:r>
      <w:r w:rsidRPr="009C67C9">
        <w:rPr>
          <w:rFonts w:cs="Arial"/>
          <w:sz w:val="20"/>
          <w:szCs w:val="20"/>
        </w:rPr>
        <w:t xml:space="preserve"> u trećem razredu i 1 u 4.razredu.. Učiteljica </w:t>
      </w:r>
      <w:r w:rsidR="00455897" w:rsidRPr="009C67C9">
        <w:rPr>
          <w:rFonts w:cs="Arial"/>
          <w:sz w:val="20"/>
          <w:szCs w:val="20"/>
        </w:rPr>
        <w:t xml:space="preserve">Irena Mihajević </w:t>
      </w:r>
      <w:r w:rsidRPr="009C67C9">
        <w:rPr>
          <w:rFonts w:cs="Arial"/>
          <w:sz w:val="20"/>
          <w:szCs w:val="20"/>
        </w:rPr>
        <w:t>radi u kombiniranom bolničkom odjelu pri Klinici za pedijatriju Kliničkog bolničkog centra „Sestre milosrdnice“ u Vinogradskoj.</w:t>
      </w:r>
    </w:p>
    <w:p w:rsidR="001214C7" w:rsidRPr="009C67C9" w:rsidRDefault="001214C7" w:rsidP="005C02CA">
      <w:pPr>
        <w:rPr>
          <w:rFonts w:cs="Arial"/>
          <w:sz w:val="20"/>
          <w:szCs w:val="20"/>
        </w:rPr>
      </w:pPr>
    </w:p>
    <w:p w:rsidR="005C02CA" w:rsidRPr="009C67C9" w:rsidRDefault="005C02CA" w:rsidP="005C02CA">
      <w:pPr>
        <w:rPr>
          <w:rFonts w:cs="Arial"/>
          <w:sz w:val="20"/>
          <w:szCs w:val="20"/>
        </w:rPr>
      </w:pPr>
      <w:r w:rsidRPr="009C67C9">
        <w:rPr>
          <w:rFonts w:cs="Arial"/>
          <w:sz w:val="20"/>
          <w:szCs w:val="20"/>
        </w:rPr>
        <w:lastRenderedPageBreak/>
        <w:t xml:space="preserve">Zbog specifičnosti rada u produženom boravku formirano je zasebno vijeće. Voditeljica Stručnog vijeća produženog boravka je Ljerka Tomašević, a njezina zamjenica je </w:t>
      </w:r>
      <w:r w:rsidR="00477EDC">
        <w:rPr>
          <w:rFonts w:cs="Arial"/>
          <w:sz w:val="20"/>
          <w:szCs w:val="20"/>
        </w:rPr>
        <w:t>Iva Milin</w:t>
      </w:r>
      <w:r w:rsidR="0038352D">
        <w:rPr>
          <w:rFonts w:cs="Arial"/>
          <w:sz w:val="20"/>
          <w:szCs w:val="20"/>
        </w:rPr>
        <w:t xml:space="preserve">. </w:t>
      </w:r>
    </w:p>
    <w:p w:rsidR="005C02CA" w:rsidRPr="009C67C9" w:rsidRDefault="005C02CA" w:rsidP="005C02CA">
      <w:pPr>
        <w:rPr>
          <w:rFonts w:cs="Arial"/>
          <w:sz w:val="20"/>
          <w:szCs w:val="20"/>
        </w:rPr>
      </w:pPr>
      <w:r w:rsidRPr="009C67C9">
        <w:rPr>
          <w:rFonts w:cs="Arial"/>
          <w:sz w:val="20"/>
          <w:szCs w:val="20"/>
        </w:rPr>
        <w:t>Uz unutar školsko stručno usavršavanje, učitelji razredne nastave imat će organizirane stručne skupove od strane Županijskog stručnog vijeća te u organizaciji ostalih ustanova koje se bave osnovnoškolskim obrazovanjem.</w:t>
      </w:r>
    </w:p>
    <w:p w:rsidR="00A21A59" w:rsidRPr="009C67C9" w:rsidRDefault="00A21A59" w:rsidP="00A21A59">
      <w:pPr>
        <w:spacing w:after="0" w:line="240" w:lineRule="auto"/>
        <w:rPr>
          <w:rFonts w:eastAsia="Times New Roman" w:cstheme="minorHAnsi"/>
          <w:b/>
          <w:sz w:val="24"/>
          <w:szCs w:val="20"/>
        </w:rPr>
      </w:pPr>
    </w:p>
    <w:p w:rsidR="00012EFB" w:rsidRPr="009C67C9" w:rsidRDefault="00012EFB" w:rsidP="00012EFB">
      <w:pPr>
        <w:spacing w:after="0" w:line="240" w:lineRule="auto"/>
        <w:jc w:val="both"/>
        <w:rPr>
          <w:rFonts w:eastAsia="Times New Roman" w:cstheme="minorHAnsi"/>
          <w:b/>
          <w:bCs/>
        </w:rPr>
      </w:pPr>
      <w:r w:rsidRPr="009C67C9">
        <w:rPr>
          <w:rFonts w:eastAsia="Times New Roman" w:cstheme="minorHAnsi"/>
          <w:b/>
          <w:bCs/>
        </w:rPr>
        <w:t xml:space="preserve">8.1.2. </w:t>
      </w:r>
      <w:r w:rsidRPr="009C67C9">
        <w:rPr>
          <w:rFonts w:eastAsia="Times New Roman" w:cstheme="minorHAnsi"/>
          <w:b/>
          <w:bCs/>
          <w:caps/>
        </w:rPr>
        <w:t>Stručno vijeće učitelja društveno-humanističkog područja</w:t>
      </w:r>
    </w:p>
    <w:p w:rsidR="000552DE" w:rsidRDefault="00012EFB" w:rsidP="005C02CA">
      <w:pPr>
        <w:spacing w:after="0" w:line="240" w:lineRule="auto"/>
        <w:jc w:val="both"/>
        <w:rPr>
          <w:rFonts w:eastAsia="Times New Roman" w:cstheme="minorHAnsi"/>
          <w:b/>
          <w:bCs/>
          <w:sz w:val="20"/>
          <w:szCs w:val="20"/>
        </w:rPr>
      </w:pPr>
      <w:r w:rsidRPr="009C67C9">
        <w:rPr>
          <w:rFonts w:eastAsia="Times New Roman" w:cstheme="minorHAnsi"/>
          <w:b/>
          <w:bCs/>
        </w:rPr>
        <w:tab/>
      </w:r>
      <w:r w:rsidRPr="009C67C9">
        <w:rPr>
          <w:rFonts w:eastAsia="Times New Roman" w:cstheme="minorHAnsi"/>
          <w:b/>
          <w:bCs/>
          <w:sz w:val="20"/>
          <w:szCs w:val="20"/>
        </w:rPr>
        <w:t>(HRVATSKI JEZIK, LIKOVNI, GLAZBENI, POVIJ</w:t>
      </w:r>
      <w:r w:rsidR="005C02CA" w:rsidRPr="009C67C9">
        <w:rPr>
          <w:rFonts w:eastAsia="Times New Roman" w:cstheme="minorHAnsi"/>
          <w:b/>
          <w:bCs/>
          <w:sz w:val="20"/>
          <w:szCs w:val="20"/>
        </w:rPr>
        <w:t>EST, ZEMLJOPIS, TZK, VJERONAUK)</w:t>
      </w:r>
    </w:p>
    <w:p w:rsidR="000552DE" w:rsidRPr="00F6281E" w:rsidRDefault="000552DE" w:rsidP="005C02CA">
      <w:pPr>
        <w:spacing w:after="0" w:line="240" w:lineRule="auto"/>
        <w:jc w:val="both"/>
        <w:rPr>
          <w:rFonts w:eastAsia="Times New Roman" w:cstheme="minorHAnsi"/>
          <w:b/>
          <w:bCs/>
          <w:sz w:val="20"/>
          <w:szCs w:val="20"/>
        </w:rPr>
      </w:pPr>
    </w:p>
    <w:p w:rsidR="000552DE" w:rsidRPr="00F6281E" w:rsidRDefault="000552DE" w:rsidP="000552DE">
      <w:pPr>
        <w:spacing w:after="0" w:line="240" w:lineRule="auto"/>
        <w:ind w:firstLine="720"/>
        <w:jc w:val="both"/>
        <w:rPr>
          <w:rFonts w:eastAsia="Times New Roman" w:cstheme="minorHAnsi"/>
          <w:sz w:val="20"/>
          <w:szCs w:val="20"/>
          <w:lang w:eastAsia="hr-HR"/>
        </w:rPr>
      </w:pPr>
      <w:r w:rsidRPr="00F6281E">
        <w:rPr>
          <w:rFonts w:eastAsia="Times New Roman" w:cstheme="minorHAnsi"/>
          <w:lang w:eastAsia="hr-HR"/>
        </w:rPr>
        <w:tab/>
      </w:r>
      <w:r w:rsidRPr="00F6281E">
        <w:rPr>
          <w:rFonts w:eastAsia="Times New Roman" w:cstheme="minorHAnsi"/>
          <w:sz w:val="20"/>
          <w:szCs w:val="20"/>
          <w:lang w:eastAsia="hr-HR"/>
        </w:rPr>
        <w:t xml:space="preserve">Sastanak stručnog vijeća društveno-humanističkog područja održan  </w:t>
      </w:r>
      <w:r w:rsidR="00A46B9A">
        <w:rPr>
          <w:rFonts w:eastAsia="Times New Roman" w:cstheme="minorHAnsi"/>
          <w:sz w:val="20"/>
          <w:szCs w:val="20"/>
          <w:lang w:eastAsia="hr-HR"/>
        </w:rPr>
        <w:t>31. kolovoza. 2018</w:t>
      </w:r>
      <w:r w:rsidRPr="00F6281E">
        <w:rPr>
          <w:rFonts w:eastAsia="Times New Roman" w:cstheme="minorHAnsi"/>
          <w:sz w:val="20"/>
          <w:szCs w:val="20"/>
          <w:lang w:eastAsia="hr-HR"/>
        </w:rPr>
        <w:t xml:space="preserve">. god. </w:t>
      </w:r>
      <w:r w:rsidR="00A46B9A">
        <w:rPr>
          <w:rFonts w:eastAsia="Times New Roman" w:cstheme="minorHAnsi"/>
          <w:sz w:val="20"/>
          <w:szCs w:val="20"/>
          <w:lang w:eastAsia="hr-HR"/>
        </w:rPr>
        <w:t xml:space="preserve"> I </w:t>
      </w:r>
      <w:r w:rsidRPr="00F6281E">
        <w:rPr>
          <w:rFonts w:eastAsia="Times New Roman" w:cstheme="minorHAnsi"/>
          <w:sz w:val="20"/>
          <w:szCs w:val="20"/>
          <w:lang w:eastAsia="hr-HR"/>
        </w:rPr>
        <w:t xml:space="preserve">donesen je </w:t>
      </w:r>
      <w:r w:rsidR="00A46B9A">
        <w:rPr>
          <w:rFonts w:eastAsia="Times New Roman" w:cstheme="minorHAnsi"/>
          <w:sz w:val="20"/>
          <w:szCs w:val="20"/>
          <w:lang w:eastAsia="hr-HR"/>
        </w:rPr>
        <w:t>plan rada za školsku godinu 2018./19</w:t>
      </w:r>
      <w:r w:rsidRPr="00F6281E">
        <w:rPr>
          <w:rFonts w:eastAsia="Times New Roman" w:cstheme="minorHAnsi"/>
          <w:sz w:val="20"/>
          <w:szCs w:val="20"/>
          <w:lang w:eastAsia="hr-HR"/>
        </w:rPr>
        <w:t xml:space="preserve">. Aktiv učitelja društveno-humanističkog područja održat će se dva puta u svakom polugodištu, odnosno četiri puta tijekom školske godine, a po potrebi i  češće te u skladu s godišnjim planom i programom. </w:t>
      </w:r>
    </w:p>
    <w:p w:rsidR="000552DE" w:rsidRPr="00F6281E" w:rsidRDefault="000552DE" w:rsidP="00170D5E">
      <w:pPr>
        <w:spacing w:after="0" w:line="240" w:lineRule="auto"/>
        <w:jc w:val="both"/>
        <w:rPr>
          <w:rFonts w:eastAsia="Times New Roman" w:cstheme="minorHAnsi"/>
          <w:sz w:val="20"/>
          <w:szCs w:val="20"/>
          <w:lang w:eastAsia="hr-HR"/>
        </w:rPr>
      </w:pPr>
    </w:p>
    <w:p w:rsidR="000552DE" w:rsidRPr="00F6281E" w:rsidRDefault="000552DE" w:rsidP="00170D5E">
      <w:pPr>
        <w:spacing w:after="0" w:line="240" w:lineRule="auto"/>
        <w:ind w:firstLine="720"/>
        <w:jc w:val="both"/>
        <w:rPr>
          <w:rFonts w:eastAsia="Times New Roman" w:cstheme="minorHAnsi"/>
          <w:sz w:val="20"/>
          <w:szCs w:val="20"/>
          <w:lang w:eastAsia="hr-HR"/>
        </w:rPr>
      </w:pPr>
      <w:r w:rsidRPr="00F6281E">
        <w:rPr>
          <w:rFonts w:eastAsia="Times New Roman" w:cstheme="minorHAnsi"/>
          <w:lang w:eastAsia="hr-HR"/>
        </w:rPr>
        <w:t>Voditeljica: Nevenka Došen</w:t>
      </w:r>
    </w:p>
    <w:p w:rsidR="000552DE" w:rsidRPr="00F6281E" w:rsidRDefault="000552DE" w:rsidP="000552DE">
      <w:pPr>
        <w:spacing w:after="0" w:line="240" w:lineRule="auto"/>
        <w:ind w:firstLine="720"/>
        <w:jc w:val="both"/>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8661"/>
      </w:tblGrid>
      <w:tr w:rsidR="00A46B9A" w:rsidTr="00AD2361">
        <w:tc>
          <w:tcPr>
            <w:tcW w:w="366" w:type="pct"/>
            <w:shd w:val="clear" w:color="auto" w:fill="auto"/>
          </w:tcPr>
          <w:p w:rsidR="00A46B9A" w:rsidRDefault="00A46B9A" w:rsidP="00AD2361">
            <w:r>
              <w:t xml:space="preserve">IX.     </w:t>
            </w:r>
          </w:p>
        </w:tc>
        <w:tc>
          <w:tcPr>
            <w:tcW w:w="4634" w:type="pct"/>
            <w:shd w:val="clear" w:color="auto" w:fill="auto"/>
          </w:tcPr>
          <w:p w:rsidR="00A46B9A" w:rsidRDefault="00A46B9A" w:rsidP="00445269">
            <w:pPr>
              <w:numPr>
                <w:ilvl w:val="0"/>
                <w:numId w:val="70"/>
              </w:numPr>
              <w:spacing w:after="0" w:line="240" w:lineRule="auto"/>
            </w:pPr>
            <w:r>
              <w:t>Prijedlog rada za školsku godinu 2018./19.</w:t>
            </w:r>
          </w:p>
          <w:p w:rsidR="00A46B9A" w:rsidRDefault="00A46B9A" w:rsidP="00445269">
            <w:pPr>
              <w:numPr>
                <w:ilvl w:val="0"/>
                <w:numId w:val="70"/>
              </w:numPr>
              <w:spacing w:after="0" w:line="240" w:lineRule="auto"/>
            </w:pPr>
            <w:r>
              <w:t>Stručno usavršavanje;individualno planiranje za šk.god.2018./19.</w:t>
            </w:r>
          </w:p>
          <w:p w:rsidR="00A46B9A" w:rsidRPr="00A46B9A" w:rsidRDefault="00A46B9A" w:rsidP="00445269">
            <w:pPr>
              <w:numPr>
                <w:ilvl w:val="0"/>
                <w:numId w:val="70"/>
              </w:numPr>
              <w:spacing w:after="0" w:line="240" w:lineRule="auto"/>
              <w:rPr>
                <w:lang w:val="de-DE"/>
              </w:rPr>
            </w:pPr>
            <w:r w:rsidRPr="00E20533">
              <w:rPr>
                <w:lang w:val="de-DE"/>
              </w:rPr>
              <w:t>Potreba za novim sredstvima i pomagalima</w:t>
            </w:r>
          </w:p>
          <w:p w:rsidR="00A46B9A" w:rsidRDefault="00A46B9A" w:rsidP="00445269">
            <w:pPr>
              <w:numPr>
                <w:ilvl w:val="0"/>
                <w:numId w:val="70"/>
              </w:numPr>
              <w:spacing w:after="0" w:line="240" w:lineRule="auto"/>
            </w:pPr>
            <w:r>
              <w:t>Vremenik pisanih provjera</w:t>
            </w:r>
          </w:p>
        </w:tc>
      </w:tr>
      <w:tr w:rsidR="00A46B9A" w:rsidTr="00A46B9A">
        <w:trPr>
          <w:trHeight w:val="795"/>
        </w:trPr>
        <w:tc>
          <w:tcPr>
            <w:tcW w:w="366" w:type="pct"/>
            <w:shd w:val="clear" w:color="auto" w:fill="auto"/>
          </w:tcPr>
          <w:p w:rsidR="00A46B9A" w:rsidRDefault="00A46B9A" w:rsidP="00AD2361">
            <w:r>
              <w:t>XI.</w:t>
            </w:r>
          </w:p>
        </w:tc>
        <w:tc>
          <w:tcPr>
            <w:tcW w:w="4634" w:type="pct"/>
            <w:shd w:val="clear" w:color="auto" w:fill="auto"/>
          </w:tcPr>
          <w:p w:rsidR="00A46B9A" w:rsidRDefault="00A46B9A" w:rsidP="00445269">
            <w:pPr>
              <w:numPr>
                <w:ilvl w:val="0"/>
                <w:numId w:val="71"/>
              </w:numPr>
              <w:spacing w:after="0" w:line="240" w:lineRule="auto"/>
            </w:pPr>
            <w:r>
              <w:t>Realizacija plana i programa</w:t>
            </w:r>
          </w:p>
          <w:p w:rsidR="00A46B9A" w:rsidRDefault="00A46B9A" w:rsidP="00445269">
            <w:pPr>
              <w:numPr>
                <w:ilvl w:val="0"/>
                <w:numId w:val="71"/>
              </w:numPr>
              <w:spacing w:after="0" w:line="240" w:lineRule="auto"/>
            </w:pPr>
            <w:r>
              <w:t>Putovanja kao oblik cjelo žiotnog obrazovanja  nastavnika</w:t>
            </w:r>
          </w:p>
          <w:p w:rsidR="00A46B9A" w:rsidRDefault="00A46B9A" w:rsidP="00A46B9A">
            <w:r>
              <w:rPr>
                <w:rFonts w:ascii="Times New Roman" w:eastAsia="Times New Roman" w:hAnsi="Times New Roman" w:cs="Times New Roman"/>
                <w:sz w:val="24"/>
                <w:szCs w:val="20"/>
              </w:rPr>
              <w:t xml:space="preserve">                                 </w:t>
            </w:r>
            <w:r>
              <w:t>(Mislav Pavletić, prof. )</w:t>
            </w:r>
          </w:p>
        </w:tc>
      </w:tr>
      <w:tr w:rsidR="00A46B9A" w:rsidTr="00A46B9A">
        <w:trPr>
          <w:trHeight w:val="1260"/>
        </w:trPr>
        <w:tc>
          <w:tcPr>
            <w:tcW w:w="366" w:type="pct"/>
            <w:shd w:val="clear" w:color="auto" w:fill="auto"/>
          </w:tcPr>
          <w:p w:rsidR="00A46B9A" w:rsidRDefault="00A46B9A" w:rsidP="00AD2361">
            <w:r>
              <w:t>II.</w:t>
            </w:r>
          </w:p>
        </w:tc>
        <w:tc>
          <w:tcPr>
            <w:tcW w:w="4634" w:type="pct"/>
            <w:shd w:val="clear" w:color="auto" w:fill="auto"/>
          </w:tcPr>
          <w:p w:rsidR="00A46B9A" w:rsidRDefault="00A46B9A" w:rsidP="00445269">
            <w:pPr>
              <w:numPr>
                <w:ilvl w:val="0"/>
                <w:numId w:val="72"/>
              </w:numPr>
              <w:spacing w:after="0" w:line="240" w:lineRule="auto"/>
            </w:pPr>
            <w:r>
              <w:t>Natjecanje učenika</w:t>
            </w:r>
          </w:p>
          <w:p w:rsidR="00A46B9A" w:rsidRDefault="00A46B9A" w:rsidP="00445269">
            <w:pPr>
              <w:pStyle w:val="Odlomakpopisa"/>
              <w:numPr>
                <w:ilvl w:val="0"/>
                <w:numId w:val="72"/>
              </w:numPr>
            </w:pPr>
            <w:r>
              <w:t>Rezultati učeničkih postignuća na kraju prvog obrazovnog razdoblja</w:t>
            </w:r>
          </w:p>
          <w:p w:rsidR="00A46B9A" w:rsidRDefault="00A46B9A" w:rsidP="00A46B9A">
            <w:pPr>
              <w:ind w:left="60"/>
            </w:pPr>
            <w:r>
              <w:t xml:space="preserve">   </w:t>
            </w:r>
          </w:p>
        </w:tc>
      </w:tr>
      <w:tr w:rsidR="00A46B9A" w:rsidTr="00AD2361">
        <w:tc>
          <w:tcPr>
            <w:tcW w:w="366" w:type="pct"/>
            <w:shd w:val="clear" w:color="auto" w:fill="auto"/>
          </w:tcPr>
          <w:p w:rsidR="00A46B9A" w:rsidRDefault="00A46B9A" w:rsidP="00AD2361">
            <w:r>
              <w:t xml:space="preserve"> V.</w:t>
            </w:r>
          </w:p>
        </w:tc>
        <w:tc>
          <w:tcPr>
            <w:tcW w:w="4634" w:type="pct"/>
            <w:shd w:val="clear" w:color="auto" w:fill="auto"/>
          </w:tcPr>
          <w:p w:rsidR="00A46B9A" w:rsidRDefault="00A46B9A" w:rsidP="00A46B9A">
            <w:r>
              <w:t xml:space="preserve">     1.   Osvrt učitelja na rad u šk.god. 2018./19.</w:t>
            </w:r>
          </w:p>
          <w:p w:rsidR="00A46B9A" w:rsidRDefault="00A46B9A" w:rsidP="00A46B9A">
            <w:r>
              <w:t xml:space="preserve">      2.  Prijedlog zaduženja za šk. 2019./20.</w:t>
            </w:r>
          </w:p>
          <w:p w:rsidR="00A46B9A" w:rsidRDefault="00A46B9A" w:rsidP="00AD2361">
            <w:r>
              <w:t xml:space="preserve">     3.   Rezultati učeničkih postignuća  na kraju nastavne godine  u društvenoj                                                grupi predmeta</w:t>
            </w:r>
          </w:p>
        </w:tc>
      </w:tr>
    </w:tbl>
    <w:p w:rsidR="000552DE" w:rsidRPr="00F6281E" w:rsidRDefault="000552DE" w:rsidP="000552DE">
      <w:pPr>
        <w:keepNext/>
        <w:spacing w:after="0" w:line="240" w:lineRule="auto"/>
        <w:jc w:val="both"/>
        <w:outlineLvl w:val="4"/>
        <w:rPr>
          <w:rFonts w:eastAsia="Times New Roman" w:cstheme="minorHAnsi"/>
          <w:b/>
          <w:caps/>
        </w:rPr>
      </w:pPr>
    </w:p>
    <w:p w:rsidR="00A46B9A" w:rsidRPr="00522435" w:rsidRDefault="00A46B9A" w:rsidP="000552DE">
      <w:pPr>
        <w:keepNext/>
        <w:spacing w:after="0" w:line="240" w:lineRule="auto"/>
        <w:jc w:val="both"/>
        <w:outlineLvl w:val="4"/>
        <w:rPr>
          <w:rFonts w:eastAsia="Times New Roman" w:cstheme="minorHAnsi"/>
          <w:b/>
          <w:caps/>
        </w:rPr>
      </w:pPr>
    </w:p>
    <w:p w:rsidR="000552DE" w:rsidRPr="00522435" w:rsidRDefault="000552DE" w:rsidP="000552DE">
      <w:pPr>
        <w:keepNext/>
        <w:spacing w:after="0" w:line="240" w:lineRule="auto"/>
        <w:jc w:val="both"/>
        <w:outlineLvl w:val="4"/>
        <w:rPr>
          <w:rFonts w:eastAsia="Times New Roman" w:cstheme="minorHAnsi"/>
          <w:b/>
        </w:rPr>
      </w:pPr>
      <w:r w:rsidRPr="00522435">
        <w:rPr>
          <w:rFonts w:eastAsia="Times New Roman" w:cstheme="minorHAnsi"/>
          <w:b/>
          <w:caps/>
        </w:rPr>
        <w:t xml:space="preserve">8.1.3. Stručno VIJEĆE UČITELJA stranih jezika </w:t>
      </w:r>
      <w:r w:rsidRPr="00522435">
        <w:rPr>
          <w:rFonts w:eastAsia="Times New Roman" w:cstheme="minorHAnsi"/>
          <w:b/>
        </w:rPr>
        <w:t>(ENGLESKI I NJEMAČKI JEZIK )</w:t>
      </w:r>
    </w:p>
    <w:p w:rsidR="00012EFB" w:rsidRPr="00522435" w:rsidRDefault="00012EFB" w:rsidP="00012EFB">
      <w:pPr>
        <w:spacing w:after="0" w:line="240" w:lineRule="auto"/>
        <w:jc w:val="both"/>
        <w:rPr>
          <w:rFonts w:eastAsia="Times New Roman" w:cstheme="minorHAnsi"/>
          <w:b/>
          <w:bCs/>
          <w:caps/>
        </w:rPr>
      </w:pPr>
    </w:p>
    <w:p w:rsidR="00A45CAA" w:rsidRPr="00522435" w:rsidRDefault="00A45CAA" w:rsidP="00A45CAA">
      <w:pPr>
        <w:spacing w:after="0" w:line="240" w:lineRule="auto"/>
        <w:jc w:val="both"/>
        <w:rPr>
          <w:rFonts w:eastAsia="Times New Roman" w:cstheme="minorHAnsi"/>
          <w:b/>
        </w:rPr>
      </w:pPr>
      <w:r w:rsidRPr="00522435">
        <w:rPr>
          <w:rFonts w:eastAsia="Times New Roman" w:cstheme="minorHAnsi"/>
          <w:b/>
        </w:rPr>
        <w:t>Članovi: Bojana Šarić, profesorica njemačkog jezika</w:t>
      </w:r>
    </w:p>
    <w:p w:rsidR="00A45CAA" w:rsidRPr="00522435" w:rsidRDefault="00A45CAA" w:rsidP="00A45CAA">
      <w:pPr>
        <w:tabs>
          <w:tab w:val="left" w:pos="513"/>
        </w:tabs>
        <w:spacing w:after="0" w:line="240" w:lineRule="auto"/>
        <w:ind w:left="513" w:hanging="513"/>
        <w:outlineLvl w:val="0"/>
        <w:rPr>
          <w:rFonts w:eastAsia="Times New Roman" w:cstheme="minorHAnsi"/>
          <w:b/>
        </w:rPr>
      </w:pPr>
      <w:r w:rsidRPr="00522435">
        <w:rPr>
          <w:rFonts w:eastAsia="Times New Roman" w:cstheme="minorHAnsi"/>
          <w:b/>
        </w:rPr>
        <w:tab/>
        <w:t xml:space="preserve">      Marijana Leško, </w:t>
      </w:r>
      <w:r w:rsidRPr="00522435">
        <w:rPr>
          <w:rFonts w:cs="Times New Roman"/>
          <w:b/>
        </w:rPr>
        <w:t>učiteljica razredne nastave s pojačanim studijem engleskog jezika</w:t>
      </w:r>
    </w:p>
    <w:p w:rsidR="00A45CAA" w:rsidRPr="00522435" w:rsidRDefault="00A45CAA" w:rsidP="00A45CAA">
      <w:pPr>
        <w:tabs>
          <w:tab w:val="left" w:pos="513"/>
        </w:tabs>
        <w:spacing w:after="0" w:line="240" w:lineRule="auto"/>
        <w:ind w:left="513" w:hanging="513"/>
        <w:outlineLvl w:val="0"/>
        <w:rPr>
          <w:rFonts w:cs="Times New Roman"/>
          <w:b/>
        </w:rPr>
      </w:pPr>
      <w:r w:rsidRPr="00522435">
        <w:rPr>
          <w:rFonts w:eastAsia="Times New Roman" w:cstheme="minorHAnsi"/>
          <w:b/>
        </w:rPr>
        <w:t xml:space="preserve">                 </w:t>
      </w:r>
      <w:r w:rsidRPr="00522435">
        <w:rPr>
          <w:rFonts w:cs="Times New Roman"/>
          <w:b/>
        </w:rPr>
        <w:t>Biljana Bičanić Basić, učiteljica razredne nastave s pojačanim studijem engleskog jezika</w:t>
      </w:r>
    </w:p>
    <w:p w:rsidR="00A45CAA" w:rsidRPr="00522435" w:rsidRDefault="00A45CAA" w:rsidP="00A45CAA">
      <w:pPr>
        <w:spacing w:after="0" w:line="240" w:lineRule="auto"/>
        <w:jc w:val="both"/>
        <w:rPr>
          <w:rFonts w:eastAsia="Times New Roman" w:cstheme="minorHAnsi"/>
          <w:b/>
        </w:rPr>
      </w:pPr>
      <w:r w:rsidRPr="00522435">
        <w:rPr>
          <w:rFonts w:eastAsia="Times New Roman" w:cstheme="minorHAnsi"/>
          <w:b/>
        </w:rPr>
        <w:t>Voditelj:Vesna Mužek, profesor francuskog i engleskog jezika</w:t>
      </w:r>
    </w:p>
    <w:p w:rsidR="00A45CAA" w:rsidRPr="00522435" w:rsidRDefault="00A45CAA" w:rsidP="00A45CAA">
      <w:pPr>
        <w:spacing w:after="0" w:line="240" w:lineRule="auto"/>
        <w:jc w:val="both"/>
        <w:rPr>
          <w:rFonts w:eastAsia="Times New Roman" w:cstheme="minorHAnsi"/>
          <w:sz w:val="20"/>
          <w:szCs w:val="20"/>
        </w:rPr>
      </w:pPr>
    </w:p>
    <w:tbl>
      <w:tblPr>
        <w:tblW w:w="7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5954"/>
      </w:tblGrid>
      <w:tr w:rsidR="00A45CAA" w:rsidRPr="00522435" w:rsidTr="00A45CAA">
        <w:trPr>
          <w:jc w:val="center"/>
        </w:trPr>
        <w:tc>
          <w:tcPr>
            <w:tcW w:w="1733" w:type="dxa"/>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MJESEC</w:t>
            </w:r>
          </w:p>
        </w:tc>
        <w:tc>
          <w:tcPr>
            <w:tcW w:w="5954" w:type="dxa"/>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NAZIV TEME</w:t>
            </w:r>
          </w:p>
        </w:tc>
      </w:tr>
      <w:tr w:rsidR="00A45CAA" w:rsidRPr="00522435" w:rsidTr="00A45CAA">
        <w:trPr>
          <w:jc w:val="center"/>
        </w:trPr>
        <w:tc>
          <w:tcPr>
            <w:tcW w:w="1733"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b/>
                <w:sz w:val="20"/>
                <w:szCs w:val="20"/>
              </w:rPr>
              <w:t xml:space="preserve">          </w:t>
            </w:r>
            <w:r w:rsidRPr="00522435">
              <w:rPr>
                <w:rFonts w:eastAsia="Times New Roman" w:cstheme="minorHAnsi"/>
                <w:sz w:val="20"/>
                <w:szCs w:val="20"/>
              </w:rPr>
              <w:t>Rujan</w:t>
            </w:r>
          </w:p>
        </w:tc>
        <w:tc>
          <w:tcPr>
            <w:tcW w:w="5954" w:type="dxa"/>
          </w:tcPr>
          <w:p w:rsidR="00A45CAA" w:rsidRPr="00522435" w:rsidRDefault="00A45CAA" w:rsidP="00A45CAA">
            <w:pPr>
              <w:tabs>
                <w:tab w:val="left" w:pos="513"/>
              </w:tabs>
              <w:spacing w:after="0" w:line="240" w:lineRule="auto"/>
              <w:jc w:val="both"/>
              <w:rPr>
                <w:rFonts w:cs="Times New Roman"/>
              </w:rPr>
            </w:pPr>
            <w:r w:rsidRPr="00522435">
              <w:rPr>
                <w:rFonts w:cs="Times New Roman"/>
              </w:rPr>
              <w:t>1. Donošenja plana rada aktiva i izbor stručnih tema</w:t>
            </w:r>
          </w:p>
          <w:p w:rsidR="00A45CAA" w:rsidRPr="00522435" w:rsidRDefault="00A45CAA" w:rsidP="00A45CAA">
            <w:pPr>
              <w:tabs>
                <w:tab w:val="left" w:pos="513"/>
              </w:tabs>
              <w:spacing w:after="0" w:line="240" w:lineRule="auto"/>
              <w:jc w:val="both"/>
              <w:rPr>
                <w:rFonts w:cs="Times New Roman"/>
              </w:rPr>
            </w:pPr>
            <w:r w:rsidRPr="00522435">
              <w:rPr>
                <w:rFonts w:cs="Times New Roman"/>
              </w:rPr>
              <w:t>2. Izrada kurikuluma, izvedbenih planova i programa</w:t>
            </w:r>
          </w:p>
          <w:p w:rsidR="00A45CAA" w:rsidRPr="00522435" w:rsidRDefault="00A45CAA" w:rsidP="00A45CAA">
            <w:pPr>
              <w:tabs>
                <w:tab w:val="left" w:pos="513"/>
              </w:tabs>
              <w:spacing w:after="0" w:line="240" w:lineRule="auto"/>
              <w:jc w:val="both"/>
              <w:rPr>
                <w:rFonts w:cs="Times New Roman"/>
              </w:rPr>
            </w:pPr>
            <w:r w:rsidRPr="00522435">
              <w:rPr>
                <w:rFonts w:cs="Times New Roman"/>
              </w:rPr>
              <w:t>3. Narudžba ispitnih i drugih materijala</w:t>
            </w:r>
          </w:p>
          <w:p w:rsidR="00A45CAA" w:rsidRPr="00522435" w:rsidRDefault="00A45CAA" w:rsidP="00A45CAA">
            <w:pPr>
              <w:spacing w:after="0" w:line="240" w:lineRule="auto"/>
              <w:jc w:val="both"/>
              <w:rPr>
                <w:rFonts w:eastAsia="Times New Roman" w:cstheme="minorHAnsi"/>
                <w:b/>
                <w:sz w:val="20"/>
                <w:szCs w:val="20"/>
              </w:rPr>
            </w:pPr>
            <w:r w:rsidRPr="00522435">
              <w:rPr>
                <w:rFonts w:cs="Times New Roman"/>
              </w:rPr>
              <w:t>4.  Planiranje stručnog usavršavanja</w:t>
            </w:r>
          </w:p>
        </w:tc>
      </w:tr>
      <w:tr w:rsidR="00A45CAA" w:rsidRPr="00522435" w:rsidTr="00A45CAA">
        <w:trPr>
          <w:jc w:val="center"/>
        </w:trPr>
        <w:tc>
          <w:tcPr>
            <w:tcW w:w="1733" w:type="dxa"/>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Prosinac</w:t>
            </w:r>
          </w:p>
        </w:tc>
        <w:tc>
          <w:tcPr>
            <w:tcW w:w="5954" w:type="dxa"/>
            <w:vAlign w:val="center"/>
          </w:tcPr>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1. Priprema i prijava učenica za </w:t>
            </w:r>
            <w:r w:rsidRPr="00522435">
              <w:rPr>
                <w:rFonts w:cs="Times New Roman"/>
                <w:i/>
              </w:rPr>
              <w:t>Hippo</w:t>
            </w:r>
            <w:r w:rsidRPr="00522435">
              <w:rPr>
                <w:rFonts w:cs="Times New Roman"/>
              </w:rPr>
              <w:t xml:space="preserve"> - medunarodno natjecanje iz engleskog jezika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2. Učenici sa posebnim potrebama </w:t>
            </w:r>
          </w:p>
          <w:p w:rsidR="00A45CAA" w:rsidRPr="00522435" w:rsidRDefault="00A45CAA" w:rsidP="00A45CAA">
            <w:pPr>
              <w:spacing w:after="0" w:line="240" w:lineRule="auto"/>
              <w:rPr>
                <w:rFonts w:eastAsia="Times New Roman" w:cstheme="minorHAnsi"/>
              </w:rPr>
            </w:pPr>
            <w:r w:rsidRPr="00522435">
              <w:rPr>
                <w:rFonts w:cs="Times New Roman"/>
              </w:rPr>
              <w:t xml:space="preserve">3. </w:t>
            </w:r>
            <w:r w:rsidRPr="00522435">
              <w:rPr>
                <w:rFonts w:cs="Times New Roman"/>
                <w:i/>
              </w:rPr>
              <w:t>Igre u nastavi engleskog jezika ( Biljana Bičanić Basić)</w:t>
            </w:r>
          </w:p>
        </w:tc>
      </w:tr>
      <w:tr w:rsidR="00A45CAA" w:rsidRPr="00522435" w:rsidTr="00A45CAA">
        <w:trPr>
          <w:jc w:val="center"/>
        </w:trPr>
        <w:tc>
          <w:tcPr>
            <w:tcW w:w="1733" w:type="dxa"/>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lastRenderedPageBreak/>
              <w:t>Veljača/ožujak</w:t>
            </w:r>
          </w:p>
        </w:tc>
        <w:tc>
          <w:tcPr>
            <w:tcW w:w="5954" w:type="dxa"/>
            <w:vAlign w:val="center"/>
          </w:tcPr>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1. Realizacija plana i programa i pregled rada učenika na kraju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1.polugodišta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2. Pripreme za održavanje školskog natjecanja iz engleskog i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njemačkog jezika za 8.razrede</w:t>
            </w:r>
          </w:p>
          <w:p w:rsidR="00A45CAA" w:rsidRPr="00522435" w:rsidRDefault="00A45CAA" w:rsidP="00A45CAA">
            <w:pPr>
              <w:tabs>
                <w:tab w:val="left" w:pos="513"/>
              </w:tabs>
              <w:spacing w:line="240" w:lineRule="auto"/>
              <w:jc w:val="both"/>
              <w:rPr>
                <w:rFonts w:cs="Times New Roman"/>
                <w:i/>
              </w:rPr>
            </w:pPr>
            <w:r w:rsidRPr="00522435">
              <w:rPr>
                <w:rFonts w:cs="Times New Roman"/>
              </w:rPr>
              <w:t xml:space="preserve"> 3. </w:t>
            </w:r>
            <w:r w:rsidRPr="00522435">
              <w:rPr>
                <w:rFonts w:cs="Times New Roman"/>
                <w:i/>
              </w:rPr>
              <w:t>Učionica – prostor komunikacije u nastavi stranih jezika ( Bojana Šarić)</w:t>
            </w:r>
            <w:r w:rsidRPr="00522435">
              <w:rPr>
                <w:rFonts w:cs="Times New Roman"/>
              </w:rPr>
              <w:t xml:space="preserve">  </w:t>
            </w:r>
          </w:p>
        </w:tc>
      </w:tr>
      <w:tr w:rsidR="00A45CAA" w:rsidRPr="00522435" w:rsidTr="00A45CAA">
        <w:trPr>
          <w:jc w:val="center"/>
        </w:trPr>
        <w:tc>
          <w:tcPr>
            <w:tcW w:w="1733" w:type="dxa"/>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Svibanj/lipanj</w:t>
            </w:r>
          </w:p>
        </w:tc>
        <w:tc>
          <w:tcPr>
            <w:tcW w:w="5954" w:type="dxa"/>
            <w:vAlign w:val="center"/>
          </w:tcPr>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1. Izviješće o realizaciji školskih i sudjelovanje na županijskim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natjecanjima za engleski i njemački jezik</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2. Planiranje i provođenje natjecanja iz engleskog jezika -</w:t>
            </w:r>
            <w:r w:rsidRPr="00522435">
              <w:rPr>
                <w:rFonts w:cs="Times New Roman"/>
                <w:i/>
              </w:rPr>
              <w:t xml:space="preserve"> Hippo</w:t>
            </w:r>
          </w:p>
          <w:p w:rsidR="00A45CAA" w:rsidRPr="00522435" w:rsidRDefault="00A45CAA" w:rsidP="00A45CAA">
            <w:pPr>
              <w:spacing w:after="0" w:line="240" w:lineRule="auto"/>
              <w:jc w:val="center"/>
              <w:rPr>
                <w:rFonts w:eastAsia="Times New Roman" w:cstheme="minorHAnsi"/>
              </w:rPr>
            </w:pPr>
            <w:r w:rsidRPr="00522435">
              <w:rPr>
                <w:rFonts w:cs="Times New Roman"/>
              </w:rPr>
              <w:t xml:space="preserve"> 3. </w:t>
            </w:r>
            <w:r w:rsidRPr="00522435">
              <w:rPr>
                <w:rFonts w:cs="Times New Roman"/>
                <w:i/>
              </w:rPr>
              <w:t>Poezija u nastavi stranog jezika ( Marijana Leško)</w:t>
            </w:r>
          </w:p>
        </w:tc>
      </w:tr>
      <w:tr w:rsidR="00A45CAA" w:rsidRPr="00522435" w:rsidTr="00A45CAA">
        <w:trPr>
          <w:jc w:val="center"/>
        </w:trPr>
        <w:tc>
          <w:tcPr>
            <w:tcW w:w="1733" w:type="dxa"/>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Travanj</w:t>
            </w:r>
          </w:p>
        </w:tc>
        <w:tc>
          <w:tcPr>
            <w:tcW w:w="5954" w:type="dxa"/>
            <w:vAlign w:val="center"/>
          </w:tcPr>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1. Realizacija plana i programa engleskog i njemačkog jezika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2. Izviješća sa stručnih skupova Županijskih stručnih vijeća</w:t>
            </w:r>
          </w:p>
          <w:p w:rsidR="00A45CAA" w:rsidRPr="00522435" w:rsidRDefault="00A45CAA" w:rsidP="00A45CAA">
            <w:pPr>
              <w:tabs>
                <w:tab w:val="left" w:pos="513"/>
              </w:tabs>
              <w:spacing w:after="0" w:line="240" w:lineRule="auto"/>
              <w:jc w:val="both"/>
              <w:rPr>
                <w:rFonts w:cs="Times New Roman"/>
                <w:i/>
              </w:rPr>
            </w:pPr>
            <w:r w:rsidRPr="00522435">
              <w:rPr>
                <w:rFonts w:cs="Times New Roman"/>
              </w:rPr>
              <w:t xml:space="preserve">  3</w:t>
            </w:r>
            <w:r w:rsidRPr="00522435">
              <w:rPr>
                <w:rFonts w:cs="Times New Roman"/>
                <w:i/>
              </w:rPr>
              <w:t xml:space="preserve">. Ispiti i provjera kod učenika sa specifičnim teškoćama u </w:t>
            </w:r>
          </w:p>
          <w:p w:rsidR="00A45CAA" w:rsidRPr="00522435" w:rsidRDefault="00A45CAA" w:rsidP="00A45CAA">
            <w:pPr>
              <w:tabs>
                <w:tab w:val="left" w:pos="513"/>
              </w:tabs>
              <w:spacing w:after="0" w:line="240" w:lineRule="auto"/>
              <w:jc w:val="both"/>
              <w:rPr>
                <w:rFonts w:cs="Times New Roman"/>
                <w:i/>
              </w:rPr>
            </w:pPr>
            <w:r w:rsidRPr="00522435">
              <w:rPr>
                <w:rFonts w:cs="Times New Roman"/>
                <w:i/>
              </w:rPr>
              <w:t xml:space="preserve">     učenju ( Vesna Mužek)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4. Izbor udžbenika, radnih materijala, potrebna sredstava za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šk.god.2019./2020.       </w:t>
            </w:r>
          </w:p>
          <w:p w:rsidR="00A45CAA" w:rsidRPr="00522435" w:rsidRDefault="00A45CAA" w:rsidP="00A45CAA">
            <w:pPr>
              <w:tabs>
                <w:tab w:val="left" w:pos="513"/>
              </w:tabs>
              <w:spacing w:after="0" w:line="240" w:lineRule="auto"/>
              <w:jc w:val="both"/>
              <w:rPr>
                <w:rFonts w:cs="Times New Roman"/>
              </w:rPr>
            </w:pPr>
            <w:r w:rsidRPr="00522435">
              <w:rPr>
                <w:rFonts w:cs="Times New Roman"/>
              </w:rPr>
              <w:t xml:space="preserve">  5. Prijedlog zaduženja za šk.god.2019./2020.</w:t>
            </w:r>
          </w:p>
          <w:p w:rsidR="00A45CAA" w:rsidRPr="00522435" w:rsidRDefault="00A45CAA" w:rsidP="00A45CAA">
            <w:pPr>
              <w:spacing w:after="0" w:line="240" w:lineRule="auto"/>
              <w:jc w:val="center"/>
              <w:rPr>
                <w:rFonts w:eastAsia="Times New Roman" w:cstheme="minorHAnsi"/>
              </w:rPr>
            </w:pPr>
          </w:p>
        </w:tc>
      </w:tr>
    </w:tbl>
    <w:p w:rsidR="00A45CAA" w:rsidRPr="00522435" w:rsidRDefault="00A45CAA" w:rsidP="00012EFB">
      <w:pPr>
        <w:spacing w:after="0" w:line="240" w:lineRule="auto"/>
        <w:jc w:val="both"/>
        <w:rPr>
          <w:rFonts w:eastAsia="Times New Roman" w:cstheme="minorHAnsi"/>
          <w:b/>
          <w:bCs/>
          <w:caps/>
        </w:rPr>
      </w:pPr>
    </w:p>
    <w:p w:rsidR="00012EFB" w:rsidRPr="00522435" w:rsidRDefault="00012EFB" w:rsidP="00012EFB">
      <w:pPr>
        <w:spacing w:after="0" w:line="240" w:lineRule="auto"/>
        <w:jc w:val="both"/>
        <w:rPr>
          <w:rFonts w:eastAsia="Times New Roman" w:cstheme="minorHAnsi"/>
          <w:b/>
          <w:bCs/>
          <w:caps/>
        </w:rPr>
      </w:pPr>
      <w:r w:rsidRPr="00522435">
        <w:rPr>
          <w:rFonts w:eastAsia="Times New Roman" w:cstheme="minorHAnsi"/>
          <w:b/>
          <w:bCs/>
          <w:caps/>
        </w:rPr>
        <w:t>8.1.4. Stručno vijeće prirodoslovno – matematičkog područja</w:t>
      </w:r>
    </w:p>
    <w:p w:rsidR="00012EFB" w:rsidRPr="00522435" w:rsidRDefault="00012EFB" w:rsidP="00012EFB">
      <w:pPr>
        <w:spacing w:after="0" w:line="240" w:lineRule="auto"/>
        <w:jc w:val="both"/>
        <w:rPr>
          <w:rFonts w:eastAsia="Times New Roman" w:cstheme="minorHAnsi"/>
          <w:b/>
          <w:bCs/>
          <w:caps/>
        </w:rPr>
      </w:pPr>
      <w:r w:rsidRPr="00522435">
        <w:rPr>
          <w:rFonts w:eastAsia="Times New Roman" w:cstheme="minorHAnsi"/>
          <w:b/>
          <w:bCs/>
          <w:caps/>
        </w:rPr>
        <w:t>(matematika, fizika, kemija, priroda, biologija, tehn. KULTURA I INFORMATIKA)</w:t>
      </w:r>
    </w:p>
    <w:p w:rsidR="00A71294" w:rsidRPr="00522435" w:rsidRDefault="00012EFB" w:rsidP="00A71294">
      <w:pPr>
        <w:spacing w:after="0" w:line="240" w:lineRule="auto"/>
        <w:jc w:val="both"/>
        <w:rPr>
          <w:rFonts w:eastAsia="Times New Roman" w:cstheme="minorHAnsi"/>
        </w:rPr>
      </w:pPr>
      <w:r w:rsidRPr="00522435">
        <w:rPr>
          <w:rFonts w:eastAsia="Times New Roman" w:cstheme="minorHAnsi"/>
        </w:rPr>
        <w:tab/>
      </w:r>
      <w:r w:rsidRPr="00522435">
        <w:rPr>
          <w:rFonts w:eastAsia="Times New Roman" w:cstheme="minorHAnsi"/>
        </w:rPr>
        <w:tab/>
      </w:r>
      <w:r w:rsidRPr="00522435">
        <w:rPr>
          <w:rFonts w:eastAsia="Times New Roman" w:cstheme="minorHAnsi"/>
        </w:rPr>
        <w:tab/>
      </w:r>
      <w:r w:rsidRPr="00522435">
        <w:rPr>
          <w:rFonts w:eastAsia="Times New Roman" w:cstheme="minorHAnsi"/>
        </w:rPr>
        <w:tab/>
      </w:r>
      <w:r w:rsidRPr="00522435">
        <w:rPr>
          <w:rFonts w:eastAsia="Times New Roman" w:cstheme="minorHAnsi"/>
        </w:rPr>
        <w:tab/>
      </w:r>
      <w:r w:rsidRPr="00522435">
        <w:rPr>
          <w:rFonts w:eastAsia="Times New Roman" w:cstheme="minorHAnsi"/>
        </w:rPr>
        <w:tab/>
      </w:r>
      <w:r w:rsidRPr="00522435">
        <w:rPr>
          <w:rFonts w:eastAsia="Times New Roman" w:cstheme="minorHAnsi"/>
        </w:rPr>
        <w:tab/>
        <w:t xml:space="preserve"> </w:t>
      </w:r>
      <w:r w:rsidR="00A71294" w:rsidRPr="00522435">
        <w:rPr>
          <w:rFonts w:eastAsia="Times New Roman" w:cstheme="minorHAnsi"/>
        </w:rPr>
        <w:t>Voditeljica:  Gordana Tomić Šušnjara</w:t>
      </w:r>
    </w:p>
    <w:p w:rsidR="00012EFB" w:rsidRPr="00522435" w:rsidRDefault="00A71294" w:rsidP="00A71294">
      <w:pPr>
        <w:spacing w:after="0" w:line="240" w:lineRule="auto"/>
        <w:jc w:val="both"/>
        <w:rPr>
          <w:rFonts w:eastAsia="Times New Roman" w:cstheme="minorHAnsi"/>
        </w:rPr>
      </w:pPr>
      <w:r w:rsidRPr="00522435">
        <w:rPr>
          <w:rFonts w:eastAsia="Times New Roman" w:cstheme="minorHAnsi"/>
        </w:rPr>
        <w:t xml:space="preserve">                                                                                                                          Vinka Marić (zamjenica)</w:t>
      </w:r>
    </w:p>
    <w:p w:rsidR="000552DE" w:rsidRPr="00522435" w:rsidRDefault="000552DE" w:rsidP="00A71294">
      <w:pPr>
        <w:spacing w:after="0" w:line="240" w:lineRule="auto"/>
        <w:jc w:val="both"/>
        <w:rPr>
          <w:rFonts w:eastAsia="Times New Roman" w:cstheme="minorHAnsi"/>
        </w:rPr>
      </w:pPr>
    </w:p>
    <w:p w:rsidR="000552DE" w:rsidRPr="00522435" w:rsidRDefault="000552DE" w:rsidP="00A71294">
      <w:pPr>
        <w:spacing w:after="0" w:line="240" w:lineRule="auto"/>
        <w:jc w:val="both"/>
        <w:rPr>
          <w:rFonts w:eastAsia="Times New Roman" w:cstheme="minorHAnsi"/>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8024"/>
      </w:tblGrid>
      <w:tr w:rsidR="00CB50CA" w:rsidRPr="00522435" w:rsidTr="00AD2361">
        <w:trPr>
          <w:trHeight w:val="273"/>
          <w:jc w:val="center"/>
        </w:trPr>
        <w:tc>
          <w:tcPr>
            <w:tcW w:w="1411" w:type="dxa"/>
            <w:vAlign w:val="center"/>
          </w:tcPr>
          <w:p w:rsidR="00CB50CA" w:rsidRPr="00522435" w:rsidRDefault="00CB50CA" w:rsidP="00AD2361">
            <w:pPr>
              <w:spacing w:after="0" w:line="240" w:lineRule="auto"/>
              <w:rPr>
                <w:rFonts w:ascii="Verdana" w:eastAsia="Times New Roman" w:hAnsi="Verdana" w:cs="Calibri"/>
                <w:sz w:val="20"/>
                <w:szCs w:val="20"/>
              </w:rPr>
            </w:pPr>
            <w:r w:rsidRPr="00522435">
              <w:rPr>
                <w:rFonts w:ascii="Verdana" w:eastAsia="Times New Roman" w:hAnsi="Verdana" w:cs="Calibri"/>
                <w:sz w:val="20"/>
                <w:szCs w:val="20"/>
              </w:rPr>
              <w:t>rujan</w:t>
            </w:r>
          </w:p>
        </w:tc>
        <w:tc>
          <w:tcPr>
            <w:tcW w:w="8024" w:type="dxa"/>
          </w:tcPr>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1.   Prijedlog rada za školsku godinu 2018./19.</w:t>
            </w:r>
          </w:p>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2.   Stručno usavršavanje</w:t>
            </w:r>
          </w:p>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3.   Prijedlog školskog kurikuluma i GO</w:t>
            </w:r>
          </w:p>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4.   Različito</w:t>
            </w:r>
          </w:p>
        </w:tc>
      </w:tr>
      <w:tr w:rsidR="00CB50CA" w:rsidRPr="00522435" w:rsidTr="00AD2361">
        <w:trPr>
          <w:trHeight w:val="673"/>
          <w:jc w:val="center"/>
        </w:trPr>
        <w:tc>
          <w:tcPr>
            <w:tcW w:w="1411" w:type="dxa"/>
            <w:vAlign w:val="center"/>
          </w:tcPr>
          <w:p w:rsidR="00CB50CA" w:rsidRPr="00522435" w:rsidRDefault="00CB50CA" w:rsidP="00AD2361">
            <w:pPr>
              <w:spacing w:after="0" w:line="240" w:lineRule="auto"/>
              <w:rPr>
                <w:rFonts w:ascii="Verdana" w:eastAsia="Times New Roman" w:hAnsi="Verdana" w:cs="Calibri"/>
                <w:sz w:val="20"/>
                <w:szCs w:val="20"/>
              </w:rPr>
            </w:pPr>
            <w:r w:rsidRPr="00522435">
              <w:rPr>
                <w:rFonts w:ascii="Verdana" w:eastAsia="Times New Roman" w:hAnsi="Verdana" w:cs="Calibri"/>
                <w:sz w:val="20"/>
                <w:szCs w:val="20"/>
              </w:rPr>
              <w:t>prosinac</w:t>
            </w:r>
          </w:p>
        </w:tc>
        <w:tc>
          <w:tcPr>
            <w:tcW w:w="8024" w:type="dxa"/>
          </w:tcPr>
          <w:p w:rsidR="00CB50CA" w:rsidRPr="00522435" w:rsidRDefault="00CB50CA" w:rsidP="00AD2361">
            <w:pPr>
              <w:autoSpaceDE w:val="0"/>
              <w:autoSpaceDN w:val="0"/>
              <w:adjustRightInd w:val="0"/>
              <w:spacing w:after="0" w:line="240" w:lineRule="auto"/>
              <w:rPr>
                <w:rFonts w:ascii="Verdana" w:hAnsi="Verdana" w:cs="Arial"/>
                <w:sz w:val="20"/>
                <w:szCs w:val="20"/>
              </w:rPr>
            </w:pPr>
            <w:r w:rsidRPr="00522435">
              <w:rPr>
                <w:rFonts w:ascii="Verdana" w:hAnsi="Verdana" w:cs="Arial"/>
                <w:sz w:val="20"/>
                <w:szCs w:val="20"/>
              </w:rPr>
              <w:t xml:space="preserve">      1. Posjet Kući eksperimenata u Ljubljani</w:t>
            </w:r>
          </w:p>
          <w:p w:rsidR="00CB50CA" w:rsidRPr="00522435" w:rsidRDefault="00CB50CA" w:rsidP="00AD2361">
            <w:pPr>
              <w:rPr>
                <w:rFonts w:ascii="Verdana" w:hAnsi="Verdana"/>
              </w:rPr>
            </w:pPr>
            <w:r w:rsidRPr="00522435">
              <w:rPr>
                <w:rFonts w:ascii="Verdana" w:hAnsi="Verdana" w:cs="Arial"/>
                <w:sz w:val="20"/>
                <w:szCs w:val="20"/>
              </w:rPr>
              <w:t xml:space="preserve">      2. Pitanja, prijedlozi, obavijesti</w:t>
            </w:r>
          </w:p>
          <w:p w:rsidR="00CB50CA" w:rsidRPr="00522435" w:rsidRDefault="00CB50CA" w:rsidP="00AD2361">
            <w:pPr>
              <w:spacing w:after="0" w:line="240" w:lineRule="auto"/>
              <w:rPr>
                <w:rFonts w:ascii="Verdana" w:eastAsia="Times New Roman" w:hAnsi="Verdana" w:cs="Calibri"/>
                <w:sz w:val="20"/>
                <w:szCs w:val="20"/>
              </w:rPr>
            </w:pPr>
          </w:p>
        </w:tc>
      </w:tr>
      <w:tr w:rsidR="00CB50CA" w:rsidRPr="00522435" w:rsidTr="00AD2361">
        <w:trPr>
          <w:trHeight w:val="673"/>
          <w:jc w:val="center"/>
        </w:trPr>
        <w:tc>
          <w:tcPr>
            <w:tcW w:w="1411" w:type="dxa"/>
            <w:vAlign w:val="center"/>
          </w:tcPr>
          <w:p w:rsidR="00CB50CA" w:rsidRPr="00522435" w:rsidRDefault="00CB50CA" w:rsidP="00AD2361">
            <w:pPr>
              <w:spacing w:after="0" w:line="240" w:lineRule="auto"/>
              <w:rPr>
                <w:rFonts w:ascii="Verdana" w:eastAsia="Times New Roman" w:hAnsi="Verdana" w:cs="Calibri"/>
                <w:sz w:val="20"/>
                <w:szCs w:val="20"/>
              </w:rPr>
            </w:pPr>
            <w:r w:rsidRPr="00522435">
              <w:rPr>
                <w:rFonts w:ascii="Verdana" w:eastAsia="Times New Roman" w:hAnsi="Verdana" w:cs="Calibri"/>
                <w:sz w:val="20"/>
                <w:szCs w:val="20"/>
              </w:rPr>
              <w:t>veljača</w:t>
            </w:r>
          </w:p>
        </w:tc>
        <w:tc>
          <w:tcPr>
            <w:tcW w:w="8024" w:type="dxa"/>
          </w:tcPr>
          <w:p w:rsidR="00CB50CA" w:rsidRPr="00522435" w:rsidRDefault="00CB50CA" w:rsidP="00445269">
            <w:pPr>
              <w:numPr>
                <w:ilvl w:val="0"/>
                <w:numId w:val="73"/>
              </w:numPr>
              <w:spacing w:after="0" w:line="240" w:lineRule="auto"/>
              <w:rPr>
                <w:rFonts w:ascii="Verdana" w:eastAsia="Times New Roman" w:hAnsi="Verdana" w:cs="Calibri"/>
                <w:sz w:val="20"/>
                <w:szCs w:val="20"/>
              </w:rPr>
            </w:pPr>
            <w:r w:rsidRPr="00522435">
              <w:rPr>
                <w:rFonts w:ascii="Verdana" w:eastAsia="Times New Roman" w:hAnsi="Verdana" w:cs="Calibri"/>
                <w:sz w:val="20"/>
                <w:szCs w:val="20"/>
              </w:rPr>
              <w:t>Tema: Pokus u nastavi   Gordana Tomić Šušnjara i Marijana Žderić</w:t>
            </w:r>
          </w:p>
          <w:p w:rsidR="00CB50CA" w:rsidRPr="00522435" w:rsidRDefault="00CB50CA" w:rsidP="00445269">
            <w:pPr>
              <w:numPr>
                <w:ilvl w:val="0"/>
                <w:numId w:val="73"/>
              </w:numPr>
              <w:spacing w:after="0" w:line="240" w:lineRule="auto"/>
              <w:rPr>
                <w:rFonts w:ascii="Verdana" w:eastAsia="Times New Roman" w:hAnsi="Verdana" w:cs="Calibri"/>
                <w:sz w:val="20"/>
                <w:szCs w:val="20"/>
              </w:rPr>
            </w:pPr>
            <w:r w:rsidRPr="00522435">
              <w:rPr>
                <w:rFonts w:ascii="Verdana" w:eastAsia="Times New Roman" w:hAnsi="Verdana" w:cs="Calibri"/>
                <w:sz w:val="20"/>
                <w:szCs w:val="20"/>
              </w:rPr>
              <w:t>Različito</w:t>
            </w:r>
          </w:p>
        </w:tc>
      </w:tr>
      <w:tr w:rsidR="00CB50CA" w:rsidRPr="00522435" w:rsidTr="00AD2361">
        <w:trPr>
          <w:trHeight w:val="673"/>
          <w:jc w:val="center"/>
        </w:trPr>
        <w:tc>
          <w:tcPr>
            <w:tcW w:w="1411" w:type="dxa"/>
            <w:vAlign w:val="center"/>
          </w:tcPr>
          <w:p w:rsidR="00CB50CA" w:rsidRPr="00522435" w:rsidRDefault="00CB50CA" w:rsidP="00AD2361">
            <w:pPr>
              <w:spacing w:after="0" w:line="240" w:lineRule="auto"/>
              <w:rPr>
                <w:rFonts w:ascii="Verdana" w:eastAsia="Times New Roman" w:hAnsi="Verdana" w:cs="Calibri"/>
                <w:sz w:val="20"/>
                <w:szCs w:val="20"/>
              </w:rPr>
            </w:pPr>
            <w:r w:rsidRPr="00522435">
              <w:rPr>
                <w:rFonts w:ascii="Verdana" w:eastAsia="Times New Roman" w:hAnsi="Verdana" w:cs="Calibri"/>
                <w:sz w:val="20"/>
                <w:szCs w:val="20"/>
              </w:rPr>
              <w:t>svibanj</w:t>
            </w:r>
          </w:p>
        </w:tc>
        <w:tc>
          <w:tcPr>
            <w:tcW w:w="8024" w:type="dxa"/>
          </w:tcPr>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1.  Analiza realizacije kurikuluma I GO</w:t>
            </w:r>
          </w:p>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2.  Osvrt učitelja na rad u školskoj godini 2018. /19. (prijedlozi za rad u novoj šk. godini)</w:t>
            </w:r>
          </w:p>
          <w:p w:rsidR="00CB50CA" w:rsidRPr="00522435" w:rsidRDefault="00CB50CA" w:rsidP="00AD2361">
            <w:pPr>
              <w:spacing w:after="0" w:line="240" w:lineRule="auto"/>
              <w:ind w:left="404"/>
              <w:rPr>
                <w:rFonts w:ascii="Verdana" w:eastAsia="Times New Roman" w:hAnsi="Verdana" w:cs="Calibri"/>
                <w:sz w:val="20"/>
                <w:szCs w:val="20"/>
              </w:rPr>
            </w:pPr>
            <w:r w:rsidRPr="00522435">
              <w:rPr>
                <w:rFonts w:ascii="Verdana" w:eastAsia="Times New Roman" w:hAnsi="Verdana" w:cs="Calibri"/>
                <w:sz w:val="20"/>
                <w:szCs w:val="20"/>
              </w:rPr>
              <w:t>3.   Različito</w:t>
            </w:r>
          </w:p>
        </w:tc>
      </w:tr>
    </w:tbl>
    <w:p w:rsidR="000552DE" w:rsidRPr="00522435" w:rsidRDefault="000552DE" w:rsidP="000552DE">
      <w:pPr>
        <w:spacing w:after="0" w:line="240" w:lineRule="auto"/>
        <w:jc w:val="both"/>
        <w:rPr>
          <w:rFonts w:eastAsia="Times New Roman" w:cstheme="minorHAnsi"/>
          <w:b/>
          <w:bCs/>
          <w:caps/>
        </w:rPr>
      </w:pPr>
    </w:p>
    <w:p w:rsidR="000552DE" w:rsidRPr="00522435" w:rsidRDefault="000552DE" w:rsidP="000552DE">
      <w:pPr>
        <w:spacing w:after="0" w:line="240" w:lineRule="auto"/>
        <w:jc w:val="both"/>
        <w:rPr>
          <w:rFonts w:eastAsia="Times New Roman" w:cstheme="minorHAnsi"/>
          <w:b/>
          <w:bCs/>
          <w:caps/>
        </w:rPr>
      </w:pPr>
    </w:p>
    <w:p w:rsidR="000552DE" w:rsidRPr="00522435" w:rsidRDefault="000552DE" w:rsidP="002F77E2">
      <w:pPr>
        <w:numPr>
          <w:ilvl w:val="2"/>
          <w:numId w:val="39"/>
        </w:numPr>
        <w:spacing w:after="0" w:line="240" w:lineRule="auto"/>
        <w:jc w:val="both"/>
        <w:rPr>
          <w:rFonts w:eastAsia="Times New Roman" w:cstheme="minorHAnsi"/>
          <w:b/>
        </w:rPr>
      </w:pPr>
      <w:r w:rsidRPr="00522435">
        <w:rPr>
          <w:rFonts w:eastAsia="Times New Roman" w:cstheme="minorHAnsi"/>
          <w:b/>
        </w:rPr>
        <w:t>STRUČNO VIJEĆE UČITELJA BOLNIČKIH ODJELA</w:t>
      </w:r>
    </w:p>
    <w:p w:rsidR="000552DE" w:rsidRPr="00522435" w:rsidRDefault="000552DE" w:rsidP="000552DE">
      <w:pPr>
        <w:spacing w:after="0" w:line="240" w:lineRule="auto"/>
        <w:jc w:val="both"/>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A45CAA" w:rsidRPr="00522435" w:rsidTr="00A45CAA">
        <w:tc>
          <w:tcPr>
            <w:tcW w:w="2268" w:type="dxa"/>
          </w:tcPr>
          <w:p w:rsidR="00A45CAA" w:rsidRPr="00522435" w:rsidRDefault="00A45CAA" w:rsidP="00A45CAA">
            <w:pPr>
              <w:spacing w:after="0"/>
            </w:pPr>
          </w:p>
          <w:p w:rsidR="00A45CAA" w:rsidRPr="00522435" w:rsidRDefault="00A45CAA" w:rsidP="00A45CAA">
            <w:pPr>
              <w:spacing w:after="0"/>
            </w:pPr>
            <w:r w:rsidRPr="00522435">
              <w:t>Rujan</w:t>
            </w:r>
          </w:p>
        </w:tc>
        <w:tc>
          <w:tcPr>
            <w:tcW w:w="6588" w:type="dxa"/>
          </w:tcPr>
          <w:p w:rsidR="00A45CAA" w:rsidRPr="00522435" w:rsidRDefault="00A45CAA" w:rsidP="00445269">
            <w:pPr>
              <w:numPr>
                <w:ilvl w:val="0"/>
                <w:numId w:val="63"/>
              </w:numPr>
              <w:spacing w:after="0" w:line="240" w:lineRule="auto"/>
            </w:pPr>
            <w:r w:rsidRPr="00522435">
              <w:t>Prijedlog rada za školsku godinu 2018./2019.</w:t>
            </w:r>
          </w:p>
          <w:p w:rsidR="00A45CAA" w:rsidRPr="00522435" w:rsidRDefault="00A45CAA" w:rsidP="00445269">
            <w:pPr>
              <w:numPr>
                <w:ilvl w:val="0"/>
                <w:numId w:val="63"/>
              </w:numPr>
              <w:spacing w:after="0" w:line="240" w:lineRule="auto"/>
            </w:pPr>
            <w:r w:rsidRPr="00522435">
              <w:t xml:space="preserve">Izvješće stručnog usavršavanja iz Poznana (HOPE) </w:t>
            </w:r>
          </w:p>
          <w:p w:rsidR="00A45CAA" w:rsidRPr="00522435" w:rsidRDefault="00A45CAA" w:rsidP="00445269">
            <w:pPr>
              <w:numPr>
                <w:ilvl w:val="0"/>
                <w:numId w:val="63"/>
              </w:numPr>
              <w:spacing w:after="0" w:line="240" w:lineRule="auto"/>
            </w:pPr>
            <w:r w:rsidRPr="00522435">
              <w:t>Prijedlog školskog kurikuluma</w:t>
            </w:r>
          </w:p>
          <w:p w:rsidR="00A45CAA" w:rsidRPr="00522435" w:rsidRDefault="00A45CAA" w:rsidP="00445269">
            <w:pPr>
              <w:numPr>
                <w:ilvl w:val="0"/>
                <w:numId w:val="63"/>
              </w:numPr>
              <w:spacing w:after="0" w:line="240" w:lineRule="auto"/>
            </w:pPr>
            <w:r w:rsidRPr="00522435">
              <w:t xml:space="preserve">Povratak dugo hospitaliziranih učenika u matičnu školu </w:t>
            </w:r>
          </w:p>
          <w:p w:rsidR="00A45CAA" w:rsidRPr="00522435" w:rsidRDefault="00A45CAA" w:rsidP="00445269">
            <w:pPr>
              <w:numPr>
                <w:ilvl w:val="0"/>
                <w:numId w:val="63"/>
              </w:numPr>
              <w:spacing w:after="0" w:line="240" w:lineRule="auto"/>
            </w:pPr>
            <w:r w:rsidRPr="00522435">
              <w:t>Različito (raspored sati, kute, papuče)</w:t>
            </w:r>
          </w:p>
        </w:tc>
      </w:tr>
      <w:tr w:rsidR="00A45CAA" w:rsidRPr="00522435" w:rsidTr="00A45CAA">
        <w:tc>
          <w:tcPr>
            <w:tcW w:w="2268" w:type="dxa"/>
          </w:tcPr>
          <w:p w:rsidR="00A45CAA" w:rsidRPr="00522435" w:rsidRDefault="00A45CAA" w:rsidP="00A45CAA">
            <w:pPr>
              <w:spacing w:after="0"/>
            </w:pPr>
            <w:r w:rsidRPr="00522435">
              <w:t>Listopad</w:t>
            </w:r>
          </w:p>
        </w:tc>
        <w:tc>
          <w:tcPr>
            <w:tcW w:w="6588" w:type="dxa"/>
          </w:tcPr>
          <w:p w:rsidR="00A45CAA" w:rsidRPr="00522435" w:rsidRDefault="00A45CAA" w:rsidP="00A45CAA">
            <w:pPr>
              <w:spacing w:after="0"/>
            </w:pPr>
            <w:r w:rsidRPr="00522435">
              <w:t xml:space="preserve">      1.   Tema: udruga HOPE - ciljevi i sadržaj rada udruge (Irena </w:t>
            </w:r>
          </w:p>
          <w:p w:rsidR="00A45CAA" w:rsidRPr="00522435" w:rsidRDefault="00A45CAA" w:rsidP="00A45CAA">
            <w:pPr>
              <w:spacing w:after="0"/>
            </w:pPr>
            <w:r w:rsidRPr="00522435">
              <w:t xml:space="preserve">            Mihaljević)</w:t>
            </w:r>
          </w:p>
          <w:p w:rsidR="00A45CAA" w:rsidRPr="00522435" w:rsidRDefault="00A45CAA" w:rsidP="00A45CAA">
            <w:pPr>
              <w:spacing w:after="0"/>
            </w:pPr>
            <w:r w:rsidRPr="00522435">
              <w:t xml:space="preserve">      2.    Različito                       </w:t>
            </w:r>
          </w:p>
        </w:tc>
      </w:tr>
      <w:tr w:rsidR="00A45CAA" w:rsidRPr="00522435" w:rsidTr="00A45CAA">
        <w:tc>
          <w:tcPr>
            <w:tcW w:w="2268" w:type="dxa"/>
          </w:tcPr>
          <w:p w:rsidR="00A45CAA" w:rsidRPr="00522435" w:rsidRDefault="00A45CAA" w:rsidP="00A45CAA">
            <w:pPr>
              <w:spacing w:after="0"/>
            </w:pPr>
          </w:p>
          <w:p w:rsidR="00A45CAA" w:rsidRPr="00522435" w:rsidRDefault="00A45CAA" w:rsidP="00A45CAA">
            <w:pPr>
              <w:spacing w:after="0"/>
            </w:pPr>
            <w:r w:rsidRPr="00522435">
              <w:lastRenderedPageBreak/>
              <w:t>Veljača</w:t>
            </w:r>
          </w:p>
        </w:tc>
        <w:tc>
          <w:tcPr>
            <w:tcW w:w="6588" w:type="dxa"/>
          </w:tcPr>
          <w:p w:rsidR="00A45CAA" w:rsidRPr="00522435" w:rsidRDefault="00A45CAA" w:rsidP="00445269">
            <w:pPr>
              <w:numPr>
                <w:ilvl w:val="0"/>
                <w:numId w:val="64"/>
              </w:numPr>
              <w:spacing w:after="0" w:line="240" w:lineRule="auto"/>
            </w:pPr>
            <w:r w:rsidRPr="00522435">
              <w:lastRenderedPageBreak/>
              <w:t>Tema: Jezične igre s djecom u bolničkim odjelima              ( Marijana Leško )</w:t>
            </w:r>
          </w:p>
          <w:p w:rsidR="00A45CAA" w:rsidRPr="00522435" w:rsidRDefault="00A45CAA" w:rsidP="00445269">
            <w:pPr>
              <w:numPr>
                <w:ilvl w:val="0"/>
                <w:numId w:val="64"/>
              </w:numPr>
              <w:spacing w:after="0" w:line="240" w:lineRule="auto"/>
            </w:pPr>
            <w:r w:rsidRPr="00522435">
              <w:lastRenderedPageBreak/>
              <w:t xml:space="preserve"> Različito</w:t>
            </w:r>
          </w:p>
        </w:tc>
      </w:tr>
      <w:tr w:rsidR="00A45CAA" w:rsidRPr="00522435" w:rsidTr="00A45CAA">
        <w:tc>
          <w:tcPr>
            <w:tcW w:w="2268" w:type="dxa"/>
          </w:tcPr>
          <w:p w:rsidR="00A45CAA" w:rsidRPr="00522435" w:rsidRDefault="00A45CAA" w:rsidP="00A45CAA">
            <w:pPr>
              <w:spacing w:after="0"/>
            </w:pPr>
          </w:p>
          <w:p w:rsidR="00A45CAA" w:rsidRPr="00522435" w:rsidRDefault="00A45CAA" w:rsidP="00A45CAA">
            <w:pPr>
              <w:spacing w:after="0"/>
            </w:pPr>
            <w:r w:rsidRPr="00522435">
              <w:t>Svibanj</w:t>
            </w:r>
          </w:p>
        </w:tc>
        <w:tc>
          <w:tcPr>
            <w:tcW w:w="6588" w:type="dxa"/>
          </w:tcPr>
          <w:p w:rsidR="00A45CAA" w:rsidRPr="00522435" w:rsidRDefault="00A45CAA" w:rsidP="00A45CAA">
            <w:pPr>
              <w:spacing w:after="0"/>
            </w:pPr>
            <w:r w:rsidRPr="00522435">
              <w:t xml:space="preserve">      1.    Analiza realizacije kurikuluma</w:t>
            </w:r>
          </w:p>
          <w:p w:rsidR="00A45CAA" w:rsidRPr="00522435" w:rsidRDefault="00A45CAA" w:rsidP="00A45CAA">
            <w:pPr>
              <w:spacing w:after="0"/>
            </w:pPr>
            <w:r w:rsidRPr="00522435">
              <w:t xml:space="preserve">      2.    Izvještaj s međužupanijskog stručnog skupa bolničkih</w:t>
            </w:r>
          </w:p>
          <w:p w:rsidR="00A45CAA" w:rsidRPr="00522435" w:rsidRDefault="00A45CAA" w:rsidP="00A45CAA">
            <w:pPr>
              <w:spacing w:after="0"/>
            </w:pPr>
            <w:r w:rsidRPr="00522435">
              <w:t xml:space="preserve">            učitelja- proljeće 2019. (Kristina  Branković, </w:t>
            </w:r>
          </w:p>
          <w:p w:rsidR="00A45CAA" w:rsidRPr="00522435" w:rsidRDefault="00A45CAA" w:rsidP="00A45CAA">
            <w:pPr>
              <w:spacing w:after="0"/>
            </w:pPr>
            <w:r w:rsidRPr="00522435">
              <w:t xml:space="preserve">            Zlatica Čolja Hršak, Nevenka Došen i Irena </w:t>
            </w:r>
          </w:p>
          <w:p w:rsidR="00A45CAA" w:rsidRPr="00522435" w:rsidRDefault="00A45CAA" w:rsidP="00A45CAA">
            <w:pPr>
              <w:spacing w:after="0"/>
            </w:pPr>
            <w:r w:rsidRPr="00522435">
              <w:t xml:space="preserve">             Mihaljević)</w:t>
            </w:r>
          </w:p>
          <w:p w:rsidR="00A45CAA" w:rsidRPr="00522435" w:rsidRDefault="00A45CAA" w:rsidP="00445269">
            <w:pPr>
              <w:numPr>
                <w:ilvl w:val="0"/>
                <w:numId w:val="64"/>
              </w:numPr>
              <w:spacing w:after="0" w:line="240" w:lineRule="auto"/>
            </w:pPr>
            <w:r w:rsidRPr="00522435">
              <w:t>Osvrt učitelja na rad u školskoj godini 2018./19. (prijedlozi za rad u novoj školskoj godini)  i osvrt na ponašanje učitelja u radu s hospitaliziranom djecom</w:t>
            </w:r>
          </w:p>
          <w:p w:rsidR="00A45CAA" w:rsidRPr="00522435" w:rsidRDefault="00A45CAA" w:rsidP="00445269">
            <w:pPr>
              <w:numPr>
                <w:ilvl w:val="0"/>
                <w:numId w:val="64"/>
              </w:numPr>
              <w:spacing w:after="0" w:line="240" w:lineRule="auto"/>
            </w:pPr>
            <w:r w:rsidRPr="00522435">
              <w:t>Ocjenjivanje hospitaliziranih učenika</w:t>
            </w:r>
          </w:p>
          <w:p w:rsidR="00A45CAA" w:rsidRPr="00522435" w:rsidRDefault="00A45CAA" w:rsidP="00445269">
            <w:pPr>
              <w:numPr>
                <w:ilvl w:val="0"/>
                <w:numId w:val="64"/>
              </w:numPr>
              <w:spacing w:after="0" w:line="240" w:lineRule="auto"/>
            </w:pPr>
            <w:r w:rsidRPr="00522435">
              <w:t>Različito</w:t>
            </w:r>
          </w:p>
        </w:tc>
      </w:tr>
    </w:tbl>
    <w:p w:rsidR="00170D5E" w:rsidRPr="00522435" w:rsidRDefault="00170D5E" w:rsidP="000552DE">
      <w:pPr>
        <w:rPr>
          <w:rFonts w:cstheme="minorHAnsi"/>
          <w:sz w:val="20"/>
        </w:rPr>
      </w:pPr>
    </w:p>
    <w:p w:rsidR="000552DE" w:rsidRPr="00522435" w:rsidRDefault="000552DE" w:rsidP="000552DE">
      <w:pPr>
        <w:spacing w:after="0" w:line="240" w:lineRule="auto"/>
        <w:jc w:val="both"/>
        <w:rPr>
          <w:rFonts w:eastAsia="Times New Roman" w:cstheme="minorHAnsi"/>
          <w:b/>
        </w:rPr>
      </w:pPr>
    </w:p>
    <w:p w:rsidR="000552DE" w:rsidRPr="00522435" w:rsidRDefault="000552DE" w:rsidP="000552DE">
      <w:pPr>
        <w:spacing w:after="0" w:line="240" w:lineRule="auto"/>
        <w:jc w:val="both"/>
        <w:rPr>
          <w:rFonts w:eastAsia="Times New Roman" w:cstheme="minorHAnsi"/>
          <w:b/>
          <w:bCs/>
          <w:caps/>
          <w:sz w:val="24"/>
          <w:szCs w:val="20"/>
        </w:rPr>
      </w:pPr>
      <w:r w:rsidRPr="00522435">
        <w:rPr>
          <w:rFonts w:eastAsia="Times New Roman" w:cstheme="minorHAnsi"/>
          <w:b/>
          <w:bCs/>
          <w:caps/>
          <w:sz w:val="24"/>
          <w:szCs w:val="20"/>
        </w:rPr>
        <w:t>8.1.6. STRUČNO VIJEĆE RAZREDNIKA</w:t>
      </w:r>
    </w:p>
    <w:p w:rsidR="000552DE" w:rsidRPr="00522435" w:rsidRDefault="000552DE" w:rsidP="000552DE">
      <w:pPr>
        <w:spacing w:after="0" w:line="240" w:lineRule="auto"/>
        <w:jc w:val="both"/>
        <w:rPr>
          <w:rFonts w:eastAsia="Times New Roman" w:cstheme="minorHAnsi"/>
          <w:b/>
          <w:bCs/>
          <w:caps/>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64"/>
        <w:gridCol w:w="2665"/>
        <w:gridCol w:w="14"/>
      </w:tblGrid>
      <w:tr w:rsidR="00A45CAA" w:rsidRPr="00522435" w:rsidTr="00A45CAA">
        <w:trPr>
          <w:gridAfter w:val="1"/>
          <w:wAfter w:w="14" w:type="dxa"/>
          <w:trHeight w:val="397"/>
          <w:jc w:val="center"/>
        </w:trPr>
        <w:tc>
          <w:tcPr>
            <w:tcW w:w="6913" w:type="dxa"/>
            <w:gridSpan w:val="3"/>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RAZREDNA NASTAVA</w:t>
            </w:r>
          </w:p>
        </w:tc>
      </w:tr>
      <w:tr w:rsidR="00A45CAA" w:rsidRPr="00522435" w:rsidTr="00A45CAA">
        <w:trPr>
          <w:trHeight w:val="397"/>
          <w:jc w:val="center"/>
        </w:trPr>
        <w:tc>
          <w:tcPr>
            <w:tcW w:w="1384" w:type="dxa"/>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RAZRED:</w:t>
            </w:r>
          </w:p>
        </w:tc>
        <w:tc>
          <w:tcPr>
            <w:tcW w:w="2864" w:type="dxa"/>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RAZREDNIK:</w:t>
            </w:r>
          </w:p>
        </w:tc>
        <w:tc>
          <w:tcPr>
            <w:tcW w:w="2679" w:type="dxa"/>
            <w:gridSpan w:val="2"/>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ZAMJENIK</w:t>
            </w:r>
          </w:p>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RAZREDNIKA:</w:t>
            </w:r>
          </w:p>
        </w:tc>
      </w:tr>
      <w:tr w:rsidR="00A45CAA" w:rsidRPr="00522435" w:rsidTr="00A45CAA">
        <w:trPr>
          <w:trHeight w:val="397"/>
          <w:jc w:val="center"/>
        </w:trPr>
        <w:tc>
          <w:tcPr>
            <w:tcW w:w="1384" w:type="dxa"/>
            <w:tcBorders>
              <w:top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1.a</w:t>
            </w:r>
          </w:p>
        </w:tc>
        <w:tc>
          <w:tcPr>
            <w:tcW w:w="2864" w:type="dxa"/>
            <w:tcBorders>
              <w:top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Eva Katičić Jularić</w:t>
            </w:r>
          </w:p>
        </w:tc>
        <w:tc>
          <w:tcPr>
            <w:tcW w:w="2679" w:type="dxa"/>
            <w:gridSpan w:val="2"/>
            <w:tcBorders>
              <w:top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Ana Drakulić</w:t>
            </w:r>
          </w:p>
        </w:tc>
      </w:tr>
      <w:tr w:rsidR="00A45CAA" w:rsidRPr="00522435" w:rsidTr="00A45CAA">
        <w:trPr>
          <w:trHeight w:val="397"/>
          <w:jc w:val="center"/>
        </w:trPr>
        <w:tc>
          <w:tcPr>
            <w:tcW w:w="138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1.b</w:t>
            </w:r>
          </w:p>
        </w:tc>
        <w:tc>
          <w:tcPr>
            <w:tcW w:w="286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Ana Drakulić</w:t>
            </w:r>
          </w:p>
        </w:tc>
        <w:tc>
          <w:tcPr>
            <w:tcW w:w="2679" w:type="dxa"/>
            <w:gridSpan w:val="2"/>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Lidija Čavka</w:t>
            </w:r>
          </w:p>
        </w:tc>
      </w:tr>
      <w:tr w:rsidR="00A45CAA" w:rsidRPr="00522435" w:rsidTr="00A45CAA">
        <w:trPr>
          <w:trHeight w:val="397"/>
          <w:jc w:val="center"/>
        </w:trPr>
        <w:tc>
          <w:tcPr>
            <w:tcW w:w="1384" w:type="dxa"/>
            <w:tcBorders>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1.c</w:t>
            </w:r>
          </w:p>
        </w:tc>
        <w:tc>
          <w:tcPr>
            <w:tcW w:w="2864" w:type="dxa"/>
            <w:tcBorders>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Lidija Čavka</w:t>
            </w:r>
          </w:p>
        </w:tc>
        <w:tc>
          <w:tcPr>
            <w:tcW w:w="2679" w:type="dxa"/>
            <w:gridSpan w:val="2"/>
            <w:tcBorders>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Eva Katičić Jularić</w:t>
            </w:r>
          </w:p>
        </w:tc>
      </w:tr>
      <w:tr w:rsidR="00A45CAA" w:rsidRPr="00522435" w:rsidTr="00A45CAA">
        <w:trPr>
          <w:trHeight w:val="397"/>
          <w:jc w:val="center"/>
        </w:trPr>
        <w:tc>
          <w:tcPr>
            <w:tcW w:w="138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2.a</w:t>
            </w:r>
          </w:p>
        </w:tc>
        <w:tc>
          <w:tcPr>
            <w:tcW w:w="286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Ivo Lovrić</w:t>
            </w:r>
          </w:p>
        </w:tc>
        <w:tc>
          <w:tcPr>
            <w:tcW w:w="2679" w:type="dxa"/>
            <w:gridSpan w:val="2"/>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Nenad Bogdanić</w:t>
            </w:r>
          </w:p>
        </w:tc>
      </w:tr>
      <w:tr w:rsidR="00A45CAA" w:rsidRPr="00522435" w:rsidTr="00A45CAA">
        <w:trPr>
          <w:trHeight w:val="397"/>
          <w:jc w:val="center"/>
        </w:trPr>
        <w:tc>
          <w:tcPr>
            <w:tcW w:w="138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2.b</w:t>
            </w:r>
          </w:p>
        </w:tc>
        <w:tc>
          <w:tcPr>
            <w:tcW w:w="286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Nenad Bogdanić</w:t>
            </w:r>
          </w:p>
        </w:tc>
        <w:tc>
          <w:tcPr>
            <w:tcW w:w="2679" w:type="dxa"/>
            <w:gridSpan w:val="2"/>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Ivo Lovrić</w:t>
            </w:r>
          </w:p>
        </w:tc>
      </w:tr>
      <w:tr w:rsidR="00A45CAA" w:rsidRPr="00522435" w:rsidTr="00A45CAA">
        <w:trPr>
          <w:trHeight w:val="397"/>
          <w:jc w:val="center"/>
        </w:trPr>
        <w:tc>
          <w:tcPr>
            <w:tcW w:w="138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2.c</w:t>
            </w:r>
          </w:p>
        </w:tc>
        <w:tc>
          <w:tcPr>
            <w:tcW w:w="286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Dubravka Tischler</w:t>
            </w:r>
          </w:p>
        </w:tc>
        <w:tc>
          <w:tcPr>
            <w:tcW w:w="2679" w:type="dxa"/>
            <w:gridSpan w:val="2"/>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Ljubica Bošnjak</w:t>
            </w:r>
          </w:p>
        </w:tc>
      </w:tr>
      <w:tr w:rsidR="00A45CAA" w:rsidRPr="00522435" w:rsidTr="00A45CAA">
        <w:trPr>
          <w:trHeight w:val="397"/>
          <w:jc w:val="center"/>
        </w:trPr>
        <w:tc>
          <w:tcPr>
            <w:tcW w:w="138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2.d</w:t>
            </w:r>
          </w:p>
        </w:tc>
        <w:tc>
          <w:tcPr>
            <w:tcW w:w="286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Ljubica Bošnjak</w:t>
            </w:r>
          </w:p>
        </w:tc>
        <w:tc>
          <w:tcPr>
            <w:tcW w:w="2679" w:type="dxa"/>
            <w:gridSpan w:val="2"/>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Dubravka Tischler</w:t>
            </w:r>
          </w:p>
        </w:tc>
      </w:tr>
      <w:tr w:rsidR="00A45CAA" w:rsidRPr="00522435" w:rsidTr="00A45CAA">
        <w:trPr>
          <w:trHeight w:val="397"/>
          <w:jc w:val="center"/>
        </w:trPr>
        <w:tc>
          <w:tcPr>
            <w:tcW w:w="138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3.a</w:t>
            </w:r>
          </w:p>
        </w:tc>
        <w:tc>
          <w:tcPr>
            <w:tcW w:w="2864" w:type="dxa"/>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Sanja Miklec</w:t>
            </w:r>
          </w:p>
        </w:tc>
        <w:tc>
          <w:tcPr>
            <w:tcW w:w="2679" w:type="dxa"/>
            <w:gridSpan w:val="2"/>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Daniela Janeš</w:t>
            </w:r>
          </w:p>
        </w:tc>
      </w:tr>
      <w:tr w:rsidR="00A45CAA" w:rsidRPr="00522435" w:rsidTr="00A45CAA">
        <w:trPr>
          <w:trHeight w:val="397"/>
          <w:jc w:val="center"/>
        </w:trPr>
        <w:tc>
          <w:tcPr>
            <w:tcW w:w="1384" w:type="dxa"/>
            <w:tcBorders>
              <w:top w:val="nil"/>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3.b</w:t>
            </w:r>
          </w:p>
        </w:tc>
        <w:tc>
          <w:tcPr>
            <w:tcW w:w="2864" w:type="dxa"/>
            <w:tcBorders>
              <w:top w:val="nil"/>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Daniela Janeš</w:t>
            </w:r>
          </w:p>
        </w:tc>
        <w:tc>
          <w:tcPr>
            <w:tcW w:w="2679" w:type="dxa"/>
            <w:gridSpan w:val="2"/>
            <w:tcBorders>
              <w:top w:val="nil"/>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Ivana Bukmir</w:t>
            </w:r>
          </w:p>
        </w:tc>
      </w:tr>
      <w:tr w:rsidR="00A45CAA" w:rsidRPr="00522435" w:rsidTr="00A45CAA">
        <w:trPr>
          <w:trHeight w:val="449"/>
          <w:jc w:val="center"/>
        </w:trPr>
        <w:tc>
          <w:tcPr>
            <w:tcW w:w="1384" w:type="dxa"/>
            <w:tcBorders>
              <w:top w:val="nil"/>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3.c</w:t>
            </w:r>
          </w:p>
        </w:tc>
        <w:tc>
          <w:tcPr>
            <w:tcW w:w="2864" w:type="dxa"/>
            <w:tcBorders>
              <w:top w:val="nil"/>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Ivana Bukmir</w:t>
            </w:r>
          </w:p>
        </w:tc>
        <w:tc>
          <w:tcPr>
            <w:tcW w:w="2679" w:type="dxa"/>
            <w:gridSpan w:val="2"/>
            <w:tcBorders>
              <w:top w:val="nil"/>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Sanja Miklec</w:t>
            </w:r>
          </w:p>
        </w:tc>
      </w:tr>
      <w:tr w:rsidR="00A45CAA" w:rsidRPr="00522435" w:rsidTr="00A45CAA">
        <w:trPr>
          <w:trHeight w:val="397"/>
          <w:jc w:val="center"/>
        </w:trPr>
        <w:tc>
          <w:tcPr>
            <w:tcW w:w="1384" w:type="dxa"/>
            <w:tcBorders>
              <w:top w:val="double" w:sz="4" w:space="0" w:color="auto"/>
              <w:bottom w:val="sing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4.a</w:t>
            </w:r>
          </w:p>
        </w:tc>
        <w:tc>
          <w:tcPr>
            <w:tcW w:w="2864" w:type="dxa"/>
            <w:tcBorders>
              <w:top w:val="double" w:sz="4" w:space="0" w:color="auto"/>
              <w:bottom w:val="sing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Ivana Krušelj</w:t>
            </w:r>
          </w:p>
        </w:tc>
        <w:tc>
          <w:tcPr>
            <w:tcW w:w="2679" w:type="dxa"/>
            <w:gridSpan w:val="2"/>
            <w:tcBorders>
              <w:top w:val="double" w:sz="4" w:space="0" w:color="auto"/>
              <w:bottom w:val="sing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Vlasta Berger</w:t>
            </w:r>
          </w:p>
        </w:tc>
      </w:tr>
      <w:tr w:rsidR="00A45CAA" w:rsidRPr="00522435" w:rsidTr="00A45CAA">
        <w:trPr>
          <w:trHeight w:val="397"/>
          <w:jc w:val="center"/>
        </w:trPr>
        <w:tc>
          <w:tcPr>
            <w:tcW w:w="1384" w:type="dxa"/>
            <w:tcBorders>
              <w:bottom w:val="sing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4.b</w:t>
            </w:r>
          </w:p>
        </w:tc>
        <w:tc>
          <w:tcPr>
            <w:tcW w:w="2864" w:type="dxa"/>
            <w:tcBorders>
              <w:bottom w:val="sing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Vlasta Berger</w:t>
            </w:r>
          </w:p>
        </w:tc>
        <w:tc>
          <w:tcPr>
            <w:tcW w:w="2679" w:type="dxa"/>
            <w:gridSpan w:val="2"/>
            <w:tcBorders>
              <w:bottom w:val="sing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Maja Vrankovečki</w:t>
            </w:r>
          </w:p>
        </w:tc>
      </w:tr>
      <w:tr w:rsidR="00A45CAA" w:rsidRPr="00522435" w:rsidTr="00A45CAA">
        <w:trPr>
          <w:trHeight w:val="397"/>
          <w:jc w:val="center"/>
        </w:trPr>
        <w:tc>
          <w:tcPr>
            <w:tcW w:w="1384" w:type="dxa"/>
            <w:tcBorders>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4.c</w:t>
            </w:r>
          </w:p>
        </w:tc>
        <w:tc>
          <w:tcPr>
            <w:tcW w:w="2864" w:type="dxa"/>
            <w:tcBorders>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Maja Vrankovečki</w:t>
            </w:r>
          </w:p>
        </w:tc>
        <w:tc>
          <w:tcPr>
            <w:tcW w:w="2679" w:type="dxa"/>
            <w:gridSpan w:val="2"/>
            <w:tcBorders>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Ivana Krušelj</w:t>
            </w:r>
          </w:p>
        </w:tc>
      </w:tr>
      <w:tr w:rsidR="00A45CAA" w:rsidRPr="00522435" w:rsidTr="00A45CAA">
        <w:trPr>
          <w:gridAfter w:val="1"/>
          <w:wAfter w:w="14" w:type="dxa"/>
          <w:trHeight w:val="397"/>
          <w:jc w:val="center"/>
        </w:trPr>
        <w:tc>
          <w:tcPr>
            <w:tcW w:w="6913" w:type="dxa"/>
            <w:gridSpan w:val="3"/>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b/>
                <w:sz w:val="18"/>
                <w:szCs w:val="18"/>
              </w:rPr>
            </w:pPr>
            <w:r w:rsidRPr="00522435">
              <w:rPr>
                <w:rFonts w:eastAsia="Times New Roman" w:cstheme="minorHAnsi"/>
                <w:b/>
                <w:sz w:val="18"/>
                <w:szCs w:val="18"/>
              </w:rPr>
              <w:t>PREDMETNA NASTAVA</w:t>
            </w:r>
          </w:p>
        </w:tc>
      </w:tr>
      <w:tr w:rsidR="00A45CAA" w:rsidRPr="00522435" w:rsidTr="00A45CAA">
        <w:trPr>
          <w:trHeight w:val="397"/>
          <w:jc w:val="center"/>
        </w:trPr>
        <w:tc>
          <w:tcPr>
            <w:tcW w:w="1384" w:type="dxa"/>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b/>
                <w:sz w:val="18"/>
                <w:szCs w:val="18"/>
              </w:rPr>
            </w:pPr>
            <w:r w:rsidRPr="00522435">
              <w:rPr>
                <w:rFonts w:eastAsia="Times New Roman" w:cstheme="minorHAnsi"/>
                <w:b/>
                <w:sz w:val="18"/>
                <w:szCs w:val="18"/>
              </w:rPr>
              <w:t>RAZRED:</w:t>
            </w:r>
          </w:p>
        </w:tc>
        <w:tc>
          <w:tcPr>
            <w:tcW w:w="2864" w:type="dxa"/>
            <w:tcBorders>
              <w:top w:val="double" w:sz="4" w:space="0" w:color="auto"/>
              <w:bottom w:val="double" w:sz="4" w:space="0" w:color="auto"/>
            </w:tcBorders>
            <w:shd w:val="clear" w:color="auto" w:fill="FFFFFF"/>
            <w:vAlign w:val="center"/>
          </w:tcPr>
          <w:p w:rsidR="00A45CAA" w:rsidRPr="00522435" w:rsidRDefault="00A45CAA" w:rsidP="00A45CAA">
            <w:pPr>
              <w:tabs>
                <w:tab w:val="left" w:pos="495"/>
              </w:tabs>
              <w:spacing w:after="0" w:line="240" w:lineRule="auto"/>
              <w:jc w:val="both"/>
              <w:rPr>
                <w:rFonts w:eastAsia="Times New Roman" w:cstheme="minorHAnsi"/>
                <w:b/>
                <w:sz w:val="18"/>
                <w:szCs w:val="18"/>
              </w:rPr>
            </w:pPr>
            <w:r w:rsidRPr="00522435">
              <w:rPr>
                <w:rFonts w:eastAsia="Times New Roman" w:cstheme="minorHAnsi"/>
                <w:b/>
                <w:sz w:val="18"/>
                <w:szCs w:val="18"/>
              </w:rPr>
              <w:t>RAZREDNIK:</w:t>
            </w:r>
          </w:p>
        </w:tc>
        <w:tc>
          <w:tcPr>
            <w:tcW w:w="2679" w:type="dxa"/>
            <w:gridSpan w:val="2"/>
            <w:tcBorders>
              <w:top w:val="double" w:sz="4" w:space="0" w:color="auto"/>
              <w:bottom w:val="double" w:sz="4" w:space="0" w:color="auto"/>
            </w:tcBorders>
            <w:shd w:val="clear" w:color="auto" w:fill="FFFFFF"/>
            <w:vAlign w:val="center"/>
          </w:tcPr>
          <w:p w:rsidR="00A45CAA" w:rsidRPr="00522435" w:rsidRDefault="00A45CAA" w:rsidP="00A45CAA">
            <w:pPr>
              <w:tabs>
                <w:tab w:val="left" w:pos="495"/>
              </w:tabs>
              <w:spacing w:after="0" w:line="240" w:lineRule="auto"/>
              <w:jc w:val="both"/>
              <w:rPr>
                <w:rFonts w:eastAsia="Times New Roman" w:cstheme="minorHAnsi"/>
                <w:b/>
                <w:sz w:val="18"/>
                <w:szCs w:val="18"/>
              </w:rPr>
            </w:pPr>
            <w:r w:rsidRPr="00522435">
              <w:rPr>
                <w:rFonts w:eastAsia="Times New Roman" w:cstheme="minorHAnsi"/>
                <w:b/>
                <w:sz w:val="18"/>
                <w:szCs w:val="18"/>
              </w:rPr>
              <w:t>ZAMJENIK</w:t>
            </w:r>
          </w:p>
          <w:p w:rsidR="00A45CAA" w:rsidRPr="00522435" w:rsidRDefault="00A45CAA" w:rsidP="00A45CAA">
            <w:pPr>
              <w:tabs>
                <w:tab w:val="left" w:pos="495"/>
              </w:tabs>
              <w:spacing w:after="0" w:line="240" w:lineRule="auto"/>
              <w:jc w:val="both"/>
              <w:rPr>
                <w:rFonts w:eastAsia="Times New Roman" w:cstheme="minorHAnsi"/>
                <w:b/>
                <w:sz w:val="18"/>
                <w:szCs w:val="18"/>
              </w:rPr>
            </w:pPr>
            <w:r w:rsidRPr="00522435">
              <w:rPr>
                <w:rFonts w:eastAsia="Times New Roman" w:cstheme="minorHAnsi"/>
                <w:b/>
                <w:sz w:val="18"/>
                <w:szCs w:val="18"/>
              </w:rPr>
              <w:t>RAZREDNIKA:</w:t>
            </w:r>
          </w:p>
        </w:tc>
      </w:tr>
      <w:tr w:rsidR="00A45CAA" w:rsidRPr="00522435" w:rsidTr="00A45CAA">
        <w:trPr>
          <w:trHeight w:val="397"/>
          <w:jc w:val="center"/>
        </w:trPr>
        <w:tc>
          <w:tcPr>
            <w:tcW w:w="1384" w:type="dxa"/>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sz w:val="18"/>
                <w:szCs w:val="18"/>
              </w:rPr>
            </w:pPr>
          </w:p>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5.a</w:t>
            </w:r>
          </w:p>
        </w:tc>
        <w:tc>
          <w:tcPr>
            <w:tcW w:w="2864" w:type="dxa"/>
            <w:tcBorders>
              <w:top w:val="double" w:sz="4" w:space="0" w:color="auto"/>
              <w:bottom w:val="double" w:sz="4" w:space="0" w:color="auto"/>
            </w:tcBorders>
            <w:shd w:val="clear" w:color="auto" w:fill="FFFFFF"/>
            <w:vAlign w:val="center"/>
          </w:tcPr>
          <w:p w:rsidR="00A45CAA" w:rsidRPr="00522435" w:rsidRDefault="00A45CAA"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Vinka Marić</w:t>
            </w:r>
          </w:p>
        </w:tc>
        <w:tc>
          <w:tcPr>
            <w:tcW w:w="2679" w:type="dxa"/>
            <w:gridSpan w:val="2"/>
            <w:tcBorders>
              <w:top w:val="double" w:sz="4" w:space="0" w:color="auto"/>
              <w:bottom w:val="double" w:sz="4" w:space="0" w:color="auto"/>
            </w:tcBorders>
            <w:shd w:val="clear" w:color="auto" w:fill="FFFFFF"/>
            <w:vAlign w:val="center"/>
          </w:tcPr>
          <w:p w:rsidR="00A45CAA" w:rsidRPr="00522435" w:rsidRDefault="00170D5E"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Marina Peterlin</w:t>
            </w:r>
          </w:p>
        </w:tc>
      </w:tr>
      <w:tr w:rsidR="00A45CAA" w:rsidRPr="00522435" w:rsidTr="00A45CAA">
        <w:trPr>
          <w:trHeight w:val="397"/>
          <w:jc w:val="center"/>
        </w:trPr>
        <w:tc>
          <w:tcPr>
            <w:tcW w:w="1384" w:type="dxa"/>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5.b</w:t>
            </w:r>
          </w:p>
        </w:tc>
        <w:tc>
          <w:tcPr>
            <w:tcW w:w="2864" w:type="dxa"/>
            <w:tcBorders>
              <w:top w:val="double" w:sz="4" w:space="0" w:color="auto"/>
              <w:bottom w:val="double" w:sz="4" w:space="0" w:color="auto"/>
            </w:tcBorders>
            <w:shd w:val="clear" w:color="auto" w:fill="FFFFFF"/>
            <w:vAlign w:val="center"/>
          </w:tcPr>
          <w:p w:rsidR="00A45CAA" w:rsidRPr="00522435" w:rsidRDefault="00A45CAA"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Mario Matijević</w:t>
            </w:r>
          </w:p>
        </w:tc>
        <w:tc>
          <w:tcPr>
            <w:tcW w:w="2679" w:type="dxa"/>
            <w:gridSpan w:val="2"/>
            <w:tcBorders>
              <w:top w:val="double" w:sz="4" w:space="0" w:color="auto"/>
              <w:bottom w:val="double" w:sz="4" w:space="0" w:color="auto"/>
            </w:tcBorders>
            <w:shd w:val="clear" w:color="auto" w:fill="FFFFFF"/>
            <w:vAlign w:val="center"/>
          </w:tcPr>
          <w:p w:rsidR="00A45CAA" w:rsidRPr="00522435" w:rsidRDefault="00A45CAA"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Tea Puljko</w:t>
            </w:r>
          </w:p>
        </w:tc>
      </w:tr>
      <w:tr w:rsidR="00A45CAA" w:rsidRPr="00522435" w:rsidTr="00A45CAA">
        <w:trPr>
          <w:trHeight w:val="397"/>
          <w:jc w:val="center"/>
        </w:trPr>
        <w:tc>
          <w:tcPr>
            <w:tcW w:w="1384" w:type="dxa"/>
            <w:tcBorders>
              <w:top w:val="double" w:sz="4" w:space="0" w:color="auto"/>
              <w:bottom w:val="double" w:sz="4" w:space="0" w:color="auto"/>
            </w:tcBorders>
            <w:shd w:val="clear" w:color="auto" w:fill="FFFFFF"/>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5.c</w:t>
            </w:r>
          </w:p>
        </w:tc>
        <w:tc>
          <w:tcPr>
            <w:tcW w:w="2864" w:type="dxa"/>
            <w:tcBorders>
              <w:top w:val="double" w:sz="4" w:space="0" w:color="auto"/>
              <w:bottom w:val="double" w:sz="4" w:space="0" w:color="auto"/>
            </w:tcBorders>
            <w:shd w:val="clear" w:color="auto" w:fill="FFFFFF"/>
            <w:vAlign w:val="center"/>
          </w:tcPr>
          <w:p w:rsidR="00A45CAA" w:rsidRPr="00522435" w:rsidRDefault="00A45CAA"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Tea Puljko</w:t>
            </w:r>
          </w:p>
        </w:tc>
        <w:tc>
          <w:tcPr>
            <w:tcW w:w="2679" w:type="dxa"/>
            <w:gridSpan w:val="2"/>
            <w:tcBorders>
              <w:top w:val="double" w:sz="4" w:space="0" w:color="auto"/>
              <w:bottom w:val="double" w:sz="4" w:space="0" w:color="auto"/>
            </w:tcBorders>
            <w:shd w:val="clear" w:color="auto" w:fill="FFFFFF"/>
            <w:vAlign w:val="center"/>
          </w:tcPr>
          <w:p w:rsidR="00A45CAA" w:rsidRPr="00522435" w:rsidRDefault="00A45CAA"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Vinka Marić</w:t>
            </w:r>
          </w:p>
        </w:tc>
      </w:tr>
      <w:tr w:rsidR="00A45CAA" w:rsidRPr="00522435" w:rsidTr="00A45CAA">
        <w:trPr>
          <w:trHeight w:val="397"/>
          <w:jc w:val="center"/>
        </w:trPr>
        <w:tc>
          <w:tcPr>
            <w:tcW w:w="1384" w:type="dxa"/>
            <w:tcBorders>
              <w:top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6.a</w:t>
            </w:r>
          </w:p>
        </w:tc>
        <w:tc>
          <w:tcPr>
            <w:tcW w:w="2864" w:type="dxa"/>
            <w:tcBorders>
              <w:top w:val="double" w:sz="4" w:space="0" w:color="auto"/>
            </w:tcBorders>
            <w:vAlign w:val="center"/>
          </w:tcPr>
          <w:p w:rsidR="00A45CAA" w:rsidRPr="00522435" w:rsidRDefault="00A45CAA"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Dijana Grbaš Jakšić</w:t>
            </w:r>
          </w:p>
        </w:tc>
        <w:tc>
          <w:tcPr>
            <w:tcW w:w="2679" w:type="dxa"/>
            <w:gridSpan w:val="2"/>
            <w:tcBorders>
              <w:top w:val="double" w:sz="4" w:space="0" w:color="auto"/>
            </w:tcBorders>
            <w:vAlign w:val="center"/>
          </w:tcPr>
          <w:p w:rsidR="00A45CAA" w:rsidRPr="00522435" w:rsidRDefault="00170D5E"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Dražen Gavrilović</w:t>
            </w:r>
          </w:p>
        </w:tc>
      </w:tr>
      <w:tr w:rsidR="00A45CAA" w:rsidRPr="00522435" w:rsidTr="00A45CAA">
        <w:trPr>
          <w:trHeight w:val="397"/>
          <w:jc w:val="center"/>
        </w:trPr>
        <w:tc>
          <w:tcPr>
            <w:tcW w:w="1384" w:type="dxa"/>
            <w:tcBorders>
              <w:top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6.b</w:t>
            </w:r>
          </w:p>
        </w:tc>
        <w:tc>
          <w:tcPr>
            <w:tcW w:w="2864" w:type="dxa"/>
            <w:tcBorders>
              <w:top w:val="single" w:sz="2" w:space="0" w:color="auto"/>
            </w:tcBorders>
            <w:vAlign w:val="center"/>
          </w:tcPr>
          <w:p w:rsidR="00A45CAA" w:rsidRPr="00522435" w:rsidRDefault="00A45CAA"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Ana Spindler</w:t>
            </w:r>
          </w:p>
        </w:tc>
        <w:tc>
          <w:tcPr>
            <w:tcW w:w="2679" w:type="dxa"/>
            <w:gridSpan w:val="2"/>
            <w:tcBorders>
              <w:top w:val="single" w:sz="2" w:space="0" w:color="auto"/>
            </w:tcBorders>
            <w:vAlign w:val="center"/>
          </w:tcPr>
          <w:p w:rsidR="00A45CAA" w:rsidRPr="00522435" w:rsidRDefault="00170D5E"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Lidija Balog Petrović</w:t>
            </w:r>
          </w:p>
        </w:tc>
      </w:tr>
      <w:tr w:rsidR="00A45CAA" w:rsidRPr="00522435" w:rsidTr="00A45CAA">
        <w:trPr>
          <w:trHeight w:val="397"/>
          <w:jc w:val="center"/>
        </w:trPr>
        <w:tc>
          <w:tcPr>
            <w:tcW w:w="1384" w:type="dxa"/>
            <w:tcBorders>
              <w:top w:val="single" w:sz="2" w:space="0" w:color="auto"/>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6.c</w:t>
            </w:r>
          </w:p>
        </w:tc>
        <w:tc>
          <w:tcPr>
            <w:tcW w:w="2864" w:type="dxa"/>
            <w:tcBorders>
              <w:top w:val="single" w:sz="2" w:space="0" w:color="auto"/>
              <w:bottom w:val="double" w:sz="4" w:space="0" w:color="auto"/>
            </w:tcBorders>
            <w:vAlign w:val="center"/>
          </w:tcPr>
          <w:p w:rsidR="00A45CAA" w:rsidRPr="00522435" w:rsidRDefault="00A45CAA"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Dražen Gavrilović</w:t>
            </w:r>
          </w:p>
        </w:tc>
        <w:tc>
          <w:tcPr>
            <w:tcW w:w="2679" w:type="dxa"/>
            <w:gridSpan w:val="2"/>
            <w:tcBorders>
              <w:top w:val="single" w:sz="2" w:space="0" w:color="auto"/>
              <w:bottom w:val="double" w:sz="4" w:space="0" w:color="auto"/>
            </w:tcBorders>
            <w:vAlign w:val="center"/>
          </w:tcPr>
          <w:p w:rsidR="00A45CAA" w:rsidRPr="00522435" w:rsidRDefault="00170D5E"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Dijana Grbaš Jakšić</w:t>
            </w:r>
          </w:p>
        </w:tc>
      </w:tr>
      <w:tr w:rsidR="00A45CAA" w:rsidRPr="00522435" w:rsidTr="00A45CAA">
        <w:trPr>
          <w:trHeight w:val="397"/>
          <w:jc w:val="center"/>
        </w:trPr>
        <w:tc>
          <w:tcPr>
            <w:tcW w:w="1384" w:type="dxa"/>
            <w:tcBorders>
              <w:top w:val="single" w:sz="2" w:space="0" w:color="auto"/>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lastRenderedPageBreak/>
              <w:t>6. d</w:t>
            </w:r>
          </w:p>
        </w:tc>
        <w:tc>
          <w:tcPr>
            <w:tcW w:w="2864" w:type="dxa"/>
            <w:tcBorders>
              <w:top w:val="single" w:sz="2" w:space="0" w:color="auto"/>
              <w:bottom w:val="double" w:sz="4" w:space="0" w:color="auto"/>
            </w:tcBorders>
            <w:vAlign w:val="center"/>
          </w:tcPr>
          <w:p w:rsidR="00A45CAA" w:rsidRPr="00522435" w:rsidRDefault="00170D5E"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 xml:space="preserve">Lidija </w:t>
            </w:r>
            <w:r w:rsidR="00A45CAA" w:rsidRPr="00522435">
              <w:rPr>
                <w:rFonts w:eastAsia="Times New Roman" w:cstheme="minorHAnsi"/>
                <w:sz w:val="18"/>
                <w:szCs w:val="18"/>
              </w:rPr>
              <w:t xml:space="preserve"> Balog</w:t>
            </w:r>
            <w:r w:rsidRPr="00522435">
              <w:rPr>
                <w:rFonts w:eastAsia="Times New Roman" w:cstheme="minorHAnsi"/>
                <w:sz w:val="18"/>
                <w:szCs w:val="18"/>
              </w:rPr>
              <w:t xml:space="preserve"> Petrović</w:t>
            </w:r>
          </w:p>
        </w:tc>
        <w:tc>
          <w:tcPr>
            <w:tcW w:w="2679" w:type="dxa"/>
            <w:gridSpan w:val="2"/>
            <w:tcBorders>
              <w:top w:val="single" w:sz="2" w:space="0" w:color="auto"/>
              <w:bottom w:val="double" w:sz="4" w:space="0" w:color="auto"/>
            </w:tcBorders>
            <w:vAlign w:val="center"/>
          </w:tcPr>
          <w:p w:rsidR="00A45CAA" w:rsidRPr="00522435" w:rsidRDefault="00170D5E" w:rsidP="00A45CAA">
            <w:pPr>
              <w:tabs>
                <w:tab w:val="left" w:pos="495"/>
              </w:tabs>
              <w:spacing w:after="0" w:line="240" w:lineRule="auto"/>
              <w:jc w:val="both"/>
              <w:rPr>
                <w:rFonts w:eastAsia="Times New Roman" w:cstheme="minorHAnsi"/>
                <w:sz w:val="18"/>
                <w:szCs w:val="18"/>
              </w:rPr>
            </w:pPr>
            <w:r w:rsidRPr="00522435">
              <w:rPr>
                <w:rFonts w:eastAsia="Times New Roman" w:cstheme="minorHAnsi"/>
                <w:sz w:val="18"/>
                <w:szCs w:val="18"/>
              </w:rPr>
              <w:t>Tomislav Zorić</w:t>
            </w:r>
          </w:p>
        </w:tc>
      </w:tr>
      <w:tr w:rsidR="00A45CAA" w:rsidRPr="00522435" w:rsidTr="00A45CAA">
        <w:trPr>
          <w:trHeight w:val="397"/>
          <w:jc w:val="center"/>
        </w:trPr>
        <w:tc>
          <w:tcPr>
            <w:tcW w:w="1384" w:type="dxa"/>
            <w:tcBorders>
              <w:top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7.a</w:t>
            </w:r>
          </w:p>
        </w:tc>
        <w:tc>
          <w:tcPr>
            <w:tcW w:w="2864" w:type="dxa"/>
            <w:tcBorders>
              <w:top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Marijana Žderić</w:t>
            </w:r>
          </w:p>
        </w:tc>
        <w:tc>
          <w:tcPr>
            <w:tcW w:w="2679" w:type="dxa"/>
            <w:gridSpan w:val="2"/>
            <w:tcBorders>
              <w:top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Jurana Linarić Mihalić</w:t>
            </w:r>
          </w:p>
        </w:tc>
      </w:tr>
      <w:tr w:rsidR="00A45CAA" w:rsidRPr="00522435" w:rsidTr="00A45CAA">
        <w:trPr>
          <w:trHeight w:val="397"/>
          <w:jc w:val="center"/>
        </w:trPr>
        <w:tc>
          <w:tcPr>
            <w:tcW w:w="1384" w:type="dxa"/>
            <w:tcBorders>
              <w:top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7.b</w:t>
            </w:r>
          </w:p>
        </w:tc>
        <w:tc>
          <w:tcPr>
            <w:tcW w:w="2864" w:type="dxa"/>
            <w:tcBorders>
              <w:top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Mateja Zidarić</w:t>
            </w:r>
          </w:p>
        </w:tc>
        <w:tc>
          <w:tcPr>
            <w:tcW w:w="2679" w:type="dxa"/>
            <w:gridSpan w:val="2"/>
            <w:tcBorders>
              <w:top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Zrinka Dičak</w:t>
            </w:r>
          </w:p>
        </w:tc>
      </w:tr>
      <w:tr w:rsidR="00A45CAA" w:rsidRPr="00522435" w:rsidTr="00A45CAA">
        <w:trPr>
          <w:trHeight w:val="397"/>
          <w:jc w:val="center"/>
        </w:trPr>
        <w:tc>
          <w:tcPr>
            <w:tcW w:w="1384" w:type="dxa"/>
            <w:tcBorders>
              <w:top w:val="single" w:sz="2" w:space="0" w:color="auto"/>
              <w:bottom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7.c</w:t>
            </w:r>
          </w:p>
        </w:tc>
        <w:tc>
          <w:tcPr>
            <w:tcW w:w="2864" w:type="dxa"/>
            <w:tcBorders>
              <w:top w:val="single" w:sz="2" w:space="0" w:color="auto"/>
              <w:bottom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Zrinka Dičak</w:t>
            </w:r>
          </w:p>
        </w:tc>
        <w:tc>
          <w:tcPr>
            <w:tcW w:w="2679" w:type="dxa"/>
            <w:gridSpan w:val="2"/>
            <w:tcBorders>
              <w:top w:val="single" w:sz="2" w:space="0" w:color="auto"/>
              <w:bottom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Marijana Žderić</w:t>
            </w:r>
          </w:p>
        </w:tc>
      </w:tr>
      <w:tr w:rsidR="00A45CAA" w:rsidRPr="00522435" w:rsidTr="00A45CAA">
        <w:trPr>
          <w:trHeight w:val="397"/>
          <w:jc w:val="center"/>
        </w:trPr>
        <w:tc>
          <w:tcPr>
            <w:tcW w:w="1384" w:type="dxa"/>
            <w:tcBorders>
              <w:top w:val="single" w:sz="2" w:space="0" w:color="auto"/>
              <w:bottom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7.d</w:t>
            </w:r>
          </w:p>
        </w:tc>
        <w:tc>
          <w:tcPr>
            <w:tcW w:w="2864" w:type="dxa"/>
            <w:tcBorders>
              <w:top w:val="single" w:sz="2" w:space="0" w:color="auto"/>
              <w:bottom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Jurana Linarić Mihalić</w:t>
            </w:r>
          </w:p>
        </w:tc>
        <w:tc>
          <w:tcPr>
            <w:tcW w:w="2679" w:type="dxa"/>
            <w:gridSpan w:val="2"/>
            <w:tcBorders>
              <w:top w:val="single" w:sz="2" w:space="0" w:color="auto"/>
              <w:bottom w:val="single" w:sz="2"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Mateja Zidarić</w:t>
            </w:r>
          </w:p>
        </w:tc>
      </w:tr>
      <w:tr w:rsidR="00A45CAA" w:rsidRPr="00522435" w:rsidTr="00A45CAA">
        <w:trPr>
          <w:trHeight w:val="397"/>
          <w:jc w:val="center"/>
        </w:trPr>
        <w:tc>
          <w:tcPr>
            <w:tcW w:w="1384" w:type="dxa"/>
            <w:tcBorders>
              <w:top w:val="single" w:sz="2" w:space="0" w:color="auto"/>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8.a</w:t>
            </w:r>
          </w:p>
        </w:tc>
        <w:tc>
          <w:tcPr>
            <w:tcW w:w="2864" w:type="dxa"/>
            <w:tcBorders>
              <w:top w:val="single" w:sz="2" w:space="0" w:color="auto"/>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Kristina Branković</w:t>
            </w:r>
          </w:p>
        </w:tc>
        <w:tc>
          <w:tcPr>
            <w:tcW w:w="2679" w:type="dxa"/>
            <w:gridSpan w:val="2"/>
            <w:tcBorders>
              <w:top w:val="single" w:sz="2" w:space="0" w:color="auto"/>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Gordana Tomić Šušnjara</w:t>
            </w:r>
          </w:p>
        </w:tc>
      </w:tr>
      <w:tr w:rsidR="00A45CAA" w:rsidRPr="00522435" w:rsidTr="00A45CAA">
        <w:trPr>
          <w:trHeight w:val="397"/>
          <w:jc w:val="center"/>
        </w:trPr>
        <w:tc>
          <w:tcPr>
            <w:tcW w:w="1384" w:type="dxa"/>
            <w:tcBorders>
              <w:top w:val="single" w:sz="2" w:space="0" w:color="auto"/>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8.b</w:t>
            </w:r>
          </w:p>
        </w:tc>
        <w:tc>
          <w:tcPr>
            <w:tcW w:w="2864" w:type="dxa"/>
            <w:tcBorders>
              <w:top w:val="single" w:sz="2" w:space="0" w:color="auto"/>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Gordana Tomić Šušnjara</w:t>
            </w:r>
          </w:p>
        </w:tc>
        <w:tc>
          <w:tcPr>
            <w:tcW w:w="2679" w:type="dxa"/>
            <w:gridSpan w:val="2"/>
            <w:tcBorders>
              <w:top w:val="single" w:sz="2" w:space="0" w:color="auto"/>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Marijana Leško</w:t>
            </w:r>
          </w:p>
        </w:tc>
      </w:tr>
      <w:tr w:rsidR="00A45CAA" w:rsidRPr="00522435" w:rsidTr="00A45CAA">
        <w:trPr>
          <w:trHeight w:val="397"/>
          <w:jc w:val="center"/>
        </w:trPr>
        <w:tc>
          <w:tcPr>
            <w:tcW w:w="1384" w:type="dxa"/>
            <w:tcBorders>
              <w:top w:val="single" w:sz="2" w:space="0" w:color="auto"/>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8.c</w:t>
            </w:r>
          </w:p>
        </w:tc>
        <w:tc>
          <w:tcPr>
            <w:tcW w:w="2864" w:type="dxa"/>
            <w:tcBorders>
              <w:top w:val="single" w:sz="2" w:space="0" w:color="auto"/>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Marijana Leško</w:t>
            </w:r>
          </w:p>
        </w:tc>
        <w:tc>
          <w:tcPr>
            <w:tcW w:w="2679" w:type="dxa"/>
            <w:gridSpan w:val="2"/>
            <w:tcBorders>
              <w:top w:val="single" w:sz="2" w:space="0" w:color="auto"/>
              <w:bottom w:val="double" w:sz="4" w:space="0" w:color="auto"/>
            </w:tcBorders>
            <w:vAlign w:val="center"/>
          </w:tcPr>
          <w:p w:rsidR="00A45CAA" w:rsidRPr="00522435" w:rsidRDefault="00A45CAA" w:rsidP="00A45CAA">
            <w:pPr>
              <w:spacing w:after="0" w:line="240" w:lineRule="auto"/>
              <w:jc w:val="both"/>
              <w:rPr>
                <w:rFonts w:eastAsia="Times New Roman" w:cstheme="minorHAnsi"/>
                <w:sz w:val="18"/>
                <w:szCs w:val="18"/>
              </w:rPr>
            </w:pPr>
            <w:r w:rsidRPr="00522435">
              <w:rPr>
                <w:rFonts w:eastAsia="Times New Roman" w:cstheme="minorHAnsi"/>
                <w:sz w:val="18"/>
                <w:szCs w:val="18"/>
              </w:rPr>
              <w:t>Kristina Branković</w:t>
            </w:r>
          </w:p>
        </w:tc>
      </w:tr>
    </w:tbl>
    <w:p w:rsidR="00A45CAA" w:rsidRPr="00522435" w:rsidRDefault="00A45CAA" w:rsidP="000552DE">
      <w:pPr>
        <w:spacing w:after="0" w:line="240" w:lineRule="auto"/>
        <w:jc w:val="both"/>
        <w:rPr>
          <w:rFonts w:eastAsia="Times New Roman" w:cstheme="minorHAnsi"/>
          <w:b/>
          <w:bCs/>
          <w:caps/>
          <w:sz w:val="24"/>
          <w:szCs w:val="20"/>
        </w:rPr>
      </w:pPr>
    </w:p>
    <w:p w:rsidR="000552DE" w:rsidRPr="00522435" w:rsidRDefault="000552DE" w:rsidP="000552DE">
      <w:pPr>
        <w:spacing w:after="0" w:line="240" w:lineRule="auto"/>
        <w:jc w:val="both"/>
        <w:rPr>
          <w:rFonts w:eastAsia="Times New Roman" w:cstheme="minorHAnsi"/>
          <w:b/>
          <w:bCs/>
          <w:caps/>
          <w:sz w:val="24"/>
          <w:szCs w:val="20"/>
        </w:rPr>
      </w:pPr>
      <w:r w:rsidRPr="00522435">
        <w:rPr>
          <w:rFonts w:eastAsia="Times New Roman" w:cstheme="minorHAnsi"/>
          <w:b/>
          <w:bCs/>
          <w:caps/>
          <w:sz w:val="24"/>
          <w:szCs w:val="20"/>
        </w:rPr>
        <w:tab/>
      </w:r>
      <w:r w:rsidRPr="00522435">
        <w:rPr>
          <w:rFonts w:eastAsia="Times New Roman" w:cstheme="minorHAnsi"/>
          <w:b/>
          <w:bCs/>
          <w:caps/>
          <w:sz w:val="24"/>
          <w:szCs w:val="20"/>
        </w:rPr>
        <w:tab/>
      </w:r>
    </w:p>
    <w:p w:rsidR="00012EFB" w:rsidRPr="00522435" w:rsidRDefault="00012EFB" w:rsidP="00012EFB">
      <w:pPr>
        <w:spacing w:after="0" w:line="240" w:lineRule="auto"/>
        <w:jc w:val="both"/>
        <w:rPr>
          <w:rFonts w:eastAsia="Times New Roman" w:cstheme="minorHAnsi"/>
          <w:b/>
          <w:bCs/>
          <w:caps/>
          <w:sz w:val="24"/>
          <w:szCs w:val="20"/>
        </w:rPr>
      </w:pPr>
    </w:p>
    <w:p w:rsidR="00566351" w:rsidRPr="00522435" w:rsidRDefault="00566351" w:rsidP="00566351">
      <w:pPr>
        <w:spacing w:after="0" w:line="240" w:lineRule="auto"/>
        <w:rPr>
          <w:rFonts w:eastAsia="Times New Roman" w:cstheme="minorHAnsi"/>
          <w:b/>
          <w:caps/>
          <w:sz w:val="24"/>
          <w:szCs w:val="24"/>
        </w:rPr>
      </w:pPr>
      <w:r w:rsidRPr="00522435">
        <w:rPr>
          <w:rFonts w:eastAsia="Times New Roman" w:cstheme="minorHAnsi"/>
          <w:b/>
          <w:caps/>
          <w:sz w:val="24"/>
          <w:szCs w:val="24"/>
        </w:rPr>
        <w:t>8.2. Seminari, savjetovanja, OSPOSO</w:t>
      </w:r>
      <w:r w:rsidR="00170D5E" w:rsidRPr="00522435">
        <w:rPr>
          <w:rFonts w:eastAsia="Times New Roman" w:cstheme="minorHAnsi"/>
          <w:b/>
          <w:caps/>
          <w:sz w:val="24"/>
          <w:szCs w:val="24"/>
        </w:rPr>
        <w:t>BLJAVANJE u organizaciji  MZO</w:t>
      </w:r>
      <w:r w:rsidRPr="00522435">
        <w:rPr>
          <w:rFonts w:eastAsia="Times New Roman" w:cstheme="minorHAnsi"/>
          <w:b/>
          <w:caps/>
          <w:sz w:val="24"/>
          <w:szCs w:val="24"/>
        </w:rPr>
        <w:t xml:space="preserve">, AGENCIJE ZA ODGOJ I OBRAZOVANJE,  </w:t>
      </w:r>
      <w:r w:rsidR="00170D5E" w:rsidRPr="00522435">
        <w:rPr>
          <w:rFonts w:eastAsia="Times New Roman" w:cstheme="minorHAnsi"/>
          <w:b/>
          <w:caps/>
          <w:sz w:val="24"/>
          <w:szCs w:val="24"/>
        </w:rPr>
        <w:t xml:space="preserve">GRADSKOG UREDA  ZA OBRAZOVANJE </w:t>
      </w:r>
      <w:r w:rsidRPr="00522435">
        <w:rPr>
          <w:rFonts w:eastAsia="Times New Roman" w:cstheme="minorHAnsi"/>
          <w:b/>
          <w:caps/>
          <w:sz w:val="24"/>
          <w:szCs w:val="24"/>
        </w:rPr>
        <w:t>te DRUGIH ORGANIZATORA I   ŠKOLE</w:t>
      </w:r>
    </w:p>
    <w:p w:rsidR="00566351" w:rsidRPr="00522435" w:rsidRDefault="00566351" w:rsidP="00566351">
      <w:pPr>
        <w:spacing w:after="0" w:line="240" w:lineRule="auto"/>
        <w:ind w:firstLine="480"/>
        <w:rPr>
          <w:rFonts w:eastAsia="Times New Roman" w:cstheme="minorHAnsi"/>
        </w:rPr>
      </w:pPr>
    </w:p>
    <w:p w:rsidR="00A21A59" w:rsidRPr="00522435" w:rsidRDefault="00566351" w:rsidP="00D90079">
      <w:pPr>
        <w:spacing w:after="0" w:line="240" w:lineRule="auto"/>
        <w:ind w:firstLine="480"/>
        <w:jc w:val="both"/>
        <w:rPr>
          <w:rFonts w:eastAsia="Times New Roman" w:cstheme="minorHAnsi"/>
        </w:rPr>
      </w:pPr>
      <w:r w:rsidRPr="00522435">
        <w:rPr>
          <w:rFonts w:eastAsia="Times New Roman" w:cstheme="minorHAnsi"/>
        </w:rPr>
        <w:tab/>
        <w:t xml:space="preserve">Učitelji, stručni suradnici, administrativno – tehničko osoblje i ravnatelj </w:t>
      </w:r>
      <w:r w:rsidR="00A21A59" w:rsidRPr="00522435">
        <w:rPr>
          <w:rFonts w:eastAsia="Times New Roman" w:cstheme="minorHAnsi"/>
        </w:rPr>
        <w:t>Škole imaju obvezu stručnog usavršavanja i osposobljavanja. Dužni su sudjelovati na stručnim skupovima organiziranim od strane Ministarstva znanosti obrazovanja, kulture i športa, Agencije za odgoj i obrazovanje, Gradskog ureda za obrazovanje, kulturu i šport, Županijskih stručnih vijeća svoje struke ili Škole, strukovnih društava a na temelju poziva ili na temelju Kataloga stručnih skupova.</w:t>
      </w:r>
    </w:p>
    <w:p w:rsidR="00A21A59" w:rsidRPr="00522435" w:rsidRDefault="00A21A59" w:rsidP="00D90079">
      <w:pPr>
        <w:spacing w:after="0" w:line="240" w:lineRule="auto"/>
        <w:ind w:firstLine="480"/>
        <w:jc w:val="both"/>
        <w:rPr>
          <w:rFonts w:eastAsia="Times New Roman" w:cstheme="minorHAnsi"/>
        </w:rPr>
      </w:pPr>
      <w:r w:rsidRPr="00522435">
        <w:rPr>
          <w:rFonts w:eastAsia="Times New Roman" w:cstheme="minorHAnsi"/>
        </w:rPr>
        <w:tab/>
        <w:t>Također mogu sudjelovati na svim oblicima stručnog usavršavanja i osposobljavanja organiziranim od raznih drugih organizatora, ako ravnatelj procjeni da su ona korisna za djelatnike i ako Škola ima novca za plaćanje troškova seminara i stručnih osposobljavanja.</w:t>
      </w:r>
    </w:p>
    <w:p w:rsidR="00A21A59" w:rsidRPr="00522435" w:rsidRDefault="00A21A59" w:rsidP="00D90079">
      <w:pPr>
        <w:spacing w:after="0" w:line="240" w:lineRule="auto"/>
        <w:ind w:firstLine="480"/>
        <w:jc w:val="both"/>
        <w:rPr>
          <w:rFonts w:eastAsia="Times New Roman" w:cstheme="minorHAnsi"/>
        </w:rPr>
      </w:pPr>
    </w:p>
    <w:p w:rsidR="00A21A59" w:rsidRPr="00522435" w:rsidRDefault="00872320" w:rsidP="00D90079">
      <w:pPr>
        <w:spacing w:after="0" w:line="240" w:lineRule="auto"/>
        <w:jc w:val="both"/>
        <w:rPr>
          <w:rFonts w:eastAsia="Times New Roman" w:cstheme="minorHAnsi"/>
        </w:rPr>
      </w:pPr>
      <w:r w:rsidRPr="00522435">
        <w:rPr>
          <w:rFonts w:eastAsia="Times New Roman" w:cstheme="minorHAnsi"/>
        </w:rPr>
        <w:t xml:space="preserve">         </w:t>
      </w:r>
      <w:r w:rsidR="00A21A59" w:rsidRPr="00522435">
        <w:rPr>
          <w:rFonts w:eastAsia="Times New Roman" w:cstheme="minorHAnsi"/>
          <w:b/>
        </w:rPr>
        <w:t>Sanja Marelić</w:t>
      </w:r>
      <w:r w:rsidR="00A21A59" w:rsidRPr="00522435">
        <w:rPr>
          <w:rFonts w:eastAsia="Times New Roman" w:cstheme="minorHAnsi"/>
        </w:rPr>
        <w:t xml:space="preserve">, profesorica TZK voditeljica je županijskog stručnog vijeća za učitelje TZK-a. </w:t>
      </w:r>
    </w:p>
    <w:p w:rsidR="00AC18C2" w:rsidRPr="00522435" w:rsidRDefault="00D90079" w:rsidP="00D90079">
      <w:pPr>
        <w:spacing w:after="0" w:line="240" w:lineRule="auto"/>
        <w:ind w:firstLine="480"/>
        <w:jc w:val="both"/>
        <w:rPr>
          <w:rFonts w:eastAsia="Times New Roman" w:cstheme="minorHAnsi"/>
        </w:rPr>
      </w:pPr>
      <w:r w:rsidRPr="00522435">
        <w:rPr>
          <w:rFonts w:eastAsia="Times New Roman" w:cstheme="minorHAnsi"/>
          <w:b/>
        </w:rPr>
        <w:t xml:space="preserve">Ana Drakulić </w:t>
      </w:r>
      <w:r w:rsidRPr="00522435">
        <w:rPr>
          <w:rFonts w:eastAsia="Times New Roman" w:cstheme="minorHAnsi"/>
        </w:rPr>
        <w:t>dipl.uč.razredne nastave (mentor) voditeljica je županijskog stručnog vijeća za učitelje razredne nastave.</w:t>
      </w:r>
    </w:p>
    <w:p w:rsidR="00A21A59" w:rsidRPr="00522435" w:rsidRDefault="00C6144B" w:rsidP="00D90079">
      <w:pPr>
        <w:spacing w:after="0" w:line="240" w:lineRule="auto"/>
        <w:ind w:firstLine="480"/>
        <w:jc w:val="both"/>
        <w:rPr>
          <w:rFonts w:eastAsia="Times New Roman" w:cstheme="minorHAnsi"/>
        </w:rPr>
      </w:pPr>
      <w:r w:rsidRPr="00522435">
        <w:rPr>
          <w:rFonts w:eastAsia="Times New Roman" w:cstheme="minorHAnsi"/>
        </w:rPr>
        <w:t>Učiteljice</w:t>
      </w:r>
      <w:r w:rsidR="00A21A59" w:rsidRPr="00522435">
        <w:rPr>
          <w:rFonts w:eastAsia="Times New Roman" w:cstheme="minorHAnsi"/>
        </w:rPr>
        <w:t xml:space="preserve"> </w:t>
      </w:r>
      <w:r w:rsidRPr="00522435">
        <w:rPr>
          <w:rFonts w:eastAsia="Times New Roman" w:cstheme="minorHAnsi"/>
        </w:rPr>
        <w:t>Ana Drakulić, Eva Katičić Jularić, Ivana Krušelj, Danijela Suhobilec, Irena Mihaljević i Ljubica Bošnjak</w:t>
      </w:r>
      <w:r w:rsidR="00A21A59" w:rsidRPr="00522435">
        <w:rPr>
          <w:rFonts w:eastAsia="Times New Roman" w:cstheme="minorHAnsi"/>
        </w:rPr>
        <w:t xml:space="preserve"> član</w:t>
      </w:r>
      <w:r w:rsidRPr="00522435">
        <w:rPr>
          <w:rFonts w:eastAsia="Times New Roman" w:cstheme="minorHAnsi"/>
        </w:rPr>
        <w:t>ice su</w:t>
      </w:r>
      <w:r w:rsidR="00A21A59" w:rsidRPr="00522435">
        <w:rPr>
          <w:rFonts w:eastAsia="Times New Roman" w:cstheme="minorHAnsi"/>
        </w:rPr>
        <w:t xml:space="preserve"> povjerenstva za polaganje dr</w:t>
      </w:r>
      <w:r w:rsidRPr="00522435">
        <w:rPr>
          <w:rFonts w:eastAsia="Times New Roman" w:cstheme="minorHAnsi"/>
        </w:rPr>
        <w:t>žavnih stručnih ispita razredne nastave</w:t>
      </w:r>
      <w:r w:rsidR="00A21A59" w:rsidRPr="00522435">
        <w:rPr>
          <w:rFonts w:eastAsia="Times New Roman" w:cstheme="minorHAnsi"/>
        </w:rPr>
        <w:t>, te se oni održavaju u našoj  školi.</w:t>
      </w:r>
    </w:p>
    <w:p w:rsidR="00D90079" w:rsidRPr="00522435" w:rsidRDefault="00D90079" w:rsidP="00D90079">
      <w:pPr>
        <w:spacing w:after="0" w:line="240" w:lineRule="auto"/>
        <w:ind w:firstLine="480"/>
        <w:jc w:val="both"/>
        <w:rPr>
          <w:rFonts w:eastAsia="Times New Roman" w:cstheme="minorHAnsi"/>
        </w:rPr>
      </w:pPr>
      <w:r w:rsidRPr="00522435">
        <w:rPr>
          <w:rFonts w:eastAsia="Times New Roman" w:cstheme="minorHAnsi"/>
        </w:rPr>
        <w:t>Učiteljica Marijana Žderić članica je povjerenstva za polaganje držav</w:t>
      </w:r>
      <w:r w:rsidR="00170D5E" w:rsidRPr="00522435">
        <w:rPr>
          <w:rFonts w:eastAsia="Times New Roman" w:cstheme="minorHAnsi"/>
        </w:rPr>
        <w:t>nih stručnih ispita iz kemije koji se održavaju u našoj  školi i mentor je studentima PMF-a.</w:t>
      </w:r>
    </w:p>
    <w:p w:rsidR="00A21A59" w:rsidRPr="00522435" w:rsidRDefault="00A21A59" w:rsidP="00170D5E">
      <w:pPr>
        <w:spacing w:after="0" w:line="240" w:lineRule="auto"/>
        <w:ind w:firstLine="480"/>
        <w:jc w:val="both"/>
        <w:rPr>
          <w:rFonts w:eastAsia="Times New Roman" w:cstheme="minorHAnsi"/>
        </w:rPr>
      </w:pPr>
      <w:r w:rsidRPr="00522435">
        <w:rPr>
          <w:rFonts w:eastAsia="Times New Roman" w:cstheme="minorHAnsi"/>
        </w:rPr>
        <w:tab/>
        <w:t>Na prijedlog nadležnih fakulteta, dobivene su suglasnosti od strane Ministarstva znanosti obrazovanja, kulture i špo</w:t>
      </w:r>
      <w:r w:rsidR="00D90079" w:rsidRPr="00522435">
        <w:rPr>
          <w:rFonts w:eastAsia="Times New Roman" w:cstheme="minorHAnsi"/>
        </w:rPr>
        <w:t>rta za vježbaonice za studente Kineziološkog fakulteta, Akademije likovnih umjeetnosti i Učiteljske akademije.</w:t>
      </w:r>
    </w:p>
    <w:p w:rsidR="00A21A59" w:rsidRPr="00522435" w:rsidRDefault="00A21A59" w:rsidP="00AC18C2">
      <w:pPr>
        <w:spacing w:after="0" w:line="240" w:lineRule="auto"/>
        <w:ind w:firstLine="480"/>
        <w:rPr>
          <w:rFonts w:eastAsia="Times New Roman" w:cstheme="minorHAnsi"/>
        </w:rPr>
      </w:pPr>
      <w:r w:rsidRPr="00522435">
        <w:rPr>
          <w:rFonts w:eastAsia="Times New Roman" w:cstheme="minorHAnsi"/>
        </w:rPr>
        <w:tab/>
        <w:t>Sanja Marelić, profesorica TZK  mentor je  studentima Kineziološkog fakulteta sveučilišta u Zagrebu, Horvaćanski zavoj 15, Zagreb</w:t>
      </w:r>
      <w:r w:rsidR="00872320" w:rsidRPr="00522435">
        <w:rPr>
          <w:rFonts w:eastAsia="Times New Roman" w:cstheme="minorHAnsi"/>
        </w:rPr>
        <w:t>.</w:t>
      </w:r>
    </w:p>
    <w:p w:rsidR="00872320" w:rsidRPr="00522435" w:rsidRDefault="00A21A59" w:rsidP="00872320">
      <w:pPr>
        <w:spacing w:after="0" w:line="240" w:lineRule="auto"/>
        <w:rPr>
          <w:rFonts w:eastAsia="Times New Roman" w:cstheme="minorHAnsi"/>
        </w:rPr>
      </w:pPr>
      <w:r w:rsidRPr="00522435">
        <w:rPr>
          <w:rFonts w:eastAsia="Times New Roman" w:cstheme="minorHAnsi"/>
        </w:rPr>
        <w:tab/>
      </w:r>
    </w:p>
    <w:p w:rsidR="00A21A59" w:rsidRPr="00522435" w:rsidRDefault="00A21A59" w:rsidP="00A21A59">
      <w:pPr>
        <w:spacing w:after="0" w:line="240" w:lineRule="auto"/>
        <w:rPr>
          <w:rFonts w:eastAsia="Times New Roman" w:cstheme="minorHAnsi"/>
          <w:b/>
          <w:sz w:val="24"/>
          <w:szCs w:val="24"/>
        </w:rPr>
      </w:pPr>
    </w:p>
    <w:p w:rsidR="00A21A59" w:rsidRPr="00522435" w:rsidRDefault="00C8702E" w:rsidP="00C6144B">
      <w:pPr>
        <w:spacing w:after="0" w:line="240" w:lineRule="auto"/>
        <w:rPr>
          <w:rFonts w:eastAsia="Times New Roman" w:cstheme="minorHAnsi"/>
          <w:b/>
        </w:rPr>
      </w:pPr>
      <w:r w:rsidRPr="00522435">
        <w:rPr>
          <w:rFonts w:eastAsia="Times New Roman" w:cstheme="minorHAnsi"/>
          <w:b/>
        </w:rPr>
        <w:t>8.3.</w:t>
      </w:r>
      <w:r w:rsidR="00A21A59" w:rsidRPr="00522435">
        <w:rPr>
          <w:rFonts w:eastAsia="Times New Roman" w:cstheme="minorHAnsi"/>
          <w:b/>
        </w:rPr>
        <w:t xml:space="preserve"> PROGRAM OSPOSOBLJAVANJA</w:t>
      </w:r>
    </w:p>
    <w:p w:rsidR="00A21A59" w:rsidRPr="00522435" w:rsidRDefault="00A21A59" w:rsidP="00A21A59">
      <w:pPr>
        <w:spacing w:after="0" w:line="240" w:lineRule="auto"/>
        <w:jc w:val="both"/>
        <w:rPr>
          <w:rFonts w:eastAsia="Times New Roman" w:cstheme="minorHAnsi"/>
          <w:b/>
        </w:rPr>
      </w:pPr>
    </w:p>
    <w:p w:rsidR="00A21A59" w:rsidRPr="00522435" w:rsidRDefault="00A21A59" w:rsidP="00C6144B">
      <w:pPr>
        <w:spacing w:after="0" w:line="240" w:lineRule="auto"/>
        <w:jc w:val="both"/>
        <w:rPr>
          <w:rFonts w:eastAsia="Times New Roman" w:cstheme="minorHAnsi"/>
          <w:b/>
        </w:rPr>
      </w:pPr>
      <w:r w:rsidRPr="00522435">
        <w:rPr>
          <w:rFonts w:eastAsia="Times New Roman" w:cstheme="minorHAnsi"/>
          <w:b/>
        </w:rPr>
        <w:t>Program pripravničkog stažiranja za  učitelje pripravnike</w:t>
      </w:r>
    </w:p>
    <w:p w:rsidR="00C6144B" w:rsidRPr="00522435" w:rsidRDefault="00C6144B" w:rsidP="00C6144B">
      <w:pPr>
        <w:spacing w:after="0" w:line="240" w:lineRule="auto"/>
        <w:jc w:val="both"/>
        <w:rPr>
          <w:rFonts w:eastAsia="Times New Roman" w:cstheme="minorHAnsi"/>
        </w:rPr>
      </w:pPr>
    </w:p>
    <w:p w:rsidR="00A45CAA" w:rsidRPr="00522435" w:rsidRDefault="00C6144B" w:rsidP="00A45CAA">
      <w:pPr>
        <w:spacing w:after="0" w:line="240" w:lineRule="auto"/>
        <w:jc w:val="both"/>
        <w:rPr>
          <w:rFonts w:eastAsia="Times New Roman" w:cstheme="minorHAnsi"/>
        </w:rPr>
      </w:pPr>
      <w:r w:rsidRPr="00522435">
        <w:rPr>
          <w:rFonts w:eastAsia="Times New Roman" w:cstheme="minorHAnsi"/>
        </w:rPr>
        <w:tab/>
      </w:r>
      <w:r w:rsidR="00A45CAA" w:rsidRPr="00522435">
        <w:rPr>
          <w:rFonts w:eastAsia="Times New Roman" w:cstheme="minorHAnsi"/>
        </w:rPr>
        <w:t>Povjerenstvo u sastavu: Mirjana Jermol, dipl. učitelj – ravnatelj, predsjednik povjerenstva;  Helena Gašljević, pedagoginja škole, Andrea Fajdetić, stručnjak edukacijsko rehabilitacijskog profila, mentori: učitelji razredne i predmetne nastave, utvrđuju sljedeći program pripravničkog stažiranja za učitelje pripravnike:</w:t>
      </w:r>
    </w:p>
    <w:p w:rsidR="00A45CAA" w:rsidRPr="00522435" w:rsidRDefault="00A45CAA" w:rsidP="00A45CAA">
      <w:pPr>
        <w:spacing w:after="0" w:line="240" w:lineRule="auto"/>
        <w:jc w:val="both"/>
        <w:rPr>
          <w:rFonts w:eastAsia="Times New Roman" w:cstheme="minorHAnsi"/>
        </w:rPr>
      </w:pPr>
    </w:p>
    <w:p w:rsidR="00A45CAA" w:rsidRPr="00522435" w:rsidRDefault="00A45CAA" w:rsidP="00A45CAA">
      <w:pPr>
        <w:numPr>
          <w:ilvl w:val="0"/>
          <w:numId w:val="18"/>
        </w:numPr>
        <w:spacing w:after="0" w:line="240" w:lineRule="auto"/>
        <w:jc w:val="both"/>
        <w:rPr>
          <w:rFonts w:eastAsia="Times New Roman" w:cstheme="minorHAnsi"/>
        </w:rPr>
      </w:pPr>
      <w:r w:rsidRPr="00522435">
        <w:rPr>
          <w:rFonts w:eastAsia="Times New Roman" w:cstheme="minorHAnsi"/>
        </w:rPr>
        <w:lastRenderedPageBreak/>
        <w:t>Pripravnici su obvezani biti nazočni nastavnim satima mentora - najmanje 30 sati tijekom stažiranja i o tome uredno voditi dnevnik s potpisom mentora, a mentor je obvezan biti na nastavnim satima pripravnika 10 sati.</w:t>
      </w:r>
    </w:p>
    <w:p w:rsidR="00A45CAA" w:rsidRPr="00522435" w:rsidRDefault="00A45CAA" w:rsidP="00A45CAA">
      <w:pPr>
        <w:spacing w:after="0" w:line="240" w:lineRule="auto"/>
        <w:ind w:left="1080"/>
        <w:jc w:val="both"/>
        <w:rPr>
          <w:rFonts w:eastAsia="Times New Roman" w:cstheme="minorHAnsi"/>
        </w:rPr>
      </w:pPr>
      <w:r w:rsidRPr="00522435">
        <w:rPr>
          <w:rFonts w:eastAsia="Times New Roman" w:cstheme="minorHAnsi"/>
        </w:rPr>
        <w:t>Obvezno hospitiranje treba obuhvatiti sve oblike rada s učenicima, ravnomjerno raspoređene tijekom stažiranja.</w:t>
      </w:r>
    </w:p>
    <w:p w:rsidR="00A45CAA" w:rsidRPr="00522435" w:rsidRDefault="00A45CAA" w:rsidP="00A45CAA">
      <w:pPr>
        <w:numPr>
          <w:ilvl w:val="0"/>
          <w:numId w:val="18"/>
        </w:numPr>
        <w:spacing w:after="0" w:line="240" w:lineRule="auto"/>
        <w:jc w:val="both"/>
        <w:rPr>
          <w:rFonts w:eastAsia="Times New Roman" w:cstheme="minorHAnsi"/>
        </w:rPr>
      </w:pPr>
      <w:r w:rsidRPr="00522435">
        <w:rPr>
          <w:rFonts w:eastAsia="Times New Roman" w:cstheme="minorHAnsi"/>
        </w:rPr>
        <w:t>Povjerenstvo mora biti nazočno tijekom pripravničkog stažiranja najmanje dva puta po dva sata na redovnoj nastavi ili ostalim oblicima odgojno-obrazovnog rada pripravnika. Članovi Povjerenstva dužni su iz djelokruga svog rada pripravniku pružati pomoć svaki u trajanju od 5 sati. Povjerenstvo radi u punom sastavu. Evidenciju o ostvarivanju programa pripravničkog staža obvezno vodi svaki član povjerenstva.</w:t>
      </w:r>
    </w:p>
    <w:p w:rsidR="00A45CAA" w:rsidRPr="00522435" w:rsidRDefault="00A45CAA" w:rsidP="00A45CAA">
      <w:pPr>
        <w:spacing w:after="0" w:line="240" w:lineRule="auto"/>
        <w:jc w:val="both"/>
        <w:rPr>
          <w:rFonts w:eastAsia="Times New Roman" w:cstheme="minorHAnsi"/>
        </w:rPr>
      </w:pPr>
    </w:p>
    <w:p w:rsidR="00A45CAA" w:rsidRPr="00522435" w:rsidRDefault="00A45CAA" w:rsidP="00A45CAA">
      <w:pPr>
        <w:spacing w:after="0" w:line="240" w:lineRule="auto"/>
        <w:ind w:left="720"/>
        <w:jc w:val="both"/>
        <w:rPr>
          <w:rFonts w:eastAsia="Times New Roman" w:cstheme="minorHAnsi"/>
          <w:i/>
        </w:rPr>
      </w:pPr>
      <w:r w:rsidRPr="00522435">
        <w:rPr>
          <w:rFonts w:eastAsia="Times New Roman" w:cstheme="minorHAnsi"/>
          <w:i/>
        </w:rPr>
        <w:t>Osnovni sadržaji programa pripravničkog staža su:</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Ustav Republike Hrvatske</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Opća deklaracija o ljudskim pravima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Konvencija protiv diskriminacije u obrazovanju</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Konvencija o pravima djeteta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Zakonski i podzakonski akti iz područja osnovnog odnosno srednjeg školstva u Republici Hrvatskoj</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Djelatnost i ustroj odgojno-obrazovne ustanove te njezina uloga u odgojno-obrazovnom sustavu</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Školske obveze i prava učitelja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Planiranje i programiranje odgojno-obrazovnih sadržaja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Organiziranje, pripremanje i izvođenje odgojno-obrazovnih procesa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Funkcionalno upotrebljavanje suvremenih nastavnih sredstava i pomagala, udžbeničke i stručne literature te drugih izvora znanja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Komunikacija s učenicima i ostalim sudionicima odgojno-obrazovnog procesa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Sustavno praćenje, vrednovanje i ocjenjivanje postignuća učenika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Poslovi razrednika i suradnja s roditeljima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Odgoj i obrazovanje za ljudska prava, slobodu odgoja i odgoj za suživot</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Pedagoška dokumentacija i evidencija</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Rad stručnih tijela škole</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Posebnosti struke</w:t>
      </w:r>
    </w:p>
    <w:p w:rsidR="00A45CAA" w:rsidRPr="00522435" w:rsidRDefault="00A45CAA" w:rsidP="002F77E2">
      <w:pPr>
        <w:numPr>
          <w:ilvl w:val="0"/>
          <w:numId w:val="38"/>
        </w:numPr>
        <w:spacing w:after="0" w:line="240" w:lineRule="auto"/>
        <w:jc w:val="both"/>
        <w:rPr>
          <w:rFonts w:eastAsia="Times New Roman" w:cstheme="minorHAnsi"/>
        </w:rPr>
      </w:pPr>
      <w:r w:rsidRPr="00522435">
        <w:rPr>
          <w:rFonts w:eastAsia="Times New Roman" w:cstheme="minorHAnsi"/>
        </w:rPr>
        <w:t>Odgovarajući oblici stručnog usavršavanja.</w:t>
      </w:r>
    </w:p>
    <w:p w:rsidR="00A45CAA" w:rsidRPr="00522435" w:rsidRDefault="00A45CAA" w:rsidP="00A45CAA">
      <w:pPr>
        <w:spacing w:after="0" w:line="240" w:lineRule="auto"/>
        <w:ind w:left="720"/>
        <w:jc w:val="both"/>
        <w:rPr>
          <w:rFonts w:eastAsia="Times New Roman" w:cstheme="minorHAnsi"/>
        </w:rPr>
      </w:pPr>
      <w:r w:rsidRPr="00522435">
        <w:rPr>
          <w:rFonts w:eastAsia="Times New Roman" w:cstheme="minorHAnsi"/>
        </w:rPr>
        <w:t>Navedene sadržaje iz Programa stažiranja s pripravnicom obradit će:</w:t>
      </w:r>
    </w:p>
    <w:p w:rsidR="00A45CAA" w:rsidRPr="00522435" w:rsidRDefault="00A45CAA" w:rsidP="00A45CAA">
      <w:pPr>
        <w:spacing w:after="0" w:line="240" w:lineRule="auto"/>
        <w:ind w:left="720"/>
        <w:jc w:val="both"/>
        <w:rPr>
          <w:rFonts w:eastAsia="Times New Roman" w:cstheme="minorHAnsi"/>
        </w:rPr>
      </w:pPr>
    </w:p>
    <w:p w:rsidR="00A45CAA" w:rsidRPr="00522435" w:rsidRDefault="00A45CAA" w:rsidP="00A45CAA">
      <w:pPr>
        <w:numPr>
          <w:ilvl w:val="0"/>
          <w:numId w:val="19"/>
        </w:numPr>
        <w:spacing w:after="0" w:line="240" w:lineRule="auto"/>
        <w:jc w:val="both"/>
        <w:rPr>
          <w:rFonts w:eastAsia="Times New Roman" w:cstheme="minorHAnsi"/>
        </w:rPr>
      </w:pPr>
      <w:r w:rsidRPr="00522435">
        <w:rPr>
          <w:rFonts w:eastAsia="Times New Roman" w:cstheme="minorHAnsi"/>
        </w:rPr>
        <w:t>od 1. - 8. stavka ovog Programa Mirjana Jermol, dipl. učitelj, ravnatelj</w:t>
      </w:r>
    </w:p>
    <w:p w:rsidR="00A45CAA" w:rsidRPr="00522435" w:rsidRDefault="00A45CAA" w:rsidP="00A45CAA">
      <w:pPr>
        <w:numPr>
          <w:ilvl w:val="0"/>
          <w:numId w:val="19"/>
        </w:numPr>
        <w:spacing w:after="0" w:line="240" w:lineRule="auto"/>
        <w:jc w:val="both"/>
        <w:rPr>
          <w:rFonts w:eastAsia="Times New Roman" w:cstheme="minorHAnsi"/>
        </w:rPr>
      </w:pPr>
      <w:r w:rsidRPr="00522435">
        <w:rPr>
          <w:rFonts w:eastAsia="Times New Roman" w:cstheme="minorHAnsi"/>
        </w:rPr>
        <w:t>od  9. - 13.  stavka ovog Programa – mentori pripravnika učitelja,</w:t>
      </w:r>
    </w:p>
    <w:p w:rsidR="00A45CAA" w:rsidRPr="00522435" w:rsidRDefault="00A45CAA" w:rsidP="00A45CAA">
      <w:pPr>
        <w:numPr>
          <w:ilvl w:val="0"/>
          <w:numId w:val="19"/>
        </w:numPr>
        <w:spacing w:after="0" w:line="240" w:lineRule="auto"/>
        <w:jc w:val="both"/>
        <w:rPr>
          <w:rFonts w:eastAsia="Times New Roman" w:cstheme="minorHAnsi"/>
        </w:rPr>
      </w:pPr>
      <w:r w:rsidRPr="00522435">
        <w:rPr>
          <w:rFonts w:eastAsia="Times New Roman" w:cstheme="minorHAnsi"/>
        </w:rPr>
        <w:t>od  14. - 18. stavka ovog Programa – Helena Gašljević, pedagoginja Škole, odnosno stručnjak edukacijsko rehabilitacijskog profila ukoliko je član Povjerenstva za praćenje rada pripravnika</w:t>
      </w:r>
    </w:p>
    <w:p w:rsidR="00C6144B" w:rsidRPr="00522435" w:rsidRDefault="00C6144B" w:rsidP="00C6144B">
      <w:pPr>
        <w:spacing w:after="0" w:line="240" w:lineRule="auto"/>
        <w:ind w:left="720"/>
        <w:jc w:val="both"/>
        <w:rPr>
          <w:rFonts w:eastAsia="Times New Roman" w:cstheme="minorHAnsi"/>
        </w:rPr>
      </w:pPr>
    </w:p>
    <w:p w:rsidR="00EE528A" w:rsidRPr="00522435" w:rsidRDefault="00EE528A" w:rsidP="00C6144B">
      <w:pPr>
        <w:spacing w:after="0" w:line="240" w:lineRule="auto"/>
        <w:ind w:left="720" w:firstLine="720"/>
        <w:jc w:val="both"/>
        <w:rPr>
          <w:rFonts w:eastAsia="Times New Roman" w:cstheme="minorHAnsi"/>
          <w:b/>
          <w:sz w:val="24"/>
          <w:szCs w:val="24"/>
        </w:rPr>
      </w:pPr>
    </w:p>
    <w:p w:rsidR="00C6144B" w:rsidRPr="00522435" w:rsidRDefault="00C6144B" w:rsidP="00C6144B">
      <w:pPr>
        <w:spacing w:after="0" w:line="240" w:lineRule="auto"/>
        <w:ind w:left="720" w:firstLine="720"/>
        <w:jc w:val="both"/>
        <w:rPr>
          <w:rFonts w:eastAsia="Times New Roman" w:cstheme="minorHAnsi"/>
          <w:b/>
          <w:sz w:val="24"/>
          <w:szCs w:val="24"/>
        </w:rPr>
      </w:pPr>
      <w:r w:rsidRPr="00522435">
        <w:rPr>
          <w:rFonts w:eastAsia="Times New Roman" w:cstheme="minorHAnsi"/>
          <w:b/>
          <w:sz w:val="24"/>
          <w:szCs w:val="24"/>
        </w:rPr>
        <w:t xml:space="preserve">Obrasci praćenja rada pripravnika </w:t>
      </w:r>
    </w:p>
    <w:p w:rsidR="00C6144B" w:rsidRPr="00522435" w:rsidRDefault="00C6144B" w:rsidP="00C6144B">
      <w:pPr>
        <w:spacing w:after="0" w:line="240" w:lineRule="auto"/>
        <w:jc w:val="both"/>
        <w:rPr>
          <w:rFonts w:eastAsia="Times New Roman" w:cstheme="minorHAnsi"/>
          <w:szCs w:val="20"/>
        </w:rPr>
      </w:pPr>
    </w:p>
    <w:p w:rsidR="00C6144B" w:rsidRPr="00522435" w:rsidRDefault="00C6144B" w:rsidP="00C6144B">
      <w:pPr>
        <w:spacing w:after="0" w:line="240" w:lineRule="auto"/>
        <w:jc w:val="both"/>
        <w:rPr>
          <w:rFonts w:eastAsia="Times New Roman" w:cstheme="minorHAnsi"/>
          <w:b/>
          <w:sz w:val="24"/>
          <w:szCs w:val="24"/>
        </w:rPr>
      </w:pPr>
      <w:r w:rsidRPr="00522435">
        <w:rPr>
          <w:rFonts w:eastAsia="Times New Roman" w:cstheme="minorHAnsi"/>
          <w:b/>
          <w:sz w:val="24"/>
          <w:szCs w:val="24"/>
        </w:rPr>
        <w:t>Obrazac pedagoga:</w:t>
      </w:r>
    </w:p>
    <w:p w:rsidR="00C6144B" w:rsidRPr="00522435" w:rsidRDefault="00C6144B" w:rsidP="00C6144B">
      <w:pPr>
        <w:spacing w:after="0" w:line="240" w:lineRule="auto"/>
        <w:jc w:val="both"/>
        <w:rPr>
          <w:rFonts w:eastAsia="Times New Roman"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6144B" w:rsidRPr="00522435" w:rsidTr="00C6144B">
        <w:tc>
          <w:tcPr>
            <w:tcW w:w="9571" w:type="dxa"/>
            <w:shd w:val="clear" w:color="auto" w:fill="auto"/>
          </w:tcPr>
          <w:p w:rsidR="00C6144B" w:rsidRPr="00522435" w:rsidRDefault="00C6144B" w:rsidP="00C6144B">
            <w:pPr>
              <w:spacing w:after="0" w:line="240" w:lineRule="auto"/>
              <w:jc w:val="both"/>
              <w:rPr>
                <w:rFonts w:eastAsia="Times New Roman" w:cstheme="minorHAnsi"/>
                <w:b/>
                <w:sz w:val="36"/>
                <w:szCs w:val="36"/>
              </w:rPr>
            </w:pPr>
            <w:r w:rsidRPr="00522435">
              <w:rPr>
                <w:rFonts w:eastAsia="Times New Roman" w:cstheme="minorHAnsi"/>
                <w:b/>
                <w:sz w:val="36"/>
                <w:szCs w:val="36"/>
              </w:rPr>
              <w:t>RAD S NASTAVNICIMA BEZ RADNOG ISKUSTVA</w:t>
            </w:r>
          </w:p>
          <w:p w:rsidR="00C6144B" w:rsidRPr="00522435" w:rsidRDefault="00C6144B" w:rsidP="00C6144B">
            <w:pPr>
              <w:spacing w:after="0" w:line="240" w:lineRule="auto"/>
              <w:jc w:val="both"/>
              <w:rPr>
                <w:rFonts w:eastAsia="Times New Roman" w:cstheme="minorHAnsi"/>
                <w:b/>
                <w:sz w:val="36"/>
                <w:szCs w:val="36"/>
              </w:rPr>
            </w:pPr>
          </w:p>
          <w:p w:rsidR="00C6144B" w:rsidRPr="00522435" w:rsidRDefault="00C6144B" w:rsidP="00C6144B">
            <w:pPr>
              <w:spacing w:after="0" w:line="240" w:lineRule="auto"/>
              <w:jc w:val="both"/>
              <w:rPr>
                <w:rFonts w:eastAsia="Times New Roman" w:cstheme="minorHAnsi"/>
                <w:sz w:val="24"/>
                <w:szCs w:val="20"/>
              </w:rPr>
            </w:pPr>
            <w:r w:rsidRPr="00522435">
              <w:rPr>
                <w:rFonts w:eastAsia="Times New Roman" w:cstheme="minorHAnsi"/>
                <w:sz w:val="24"/>
                <w:szCs w:val="20"/>
              </w:rPr>
              <w:t>IME I PREZIME NASTAVNIKA: _______________________________________________</w:t>
            </w:r>
          </w:p>
          <w:p w:rsidR="00C6144B" w:rsidRPr="00522435" w:rsidRDefault="00C6144B" w:rsidP="00C6144B">
            <w:pPr>
              <w:spacing w:after="0" w:line="240" w:lineRule="auto"/>
              <w:jc w:val="both"/>
              <w:rPr>
                <w:rFonts w:eastAsia="Times New Roman" w:cstheme="minorHAnsi"/>
                <w:sz w:val="24"/>
                <w:szCs w:val="20"/>
              </w:rPr>
            </w:pPr>
          </w:p>
          <w:p w:rsidR="00C6144B" w:rsidRPr="00522435" w:rsidRDefault="00C6144B" w:rsidP="00C6144B">
            <w:pPr>
              <w:spacing w:after="0" w:line="240" w:lineRule="auto"/>
              <w:jc w:val="both"/>
              <w:rPr>
                <w:rFonts w:eastAsia="Times New Roman" w:cstheme="minorHAnsi"/>
                <w:sz w:val="24"/>
                <w:szCs w:val="20"/>
              </w:rPr>
            </w:pPr>
            <w:r w:rsidRPr="00522435">
              <w:rPr>
                <w:rFonts w:eastAsia="Times New Roman" w:cstheme="minorHAnsi"/>
                <w:sz w:val="24"/>
                <w:szCs w:val="20"/>
              </w:rPr>
              <w:t>POČETAK RADA:____________________________________________________________________</w:t>
            </w:r>
          </w:p>
          <w:p w:rsidR="00C6144B" w:rsidRPr="00522435" w:rsidRDefault="00C6144B" w:rsidP="00C6144B">
            <w:pPr>
              <w:spacing w:after="0" w:line="240" w:lineRule="auto"/>
              <w:jc w:val="both"/>
              <w:rPr>
                <w:rFonts w:eastAsia="Times New Roman" w:cstheme="minorHAnsi"/>
                <w:sz w:val="24"/>
                <w:szCs w:val="20"/>
              </w:rPr>
            </w:pPr>
          </w:p>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lastRenderedPageBreak/>
              <w:t>CILJEVI:</w:t>
            </w:r>
          </w:p>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ab/>
              <w:t xml:space="preserve">Pomoć nastavniku u: </w:t>
            </w:r>
          </w:p>
          <w:p w:rsidR="00C6144B" w:rsidRPr="00522435" w:rsidRDefault="00C6144B" w:rsidP="00C6144B">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Lakšem snalaženju na početku rada</w:t>
            </w:r>
          </w:p>
          <w:p w:rsidR="00C6144B" w:rsidRPr="00522435" w:rsidRDefault="00C6144B" w:rsidP="00C6144B">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Planiranju nastavnog rada</w:t>
            </w:r>
          </w:p>
          <w:p w:rsidR="00C6144B" w:rsidRPr="00522435" w:rsidRDefault="00C6144B" w:rsidP="00C6144B">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Ispitivanju i ocjenjivanju učenika</w:t>
            </w:r>
          </w:p>
          <w:p w:rsidR="00C6144B" w:rsidRPr="00522435" w:rsidRDefault="00C6144B" w:rsidP="00C6144B">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Odnosima s učenicima i drugim nastavnicima</w:t>
            </w:r>
          </w:p>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1789"/>
              <w:gridCol w:w="5003"/>
              <w:gridCol w:w="1204"/>
              <w:gridCol w:w="755"/>
            </w:tblGrid>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1.</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Pomoć na početku rada</w:t>
                  </w: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Dogovor o suradnji</w:t>
                  </w:r>
                </w:p>
              </w:tc>
              <w:tc>
                <w:tcPr>
                  <w:tcW w:w="1204"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realizacija</w:t>
                  </w:r>
                </w:p>
              </w:tc>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ocjena</w:t>
                  </w: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 s kolegama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Ukazivanje na važnost suradnje sa sustručnjacima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 s prostorom</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Pomoć u snalaženju u rasporedu sati</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 s funkcioniranjem i ustrojstvom škole</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 poznavanje s obvezama prisustvovanja sjednicama RV i Učiteljskog vijeća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rPr>
                <w:trHeight w:val="696"/>
              </w:trPr>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 sa specifičnostima razreda u kojima će predavati</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 s problemima učenika kojima će predavati</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 xml:space="preserve">2. </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Pedagoška dokumentacija</w:t>
                  </w: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Upoznavanjem s načinom vođenja pedagoške dokumentacije</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b/>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b/>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3.</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Razgovor o nastavi</w:t>
                  </w: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ciljevima nastave</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Upoznavanje s korištenjem nastavnih sredstava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važnosti korištenja suvremenih nastavnih metoda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4.</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Pomoć u pripremi za stručni ispit</w:t>
                  </w: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Dogovor o planu i programu</w:t>
                  </w:r>
                </w:p>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Dogovor o posjetima nastavi</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Dogovor o poslovima i pomoći  oko polaganja stručnog ispita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5.</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Pomoć pri pripremanju za nastavu</w:t>
                  </w: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važnosti planiranja i pripremanja za nastavu</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načinu izrade pismenih priprava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potrebi uvažavanja temeljnih zakonitosti artikulacije sata ali i važnosti kreativnosti</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korištenju suvremenih oblika  nastavnog rada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prisustvovanju satovima mentora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 xml:space="preserve">6. </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Ispitivanje i ocjenjivanje učenika</w:t>
                  </w: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Upozoriti na važnost praćenja i ocjenjivanja postignuća učenika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Obrazlaganje kriterija ocjenjivanja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Individualan pristup svakom učeniku</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Procjenjivanje zalaganja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Javno priopćavanje ocjena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Upisivanje zapažanja o napredovanju učenika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7.</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 xml:space="preserve">Komunikacija </w:t>
                  </w: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Uputiti u tehnike kvalitetne i efikasne interpersonalne komunikacije</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Savjeti o važnosti korektnog i profesionalnog odnosa s učenicima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Upozoriti na važnost kvalitetnog razrednog ozračja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Upozoriti na važnost rješavanja nesporazuma razgovorom i analizom uzroka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Razgovor o važnosti zadobivanja povjerenja i poštovanja učenika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8.</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Savjeti osobne naravi</w:t>
                  </w: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Razvijanje osjećaja sigurnosti</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Smanjivanje početničke tenzije</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Upozoriti na učeničke mehanizme obrane i reakcije nastavnika na njih</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9</w:t>
                  </w:r>
                </w:p>
              </w:tc>
              <w:tc>
                <w:tcPr>
                  <w:tcW w:w="0" w:type="auto"/>
                </w:tcPr>
                <w:p w:rsidR="00C6144B" w:rsidRPr="00522435" w:rsidRDefault="00C6144B" w:rsidP="00C6144B">
                  <w:pPr>
                    <w:spacing w:after="0" w:line="240" w:lineRule="auto"/>
                    <w:jc w:val="both"/>
                    <w:rPr>
                      <w:rFonts w:eastAsia="Times New Roman" w:cstheme="minorHAnsi"/>
                      <w:b/>
                      <w:sz w:val="20"/>
                      <w:szCs w:val="20"/>
                    </w:rPr>
                  </w:pPr>
                  <w:r w:rsidRPr="00522435">
                    <w:rPr>
                      <w:rFonts w:eastAsia="Times New Roman" w:cstheme="minorHAnsi"/>
                      <w:b/>
                      <w:sz w:val="20"/>
                      <w:szCs w:val="20"/>
                    </w:rPr>
                    <w:t>Suradnja s roditeljima</w:t>
                  </w:r>
                </w:p>
              </w:tc>
              <w:tc>
                <w:tcPr>
                  <w:tcW w:w="5003" w:type="dxa"/>
                </w:tcPr>
                <w:p w:rsidR="00C6144B" w:rsidRPr="00522435" w:rsidRDefault="00C6144B" w:rsidP="00C6144B">
                  <w:pPr>
                    <w:spacing w:after="0" w:line="240" w:lineRule="auto"/>
                    <w:jc w:val="both"/>
                    <w:rPr>
                      <w:rFonts w:eastAsia="Times New Roman" w:cstheme="minorHAnsi"/>
                      <w:sz w:val="20"/>
                      <w:szCs w:val="20"/>
                    </w:rPr>
                  </w:pP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Upozorenje na obvezu termina informacija za roditelje</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c>
                <w:tcPr>
                  <w:tcW w:w="5003" w:type="dxa"/>
                </w:tcPr>
                <w:p w:rsidR="00C6144B" w:rsidRPr="00522435" w:rsidRDefault="00C6144B" w:rsidP="00C6144B">
                  <w:pPr>
                    <w:spacing w:after="0" w:line="240" w:lineRule="auto"/>
                    <w:jc w:val="both"/>
                    <w:rPr>
                      <w:rFonts w:eastAsia="Times New Roman" w:cstheme="minorHAnsi"/>
                      <w:sz w:val="20"/>
                      <w:szCs w:val="20"/>
                    </w:rPr>
                  </w:pPr>
                  <w:r w:rsidRPr="00522435">
                    <w:rPr>
                      <w:rFonts w:eastAsia="Times New Roman" w:cstheme="minorHAnsi"/>
                      <w:sz w:val="20"/>
                      <w:szCs w:val="20"/>
                    </w:rPr>
                    <w:t>Važnost korektne suradnje s roditeljima učenika</w:t>
                  </w:r>
                </w:p>
              </w:tc>
              <w:tc>
                <w:tcPr>
                  <w:tcW w:w="1204" w:type="dxa"/>
                </w:tcPr>
                <w:p w:rsidR="00C6144B" w:rsidRPr="00522435" w:rsidRDefault="00C6144B" w:rsidP="00C6144B">
                  <w:pPr>
                    <w:spacing w:after="0" w:line="240" w:lineRule="auto"/>
                    <w:jc w:val="both"/>
                    <w:rPr>
                      <w:rFonts w:eastAsia="Times New Roman" w:cstheme="minorHAnsi"/>
                      <w:sz w:val="20"/>
                      <w:szCs w:val="20"/>
                    </w:rPr>
                  </w:pPr>
                </w:p>
              </w:tc>
              <w:tc>
                <w:tcPr>
                  <w:tcW w:w="0" w:type="auto"/>
                </w:tcPr>
                <w:p w:rsidR="00C6144B" w:rsidRPr="00522435" w:rsidRDefault="00C6144B" w:rsidP="00C6144B">
                  <w:pPr>
                    <w:spacing w:after="0" w:line="240" w:lineRule="auto"/>
                    <w:jc w:val="both"/>
                    <w:rPr>
                      <w:rFonts w:eastAsia="Times New Roman" w:cstheme="minorHAnsi"/>
                      <w:sz w:val="20"/>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4"/>
                      <w:szCs w:val="20"/>
                    </w:rPr>
                  </w:pPr>
                </w:p>
              </w:tc>
              <w:tc>
                <w:tcPr>
                  <w:tcW w:w="0" w:type="auto"/>
                </w:tcPr>
                <w:p w:rsidR="00C6144B" w:rsidRPr="00522435" w:rsidRDefault="00C6144B" w:rsidP="00C6144B">
                  <w:pPr>
                    <w:spacing w:after="0" w:line="240" w:lineRule="auto"/>
                    <w:jc w:val="both"/>
                    <w:rPr>
                      <w:rFonts w:eastAsia="Times New Roman" w:cstheme="minorHAnsi"/>
                      <w:sz w:val="24"/>
                      <w:szCs w:val="20"/>
                    </w:rPr>
                  </w:pPr>
                </w:p>
              </w:tc>
              <w:tc>
                <w:tcPr>
                  <w:tcW w:w="5003" w:type="dxa"/>
                </w:tcPr>
                <w:p w:rsidR="00C6144B" w:rsidRPr="00522435" w:rsidRDefault="00C6144B" w:rsidP="00C6144B">
                  <w:pPr>
                    <w:spacing w:after="0" w:line="240" w:lineRule="auto"/>
                    <w:jc w:val="both"/>
                    <w:rPr>
                      <w:rFonts w:eastAsia="Times New Roman" w:cstheme="minorHAnsi"/>
                      <w:sz w:val="24"/>
                      <w:szCs w:val="20"/>
                    </w:rPr>
                  </w:pPr>
                </w:p>
              </w:tc>
              <w:tc>
                <w:tcPr>
                  <w:tcW w:w="1204" w:type="dxa"/>
                </w:tcPr>
                <w:p w:rsidR="00C6144B" w:rsidRPr="00522435" w:rsidRDefault="00C6144B" w:rsidP="00C6144B">
                  <w:pPr>
                    <w:spacing w:after="0" w:line="240" w:lineRule="auto"/>
                    <w:jc w:val="both"/>
                    <w:rPr>
                      <w:rFonts w:eastAsia="Times New Roman" w:cstheme="minorHAnsi"/>
                      <w:sz w:val="24"/>
                      <w:szCs w:val="20"/>
                    </w:rPr>
                  </w:pPr>
                </w:p>
              </w:tc>
              <w:tc>
                <w:tcPr>
                  <w:tcW w:w="0" w:type="auto"/>
                </w:tcPr>
                <w:p w:rsidR="00C6144B" w:rsidRPr="00522435" w:rsidRDefault="00C6144B" w:rsidP="00C6144B">
                  <w:pPr>
                    <w:spacing w:after="0" w:line="240" w:lineRule="auto"/>
                    <w:jc w:val="both"/>
                    <w:rPr>
                      <w:rFonts w:eastAsia="Times New Roman" w:cstheme="minorHAnsi"/>
                      <w:sz w:val="24"/>
                      <w:szCs w:val="20"/>
                    </w:rPr>
                  </w:pPr>
                </w:p>
              </w:tc>
            </w:tr>
            <w:tr w:rsidR="00F6281E" w:rsidRPr="00522435" w:rsidTr="00C6144B">
              <w:tc>
                <w:tcPr>
                  <w:tcW w:w="0" w:type="auto"/>
                </w:tcPr>
                <w:p w:rsidR="00C6144B" w:rsidRPr="00522435" w:rsidRDefault="00C6144B" w:rsidP="00C6144B">
                  <w:pPr>
                    <w:spacing w:after="0" w:line="240" w:lineRule="auto"/>
                    <w:jc w:val="both"/>
                    <w:rPr>
                      <w:rFonts w:eastAsia="Times New Roman" w:cstheme="minorHAnsi"/>
                      <w:sz w:val="24"/>
                      <w:szCs w:val="20"/>
                    </w:rPr>
                  </w:pPr>
                </w:p>
              </w:tc>
              <w:tc>
                <w:tcPr>
                  <w:tcW w:w="0" w:type="auto"/>
                </w:tcPr>
                <w:p w:rsidR="00C6144B" w:rsidRPr="00522435" w:rsidRDefault="00C6144B" w:rsidP="00C6144B">
                  <w:pPr>
                    <w:spacing w:after="0" w:line="240" w:lineRule="auto"/>
                    <w:jc w:val="both"/>
                    <w:rPr>
                      <w:rFonts w:eastAsia="Times New Roman" w:cstheme="minorHAnsi"/>
                      <w:sz w:val="24"/>
                      <w:szCs w:val="20"/>
                    </w:rPr>
                  </w:pPr>
                </w:p>
              </w:tc>
              <w:tc>
                <w:tcPr>
                  <w:tcW w:w="5003" w:type="dxa"/>
                </w:tcPr>
                <w:p w:rsidR="00C6144B" w:rsidRPr="00522435" w:rsidRDefault="00C6144B" w:rsidP="00C6144B">
                  <w:pPr>
                    <w:spacing w:after="0" w:line="240" w:lineRule="auto"/>
                    <w:jc w:val="both"/>
                    <w:rPr>
                      <w:rFonts w:eastAsia="Times New Roman" w:cstheme="minorHAnsi"/>
                      <w:sz w:val="24"/>
                      <w:szCs w:val="20"/>
                    </w:rPr>
                  </w:pPr>
                </w:p>
              </w:tc>
              <w:tc>
                <w:tcPr>
                  <w:tcW w:w="1204" w:type="dxa"/>
                </w:tcPr>
                <w:p w:rsidR="00C6144B" w:rsidRPr="00522435" w:rsidRDefault="00C6144B" w:rsidP="00C6144B">
                  <w:pPr>
                    <w:spacing w:after="0" w:line="240" w:lineRule="auto"/>
                    <w:jc w:val="both"/>
                    <w:rPr>
                      <w:rFonts w:eastAsia="Times New Roman" w:cstheme="minorHAnsi"/>
                      <w:sz w:val="24"/>
                      <w:szCs w:val="20"/>
                    </w:rPr>
                  </w:pPr>
                </w:p>
              </w:tc>
              <w:tc>
                <w:tcPr>
                  <w:tcW w:w="0" w:type="auto"/>
                </w:tcPr>
                <w:p w:rsidR="00C6144B" w:rsidRPr="00522435" w:rsidRDefault="00C6144B" w:rsidP="00C6144B">
                  <w:pPr>
                    <w:spacing w:after="0" w:line="240" w:lineRule="auto"/>
                    <w:jc w:val="both"/>
                    <w:rPr>
                      <w:rFonts w:eastAsia="Times New Roman" w:cstheme="minorHAnsi"/>
                      <w:sz w:val="24"/>
                      <w:szCs w:val="20"/>
                    </w:rPr>
                  </w:pPr>
                </w:p>
              </w:tc>
            </w:tr>
          </w:tbl>
          <w:p w:rsidR="00C6144B" w:rsidRPr="00522435" w:rsidRDefault="00C6144B" w:rsidP="00C6144B">
            <w:pPr>
              <w:spacing w:after="0" w:line="240" w:lineRule="auto"/>
              <w:jc w:val="both"/>
              <w:rPr>
                <w:rFonts w:eastAsia="Times New Roman" w:cstheme="minorHAnsi"/>
                <w:szCs w:val="20"/>
              </w:rPr>
            </w:pPr>
          </w:p>
        </w:tc>
      </w:tr>
    </w:tbl>
    <w:p w:rsidR="00D919BD" w:rsidRPr="00522435" w:rsidRDefault="00C6144B" w:rsidP="001C0D44">
      <w:pPr>
        <w:keepNext/>
        <w:spacing w:before="240" w:after="60" w:line="240" w:lineRule="auto"/>
        <w:outlineLvl w:val="3"/>
        <w:rPr>
          <w:rFonts w:eastAsia="Times New Roman" w:cs="Times New Roman"/>
          <w:b/>
          <w:bCs/>
          <w:sz w:val="32"/>
          <w:szCs w:val="28"/>
        </w:rPr>
      </w:pPr>
      <w:r w:rsidRPr="00522435">
        <w:rPr>
          <w:rFonts w:eastAsia="Times New Roman" w:cs="Times New Roman"/>
          <w:b/>
          <w:bCs/>
          <w:sz w:val="32"/>
          <w:szCs w:val="28"/>
        </w:rPr>
        <w:lastRenderedPageBreak/>
        <w:t>PROGRAM   PRIRAVNIČKOG   STAŽA</w:t>
      </w:r>
    </w:p>
    <w:p w:rsidR="00A45CAA" w:rsidRPr="00522435" w:rsidRDefault="00A45CAA" w:rsidP="00A45CAA">
      <w:pPr>
        <w:spacing w:after="0" w:line="240" w:lineRule="auto"/>
        <w:rPr>
          <w:rFonts w:eastAsia="Times New Roman" w:cs="Times New Roman"/>
        </w:rPr>
      </w:pPr>
      <w:r w:rsidRPr="00522435">
        <w:rPr>
          <w:rFonts w:eastAsia="Times New Roman" w:cs="Times New Roman"/>
          <w:b/>
          <w:bCs/>
        </w:rPr>
        <w:t>Svrha:</w:t>
      </w:r>
      <w:r w:rsidRPr="00522435">
        <w:rPr>
          <w:rFonts w:eastAsia="Times New Roman" w:cs="Times New Roman"/>
        </w:rPr>
        <w:t xml:space="preserve"> osposobiti pripravnika za uspješno, stručno i samostalno obavljanje poslova stručnog suradnika pedagoga u osnovnoj školi</w:t>
      </w:r>
    </w:p>
    <w:p w:rsidR="00A45CAA" w:rsidRPr="00522435" w:rsidRDefault="00A45CAA" w:rsidP="00A45CAA">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1987"/>
        <w:gridCol w:w="197"/>
        <w:gridCol w:w="1791"/>
      </w:tblGrid>
      <w:tr w:rsidR="00A45CAA" w:rsidRPr="00522435" w:rsidTr="00A45CAA">
        <w:tc>
          <w:tcPr>
            <w:tcW w:w="4554" w:type="dxa"/>
          </w:tcPr>
          <w:p w:rsidR="00A45CAA" w:rsidRPr="00522435" w:rsidRDefault="00A45CAA" w:rsidP="00A45CAA">
            <w:pPr>
              <w:spacing w:after="0" w:line="240" w:lineRule="auto"/>
              <w:rPr>
                <w:rFonts w:eastAsia="Times New Roman" w:cs="Times New Roman"/>
                <w:b/>
                <w:bCs/>
                <w:sz w:val="24"/>
                <w:szCs w:val="24"/>
              </w:rPr>
            </w:pPr>
            <w:r w:rsidRPr="00522435">
              <w:rPr>
                <w:rFonts w:eastAsia="Times New Roman" w:cs="Times New Roman"/>
                <w:b/>
                <w:bCs/>
                <w:sz w:val="24"/>
                <w:szCs w:val="24"/>
              </w:rPr>
              <w:t>Sadržaj</w:t>
            </w:r>
          </w:p>
        </w:tc>
        <w:tc>
          <w:tcPr>
            <w:tcW w:w="2184" w:type="dxa"/>
            <w:gridSpan w:val="2"/>
          </w:tcPr>
          <w:p w:rsidR="00A45CAA" w:rsidRPr="00522435" w:rsidRDefault="00A45CAA" w:rsidP="00A45CAA">
            <w:pPr>
              <w:keepNext/>
              <w:spacing w:after="0" w:line="240" w:lineRule="auto"/>
              <w:outlineLvl w:val="1"/>
              <w:rPr>
                <w:rFonts w:eastAsia="Times New Roman" w:cs="Times New Roman"/>
                <w:b/>
                <w:bCs/>
                <w:sz w:val="24"/>
                <w:szCs w:val="24"/>
              </w:rPr>
            </w:pPr>
            <w:bookmarkStart w:id="2" w:name="_Toc497386456"/>
            <w:r w:rsidRPr="00522435">
              <w:rPr>
                <w:rFonts w:eastAsia="Times New Roman" w:cs="Times New Roman"/>
                <w:b/>
                <w:bCs/>
                <w:sz w:val="24"/>
                <w:szCs w:val="24"/>
              </w:rPr>
              <w:t>Vrijeme realizacije</w:t>
            </w:r>
            <w:bookmarkEnd w:id="2"/>
          </w:p>
        </w:tc>
        <w:tc>
          <w:tcPr>
            <w:tcW w:w="1791" w:type="dxa"/>
          </w:tcPr>
          <w:p w:rsidR="00A45CAA" w:rsidRPr="00522435" w:rsidRDefault="00A45CAA" w:rsidP="00A45CAA">
            <w:pPr>
              <w:spacing w:after="0" w:line="240" w:lineRule="auto"/>
              <w:rPr>
                <w:rFonts w:eastAsia="Times New Roman" w:cs="Times New Roman"/>
                <w:b/>
                <w:bCs/>
                <w:sz w:val="24"/>
                <w:szCs w:val="24"/>
              </w:rPr>
            </w:pPr>
            <w:r w:rsidRPr="00522435">
              <w:rPr>
                <w:rFonts w:eastAsia="Times New Roman" w:cs="Times New Roman"/>
                <w:b/>
                <w:bCs/>
                <w:sz w:val="24"/>
                <w:szCs w:val="24"/>
              </w:rPr>
              <w:t>Nositelj</w:t>
            </w:r>
          </w:p>
        </w:tc>
      </w:tr>
      <w:tr w:rsidR="00A45CAA" w:rsidRPr="00522435" w:rsidTr="00A45CAA">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Upoznati Ustav Republike Hrvatske i propise iz područja osnovnog školstva</w:t>
            </w:r>
          </w:p>
          <w:p w:rsidR="00A45CAA" w:rsidRPr="00522435" w:rsidRDefault="00A45CAA" w:rsidP="00445269">
            <w:pPr>
              <w:numPr>
                <w:ilvl w:val="0"/>
                <w:numId w:val="53"/>
              </w:numPr>
              <w:spacing w:after="0" w:line="240" w:lineRule="auto"/>
              <w:rPr>
                <w:rFonts w:eastAsia="Times New Roman" w:cs="Times New Roman"/>
                <w:sz w:val="20"/>
                <w:szCs w:val="20"/>
              </w:rPr>
            </w:pPr>
            <w:r w:rsidRPr="00522435">
              <w:rPr>
                <w:rFonts w:eastAsia="Times New Roman" w:cs="Times New Roman"/>
                <w:sz w:val="20"/>
                <w:szCs w:val="20"/>
              </w:rPr>
              <w:t>Ustav Republike Hrvatske</w:t>
            </w:r>
          </w:p>
          <w:p w:rsidR="00A45CAA" w:rsidRPr="00522435" w:rsidRDefault="00A45CAA" w:rsidP="00445269">
            <w:pPr>
              <w:numPr>
                <w:ilvl w:val="0"/>
                <w:numId w:val="53"/>
              </w:numPr>
              <w:spacing w:after="0" w:line="240" w:lineRule="auto"/>
              <w:rPr>
                <w:rFonts w:eastAsia="Times New Roman" w:cs="Times New Roman"/>
                <w:sz w:val="20"/>
                <w:szCs w:val="20"/>
              </w:rPr>
            </w:pPr>
            <w:r w:rsidRPr="00522435">
              <w:rPr>
                <w:rFonts w:eastAsia="Times New Roman" w:cs="Times New Roman"/>
                <w:sz w:val="20"/>
                <w:szCs w:val="20"/>
              </w:rPr>
              <w:t>Opća deklaracija o ljudskim pravima</w:t>
            </w:r>
          </w:p>
          <w:p w:rsidR="00A45CAA" w:rsidRPr="00522435" w:rsidRDefault="00A45CAA" w:rsidP="00445269">
            <w:pPr>
              <w:numPr>
                <w:ilvl w:val="0"/>
                <w:numId w:val="53"/>
              </w:numPr>
              <w:spacing w:after="0" w:line="240" w:lineRule="auto"/>
              <w:rPr>
                <w:rFonts w:eastAsia="Times New Roman" w:cs="Times New Roman"/>
                <w:sz w:val="20"/>
                <w:szCs w:val="20"/>
              </w:rPr>
            </w:pPr>
            <w:r w:rsidRPr="00522435">
              <w:rPr>
                <w:rFonts w:eastAsia="Times New Roman" w:cs="Times New Roman"/>
                <w:sz w:val="20"/>
                <w:szCs w:val="20"/>
              </w:rPr>
              <w:t>Konvencija protiv diskriminacije u obrazovanju</w:t>
            </w:r>
          </w:p>
          <w:p w:rsidR="00A45CAA" w:rsidRPr="00522435" w:rsidRDefault="00A45CAA" w:rsidP="00445269">
            <w:pPr>
              <w:numPr>
                <w:ilvl w:val="0"/>
                <w:numId w:val="53"/>
              </w:numPr>
              <w:spacing w:after="0" w:line="240" w:lineRule="auto"/>
              <w:rPr>
                <w:rFonts w:eastAsia="Times New Roman" w:cs="Times New Roman"/>
                <w:sz w:val="20"/>
                <w:szCs w:val="20"/>
              </w:rPr>
            </w:pPr>
            <w:r w:rsidRPr="00522435">
              <w:rPr>
                <w:rFonts w:eastAsia="Times New Roman" w:cs="Times New Roman"/>
                <w:sz w:val="20"/>
                <w:szCs w:val="20"/>
              </w:rPr>
              <w:t>Konvencija o pravima djeteta</w:t>
            </w:r>
          </w:p>
          <w:p w:rsidR="00A45CAA" w:rsidRPr="00522435" w:rsidRDefault="00A45CAA" w:rsidP="00445269">
            <w:pPr>
              <w:numPr>
                <w:ilvl w:val="0"/>
                <w:numId w:val="53"/>
              </w:numPr>
              <w:spacing w:after="0" w:line="240" w:lineRule="auto"/>
              <w:rPr>
                <w:rFonts w:eastAsia="Times New Roman" w:cs="Times New Roman"/>
                <w:sz w:val="20"/>
                <w:szCs w:val="20"/>
              </w:rPr>
            </w:pPr>
            <w:r w:rsidRPr="00522435">
              <w:rPr>
                <w:rFonts w:eastAsia="Times New Roman" w:cs="Times New Roman"/>
                <w:sz w:val="20"/>
                <w:szCs w:val="20"/>
              </w:rPr>
              <w:t>Zakon o odgoju i obrazovanju osnovnoj i srednjoj školi</w:t>
            </w:r>
          </w:p>
          <w:p w:rsidR="00A45CAA" w:rsidRPr="00522435" w:rsidRDefault="00A45CAA" w:rsidP="00445269">
            <w:pPr>
              <w:numPr>
                <w:ilvl w:val="0"/>
                <w:numId w:val="53"/>
              </w:numPr>
              <w:spacing w:after="0" w:line="240" w:lineRule="auto"/>
              <w:rPr>
                <w:rFonts w:eastAsia="Times New Roman" w:cs="Times New Roman"/>
                <w:sz w:val="20"/>
                <w:szCs w:val="20"/>
              </w:rPr>
            </w:pPr>
            <w:r w:rsidRPr="00522435">
              <w:rPr>
                <w:rFonts w:eastAsia="Times New Roman" w:cs="Times New Roman"/>
                <w:sz w:val="20"/>
                <w:szCs w:val="20"/>
              </w:rPr>
              <w:t>Zakonski i podzakonski akti iz područja osnovnog školstva u Republici Hrvatskoj</w:t>
            </w:r>
          </w:p>
          <w:p w:rsidR="00A45CAA" w:rsidRPr="00522435" w:rsidRDefault="00A45CAA" w:rsidP="00A45CAA">
            <w:pPr>
              <w:spacing w:after="0" w:line="240" w:lineRule="auto"/>
              <w:ind w:left="1080"/>
              <w:rPr>
                <w:rFonts w:eastAsia="Times New Roman" w:cs="Times New Roman"/>
                <w:sz w:val="20"/>
                <w:szCs w:val="20"/>
              </w:rPr>
            </w:pPr>
          </w:p>
        </w:tc>
        <w:tc>
          <w:tcPr>
            <w:tcW w:w="2184" w:type="dxa"/>
            <w:gridSpan w:val="2"/>
          </w:tcPr>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w:t>
            </w:r>
          </w:p>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školske godine</w:t>
            </w:r>
          </w:p>
        </w:tc>
        <w:tc>
          <w:tcPr>
            <w:tcW w:w="1791"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ravnatelj, pedagog, tajnik</w:t>
            </w:r>
          </w:p>
        </w:tc>
      </w:tr>
      <w:tr w:rsidR="00A45CAA" w:rsidRPr="00522435" w:rsidTr="00A45CAA">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Upoznati djelatnost i ustroj OŠ Petra Zrinskog</w:t>
            </w:r>
          </w:p>
          <w:p w:rsidR="00A45CAA" w:rsidRPr="00522435" w:rsidRDefault="00A45CAA" w:rsidP="00445269">
            <w:pPr>
              <w:numPr>
                <w:ilvl w:val="0"/>
                <w:numId w:val="54"/>
              </w:numPr>
              <w:spacing w:after="0" w:line="240" w:lineRule="auto"/>
              <w:rPr>
                <w:rFonts w:eastAsia="Times New Roman" w:cs="Times New Roman"/>
                <w:sz w:val="20"/>
                <w:szCs w:val="20"/>
              </w:rPr>
            </w:pPr>
            <w:r w:rsidRPr="00522435">
              <w:rPr>
                <w:rFonts w:eastAsia="Times New Roman" w:cs="Times New Roman"/>
                <w:sz w:val="20"/>
                <w:szCs w:val="20"/>
              </w:rPr>
              <w:t>Odgojno-obrazovni sustav Republike Hrvatske</w:t>
            </w:r>
          </w:p>
          <w:p w:rsidR="00A45CAA" w:rsidRPr="00522435" w:rsidRDefault="00A45CAA" w:rsidP="00445269">
            <w:pPr>
              <w:numPr>
                <w:ilvl w:val="0"/>
                <w:numId w:val="54"/>
              </w:numPr>
              <w:spacing w:after="0" w:line="240" w:lineRule="auto"/>
              <w:rPr>
                <w:rFonts w:eastAsia="Times New Roman" w:cs="Times New Roman"/>
                <w:sz w:val="20"/>
                <w:szCs w:val="20"/>
              </w:rPr>
            </w:pPr>
            <w:r w:rsidRPr="00522435">
              <w:rPr>
                <w:rFonts w:eastAsia="Times New Roman" w:cs="Times New Roman"/>
                <w:sz w:val="20"/>
                <w:szCs w:val="20"/>
              </w:rPr>
              <w:t>Statut Škole</w:t>
            </w:r>
          </w:p>
          <w:p w:rsidR="00A45CAA" w:rsidRPr="00522435" w:rsidRDefault="00A45CAA" w:rsidP="00445269">
            <w:pPr>
              <w:numPr>
                <w:ilvl w:val="0"/>
                <w:numId w:val="54"/>
              </w:numPr>
              <w:spacing w:after="0" w:line="240" w:lineRule="auto"/>
              <w:rPr>
                <w:rFonts w:eastAsia="Times New Roman" w:cs="Times New Roman"/>
                <w:sz w:val="20"/>
                <w:szCs w:val="20"/>
              </w:rPr>
            </w:pPr>
            <w:r w:rsidRPr="00522435">
              <w:rPr>
                <w:rFonts w:eastAsia="Times New Roman" w:cs="Times New Roman"/>
                <w:sz w:val="20"/>
                <w:szCs w:val="20"/>
              </w:rPr>
              <w:t xml:space="preserve">Godišnji plan i program rada OŠ </w:t>
            </w:r>
          </w:p>
          <w:p w:rsidR="00A45CAA" w:rsidRPr="00522435" w:rsidRDefault="00A45CAA" w:rsidP="00445269">
            <w:pPr>
              <w:numPr>
                <w:ilvl w:val="0"/>
                <w:numId w:val="54"/>
              </w:numPr>
              <w:spacing w:after="0" w:line="240" w:lineRule="auto"/>
              <w:rPr>
                <w:rFonts w:eastAsia="Times New Roman" w:cs="Times New Roman"/>
                <w:sz w:val="20"/>
                <w:szCs w:val="20"/>
              </w:rPr>
            </w:pPr>
            <w:r w:rsidRPr="00522435">
              <w:rPr>
                <w:rFonts w:eastAsia="Times New Roman" w:cs="Times New Roman"/>
                <w:sz w:val="20"/>
                <w:szCs w:val="20"/>
              </w:rPr>
              <w:t>Školske obveze i prava stručnog suradnika pedagoga</w:t>
            </w:r>
          </w:p>
          <w:p w:rsidR="00A45CAA" w:rsidRPr="00522435" w:rsidRDefault="00A45CAA" w:rsidP="00A45CAA">
            <w:pPr>
              <w:spacing w:after="0" w:line="240" w:lineRule="auto"/>
              <w:ind w:left="1080"/>
              <w:rPr>
                <w:rFonts w:eastAsia="Times New Roman" w:cs="Times New Roman"/>
                <w:sz w:val="20"/>
                <w:szCs w:val="20"/>
              </w:rPr>
            </w:pPr>
          </w:p>
        </w:tc>
        <w:tc>
          <w:tcPr>
            <w:tcW w:w="2184" w:type="dxa"/>
            <w:gridSpan w:val="2"/>
          </w:tcPr>
          <w:p w:rsidR="00A45CAA" w:rsidRPr="00522435" w:rsidRDefault="00A45CAA" w:rsidP="00A45CAA">
            <w:pPr>
              <w:spacing w:after="0" w:line="240" w:lineRule="auto"/>
              <w:rPr>
                <w:rFonts w:eastAsia="Times New Roman" w:cs="Times New Roman"/>
                <w:sz w:val="20"/>
                <w:szCs w:val="20"/>
              </w:rPr>
            </w:pPr>
          </w:p>
        </w:tc>
        <w:tc>
          <w:tcPr>
            <w:tcW w:w="1791"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ravnatelj, pedagog</w:t>
            </w:r>
          </w:p>
        </w:tc>
      </w:tr>
      <w:tr w:rsidR="00A45CAA" w:rsidRPr="00522435" w:rsidTr="00A45CAA">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Naučiti planirati i programirati odgojno-obrazovne sadržaje</w:t>
            </w: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445269">
            <w:pPr>
              <w:numPr>
                <w:ilvl w:val="0"/>
                <w:numId w:val="55"/>
              </w:numPr>
              <w:spacing w:after="0" w:line="240" w:lineRule="auto"/>
              <w:rPr>
                <w:rFonts w:eastAsia="Times New Roman" w:cs="Times New Roman"/>
                <w:sz w:val="20"/>
                <w:szCs w:val="20"/>
              </w:rPr>
            </w:pPr>
            <w:r w:rsidRPr="00522435">
              <w:rPr>
                <w:rFonts w:eastAsia="Times New Roman" w:cs="Times New Roman"/>
                <w:sz w:val="20"/>
                <w:szCs w:val="20"/>
              </w:rPr>
              <w:lastRenderedPageBreak/>
              <w:t>Propisani nastavni planovi i programi</w:t>
            </w:r>
          </w:p>
          <w:p w:rsidR="00A45CAA" w:rsidRPr="00522435" w:rsidRDefault="00A45CAA" w:rsidP="00445269">
            <w:pPr>
              <w:numPr>
                <w:ilvl w:val="0"/>
                <w:numId w:val="55"/>
              </w:numPr>
              <w:spacing w:after="0" w:line="240" w:lineRule="auto"/>
              <w:rPr>
                <w:rFonts w:eastAsia="Times New Roman" w:cs="Times New Roman"/>
                <w:sz w:val="20"/>
                <w:szCs w:val="20"/>
              </w:rPr>
            </w:pPr>
            <w:r w:rsidRPr="00522435">
              <w:rPr>
                <w:rFonts w:eastAsia="Times New Roman" w:cs="Times New Roman"/>
                <w:sz w:val="20"/>
                <w:szCs w:val="20"/>
              </w:rPr>
              <w:t>Godišnji plan i program rada OŠ</w:t>
            </w:r>
          </w:p>
          <w:p w:rsidR="00A45CAA" w:rsidRPr="00522435" w:rsidRDefault="00A45CAA" w:rsidP="00445269">
            <w:pPr>
              <w:numPr>
                <w:ilvl w:val="0"/>
                <w:numId w:val="55"/>
              </w:numPr>
              <w:spacing w:after="0" w:line="240" w:lineRule="auto"/>
              <w:rPr>
                <w:rFonts w:eastAsia="Times New Roman" w:cs="Times New Roman"/>
                <w:sz w:val="20"/>
                <w:szCs w:val="20"/>
              </w:rPr>
            </w:pPr>
            <w:r w:rsidRPr="00522435">
              <w:rPr>
                <w:rFonts w:eastAsia="Times New Roman" w:cs="Times New Roman"/>
                <w:sz w:val="20"/>
                <w:szCs w:val="20"/>
              </w:rPr>
              <w:t>Okvirni, operativni i izvedbeni plan i program rada pedagoga stručnog suradnika</w:t>
            </w:r>
          </w:p>
        </w:tc>
        <w:tc>
          <w:tcPr>
            <w:tcW w:w="2184"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lastRenderedPageBreak/>
              <w:t>Tijekom stažiranja</w:t>
            </w:r>
          </w:p>
        </w:tc>
        <w:tc>
          <w:tcPr>
            <w:tcW w:w="1791"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mentor, stručni suradnik</w:t>
            </w:r>
          </w:p>
        </w:tc>
      </w:tr>
      <w:tr w:rsidR="00A45CAA" w:rsidRPr="00522435" w:rsidTr="00A45CAA">
        <w:trPr>
          <w:cantSplit/>
          <w:trHeight w:val="5386"/>
        </w:trPr>
        <w:tc>
          <w:tcPr>
            <w:tcW w:w="4554" w:type="dxa"/>
            <w:tcBorders>
              <w:bottom w:val="single" w:sz="4" w:space="0" w:color="auto"/>
            </w:tcBorders>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lastRenderedPageBreak/>
              <w:t>Sudjelovanje u nastavnom procesu i satu razrednog odjela</w:t>
            </w:r>
          </w:p>
          <w:p w:rsidR="00A45CAA" w:rsidRPr="00522435" w:rsidRDefault="00A45CAA" w:rsidP="00445269">
            <w:pPr>
              <w:numPr>
                <w:ilvl w:val="1"/>
                <w:numId w:val="56"/>
              </w:numPr>
              <w:spacing w:after="0" w:line="240" w:lineRule="auto"/>
              <w:rPr>
                <w:rFonts w:eastAsia="Times New Roman" w:cs="Times New Roman"/>
                <w:sz w:val="20"/>
                <w:szCs w:val="20"/>
              </w:rPr>
            </w:pPr>
            <w:r w:rsidRPr="00522435">
              <w:rPr>
                <w:rFonts w:eastAsia="Times New Roman" w:cs="Times New Roman"/>
                <w:sz w:val="20"/>
                <w:szCs w:val="20"/>
              </w:rPr>
              <w:t>Primjena suvremenih nastavnih metoda i oblika rada</w:t>
            </w:r>
          </w:p>
          <w:p w:rsidR="00A45CAA" w:rsidRPr="00522435" w:rsidRDefault="00A45CAA" w:rsidP="00445269">
            <w:pPr>
              <w:numPr>
                <w:ilvl w:val="1"/>
                <w:numId w:val="56"/>
              </w:numPr>
              <w:spacing w:after="0" w:line="240" w:lineRule="auto"/>
              <w:rPr>
                <w:rFonts w:eastAsia="Times New Roman" w:cs="Times New Roman"/>
                <w:sz w:val="20"/>
                <w:szCs w:val="20"/>
              </w:rPr>
            </w:pPr>
            <w:r w:rsidRPr="00522435">
              <w:rPr>
                <w:rFonts w:eastAsia="Times New Roman" w:cs="Times New Roman"/>
                <w:sz w:val="20"/>
                <w:szCs w:val="20"/>
              </w:rPr>
              <w:t>Suvremeni modeli i strategije poučavanja</w:t>
            </w:r>
          </w:p>
          <w:p w:rsidR="00A45CAA" w:rsidRPr="00522435" w:rsidRDefault="00A45CAA" w:rsidP="00445269">
            <w:pPr>
              <w:numPr>
                <w:ilvl w:val="1"/>
                <w:numId w:val="56"/>
              </w:numPr>
              <w:spacing w:after="0" w:line="240" w:lineRule="auto"/>
              <w:rPr>
                <w:rFonts w:eastAsia="Times New Roman" w:cs="Times New Roman"/>
                <w:sz w:val="20"/>
                <w:szCs w:val="20"/>
              </w:rPr>
            </w:pPr>
            <w:r w:rsidRPr="00522435">
              <w:rPr>
                <w:rFonts w:eastAsia="Times New Roman" w:cs="Times New Roman"/>
                <w:sz w:val="20"/>
                <w:szCs w:val="20"/>
              </w:rPr>
              <w:t>Unaprijeđivanje odgojno-obrazovnog procesa</w:t>
            </w:r>
          </w:p>
          <w:p w:rsidR="00A45CAA" w:rsidRPr="00522435" w:rsidRDefault="00A45CAA" w:rsidP="00445269">
            <w:pPr>
              <w:numPr>
                <w:ilvl w:val="1"/>
                <w:numId w:val="56"/>
              </w:numPr>
              <w:spacing w:after="0" w:line="240" w:lineRule="auto"/>
              <w:rPr>
                <w:rFonts w:eastAsia="Times New Roman" w:cs="Times New Roman"/>
                <w:sz w:val="20"/>
                <w:szCs w:val="20"/>
              </w:rPr>
            </w:pPr>
            <w:r w:rsidRPr="00522435">
              <w:rPr>
                <w:rFonts w:eastAsia="Times New Roman" w:cs="Times New Roman"/>
                <w:sz w:val="20"/>
                <w:szCs w:val="20"/>
              </w:rPr>
              <w:t>Funkcionalno upotrebljavanje suvremenih nastavnih sredstava i pomagala, udžbeničke i stručne literature te drugih izvora znanja</w:t>
            </w:r>
          </w:p>
          <w:p w:rsidR="00A45CAA" w:rsidRPr="00522435" w:rsidRDefault="00A45CAA" w:rsidP="00445269">
            <w:pPr>
              <w:numPr>
                <w:ilvl w:val="1"/>
                <w:numId w:val="56"/>
              </w:numPr>
              <w:spacing w:after="0" w:line="240" w:lineRule="auto"/>
              <w:rPr>
                <w:rFonts w:eastAsia="Times New Roman" w:cs="Times New Roman"/>
                <w:sz w:val="20"/>
                <w:szCs w:val="20"/>
              </w:rPr>
            </w:pPr>
            <w:r w:rsidRPr="00522435">
              <w:rPr>
                <w:rFonts w:eastAsia="Times New Roman" w:cs="Times New Roman"/>
                <w:sz w:val="20"/>
                <w:szCs w:val="20"/>
              </w:rPr>
              <w:t>Upoznavanje razredničkih poslova (vođenje dokumentacije i održavanje sata razrednog odjela)</w:t>
            </w:r>
          </w:p>
          <w:p w:rsidR="00A45CAA" w:rsidRPr="00522435" w:rsidRDefault="00A45CAA" w:rsidP="00445269">
            <w:pPr>
              <w:numPr>
                <w:ilvl w:val="1"/>
                <w:numId w:val="56"/>
              </w:numPr>
              <w:spacing w:after="0" w:line="240" w:lineRule="auto"/>
              <w:rPr>
                <w:rFonts w:eastAsia="Times New Roman" w:cs="Times New Roman"/>
                <w:sz w:val="20"/>
                <w:szCs w:val="20"/>
              </w:rPr>
            </w:pPr>
            <w:r w:rsidRPr="00522435">
              <w:rPr>
                <w:rFonts w:eastAsia="Times New Roman" w:cs="Times New Roman"/>
                <w:sz w:val="20"/>
                <w:szCs w:val="20"/>
              </w:rPr>
              <w:t>Priprema i održavanje roditeljskih sastanaka i individualnih razgovora s roditeljima</w:t>
            </w: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tc>
        <w:tc>
          <w:tcPr>
            <w:tcW w:w="1987" w:type="dxa"/>
            <w:tcBorders>
              <w:bottom w:val="single" w:sz="4" w:space="0" w:color="auto"/>
            </w:tcBorders>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988" w:type="dxa"/>
            <w:gridSpan w:val="2"/>
            <w:tcBorders>
              <w:bottom w:val="single" w:sz="4" w:space="0" w:color="auto"/>
            </w:tcBorders>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Ravnatelj, mentor, stručni suradnik</w:t>
            </w:r>
          </w:p>
        </w:tc>
      </w:tr>
      <w:tr w:rsidR="00A45CAA" w:rsidRPr="00522435" w:rsidTr="00A45CAA">
        <w:trPr>
          <w:cantSplit/>
          <w:trHeight w:val="2200"/>
        </w:trPr>
        <w:tc>
          <w:tcPr>
            <w:tcW w:w="4554" w:type="dxa"/>
            <w:tcBorders>
              <w:bottom w:val="single" w:sz="4" w:space="0" w:color="auto"/>
            </w:tcBorders>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 xml:space="preserve">Odgoj i obrazovanje za ljudska </w:t>
            </w:r>
          </w:p>
          <w:p w:rsidR="00A45CAA" w:rsidRPr="00522435" w:rsidRDefault="00A45CAA" w:rsidP="00A45CAA">
            <w:pPr>
              <w:spacing w:after="0" w:line="240" w:lineRule="auto"/>
              <w:ind w:left="360"/>
              <w:rPr>
                <w:rFonts w:eastAsia="Times New Roman" w:cs="Times New Roman"/>
                <w:sz w:val="20"/>
                <w:szCs w:val="20"/>
              </w:rPr>
            </w:pPr>
            <w:r w:rsidRPr="00522435">
              <w:rPr>
                <w:rFonts w:eastAsia="Times New Roman" w:cs="Times New Roman"/>
                <w:sz w:val="20"/>
                <w:szCs w:val="20"/>
              </w:rPr>
              <w:t xml:space="preserve">      prava, slobodu odgoja i odgoj za </w:t>
            </w:r>
          </w:p>
          <w:p w:rsidR="00A45CAA" w:rsidRPr="00522435" w:rsidRDefault="00A45CAA" w:rsidP="00A45CAA">
            <w:pPr>
              <w:spacing w:after="0" w:line="240" w:lineRule="auto"/>
              <w:ind w:left="360"/>
              <w:rPr>
                <w:rFonts w:eastAsia="Times New Roman" w:cs="Times New Roman"/>
                <w:sz w:val="20"/>
                <w:szCs w:val="20"/>
              </w:rPr>
            </w:pPr>
            <w:r w:rsidRPr="00522435">
              <w:rPr>
                <w:rFonts w:eastAsia="Times New Roman" w:cs="Times New Roman"/>
                <w:sz w:val="20"/>
                <w:szCs w:val="20"/>
              </w:rPr>
              <w:t xml:space="preserve">      suživot</w:t>
            </w:r>
          </w:p>
          <w:p w:rsidR="00A45CAA" w:rsidRPr="00522435" w:rsidRDefault="00A45CAA" w:rsidP="00A45CAA">
            <w:pPr>
              <w:spacing w:after="0" w:line="240" w:lineRule="auto"/>
              <w:ind w:left="1080"/>
              <w:rPr>
                <w:rFonts w:eastAsia="Times New Roman" w:cs="Times New Roman"/>
                <w:sz w:val="20"/>
                <w:szCs w:val="20"/>
              </w:rPr>
            </w:pPr>
          </w:p>
        </w:tc>
        <w:tc>
          <w:tcPr>
            <w:tcW w:w="1987" w:type="dxa"/>
            <w:tcBorders>
              <w:bottom w:val="single" w:sz="4" w:space="0" w:color="auto"/>
            </w:tcBorders>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988" w:type="dxa"/>
            <w:gridSpan w:val="2"/>
            <w:tcBorders>
              <w:bottom w:val="single" w:sz="4" w:space="0" w:color="auto"/>
            </w:tcBorders>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Ravnatelj, mentor</w:t>
            </w:r>
          </w:p>
        </w:tc>
      </w:tr>
      <w:tr w:rsidR="00A45CAA" w:rsidRPr="00522435" w:rsidTr="00A45CAA">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Komunikacija s učenicima i ostalim</w:t>
            </w:r>
          </w:p>
          <w:p w:rsidR="00A45CAA" w:rsidRPr="00522435" w:rsidRDefault="00A45CAA" w:rsidP="00A45CAA">
            <w:pPr>
              <w:spacing w:after="0" w:line="240" w:lineRule="auto"/>
              <w:ind w:left="360"/>
              <w:rPr>
                <w:rFonts w:eastAsia="Times New Roman" w:cs="Times New Roman"/>
                <w:sz w:val="20"/>
                <w:szCs w:val="20"/>
              </w:rPr>
            </w:pPr>
            <w:r w:rsidRPr="00522435">
              <w:rPr>
                <w:rFonts w:eastAsia="Times New Roman" w:cs="Times New Roman"/>
                <w:sz w:val="20"/>
                <w:szCs w:val="20"/>
              </w:rPr>
              <w:t xml:space="preserve">      sudionicima odgojno-obrazovnog </w:t>
            </w:r>
          </w:p>
          <w:p w:rsidR="00A45CAA" w:rsidRPr="00522435" w:rsidRDefault="00A45CAA" w:rsidP="00A45CAA">
            <w:pPr>
              <w:spacing w:after="0" w:line="240" w:lineRule="auto"/>
              <w:ind w:left="360"/>
              <w:rPr>
                <w:rFonts w:eastAsia="Times New Roman" w:cs="Times New Roman"/>
                <w:sz w:val="20"/>
                <w:szCs w:val="20"/>
              </w:rPr>
            </w:pPr>
            <w:r w:rsidRPr="00522435">
              <w:rPr>
                <w:rFonts w:eastAsia="Times New Roman" w:cs="Times New Roman"/>
                <w:sz w:val="20"/>
                <w:szCs w:val="20"/>
              </w:rPr>
              <w:t xml:space="preserve">      procesa</w:t>
            </w:r>
          </w:p>
          <w:p w:rsidR="00A45CAA" w:rsidRPr="00522435" w:rsidRDefault="00A45CAA" w:rsidP="00A45CAA">
            <w:pPr>
              <w:spacing w:after="0" w:line="240" w:lineRule="auto"/>
              <w:ind w:left="360"/>
              <w:rPr>
                <w:rFonts w:eastAsia="Times New Roman" w:cs="Times New Roman"/>
                <w:sz w:val="20"/>
                <w:szCs w:val="20"/>
              </w:rPr>
            </w:pPr>
          </w:p>
          <w:p w:rsidR="00A45CAA" w:rsidRPr="00522435" w:rsidRDefault="00A45CAA" w:rsidP="00A45CAA">
            <w:pPr>
              <w:spacing w:after="0" w:line="240" w:lineRule="auto"/>
              <w:ind w:left="360"/>
              <w:rPr>
                <w:rFonts w:eastAsia="Times New Roman" w:cs="Times New Roman"/>
                <w:sz w:val="20"/>
                <w:szCs w:val="20"/>
              </w:rPr>
            </w:pPr>
          </w:p>
        </w:tc>
        <w:tc>
          <w:tcPr>
            <w:tcW w:w="1987"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988"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 xml:space="preserve">mentor </w:t>
            </w:r>
          </w:p>
        </w:tc>
      </w:tr>
      <w:tr w:rsidR="00A45CAA" w:rsidRPr="00522435" w:rsidTr="00A45CAA">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Pedagoška dokumentacija i evidencija</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Pravilnik o pedagoškoj dokumentaciji</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Upoznavanje s pedagoškom dokumentacijom Škole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Naučiti voditi pedagošku dokumentaciju</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lastRenderedPageBreak/>
              <w:t>Evidentiranje poslova pedagoga stručnog suradnika</w:t>
            </w:r>
          </w:p>
          <w:p w:rsidR="00A45CAA" w:rsidRPr="00522435" w:rsidRDefault="00A45CAA" w:rsidP="00A45CAA">
            <w:pPr>
              <w:spacing w:after="0" w:line="240" w:lineRule="auto"/>
              <w:ind w:left="1080"/>
              <w:rPr>
                <w:rFonts w:eastAsia="Times New Roman" w:cs="Times New Roman"/>
                <w:sz w:val="20"/>
                <w:szCs w:val="20"/>
              </w:rPr>
            </w:pPr>
          </w:p>
          <w:p w:rsidR="00A45CAA" w:rsidRPr="00522435" w:rsidRDefault="00A45CAA" w:rsidP="00A45CAA">
            <w:pPr>
              <w:spacing w:after="0" w:line="240" w:lineRule="auto"/>
              <w:ind w:left="1080"/>
              <w:rPr>
                <w:rFonts w:eastAsia="Times New Roman" w:cs="Times New Roman"/>
                <w:sz w:val="20"/>
                <w:szCs w:val="20"/>
              </w:rPr>
            </w:pPr>
          </w:p>
          <w:p w:rsidR="00A45CAA" w:rsidRPr="00522435" w:rsidRDefault="00A45CAA" w:rsidP="00A45CAA">
            <w:pPr>
              <w:spacing w:after="0" w:line="240" w:lineRule="auto"/>
              <w:ind w:left="1080"/>
              <w:rPr>
                <w:rFonts w:eastAsia="Times New Roman" w:cs="Times New Roman"/>
                <w:sz w:val="20"/>
                <w:szCs w:val="20"/>
              </w:rPr>
            </w:pPr>
          </w:p>
          <w:p w:rsidR="00A45CAA" w:rsidRPr="00522435" w:rsidRDefault="00A45CAA" w:rsidP="00A45CAA">
            <w:pPr>
              <w:spacing w:after="0" w:line="240" w:lineRule="auto"/>
              <w:ind w:left="1080"/>
              <w:rPr>
                <w:rFonts w:eastAsia="Times New Roman" w:cs="Times New Roman"/>
                <w:sz w:val="20"/>
                <w:szCs w:val="20"/>
              </w:rPr>
            </w:pPr>
          </w:p>
        </w:tc>
        <w:tc>
          <w:tcPr>
            <w:tcW w:w="1987"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lastRenderedPageBreak/>
              <w:t>Tijekom stažiranja</w:t>
            </w:r>
          </w:p>
        </w:tc>
        <w:tc>
          <w:tcPr>
            <w:tcW w:w="1988"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Mentor</w:t>
            </w:r>
          </w:p>
        </w:tc>
      </w:tr>
      <w:tr w:rsidR="00A45CAA" w:rsidRPr="00522435" w:rsidTr="00A45CAA">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lastRenderedPageBreak/>
              <w:t>Rad stručnih tijela škole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Učiteljsko vijeće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Razredno vijeće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 xml:space="preserve">Školska stručna vijeća </w:t>
            </w:r>
          </w:p>
          <w:p w:rsidR="00A45CAA" w:rsidRPr="00522435" w:rsidRDefault="00A45CAA" w:rsidP="00A45CAA">
            <w:pPr>
              <w:spacing w:after="0" w:line="240" w:lineRule="auto"/>
              <w:ind w:left="720"/>
              <w:rPr>
                <w:rFonts w:eastAsia="Times New Roman" w:cs="Times New Roman"/>
                <w:sz w:val="20"/>
                <w:szCs w:val="20"/>
              </w:rPr>
            </w:pPr>
          </w:p>
          <w:p w:rsidR="00A45CAA" w:rsidRPr="00522435" w:rsidRDefault="00A45CAA" w:rsidP="00A45CAA">
            <w:pPr>
              <w:spacing w:after="0" w:line="240" w:lineRule="auto"/>
              <w:ind w:left="1080"/>
              <w:rPr>
                <w:rFonts w:eastAsia="Times New Roman" w:cs="Times New Roman"/>
                <w:sz w:val="20"/>
                <w:szCs w:val="20"/>
              </w:rPr>
            </w:pPr>
          </w:p>
        </w:tc>
        <w:tc>
          <w:tcPr>
            <w:tcW w:w="1987"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988"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pedagog, mentor, ravnatelj</w:t>
            </w:r>
          </w:p>
        </w:tc>
      </w:tr>
      <w:tr w:rsidR="00A45CAA" w:rsidRPr="00522435" w:rsidTr="001C0D44">
        <w:trPr>
          <w:trHeight w:val="8636"/>
        </w:trPr>
        <w:tc>
          <w:tcPr>
            <w:tcW w:w="4554" w:type="dxa"/>
          </w:tcPr>
          <w:p w:rsidR="00A45CAA" w:rsidRPr="00522435" w:rsidRDefault="00A45CAA" w:rsidP="00445269">
            <w:pPr>
              <w:numPr>
                <w:ilvl w:val="0"/>
                <w:numId w:val="51"/>
              </w:numPr>
              <w:spacing w:after="0" w:line="240" w:lineRule="auto"/>
              <w:rPr>
                <w:rFonts w:eastAsia="Times New Roman" w:cs="Times New Roman"/>
                <w:sz w:val="20"/>
                <w:szCs w:val="20"/>
              </w:rPr>
            </w:pPr>
            <w:r w:rsidRPr="00522435">
              <w:rPr>
                <w:rFonts w:eastAsia="Times New Roman" w:cs="Times New Roman"/>
                <w:sz w:val="20"/>
                <w:szCs w:val="20"/>
              </w:rPr>
              <w:t>Posebnosti struke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Upoznavanje sa specifičnim poslovima učitelja. Poslovi pripreme za ostvarenje školskog programa (Utvrđivanje obrazovnih potreba okruženja, organizacijski poslovi, izvedbeno planiranje i programiranje, ostvarivanje uvjeta za realizaciju programa)</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II. Poslovi neposrednog sudjelovanja u odgojno-obrazovnom procesu (Upis učenika i formiranje razrednih odjela, Uvođenje novih programa i inovacija, Praćenje i izvođenje odgojno-obrazovnog rada, rad s učenicima s posebnim potrebama, Savjetodavni rad stručnih suradnika, Profesionalno priopćavanje i usmjeravanje učenika, Zdravstvena i socijalna zaštita učenika)</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III. Vrednovanje ostvarenih rezultata, studijske analize i istraživanja (Analize i izvješća – periodične, polugodišnje i na kraju školske godine, Utvrđivanje mjera za unapređivanje rada, Istraživački rad – samostalno akcijsko istraživanje)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IV. Stručno usavršavanje</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V. Bibliotečno-informacijska i dokumentacijska djelatnost</w:t>
            </w: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p w:rsidR="00A45CAA" w:rsidRPr="00522435" w:rsidRDefault="00A45CAA" w:rsidP="00A45CAA">
            <w:pPr>
              <w:spacing w:after="0" w:line="240" w:lineRule="auto"/>
              <w:rPr>
                <w:rFonts w:eastAsia="Times New Roman" w:cs="Times New Roman"/>
                <w:sz w:val="20"/>
                <w:szCs w:val="20"/>
              </w:rPr>
            </w:pPr>
          </w:p>
        </w:tc>
        <w:tc>
          <w:tcPr>
            <w:tcW w:w="1987"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60 sati</w:t>
            </w:r>
          </w:p>
        </w:tc>
        <w:tc>
          <w:tcPr>
            <w:tcW w:w="1988"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Mentor</w:t>
            </w:r>
          </w:p>
        </w:tc>
      </w:tr>
      <w:tr w:rsidR="00A45CAA" w:rsidRPr="00522435" w:rsidTr="00A45CAA">
        <w:tc>
          <w:tcPr>
            <w:tcW w:w="4554" w:type="dxa"/>
          </w:tcPr>
          <w:p w:rsidR="00A45CAA" w:rsidRPr="00522435" w:rsidRDefault="00A45CAA" w:rsidP="00445269">
            <w:pPr>
              <w:numPr>
                <w:ilvl w:val="0"/>
                <w:numId w:val="52"/>
              </w:numPr>
              <w:spacing w:after="0" w:line="240" w:lineRule="auto"/>
              <w:rPr>
                <w:rFonts w:eastAsia="Times New Roman" w:cs="Times New Roman"/>
                <w:sz w:val="20"/>
                <w:szCs w:val="20"/>
              </w:rPr>
            </w:pPr>
            <w:r w:rsidRPr="00522435">
              <w:rPr>
                <w:rFonts w:eastAsia="Times New Roman" w:cs="Times New Roman"/>
                <w:sz w:val="20"/>
                <w:szCs w:val="20"/>
              </w:rPr>
              <w:t>Stručno usavršavanje</w:t>
            </w:r>
          </w:p>
          <w:p w:rsidR="00A45CAA" w:rsidRPr="00522435" w:rsidRDefault="00A45CAA" w:rsidP="00445269">
            <w:pPr>
              <w:numPr>
                <w:ilvl w:val="1"/>
                <w:numId w:val="52"/>
              </w:numPr>
              <w:spacing w:after="0" w:line="240" w:lineRule="auto"/>
              <w:rPr>
                <w:rFonts w:eastAsia="Times New Roman" w:cs="Times New Roman"/>
                <w:sz w:val="20"/>
                <w:szCs w:val="20"/>
              </w:rPr>
            </w:pPr>
            <w:r w:rsidRPr="00522435">
              <w:rPr>
                <w:rFonts w:eastAsia="Times New Roman" w:cs="Times New Roman"/>
                <w:sz w:val="20"/>
                <w:szCs w:val="20"/>
              </w:rPr>
              <w:t>Plan individualnog stručnog usavršavanja</w:t>
            </w:r>
          </w:p>
          <w:p w:rsidR="00A45CAA" w:rsidRPr="00522435" w:rsidRDefault="00A45CAA" w:rsidP="00445269">
            <w:pPr>
              <w:numPr>
                <w:ilvl w:val="1"/>
                <w:numId w:val="52"/>
              </w:numPr>
              <w:spacing w:after="0" w:line="240" w:lineRule="auto"/>
              <w:rPr>
                <w:rFonts w:eastAsia="Times New Roman" w:cs="Times New Roman"/>
                <w:sz w:val="20"/>
                <w:szCs w:val="20"/>
              </w:rPr>
            </w:pPr>
            <w:r w:rsidRPr="00522435">
              <w:rPr>
                <w:rFonts w:eastAsia="Times New Roman" w:cs="Times New Roman"/>
                <w:sz w:val="20"/>
                <w:szCs w:val="20"/>
              </w:rPr>
              <w:t>Stručno usavršavanje na nivou Škole</w:t>
            </w:r>
          </w:p>
          <w:p w:rsidR="00A45CAA" w:rsidRPr="00522435" w:rsidRDefault="00A45CAA" w:rsidP="00445269">
            <w:pPr>
              <w:numPr>
                <w:ilvl w:val="1"/>
                <w:numId w:val="52"/>
              </w:numPr>
              <w:spacing w:after="0" w:line="240" w:lineRule="auto"/>
              <w:rPr>
                <w:rFonts w:eastAsia="Times New Roman" w:cs="Times New Roman"/>
                <w:sz w:val="20"/>
                <w:szCs w:val="20"/>
              </w:rPr>
            </w:pPr>
            <w:r w:rsidRPr="00522435">
              <w:rPr>
                <w:rFonts w:eastAsia="Times New Roman" w:cs="Times New Roman"/>
                <w:sz w:val="20"/>
                <w:szCs w:val="20"/>
              </w:rPr>
              <w:t>Stručno usavršavanje u organizaciji Ministarstava znanosti, prosvjete i sporta, te Agencije za odgoj i obrazovanje</w:t>
            </w:r>
          </w:p>
          <w:p w:rsidR="00A45CAA" w:rsidRPr="00522435" w:rsidRDefault="00A45CAA" w:rsidP="00A45CAA">
            <w:pPr>
              <w:spacing w:after="0" w:line="240" w:lineRule="auto"/>
              <w:ind w:left="1080"/>
              <w:rPr>
                <w:rFonts w:eastAsia="Times New Roman" w:cs="Times New Roman"/>
                <w:sz w:val="20"/>
                <w:szCs w:val="20"/>
              </w:rPr>
            </w:pPr>
          </w:p>
        </w:tc>
        <w:tc>
          <w:tcPr>
            <w:tcW w:w="1987"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988"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Prosvjetni savjetnici, mentor</w:t>
            </w:r>
          </w:p>
        </w:tc>
      </w:tr>
      <w:tr w:rsidR="00A45CAA" w:rsidRPr="00522435" w:rsidTr="00A45CAA">
        <w:tc>
          <w:tcPr>
            <w:tcW w:w="4554" w:type="dxa"/>
          </w:tcPr>
          <w:p w:rsidR="00A45CAA" w:rsidRPr="00522435" w:rsidRDefault="00A45CAA" w:rsidP="00A45CAA">
            <w:pPr>
              <w:spacing w:after="0" w:line="240" w:lineRule="auto"/>
              <w:ind w:left="360"/>
              <w:rPr>
                <w:rFonts w:eastAsia="Times New Roman" w:cs="Times New Roman"/>
                <w:sz w:val="20"/>
                <w:szCs w:val="20"/>
              </w:rPr>
            </w:pPr>
            <w:r w:rsidRPr="00522435">
              <w:rPr>
                <w:rFonts w:eastAsia="Times New Roman" w:cs="Times New Roman"/>
                <w:sz w:val="20"/>
                <w:szCs w:val="20"/>
              </w:rPr>
              <w:lastRenderedPageBreak/>
              <w:t>14.Praćenje i vrednovanje napredovanja pripravnika u ostvarivanju programa stažiranja</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Nazočenje mentora samostalnom odgojno-obrazovnom radu pripravnika</w:t>
            </w:r>
          </w:p>
          <w:p w:rsidR="00A45CAA" w:rsidRPr="00522435" w:rsidRDefault="00A45CAA" w:rsidP="00445269">
            <w:pPr>
              <w:numPr>
                <w:ilvl w:val="1"/>
                <w:numId w:val="51"/>
              </w:numPr>
              <w:spacing w:after="0" w:line="240" w:lineRule="auto"/>
              <w:rPr>
                <w:rFonts w:eastAsia="Times New Roman" w:cs="Times New Roman"/>
                <w:sz w:val="20"/>
                <w:szCs w:val="20"/>
              </w:rPr>
            </w:pPr>
            <w:r w:rsidRPr="00522435">
              <w:rPr>
                <w:rFonts w:eastAsia="Times New Roman" w:cs="Times New Roman"/>
                <w:sz w:val="20"/>
                <w:szCs w:val="20"/>
              </w:rPr>
              <w:t>Nazočnost povjerenstva pedagoškim radionicama pripravnika (2x2 sata)</w:t>
            </w:r>
          </w:p>
          <w:p w:rsidR="00A45CAA" w:rsidRPr="00522435" w:rsidRDefault="00A45CAA" w:rsidP="00A45CAA">
            <w:pPr>
              <w:spacing w:after="0" w:line="240" w:lineRule="auto"/>
              <w:ind w:left="1080"/>
              <w:rPr>
                <w:rFonts w:eastAsia="Times New Roman" w:cs="Times New Roman"/>
                <w:sz w:val="20"/>
                <w:szCs w:val="20"/>
              </w:rPr>
            </w:pPr>
          </w:p>
        </w:tc>
        <w:tc>
          <w:tcPr>
            <w:tcW w:w="1987" w:type="dxa"/>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Tijekom stažiranja</w:t>
            </w:r>
          </w:p>
        </w:tc>
        <w:tc>
          <w:tcPr>
            <w:tcW w:w="1988" w:type="dxa"/>
            <w:gridSpan w:val="2"/>
          </w:tcPr>
          <w:p w:rsidR="00A45CAA" w:rsidRPr="00522435" w:rsidRDefault="00A45CAA" w:rsidP="00A45CAA">
            <w:pPr>
              <w:spacing w:after="0" w:line="240" w:lineRule="auto"/>
              <w:rPr>
                <w:rFonts w:eastAsia="Times New Roman" w:cs="Times New Roman"/>
                <w:sz w:val="20"/>
                <w:szCs w:val="20"/>
              </w:rPr>
            </w:pPr>
            <w:r w:rsidRPr="00522435">
              <w:rPr>
                <w:rFonts w:eastAsia="Times New Roman" w:cs="Times New Roman"/>
                <w:sz w:val="20"/>
                <w:szCs w:val="20"/>
              </w:rPr>
              <w:t>Članovi povjerenstva</w:t>
            </w:r>
          </w:p>
        </w:tc>
      </w:tr>
    </w:tbl>
    <w:p w:rsidR="00A45CAA" w:rsidRPr="00522435" w:rsidRDefault="00A45CAA" w:rsidP="00A45CAA">
      <w:pPr>
        <w:spacing w:after="0" w:line="240" w:lineRule="auto"/>
        <w:rPr>
          <w:rFonts w:eastAsia="Times New Roman" w:cs="Times New Roman"/>
          <w:sz w:val="24"/>
          <w:szCs w:val="24"/>
        </w:rPr>
      </w:pPr>
    </w:p>
    <w:p w:rsidR="00A45CAA" w:rsidRPr="00522435" w:rsidRDefault="00A45CAA" w:rsidP="00A45CAA">
      <w:pPr>
        <w:spacing w:after="0" w:line="240" w:lineRule="auto"/>
        <w:rPr>
          <w:rFonts w:eastAsia="Times New Roman" w:cs="Times New Roman"/>
          <w:sz w:val="24"/>
          <w:szCs w:val="24"/>
        </w:rPr>
      </w:pPr>
    </w:p>
    <w:p w:rsidR="001C0D44" w:rsidRPr="00522435" w:rsidRDefault="001C0D44" w:rsidP="00A45CAA">
      <w:pPr>
        <w:spacing w:after="0" w:line="240" w:lineRule="auto"/>
        <w:jc w:val="both"/>
        <w:rPr>
          <w:rFonts w:eastAsia="Times New Roman" w:cs="Times New Roman"/>
          <w:sz w:val="24"/>
          <w:szCs w:val="24"/>
        </w:rPr>
      </w:pPr>
    </w:p>
    <w:p w:rsidR="00A45CAA" w:rsidRPr="00522435" w:rsidRDefault="00A45CAA" w:rsidP="00A45CAA">
      <w:pPr>
        <w:spacing w:after="0" w:line="240" w:lineRule="auto"/>
        <w:jc w:val="both"/>
        <w:rPr>
          <w:rFonts w:eastAsia="Times New Roman" w:cstheme="minorHAnsi"/>
          <w:b/>
        </w:rPr>
      </w:pPr>
      <w:r w:rsidRPr="00522435">
        <w:rPr>
          <w:rFonts w:eastAsia="Times New Roman" w:cstheme="minorHAnsi"/>
          <w:b/>
        </w:rPr>
        <w:t>Obrazac  stručnjaka edukacijsko rehabilitacijskog profila: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9889"/>
      </w:tblGrid>
      <w:tr w:rsidR="00A45CAA" w:rsidRPr="00522435" w:rsidTr="00A45CAA">
        <w:trPr>
          <w:trHeight w:val="981"/>
        </w:trPr>
        <w:tc>
          <w:tcPr>
            <w:tcW w:w="9889" w:type="dxa"/>
            <w:shd w:val="clear" w:color="auto" w:fill="FFFFFF"/>
          </w:tcPr>
          <w:p w:rsidR="00A45CAA" w:rsidRPr="00522435" w:rsidRDefault="00A45CAA" w:rsidP="00A45CAA">
            <w:pPr>
              <w:spacing w:after="0" w:line="240" w:lineRule="auto"/>
              <w:jc w:val="both"/>
              <w:rPr>
                <w:rFonts w:eastAsia="Times New Roman" w:cstheme="minorHAnsi"/>
                <w:b/>
                <w:sz w:val="20"/>
                <w:szCs w:val="20"/>
              </w:rPr>
            </w:pPr>
          </w:p>
          <w:p w:rsidR="00A45CAA" w:rsidRPr="00522435" w:rsidRDefault="00A45CAA" w:rsidP="00A45CAA">
            <w:pPr>
              <w:spacing w:after="0" w:line="240" w:lineRule="auto"/>
              <w:jc w:val="both"/>
              <w:rPr>
                <w:rFonts w:eastAsia="Times New Roman" w:cstheme="minorHAnsi"/>
                <w:b/>
              </w:rPr>
            </w:pPr>
            <w:r w:rsidRPr="00522435">
              <w:rPr>
                <w:rFonts w:eastAsia="Times New Roman" w:cstheme="minorHAnsi"/>
                <w:b/>
              </w:rPr>
              <w:t xml:space="preserve">IME I PREZIME PRIPRAVNIKA: </w:t>
            </w:r>
          </w:p>
          <w:p w:rsidR="00A45CAA" w:rsidRPr="00522435" w:rsidRDefault="00A45CAA" w:rsidP="00A45CAA">
            <w:pPr>
              <w:spacing w:after="0" w:line="240" w:lineRule="auto"/>
              <w:jc w:val="both"/>
              <w:rPr>
                <w:rFonts w:eastAsia="Times New Roman" w:cstheme="minorHAnsi"/>
                <w:b/>
              </w:rPr>
            </w:pPr>
            <w:r w:rsidRPr="00522435">
              <w:rPr>
                <w:rFonts w:eastAsia="Times New Roman" w:cstheme="minorHAnsi"/>
                <w:b/>
              </w:rPr>
              <w:t xml:space="preserve">POČETAK RADA: </w:t>
            </w:r>
          </w:p>
          <w:p w:rsidR="00A45CAA" w:rsidRPr="00522435" w:rsidRDefault="00A45CAA" w:rsidP="00A45CAA">
            <w:pPr>
              <w:spacing w:after="0" w:line="240" w:lineRule="auto"/>
              <w:jc w:val="both"/>
              <w:rPr>
                <w:rFonts w:eastAsia="Times New Roman" w:cstheme="minorHAnsi"/>
                <w:b/>
              </w:rPr>
            </w:pPr>
            <w:r w:rsidRPr="00522435">
              <w:rPr>
                <w:rFonts w:eastAsia="Times New Roman" w:cstheme="minorHAnsi"/>
                <w:b/>
              </w:rPr>
              <w:t>CILJEVI</w:t>
            </w:r>
          </w:p>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ab/>
              <w:t xml:space="preserve">Pomoć nastavniku u: </w:t>
            </w:r>
          </w:p>
          <w:p w:rsidR="00A45CAA" w:rsidRPr="00522435" w:rsidRDefault="00A45CAA" w:rsidP="00A45CAA">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Lakšem snalaženju na početku rada</w:t>
            </w:r>
          </w:p>
          <w:p w:rsidR="00A45CAA" w:rsidRPr="00522435" w:rsidRDefault="00A45CAA" w:rsidP="00A45CAA">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Planiranju rada s učenicima  s posebnim potrebama</w:t>
            </w:r>
          </w:p>
          <w:p w:rsidR="00A45CAA" w:rsidRPr="00522435" w:rsidRDefault="00A45CAA" w:rsidP="00A45CAA">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Ispitivanju i ocjenjivanju učenika s rješenjem o primjerenom obliku školovanja</w:t>
            </w:r>
          </w:p>
          <w:p w:rsidR="00A45CAA" w:rsidRPr="00522435" w:rsidRDefault="00A45CAA" w:rsidP="00A45CAA">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 xml:space="preserve">Suradnji s roditeljima učenika </w:t>
            </w:r>
          </w:p>
          <w:p w:rsidR="00A45CAA" w:rsidRPr="00522435" w:rsidRDefault="00A45CAA" w:rsidP="00A45CAA">
            <w:pPr>
              <w:numPr>
                <w:ilvl w:val="0"/>
                <w:numId w:val="20"/>
              </w:numPr>
              <w:spacing w:after="0" w:line="240" w:lineRule="auto"/>
              <w:jc w:val="both"/>
              <w:rPr>
                <w:rFonts w:eastAsia="Times New Roman" w:cstheme="minorHAnsi"/>
                <w:sz w:val="20"/>
                <w:szCs w:val="20"/>
              </w:rPr>
            </w:pPr>
            <w:r w:rsidRPr="00522435">
              <w:rPr>
                <w:rFonts w:eastAsia="Times New Roman" w:cstheme="minorHAnsi"/>
                <w:sz w:val="20"/>
                <w:szCs w:val="20"/>
              </w:rPr>
              <w:t>Radu na prevenciji poremećaja u ponašanju</w:t>
            </w:r>
          </w:p>
          <w:p w:rsidR="00A45CAA" w:rsidRPr="00522435" w:rsidRDefault="00A45CAA" w:rsidP="00A45CAA">
            <w:pPr>
              <w:spacing w:after="0" w:line="240" w:lineRule="auto"/>
              <w:ind w:left="2130"/>
              <w:jc w:val="both"/>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85"/>
              <w:gridCol w:w="5228"/>
              <w:gridCol w:w="1417"/>
            </w:tblGrid>
            <w:tr w:rsidR="00A45CAA" w:rsidRPr="00522435" w:rsidTr="00A45CAA">
              <w:tc>
                <w:tcPr>
                  <w:tcW w:w="704"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1.</w:t>
                  </w:r>
                </w:p>
              </w:tc>
              <w:tc>
                <w:tcPr>
                  <w:tcW w:w="2285" w:type="dxa"/>
                  <w:vMerge w:val="restart"/>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Pomoć na početku rada</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Upoznavanje sa specifičnostima razreda u kojima će predavati</w:t>
                  </w:r>
                </w:p>
              </w:tc>
              <w:tc>
                <w:tcPr>
                  <w:tcW w:w="1417"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realizacija</w:t>
                  </w:r>
                </w:p>
              </w:tc>
            </w:tr>
            <w:tr w:rsidR="00A45CAA" w:rsidRPr="00522435" w:rsidTr="00A45CAA">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Upoznavanje s posebnostima   učenika kojima će predavati</w:t>
                  </w:r>
                </w:p>
              </w:tc>
              <w:tc>
                <w:tcPr>
                  <w:tcW w:w="1417" w:type="dxa"/>
                  <w:vMerge/>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Upoznavanje s posebnim potrebama učenika,  naglasak na učenicima s rješenjem o primjerenom obliku školovanja</w:t>
                  </w:r>
                </w:p>
              </w:tc>
              <w:tc>
                <w:tcPr>
                  <w:tcW w:w="1417" w:type="dxa"/>
                  <w:vMerge/>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 xml:space="preserve">Smjernice pri pisanju IP / PP  </w:t>
                  </w:r>
                </w:p>
              </w:tc>
              <w:tc>
                <w:tcPr>
                  <w:tcW w:w="1417" w:type="dxa"/>
                  <w:vMerge/>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Smjernice pri primjeni IP / PP u redovnom radu u razredu</w:t>
                  </w:r>
                </w:p>
              </w:tc>
              <w:tc>
                <w:tcPr>
                  <w:tcW w:w="1417" w:type="dxa"/>
                  <w:vMerge/>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616"/>
              </w:trPr>
              <w:tc>
                <w:tcPr>
                  <w:tcW w:w="704" w:type="dxa"/>
                  <w:vMerge/>
                  <w:tcBorders>
                    <w:bottom w:val="single" w:sz="4" w:space="0" w:color="auto"/>
                  </w:tcBorders>
                </w:tcPr>
                <w:p w:rsidR="00A45CAA" w:rsidRPr="00522435" w:rsidRDefault="00A45CAA" w:rsidP="00A45CAA">
                  <w:pPr>
                    <w:spacing w:after="0" w:line="240" w:lineRule="auto"/>
                    <w:jc w:val="both"/>
                    <w:rPr>
                      <w:rFonts w:eastAsia="Times New Roman" w:cstheme="minorHAnsi"/>
                      <w:sz w:val="20"/>
                      <w:szCs w:val="20"/>
                    </w:rPr>
                  </w:pPr>
                </w:p>
              </w:tc>
              <w:tc>
                <w:tcPr>
                  <w:tcW w:w="2285" w:type="dxa"/>
                  <w:vMerge/>
                  <w:tcBorders>
                    <w:bottom w:val="single" w:sz="4" w:space="0" w:color="auto"/>
                  </w:tcBorders>
                </w:tcPr>
                <w:p w:rsidR="00A45CAA" w:rsidRPr="00522435" w:rsidRDefault="00A45CAA" w:rsidP="00A45CAA">
                  <w:pPr>
                    <w:spacing w:after="0" w:line="240" w:lineRule="auto"/>
                    <w:jc w:val="both"/>
                    <w:rPr>
                      <w:rFonts w:eastAsia="Times New Roman" w:cstheme="minorHAnsi"/>
                      <w:sz w:val="20"/>
                      <w:szCs w:val="20"/>
                    </w:rPr>
                  </w:pPr>
                </w:p>
              </w:tc>
              <w:tc>
                <w:tcPr>
                  <w:tcW w:w="5228" w:type="dxa"/>
                  <w:tcBorders>
                    <w:bottom w:val="single" w:sz="4" w:space="0" w:color="auto"/>
                  </w:tcBorders>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Razgovor o prevenciji poremećaja u ponašanju u redovnom radu</w:t>
                  </w:r>
                </w:p>
              </w:tc>
              <w:tc>
                <w:tcPr>
                  <w:tcW w:w="1417" w:type="dxa"/>
                  <w:vMerge/>
                  <w:tcBorders>
                    <w:bottom w:val="single" w:sz="4" w:space="0" w:color="auto"/>
                  </w:tcBorders>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664"/>
              </w:trPr>
              <w:tc>
                <w:tcPr>
                  <w:tcW w:w="704"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 xml:space="preserve">2. </w:t>
                  </w:r>
                </w:p>
              </w:tc>
              <w:tc>
                <w:tcPr>
                  <w:tcW w:w="2285" w:type="dxa"/>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Pedagoška dokumentacija</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Upoznavanjem s načinom vođenja pedagoške dokumentacije za učenike s rješenjem o primjerenom obliku školovanja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c>
                <w:tcPr>
                  <w:tcW w:w="704"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3.</w:t>
                  </w:r>
                </w:p>
              </w:tc>
              <w:tc>
                <w:tcPr>
                  <w:tcW w:w="2285" w:type="dxa"/>
                  <w:vMerge w:val="restart"/>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Nastava</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Razgovor o ciljevima nastave za učenike s rješenjem</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Upoznavanje s korištenjem nastavnih sredstava u radu s učenicima s rješenjem o primjerenom obliku školovanja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562"/>
              </w:trPr>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Razgovor o važnosti korištenja suvremenih nastavnih metoda u radu s učenicima s rješenjem o primjerenom obliku školovanja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596"/>
              </w:trPr>
              <w:tc>
                <w:tcPr>
                  <w:tcW w:w="704"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4.</w:t>
                  </w:r>
                </w:p>
              </w:tc>
              <w:tc>
                <w:tcPr>
                  <w:tcW w:w="2285" w:type="dxa"/>
                  <w:vMerge w:val="restart"/>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Pomoć u pripremi za stručni ispit</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Upoznavanje sa zakonskim aktima koji reguliraju status učenika s posebnim potrebama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562"/>
              </w:trPr>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 xml:space="preserve">Pomoć u poslovima koji se odnose na učenike s posebnim potrebama </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c>
                <w:tcPr>
                  <w:tcW w:w="704"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5.</w:t>
                  </w:r>
                </w:p>
              </w:tc>
              <w:tc>
                <w:tcPr>
                  <w:tcW w:w="2285" w:type="dxa"/>
                  <w:vMerge w:val="restart"/>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Pomoć pri pripremanju za nastavu</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Razgovor o važnosti planiranja i pripremanja za provođenje nastave s učenicima s posebnim potrebama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502"/>
              </w:trPr>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Smjernice i pomoć u  pripremanju za provođenje nastave s učenicima s posebnim potrebama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694"/>
              </w:trPr>
              <w:tc>
                <w:tcPr>
                  <w:tcW w:w="704"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 xml:space="preserve">6. </w:t>
                  </w:r>
                </w:p>
              </w:tc>
              <w:tc>
                <w:tcPr>
                  <w:tcW w:w="2285" w:type="dxa"/>
                  <w:vMerge w:val="restart"/>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Ispitivanje i ocjenjivanje učenika</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Upozoriti na važnost praćenja i ocjenjivanja postignuća učenika s rješenjem  o primjerenom obliku školovanja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410"/>
              </w:trPr>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Smjernice za upisivanje zapažanja o napredovanju učenika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562"/>
              </w:trPr>
              <w:tc>
                <w:tcPr>
                  <w:tcW w:w="704" w:type="dxa"/>
                  <w:vMerge w:val="restart"/>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7.</w:t>
                  </w:r>
                </w:p>
              </w:tc>
              <w:tc>
                <w:tcPr>
                  <w:tcW w:w="2285" w:type="dxa"/>
                  <w:vMerge w:val="restart"/>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 xml:space="preserve">Komunikacija </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Upućivanje  u tehnike kvalitetne i efikasne komunikacije kao prevencije poremećaja u ponašanju</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556"/>
              </w:trPr>
              <w:tc>
                <w:tcPr>
                  <w:tcW w:w="704" w:type="dxa"/>
                  <w:vMerge/>
                </w:tcPr>
                <w:p w:rsidR="00A45CAA" w:rsidRPr="00522435" w:rsidRDefault="00A45CAA" w:rsidP="00A45CAA">
                  <w:pPr>
                    <w:spacing w:after="0" w:line="240" w:lineRule="auto"/>
                    <w:jc w:val="both"/>
                    <w:rPr>
                      <w:rFonts w:eastAsia="Times New Roman" w:cstheme="minorHAnsi"/>
                      <w:sz w:val="20"/>
                      <w:szCs w:val="20"/>
                    </w:rPr>
                  </w:pPr>
                </w:p>
              </w:tc>
              <w:tc>
                <w:tcPr>
                  <w:tcW w:w="2285" w:type="dxa"/>
                  <w:vMerge/>
                </w:tcPr>
                <w:p w:rsidR="00A45CAA" w:rsidRPr="00522435" w:rsidRDefault="00A45CAA" w:rsidP="00A45CAA">
                  <w:pPr>
                    <w:spacing w:after="0" w:line="240" w:lineRule="auto"/>
                    <w:jc w:val="both"/>
                    <w:rPr>
                      <w:rFonts w:eastAsia="Times New Roman" w:cstheme="minorHAnsi"/>
                      <w:sz w:val="20"/>
                      <w:szCs w:val="20"/>
                    </w:rPr>
                  </w:pP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 xml:space="preserve">Smjernice za lakši  razvoj korektnog i profesionalnog odnosa s učenicima, kolegama i roditeljima </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r w:rsidR="00A45CAA" w:rsidRPr="00522435" w:rsidTr="00A45CAA">
              <w:trPr>
                <w:trHeight w:val="709"/>
              </w:trPr>
              <w:tc>
                <w:tcPr>
                  <w:tcW w:w="704"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lastRenderedPageBreak/>
                    <w:t>9</w:t>
                  </w:r>
                </w:p>
              </w:tc>
              <w:tc>
                <w:tcPr>
                  <w:tcW w:w="2285" w:type="dxa"/>
                </w:tcPr>
                <w:p w:rsidR="00A45CAA" w:rsidRPr="00522435" w:rsidRDefault="00A45CAA" w:rsidP="00A45CAA">
                  <w:pPr>
                    <w:spacing w:after="0" w:line="240" w:lineRule="auto"/>
                    <w:jc w:val="both"/>
                    <w:rPr>
                      <w:rFonts w:eastAsia="Times New Roman" w:cstheme="minorHAnsi"/>
                      <w:b/>
                      <w:sz w:val="20"/>
                      <w:szCs w:val="20"/>
                    </w:rPr>
                  </w:pPr>
                  <w:r w:rsidRPr="00522435">
                    <w:rPr>
                      <w:rFonts w:eastAsia="Times New Roman" w:cstheme="minorHAnsi"/>
                      <w:b/>
                      <w:sz w:val="20"/>
                      <w:szCs w:val="20"/>
                    </w:rPr>
                    <w:t>Suradnja s roditeljima</w:t>
                  </w:r>
                </w:p>
              </w:tc>
              <w:tc>
                <w:tcPr>
                  <w:tcW w:w="5228" w:type="dxa"/>
                </w:tcPr>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Smjernice za razvoj  partnerskog odnosa s roditeljima, naglasak na kvalitetnoj  suradnji s roditeljima učenika s posebnim potrebama</w:t>
                  </w:r>
                </w:p>
              </w:tc>
              <w:tc>
                <w:tcPr>
                  <w:tcW w:w="1417" w:type="dxa"/>
                </w:tcPr>
                <w:p w:rsidR="00A45CAA" w:rsidRPr="00522435" w:rsidRDefault="00A45CAA" w:rsidP="00A45CAA">
                  <w:pPr>
                    <w:spacing w:after="0" w:line="240" w:lineRule="auto"/>
                    <w:jc w:val="both"/>
                    <w:rPr>
                      <w:rFonts w:eastAsia="Times New Roman" w:cstheme="minorHAnsi"/>
                      <w:sz w:val="20"/>
                      <w:szCs w:val="20"/>
                    </w:rPr>
                  </w:pPr>
                </w:p>
              </w:tc>
            </w:tr>
          </w:tbl>
          <w:p w:rsidR="00A45CAA" w:rsidRPr="00522435" w:rsidRDefault="00A45CAA" w:rsidP="00A45CAA">
            <w:pPr>
              <w:spacing w:after="0" w:line="240" w:lineRule="auto"/>
              <w:jc w:val="both"/>
              <w:rPr>
                <w:rFonts w:eastAsia="Times New Roman" w:cstheme="minorHAnsi"/>
                <w:sz w:val="20"/>
                <w:szCs w:val="20"/>
              </w:rPr>
            </w:pPr>
          </w:p>
        </w:tc>
      </w:tr>
    </w:tbl>
    <w:p w:rsidR="00872320" w:rsidRPr="00522435" w:rsidRDefault="00DB0BA8" w:rsidP="001C0D44">
      <w:pPr>
        <w:spacing w:after="0" w:line="240" w:lineRule="auto"/>
        <w:jc w:val="both"/>
        <w:rPr>
          <w:rFonts w:eastAsia="Times New Roman" w:cstheme="minorHAnsi"/>
        </w:rPr>
      </w:pPr>
      <w:r w:rsidRPr="00522435">
        <w:rPr>
          <w:rFonts w:eastAsia="Times New Roman" w:cstheme="minorHAnsi"/>
        </w:rPr>
        <w:lastRenderedPageBreak/>
        <w:t xml:space="preserve">                                                                                             </w:t>
      </w:r>
      <w:r w:rsidR="001C0D44" w:rsidRPr="00522435">
        <w:rPr>
          <w:rFonts w:eastAsia="Times New Roman" w:cstheme="minorHAnsi"/>
        </w:rPr>
        <w:t xml:space="preserve">                               </w:t>
      </w:r>
    </w:p>
    <w:p w:rsidR="00A21A59" w:rsidRPr="00522435" w:rsidRDefault="00A21A59" w:rsidP="00A21A59">
      <w:pPr>
        <w:spacing w:after="0" w:line="240" w:lineRule="auto"/>
        <w:rPr>
          <w:rFonts w:eastAsia="Times New Roman" w:cstheme="minorHAnsi"/>
          <w:b/>
          <w:sz w:val="28"/>
          <w:szCs w:val="28"/>
        </w:rPr>
      </w:pPr>
      <w:r w:rsidRPr="00522435">
        <w:rPr>
          <w:rFonts w:eastAsia="Times New Roman" w:cstheme="minorHAnsi"/>
          <w:b/>
          <w:sz w:val="28"/>
          <w:szCs w:val="28"/>
        </w:rPr>
        <w:t>9. OSTALE AKTIVNOSTI U FUNKCIJI ODGOJNO – OBRAZOVNOG RADA I POSLOVANJA ŠKOLE</w:t>
      </w:r>
    </w:p>
    <w:p w:rsidR="00A21A59" w:rsidRPr="00522435" w:rsidRDefault="00A21A59" w:rsidP="00A21A59">
      <w:pPr>
        <w:spacing w:after="0" w:line="240" w:lineRule="auto"/>
        <w:rPr>
          <w:rFonts w:eastAsia="Times New Roman" w:cstheme="minorHAnsi"/>
          <w:b/>
          <w:sz w:val="24"/>
          <w:szCs w:val="20"/>
        </w:rPr>
      </w:pPr>
    </w:p>
    <w:p w:rsidR="004C05E9" w:rsidRPr="00522435" w:rsidRDefault="00A21A59" w:rsidP="004C05E9">
      <w:pPr>
        <w:spacing w:after="0" w:line="240" w:lineRule="auto"/>
        <w:rPr>
          <w:rFonts w:eastAsia="Times New Roman" w:cstheme="minorHAnsi"/>
          <w:b/>
          <w:sz w:val="24"/>
          <w:szCs w:val="20"/>
        </w:rPr>
      </w:pPr>
      <w:r w:rsidRPr="00522435">
        <w:rPr>
          <w:rFonts w:eastAsia="Times New Roman" w:cstheme="minorHAnsi"/>
          <w:b/>
          <w:sz w:val="24"/>
          <w:szCs w:val="20"/>
        </w:rPr>
        <w:t>9.1.PLAN  KULTUR</w:t>
      </w:r>
      <w:r w:rsidR="004C05E9" w:rsidRPr="00522435">
        <w:rPr>
          <w:rFonts w:eastAsia="Times New Roman" w:cstheme="minorHAnsi"/>
          <w:b/>
          <w:sz w:val="24"/>
          <w:szCs w:val="20"/>
        </w:rPr>
        <w:t xml:space="preserve">NE I JAVNE  DJELATNOSTI  ŠKOLE </w:t>
      </w:r>
    </w:p>
    <w:p w:rsidR="00A45CAA" w:rsidRPr="00522435" w:rsidRDefault="00A45CAA" w:rsidP="00872320">
      <w:pPr>
        <w:spacing w:after="0" w:line="240" w:lineRule="auto"/>
        <w:rPr>
          <w:rFonts w:ascii="Times New Roman" w:eastAsia="Times New Roman" w:hAnsi="Times New Roman" w:cs="Times New Roman"/>
          <w:b/>
          <w:sz w:val="24"/>
          <w:szCs w:val="20"/>
        </w:rPr>
      </w:pPr>
    </w:p>
    <w:tbl>
      <w:tblPr>
        <w:tblStyle w:val="Reetkatablice"/>
        <w:tblW w:w="0" w:type="auto"/>
        <w:tblLook w:val="04A0" w:firstRow="1" w:lastRow="0" w:firstColumn="1" w:lastColumn="0" w:noHBand="0" w:noVBand="1"/>
      </w:tblPr>
      <w:tblGrid>
        <w:gridCol w:w="3096"/>
        <w:gridCol w:w="1548"/>
        <w:gridCol w:w="4644"/>
      </w:tblGrid>
      <w:tr w:rsidR="00A45CAA" w:rsidRPr="00522435" w:rsidTr="00A45CAA">
        <w:tc>
          <w:tcPr>
            <w:tcW w:w="3096" w:type="dxa"/>
          </w:tcPr>
          <w:p w:rsidR="00A45CAA" w:rsidRPr="00522435" w:rsidRDefault="00A45CAA" w:rsidP="00A45CAA">
            <w:pPr>
              <w:rPr>
                <w:b/>
                <w:sz w:val="24"/>
                <w:szCs w:val="24"/>
              </w:rPr>
            </w:pPr>
            <w:r w:rsidRPr="00522435">
              <w:rPr>
                <w:b/>
                <w:sz w:val="24"/>
                <w:szCs w:val="24"/>
              </w:rPr>
              <w:t>MJESEC</w:t>
            </w:r>
          </w:p>
        </w:tc>
        <w:tc>
          <w:tcPr>
            <w:tcW w:w="1548" w:type="dxa"/>
          </w:tcPr>
          <w:p w:rsidR="00A45CAA" w:rsidRPr="00522435" w:rsidRDefault="00A45CAA" w:rsidP="00A45CAA">
            <w:pPr>
              <w:rPr>
                <w:b/>
                <w:sz w:val="24"/>
                <w:szCs w:val="24"/>
              </w:rPr>
            </w:pPr>
            <w:r w:rsidRPr="00522435">
              <w:rPr>
                <w:b/>
                <w:sz w:val="24"/>
                <w:szCs w:val="24"/>
              </w:rPr>
              <w:t>DATUM</w:t>
            </w:r>
          </w:p>
        </w:tc>
        <w:tc>
          <w:tcPr>
            <w:tcW w:w="4644" w:type="dxa"/>
          </w:tcPr>
          <w:p w:rsidR="00A45CAA" w:rsidRPr="00522435" w:rsidRDefault="00A45CAA" w:rsidP="00A45CAA">
            <w:pPr>
              <w:rPr>
                <w:b/>
                <w:sz w:val="24"/>
                <w:szCs w:val="24"/>
              </w:rPr>
            </w:pPr>
            <w:r w:rsidRPr="00522435">
              <w:rPr>
                <w:b/>
                <w:sz w:val="24"/>
                <w:szCs w:val="24"/>
              </w:rPr>
              <w:t>DOGAĐAJ</w:t>
            </w:r>
          </w:p>
        </w:tc>
      </w:tr>
      <w:tr w:rsidR="00A45CAA" w:rsidRPr="00522435" w:rsidTr="00A45CAA">
        <w:tc>
          <w:tcPr>
            <w:tcW w:w="3096" w:type="dxa"/>
            <w:vMerge w:val="restart"/>
          </w:tcPr>
          <w:p w:rsidR="00A45CAA" w:rsidRPr="00522435" w:rsidRDefault="00A45CAA" w:rsidP="00A45CAA">
            <w:pPr>
              <w:rPr>
                <w:b/>
              </w:rPr>
            </w:pPr>
            <w:r w:rsidRPr="00522435">
              <w:rPr>
                <w:b/>
              </w:rPr>
              <w:t xml:space="preserve">RUJAN </w:t>
            </w:r>
          </w:p>
        </w:tc>
        <w:tc>
          <w:tcPr>
            <w:tcW w:w="1548" w:type="dxa"/>
          </w:tcPr>
          <w:p w:rsidR="00A45CAA" w:rsidRPr="00522435" w:rsidRDefault="00A45CAA" w:rsidP="00A45CAA">
            <w:r w:rsidRPr="00522435">
              <w:t>8.9.</w:t>
            </w:r>
          </w:p>
        </w:tc>
        <w:tc>
          <w:tcPr>
            <w:tcW w:w="4644" w:type="dxa"/>
          </w:tcPr>
          <w:p w:rsidR="00A45CAA" w:rsidRPr="00522435" w:rsidRDefault="00A45CAA" w:rsidP="00A45CAA">
            <w:r w:rsidRPr="00522435">
              <w:rPr>
                <w:rFonts w:asciiTheme="minorHAnsi" w:hAnsiTheme="minorHAnsi"/>
                <w:sz w:val="22"/>
                <w:szCs w:val="22"/>
              </w:rPr>
              <w:t>Međunarodni dan pismenosti:</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t>15.9.</w:t>
            </w:r>
          </w:p>
        </w:tc>
        <w:tc>
          <w:tcPr>
            <w:tcW w:w="4644" w:type="dxa"/>
          </w:tcPr>
          <w:p w:rsidR="00A45CAA" w:rsidRPr="00522435" w:rsidRDefault="00A45CAA" w:rsidP="00A45CAA">
            <w:r w:rsidRPr="00522435">
              <w:rPr>
                <w:rFonts w:asciiTheme="minorHAnsi" w:hAnsiTheme="minorHAnsi"/>
                <w:sz w:val="22"/>
                <w:szCs w:val="22"/>
              </w:rPr>
              <w:t>KOLAR, Slavko – 55 godina smrti</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15.9.</w:t>
            </w:r>
          </w:p>
        </w:tc>
        <w:tc>
          <w:tcPr>
            <w:tcW w:w="4644" w:type="dxa"/>
          </w:tcPr>
          <w:p w:rsidR="00A45CAA" w:rsidRPr="00522435" w:rsidRDefault="00A45CAA" w:rsidP="00A45CAA">
            <w:r w:rsidRPr="00522435">
              <w:rPr>
                <w:rFonts w:asciiTheme="minorHAnsi" w:hAnsiTheme="minorHAnsi"/>
                <w:sz w:val="22"/>
                <w:szCs w:val="22"/>
              </w:rPr>
              <w:t>Međunarodni dan demokracije</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t>16.9.</w:t>
            </w:r>
          </w:p>
        </w:tc>
        <w:tc>
          <w:tcPr>
            <w:tcW w:w="4644" w:type="dxa"/>
          </w:tcPr>
          <w:p w:rsidR="00A45CAA" w:rsidRPr="00522435" w:rsidRDefault="00A45CAA" w:rsidP="00A45CAA">
            <w:pPr>
              <w:rPr>
                <w:rFonts w:asciiTheme="minorHAnsi" w:hAnsiTheme="minorHAnsi"/>
                <w:sz w:val="22"/>
                <w:szCs w:val="22"/>
              </w:rPr>
            </w:pPr>
            <w:r w:rsidRPr="00522435">
              <w:rPr>
                <w:rFonts w:asciiTheme="minorHAnsi" w:hAnsiTheme="minorHAnsi"/>
                <w:sz w:val="22"/>
                <w:szCs w:val="22"/>
              </w:rPr>
              <w:t xml:space="preserve">Međunarodni dan zaštite </w:t>
            </w:r>
            <w:r w:rsidRPr="00522435">
              <w:t>ozonskog omotača</w:t>
            </w:r>
          </w:p>
          <w:p w:rsidR="00A45CAA" w:rsidRPr="00522435" w:rsidRDefault="00A45CAA" w:rsidP="00A45CAA">
            <w:pPr>
              <w:rPr>
                <w:u w:val="single"/>
              </w:rPr>
            </w:pPr>
            <w:r w:rsidRPr="00522435">
              <w:rPr>
                <w:rFonts w:asciiTheme="minorHAnsi" w:hAnsiTheme="minorHAnsi"/>
                <w:sz w:val="22"/>
                <w:szCs w:val="22"/>
              </w:rPr>
              <w:t xml:space="preserve">Dan europske baštine;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t>21.9.</w:t>
            </w:r>
          </w:p>
        </w:tc>
        <w:tc>
          <w:tcPr>
            <w:tcW w:w="4644" w:type="dxa"/>
          </w:tcPr>
          <w:p w:rsidR="00A45CAA" w:rsidRPr="00522435" w:rsidRDefault="00A45CAA" w:rsidP="00A45CAA">
            <w:r w:rsidRPr="00522435">
              <w:rPr>
                <w:rFonts w:asciiTheme="minorHAnsi" w:hAnsiTheme="minorHAnsi"/>
                <w:sz w:val="22"/>
                <w:szCs w:val="22"/>
              </w:rPr>
              <w:t>Međunarodni dan mira</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tc>
        <w:tc>
          <w:tcPr>
            <w:tcW w:w="4644" w:type="dxa"/>
          </w:tcPr>
          <w:p w:rsidR="00A45CAA" w:rsidRPr="00522435" w:rsidRDefault="00A45CAA" w:rsidP="00A45CAA">
            <w:r w:rsidRPr="00522435">
              <w:rPr>
                <w:rFonts w:asciiTheme="minorHAnsi" w:hAnsiTheme="minorHAnsi"/>
                <w:sz w:val="22"/>
                <w:szCs w:val="22"/>
              </w:rPr>
              <w:t>BRLIĆ-Mažuranić, Ivana – 80 godina smrti</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23. 9.</w:t>
            </w:r>
          </w:p>
        </w:tc>
        <w:tc>
          <w:tcPr>
            <w:tcW w:w="4644" w:type="dxa"/>
          </w:tcPr>
          <w:p w:rsidR="00A45CAA" w:rsidRPr="00522435" w:rsidRDefault="00A45CAA" w:rsidP="00A45CAA">
            <w:r w:rsidRPr="00522435">
              <w:rPr>
                <w:rFonts w:asciiTheme="minorHAnsi" w:hAnsiTheme="minorHAnsi"/>
                <w:sz w:val="22"/>
                <w:szCs w:val="22"/>
              </w:rPr>
              <w:t xml:space="preserve">Međunarodni dan kulturne baštine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t>26.9.</w:t>
            </w:r>
          </w:p>
        </w:tc>
        <w:tc>
          <w:tcPr>
            <w:tcW w:w="4644" w:type="dxa"/>
          </w:tcPr>
          <w:p w:rsidR="00A45CAA" w:rsidRPr="00522435" w:rsidRDefault="00A45CAA" w:rsidP="00A45CAA">
            <w:r w:rsidRPr="00522435">
              <w:rPr>
                <w:rFonts w:asciiTheme="minorHAnsi" w:hAnsiTheme="minorHAnsi"/>
                <w:sz w:val="22"/>
                <w:szCs w:val="22"/>
              </w:rPr>
              <w:t>Europski dan jezika</w:t>
            </w:r>
          </w:p>
        </w:tc>
      </w:tr>
      <w:tr w:rsidR="00A45CAA" w:rsidRPr="00522435" w:rsidTr="00A45CAA">
        <w:tc>
          <w:tcPr>
            <w:tcW w:w="3096" w:type="dxa"/>
            <w:vMerge w:val="restart"/>
          </w:tcPr>
          <w:p w:rsidR="00A45CAA" w:rsidRPr="00522435" w:rsidRDefault="00A45CAA" w:rsidP="00A45CAA">
            <w:pPr>
              <w:rPr>
                <w:b/>
              </w:rPr>
            </w:pPr>
            <w:r w:rsidRPr="00522435">
              <w:rPr>
                <w:b/>
              </w:rPr>
              <w:t>LISTOPAD</w:t>
            </w:r>
          </w:p>
        </w:tc>
        <w:tc>
          <w:tcPr>
            <w:tcW w:w="1548" w:type="dxa"/>
          </w:tcPr>
          <w:p w:rsidR="00A45CAA" w:rsidRPr="00522435" w:rsidRDefault="00A45CAA" w:rsidP="00A45CAA"/>
        </w:tc>
        <w:tc>
          <w:tcPr>
            <w:tcW w:w="4644" w:type="dxa"/>
          </w:tcPr>
          <w:p w:rsidR="00A45CAA" w:rsidRPr="00522435" w:rsidRDefault="00A45CAA" w:rsidP="00A45CAA">
            <w:pPr>
              <w:jc w:val="both"/>
            </w:pPr>
            <w:r w:rsidRPr="00522435">
              <w:rPr>
                <w:rFonts w:asciiTheme="minorHAnsi" w:hAnsiTheme="minorHAnsi"/>
                <w:sz w:val="22"/>
                <w:szCs w:val="22"/>
              </w:rPr>
              <w:t xml:space="preserve">Međunarodni mjesec školskih knjižnica ISLM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Style w:val="Naglaeno"/>
                <w:rFonts w:asciiTheme="minorHAnsi" w:hAnsiTheme="minorHAnsi"/>
                <w:iCs/>
                <w:sz w:val="22"/>
                <w:szCs w:val="22"/>
              </w:rPr>
              <w:t>3. 10.</w:t>
            </w:r>
          </w:p>
        </w:tc>
        <w:tc>
          <w:tcPr>
            <w:tcW w:w="4644" w:type="dxa"/>
          </w:tcPr>
          <w:p w:rsidR="00A45CAA" w:rsidRPr="00522435" w:rsidRDefault="00A45CAA" w:rsidP="00A45CAA">
            <w:pPr>
              <w:rPr>
                <w:bCs/>
                <w:iCs/>
              </w:rPr>
            </w:pPr>
            <w:r w:rsidRPr="00522435">
              <w:rPr>
                <w:rStyle w:val="Naglaeno"/>
                <w:rFonts w:asciiTheme="minorHAnsi" w:hAnsiTheme="minorHAnsi"/>
                <w:iCs/>
                <w:sz w:val="22"/>
                <w:szCs w:val="22"/>
              </w:rPr>
              <w:t xml:space="preserve">Međunarodni dječji dan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 xml:space="preserve">4. 10.  </w:t>
            </w:r>
          </w:p>
        </w:tc>
        <w:tc>
          <w:tcPr>
            <w:tcW w:w="4644" w:type="dxa"/>
          </w:tcPr>
          <w:p w:rsidR="00A45CAA" w:rsidRPr="00522435" w:rsidRDefault="00A45CAA" w:rsidP="00A45CAA">
            <w:r w:rsidRPr="00522435">
              <w:rPr>
                <w:rFonts w:asciiTheme="minorHAnsi" w:hAnsiTheme="minorHAnsi"/>
                <w:sz w:val="22"/>
                <w:szCs w:val="22"/>
              </w:rPr>
              <w:t>Svjetski dan životinja (Sv. Franjo Asiški</w:t>
            </w:r>
            <w:r w:rsidRPr="00522435">
              <w:t>)</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4. 10.</w:t>
            </w:r>
          </w:p>
        </w:tc>
        <w:tc>
          <w:tcPr>
            <w:tcW w:w="4644" w:type="dxa"/>
          </w:tcPr>
          <w:p w:rsidR="00A45CAA" w:rsidRPr="00522435" w:rsidRDefault="00A45CAA" w:rsidP="00A45CAA">
            <w:r w:rsidRPr="00522435">
              <w:rPr>
                <w:rFonts w:asciiTheme="minorHAnsi" w:hAnsiTheme="minorHAnsi"/>
                <w:sz w:val="22"/>
                <w:szCs w:val="22"/>
              </w:rPr>
              <w:t>Svjetski tjedan svemira</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5. 10.</w:t>
            </w:r>
          </w:p>
        </w:tc>
        <w:tc>
          <w:tcPr>
            <w:tcW w:w="4644" w:type="dxa"/>
          </w:tcPr>
          <w:p w:rsidR="00A45CAA" w:rsidRPr="00522435" w:rsidRDefault="00A45CAA" w:rsidP="00A45CAA">
            <w:r w:rsidRPr="00522435">
              <w:rPr>
                <w:rFonts w:asciiTheme="minorHAnsi" w:hAnsiTheme="minorHAnsi"/>
                <w:sz w:val="22"/>
                <w:szCs w:val="22"/>
              </w:rPr>
              <w:t xml:space="preserve">Međunarodni dan učitelja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8. 10.</w:t>
            </w:r>
          </w:p>
        </w:tc>
        <w:tc>
          <w:tcPr>
            <w:tcW w:w="4644" w:type="dxa"/>
          </w:tcPr>
          <w:p w:rsidR="00A45CAA" w:rsidRPr="00522435" w:rsidRDefault="00A45CAA" w:rsidP="00A45CAA">
            <w:r w:rsidRPr="00522435">
              <w:rPr>
                <w:rFonts w:asciiTheme="minorHAnsi" w:hAnsiTheme="minorHAnsi"/>
                <w:sz w:val="22"/>
                <w:szCs w:val="22"/>
              </w:rPr>
              <w:t>Dan neovisnosti RH</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12. 10.</w:t>
            </w:r>
          </w:p>
        </w:tc>
        <w:tc>
          <w:tcPr>
            <w:tcW w:w="4644" w:type="dxa"/>
          </w:tcPr>
          <w:p w:rsidR="00A45CAA" w:rsidRPr="00522435" w:rsidRDefault="00A45CAA" w:rsidP="00A45CAA">
            <w:pPr>
              <w:rPr>
                <w:i/>
              </w:rPr>
            </w:pPr>
            <w:r w:rsidRPr="00522435">
              <w:rPr>
                <w:rFonts w:asciiTheme="minorHAnsi" w:hAnsiTheme="minorHAnsi"/>
                <w:sz w:val="22"/>
                <w:szCs w:val="22"/>
              </w:rPr>
              <w:t>Dan zahvalnosti za plodove zemlje</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15. 10.</w:t>
            </w:r>
          </w:p>
        </w:tc>
        <w:tc>
          <w:tcPr>
            <w:tcW w:w="4644" w:type="dxa"/>
          </w:tcPr>
          <w:p w:rsidR="00A45CAA" w:rsidRPr="00522435" w:rsidRDefault="00A45CAA" w:rsidP="00A45CAA">
            <w:r w:rsidRPr="00522435">
              <w:rPr>
                <w:rFonts w:asciiTheme="minorHAnsi" w:hAnsiTheme="minorHAnsi"/>
                <w:sz w:val="22"/>
                <w:szCs w:val="22"/>
              </w:rPr>
              <w:t>Početak Mjeseca hrvatske knjige –  Glavna je tema  “</w:t>
            </w:r>
            <w:r w:rsidRPr="00522435">
              <w:rPr>
                <w:rFonts w:asciiTheme="minorHAnsi" w:hAnsiTheme="minorHAnsi"/>
                <w:i/>
                <w:iCs/>
                <w:sz w:val="22"/>
                <w:szCs w:val="22"/>
              </w:rPr>
              <w:t>Baš baština</w:t>
            </w:r>
            <w:r w:rsidRPr="00522435">
              <w:rPr>
                <w:rFonts w:asciiTheme="minorHAnsi" w:hAnsiTheme="minorHAnsi"/>
                <w:sz w:val="22"/>
                <w:szCs w:val="22"/>
              </w:rPr>
              <w:t>, a moto </w:t>
            </w:r>
            <w:r w:rsidRPr="00522435">
              <w:rPr>
                <w:rFonts w:asciiTheme="minorHAnsi" w:hAnsiTheme="minorHAnsi"/>
                <w:i/>
                <w:iCs/>
                <w:sz w:val="22"/>
                <w:szCs w:val="22"/>
              </w:rPr>
              <w:t>(U)čitaj nasljeđe!”</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15.10</w:t>
            </w:r>
          </w:p>
        </w:tc>
        <w:tc>
          <w:tcPr>
            <w:tcW w:w="4644" w:type="dxa"/>
          </w:tcPr>
          <w:p w:rsidR="00A45CAA" w:rsidRPr="00522435" w:rsidRDefault="00A45CAA" w:rsidP="00A45CAA">
            <w:r w:rsidRPr="00522435">
              <w:rPr>
                <w:rFonts w:asciiTheme="minorHAnsi" w:hAnsiTheme="minorHAnsi"/>
                <w:bCs/>
                <w:sz w:val="22"/>
                <w:szCs w:val="22"/>
              </w:rPr>
              <w:t>DAN BIJELOG ŠTAPA</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16.10.</w:t>
            </w:r>
          </w:p>
        </w:tc>
        <w:tc>
          <w:tcPr>
            <w:tcW w:w="4644" w:type="dxa"/>
          </w:tcPr>
          <w:p w:rsidR="00A45CAA" w:rsidRPr="00522435" w:rsidRDefault="00A45CAA" w:rsidP="00A45CAA">
            <w:pPr>
              <w:jc w:val="both"/>
            </w:pPr>
            <w:r w:rsidRPr="00522435">
              <w:rPr>
                <w:rFonts w:asciiTheme="minorHAnsi" w:hAnsiTheme="minorHAnsi"/>
                <w:sz w:val="22"/>
                <w:szCs w:val="22"/>
              </w:rPr>
              <w:t xml:space="preserve">Svjetski dan rječnika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20. 10.</w:t>
            </w:r>
          </w:p>
        </w:tc>
        <w:tc>
          <w:tcPr>
            <w:tcW w:w="4644" w:type="dxa"/>
          </w:tcPr>
          <w:p w:rsidR="00A45CAA" w:rsidRPr="00522435" w:rsidRDefault="00A45CAA" w:rsidP="00A45CAA">
            <w:pPr>
              <w:jc w:val="both"/>
            </w:pPr>
            <w:r w:rsidRPr="00522435">
              <w:rPr>
                <w:rFonts w:asciiTheme="minorHAnsi" w:hAnsiTheme="minorHAnsi"/>
                <w:sz w:val="22"/>
                <w:szCs w:val="22"/>
              </w:rPr>
              <w:t xml:space="preserve">Svjetski dan jabuka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24. 10.</w:t>
            </w:r>
          </w:p>
        </w:tc>
        <w:tc>
          <w:tcPr>
            <w:tcW w:w="4644" w:type="dxa"/>
          </w:tcPr>
          <w:p w:rsidR="00A45CAA" w:rsidRPr="00522435" w:rsidRDefault="00A45CAA" w:rsidP="00A45CAA">
            <w:r w:rsidRPr="00522435">
              <w:rPr>
                <w:rFonts w:asciiTheme="minorHAnsi" w:hAnsiTheme="minorHAnsi"/>
                <w:sz w:val="22"/>
                <w:szCs w:val="22"/>
              </w:rPr>
              <w:t xml:space="preserve">Dan OUN  </w:t>
            </w:r>
          </w:p>
        </w:tc>
      </w:tr>
      <w:tr w:rsidR="00A45CAA" w:rsidRPr="00522435" w:rsidTr="00A45CAA">
        <w:tc>
          <w:tcPr>
            <w:tcW w:w="3096" w:type="dxa"/>
            <w:vMerge/>
          </w:tcPr>
          <w:p w:rsidR="00A45CAA" w:rsidRPr="00522435" w:rsidRDefault="00A45CAA" w:rsidP="00A45CAA"/>
        </w:tc>
        <w:tc>
          <w:tcPr>
            <w:tcW w:w="1548" w:type="dxa"/>
          </w:tcPr>
          <w:p w:rsidR="00A45CAA" w:rsidRPr="00522435" w:rsidRDefault="00A45CAA" w:rsidP="00A45CAA">
            <w:r w:rsidRPr="00522435">
              <w:rPr>
                <w:rFonts w:asciiTheme="minorHAnsi" w:hAnsiTheme="minorHAnsi"/>
                <w:sz w:val="22"/>
                <w:szCs w:val="22"/>
              </w:rPr>
              <w:t>29.10.</w:t>
            </w:r>
          </w:p>
        </w:tc>
        <w:tc>
          <w:tcPr>
            <w:tcW w:w="4644" w:type="dxa"/>
          </w:tcPr>
          <w:p w:rsidR="00A45CAA" w:rsidRPr="00522435" w:rsidRDefault="00A45CAA" w:rsidP="00A45CAA">
            <w:r w:rsidRPr="00522435">
              <w:rPr>
                <w:rFonts w:asciiTheme="minorHAnsi" w:hAnsiTheme="minorHAnsi"/>
                <w:sz w:val="22"/>
                <w:szCs w:val="22"/>
              </w:rPr>
              <w:t>KRANJČEVIĆ, Silvije Strahimir - 110 godina smrti</w:t>
            </w:r>
          </w:p>
        </w:tc>
      </w:tr>
      <w:tr w:rsidR="00A45CAA" w:rsidRPr="00522435" w:rsidTr="00A45CAA">
        <w:tc>
          <w:tcPr>
            <w:tcW w:w="3096" w:type="dxa"/>
            <w:vMerge w:val="restart"/>
          </w:tcPr>
          <w:p w:rsidR="00A45CAA" w:rsidRPr="00522435" w:rsidRDefault="00A45CAA" w:rsidP="00A45CAA">
            <w:pPr>
              <w:jc w:val="both"/>
            </w:pPr>
            <w:r w:rsidRPr="00522435">
              <w:rPr>
                <w:rFonts w:asciiTheme="minorHAnsi" w:hAnsiTheme="minorHAnsi"/>
                <w:b/>
                <w:sz w:val="22"/>
                <w:szCs w:val="22"/>
              </w:rPr>
              <w:t>STUDENI</w:t>
            </w:r>
          </w:p>
        </w:tc>
        <w:tc>
          <w:tcPr>
            <w:tcW w:w="1548" w:type="dxa"/>
          </w:tcPr>
          <w:p w:rsidR="00A45CAA" w:rsidRPr="00522435" w:rsidRDefault="00A45CAA" w:rsidP="00A45CAA">
            <w:r w:rsidRPr="00522435">
              <w:rPr>
                <w:rFonts w:asciiTheme="minorHAnsi" w:hAnsiTheme="minorHAnsi"/>
                <w:sz w:val="22"/>
                <w:szCs w:val="22"/>
              </w:rPr>
              <w:t>10.11.</w:t>
            </w:r>
          </w:p>
        </w:tc>
        <w:tc>
          <w:tcPr>
            <w:tcW w:w="4644" w:type="dxa"/>
          </w:tcPr>
          <w:p w:rsidR="00A45CAA" w:rsidRPr="00522435" w:rsidRDefault="00A45CAA" w:rsidP="00A45CAA">
            <w:pPr>
              <w:jc w:val="both"/>
            </w:pPr>
            <w:r w:rsidRPr="00522435">
              <w:rPr>
                <w:rFonts w:asciiTheme="minorHAnsi" w:hAnsiTheme="minorHAnsi"/>
                <w:sz w:val="22"/>
                <w:szCs w:val="22"/>
              </w:rPr>
              <w:t xml:space="preserve">Svjetski dan znanosti za mir i razvitak (UNESCO) </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14.11.</w:t>
            </w:r>
          </w:p>
        </w:tc>
        <w:tc>
          <w:tcPr>
            <w:tcW w:w="4644" w:type="dxa"/>
          </w:tcPr>
          <w:p w:rsidR="00A45CAA" w:rsidRPr="00522435" w:rsidRDefault="00A45CAA" w:rsidP="00A45CAA">
            <w:pPr>
              <w:jc w:val="both"/>
            </w:pPr>
            <w:r w:rsidRPr="00522435">
              <w:rPr>
                <w:rFonts w:asciiTheme="minorHAnsi" w:hAnsiTheme="minorHAnsi"/>
                <w:sz w:val="22"/>
                <w:szCs w:val="22"/>
              </w:rPr>
              <w:t>ŠENOA, August 180 godina rođenja</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16.11.</w:t>
            </w:r>
          </w:p>
        </w:tc>
        <w:tc>
          <w:tcPr>
            <w:tcW w:w="4644" w:type="dxa"/>
          </w:tcPr>
          <w:p w:rsidR="00A45CAA" w:rsidRPr="00522435" w:rsidRDefault="00A45CAA" w:rsidP="00A45CAA">
            <w:pPr>
              <w:jc w:val="both"/>
            </w:pPr>
            <w:r w:rsidRPr="00522435">
              <w:rPr>
                <w:rFonts w:asciiTheme="minorHAnsi" w:hAnsiTheme="minorHAnsi"/>
                <w:sz w:val="22"/>
                <w:szCs w:val="22"/>
              </w:rPr>
              <w:t>Međunarodni dan tolerancije  (UNESCO</w:t>
            </w:r>
            <w:r w:rsidRPr="00522435">
              <w:t>)</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18.11.</w:t>
            </w:r>
          </w:p>
        </w:tc>
        <w:tc>
          <w:tcPr>
            <w:tcW w:w="4644" w:type="dxa"/>
          </w:tcPr>
          <w:p w:rsidR="00A45CAA" w:rsidRPr="00522435" w:rsidRDefault="00A45CAA" w:rsidP="00A45CAA">
            <w:pPr>
              <w:jc w:val="both"/>
            </w:pPr>
            <w:r w:rsidRPr="00522435">
              <w:rPr>
                <w:rFonts w:asciiTheme="minorHAnsi" w:hAnsiTheme="minorHAnsi"/>
                <w:sz w:val="22"/>
                <w:szCs w:val="22"/>
              </w:rPr>
              <w:t xml:space="preserve">Dan sjećanja na Vukovar </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18.11.</w:t>
            </w:r>
          </w:p>
        </w:tc>
        <w:tc>
          <w:tcPr>
            <w:tcW w:w="4644" w:type="dxa"/>
          </w:tcPr>
          <w:p w:rsidR="00A45CAA" w:rsidRPr="00522435" w:rsidRDefault="00A45CAA" w:rsidP="00A45CAA">
            <w:pPr>
              <w:jc w:val="both"/>
            </w:pPr>
            <w:r w:rsidRPr="00522435">
              <w:rPr>
                <w:rFonts w:asciiTheme="minorHAnsi" w:hAnsiTheme="minorHAnsi"/>
                <w:sz w:val="22"/>
                <w:szCs w:val="22"/>
              </w:rPr>
              <w:t>ŠIMIĆ, Antun Branko – 120 godina rođenja</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20.11.</w:t>
            </w:r>
          </w:p>
        </w:tc>
        <w:tc>
          <w:tcPr>
            <w:tcW w:w="4644" w:type="dxa"/>
          </w:tcPr>
          <w:p w:rsidR="00A45CAA" w:rsidRPr="00522435" w:rsidRDefault="00A45CAA" w:rsidP="00A45CAA">
            <w:pPr>
              <w:jc w:val="both"/>
            </w:pPr>
            <w:r w:rsidRPr="00522435">
              <w:rPr>
                <w:rFonts w:asciiTheme="minorHAnsi" w:hAnsiTheme="minorHAnsi"/>
                <w:sz w:val="22"/>
                <w:szCs w:val="22"/>
              </w:rPr>
              <w:t>LAGERLOEF, Selma – 160 godina rođenja</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20. 11.</w:t>
            </w:r>
          </w:p>
        </w:tc>
        <w:tc>
          <w:tcPr>
            <w:tcW w:w="4644" w:type="dxa"/>
          </w:tcPr>
          <w:p w:rsidR="00A45CAA" w:rsidRPr="00522435" w:rsidRDefault="00A45CAA" w:rsidP="00A45CAA">
            <w:r w:rsidRPr="00522435">
              <w:rPr>
                <w:rFonts w:asciiTheme="minorHAnsi" w:hAnsiTheme="minorHAnsi"/>
                <w:sz w:val="22"/>
                <w:szCs w:val="22"/>
              </w:rPr>
              <w:t xml:space="preserve">Opći dječji dan - Konvencija o pravima djeteta (1959.) </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24. 11.</w:t>
            </w:r>
          </w:p>
        </w:tc>
        <w:tc>
          <w:tcPr>
            <w:tcW w:w="4644" w:type="dxa"/>
          </w:tcPr>
          <w:p w:rsidR="00A45CAA" w:rsidRPr="00522435" w:rsidRDefault="00A45CAA" w:rsidP="00A45CAA">
            <w:pPr>
              <w:jc w:val="both"/>
            </w:pPr>
            <w:r w:rsidRPr="00522435">
              <w:rPr>
                <w:rFonts w:asciiTheme="minorHAnsi" w:hAnsiTheme="minorHAnsi"/>
                <w:sz w:val="22"/>
                <w:szCs w:val="22"/>
              </w:rPr>
              <w:t>Dan hrvatskog kazališta</w:t>
            </w:r>
          </w:p>
        </w:tc>
      </w:tr>
      <w:tr w:rsidR="00A45CAA" w:rsidRPr="00522435" w:rsidTr="00A45CAA">
        <w:tc>
          <w:tcPr>
            <w:tcW w:w="3096" w:type="dxa"/>
            <w:vMerge w:val="restart"/>
          </w:tcPr>
          <w:p w:rsidR="00A45CAA" w:rsidRPr="00522435" w:rsidRDefault="00A45CAA" w:rsidP="00A45CAA">
            <w:pPr>
              <w:jc w:val="both"/>
              <w:rPr>
                <w:b/>
              </w:rPr>
            </w:pPr>
            <w:r w:rsidRPr="00522435">
              <w:rPr>
                <w:rFonts w:asciiTheme="minorHAnsi" w:hAnsiTheme="minorHAnsi"/>
                <w:b/>
                <w:sz w:val="22"/>
                <w:szCs w:val="22"/>
              </w:rPr>
              <w:t>PROSINAC</w:t>
            </w:r>
          </w:p>
        </w:tc>
        <w:tc>
          <w:tcPr>
            <w:tcW w:w="1548" w:type="dxa"/>
          </w:tcPr>
          <w:p w:rsidR="00A45CAA" w:rsidRPr="00522435" w:rsidRDefault="00A45CAA" w:rsidP="00A45CAA">
            <w:r w:rsidRPr="00522435">
              <w:rPr>
                <w:rFonts w:asciiTheme="minorHAnsi" w:hAnsiTheme="minorHAnsi"/>
                <w:sz w:val="22"/>
                <w:szCs w:val="22"/>
              </w:rPr>
              <w:t>1. 12.</w:t>
            </w:r>
          </w:p>
        </w:tc>
        <w:tc>
          <w:tcPr>
            <w:tcW w:w="4644" w:type="dxa"/>
          </w:tcPr>
          <w:p w:rsidR="00A45CAA" w:rsidRPr="00522435" w:rsidRDefault="00A45CAA" w:rsidP="00A45CAA">
            <w:pPr>
              <w:jc w:val="both"/>
            </w:pPr>
            <w:r w:rsidRPr="00522435">
              <w:rPr>
                <w:rFonts w:asciiTheme="minorHAnsi" w:hAnsiTheme="minorHAnsi"/>
                <w:sz w:val="22"/>
                <w:szCs w:val="22"/>
              </w:rPr>
              <w:t>Svjetski dan borbe protiv AIDS(a)</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5.12.</w:t>
            </w:r>
          </w:p>
        </w:tc>
        <w:tc>
          <w:tcPr>
            <w:tcW w:w="4644" w:type="dxa"/>
          </w:tcPr>
          <w:p w:rsidR="00A45CAA" w:rsidRPr="00522435" w:rsidRDefault="00A45CAA" w:rsidP="00A45CAA">
            <w:r w:rsidRPr="00522435">
              <w:rPr>
                <w:rFonts w:asciiTheme="minorHAnsi" w:hAnsiTheme="minorHAnsi"/>
                <w:sz w:val="22"/>
                <w:szCs w:val="22"/>
              </w:rPr>
              <w:t>MEĐUNARODNI DAN VOLONTERA</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8.12.</w:t>
            </w:r>
          </w:p>
        </w:tc>
        <w:tc>
          <w:tcPr>
            <w:tcW w:w="4644" w:type="dxa"/>
          </w:tcPr>
          <w:p w:rsidR="00A45CAA" w:rsidRPr="00522435" w:rsidRDefault="00A45CAA" w:rsidP="00A45CAA">
            <w:r w:rsidRPr="00522435">
              <w:rPr>
                <w:rFonts w:asciiTheme="minorHAnsi" w:hAnsiTheme="minorHAnsi"/>
                <w:sz w:val="22"/>
                <w:szCs w:val="22"/>
              </w:rPr>
              <w:t>GUNDULIĆ, Ivan – 380 godina smrti</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10.12.</w:t>
            </w:r>
          </w:p>
        </w:tc>
        <w:tc>
          <w:tcPr>
            <w:tcW w:w="4644" w:type="dxa"/>
          </w:tcPr>
          <w:p w:rsidR="00A45CAA" w:rsidRPr="00522435" w:rsidRDefault="00A45CAA" w:rsidP="00A45CAA">
            <w:r w:rsidRPr="00522435">
              <w:rPr>
                <w:rFonts w:asciiTheme="minorHAnsi" w:hAnsiTheme="minorHAnsi"/>
                <w:sz w:val="22"/>
                <w:szCs w:val="22"/>
              </w:rPr>
              <w:t xml:space="preserve">Dan ljudskih prava </w:t>
            </w:r>
          </w:p>
        </w:tc>
      </w:tr>
      <w:tr w:rsidR="00A45CAA" w:rsidRPr="00522435" w:rsidTr="00A45CAA">
        <w:tc>
          <w:tcPr>
            <w:tcW w:w="3096" w:type="dxa"/>
            <w:vMerge/>
          </w:tcPr>
          <w:p w:rsidR="00A45CAA" w:rsidRPr="00522435" w:rsidRDefault="00A45CAA" w:rsidP="00A45CAA">
            <w:pPr>
              <w:jc w:val="both"/>
              <w:rPr>
                <w:b/>
              </w:rPr>
            </w:pPr>
          </w:p>
        </w:tc>
        <w:tc>
          <w:tcPr>
            <w:tcW w:w="1548" w:type="dxa"/>
          </w:tcPr>
          <w:p w:rsidR="00A45CAA" w:rsidRPr="00522435" w:rsidRDefault="00A45CAA" w:rsidP="00A45CAA">
            <w:r w:rsidRPr="00522435">
              <w:rPr>
                <w:rFonts w:asciiTheme="minorHAnsi" w:hAnsiTheme="minorHAnsi"/>
                <w:sz w:val="22"/>
                <w:szCs w:val="22"/>
              </w:rPr>
              <w:t>10.12.</w:t>
            </w:r>
          </w:p>
        </w:tc>
        <w:tc>
          <w:tcPr>
            <w:tcW w:w="4644" w:type="dxa"/>
          </w:tcPr>
          <w:p w:rsidR="00A45CAA" w:rsidRPr="00522435" w:rsidRDefault="00A45CAA" w:rsidP="00A45CAA">
            <w:r w:rsidRPr="00522435">
              <w:rPr>
                <w:rFonts w:asciiTheme="minorHAnsi" w:hAnsiTheme="minorHAnsi"/>
                <w:sz w:val="22"/>
                <w:szCs w:val="22"/>
              </w:rPr>
              <w:t>OPĆA DEKLARACIJA O PRAVIMA ČOVJEKA – donošenje – 70 godina</w:t>
            </w:r>
          </w:p>
        </w:tc>
      </w:tr>
      <w:tr w:rsidR="00A45CAA" w:rsidRPr="00522435" w:rsidTr="00A45CAA">
        <w:tc>
          <w:tcPr>
            <w:tcW w:w="3096" w:type="dxa"/>
          </w:tcPr>
          <w:p w:rsidR="00A45CAA" w:rsidRPr="00522435" w:rsidRDefault="00A45CAA" w:rsidP="00A45CAA">
            <w:pPr>
              <w:jc w:val="center"/>
              <w:rPr>
                <w:rFonts w:asciiTheme="minorHAnsi" w:hAnsiTheme="minorHAnsi"/>
                <w:b/>
                <w:sz w:val="24"/>
                <w:szCs w:val="24"/>
              </w:rPr>
            </w:pPr>
            <w:r w:rsidRPr="00522435">
              <w:rPr>
                <w:rFonts w:asciiTheme="minorHAnsi" w:hAnsiTheme="minorHAnsi"/>
                <w:b/>
                <w:sz w:val="24"/>
                <w:szCs w:val="24"/>
              </w:rPr>
              <w:t>2019.</w:t>
            </w:r>
          </w:p>
          <w:p w:rsidR="00A45CAA" w:rsidRPr="00522435" w:rsidRDefault="00A45CAA" w:rsidP="00A45CAA">
            <w:pPr>
              <w:jc w:val="both"/>
              <w:rPr>
                <w:b/>
              </w:rPr>
            </w:pPr>
          </w:p>
        </w:tc>
        <w:tc>
          <w:tcPr>
            <w:tcW w:w="1548" w:type="dxa"/>
          </w:tcPr>
          <w:p w:rsidR="00A45CAA" w:rsidRPr="00522435" w:rsidRDefault="00A45CAA" w:rsidP="00A45CAA"/>
        </w:tc>
        <w:tc>
          <w:tcPr>
            <w:tcW w:w="4644" w:type="dxa"/>
          </w:tcPr>
          <w:p w:rsidR="00A45CAA" w:rsidRPr="00522435" w:rsidRDefault="00A45CAA" w:rsidP="00A45CAA"/>
        </w:tc>
      </w:tr>
      <w:tr w:rsidR="00A45CAA" w:rsidRPr="00522435" w:rsidTr="00A45CAA">
        <w:tc>
          <w:tcPr>
            <w:tcW w:w="3096" w:type="dxa"/>
            <w:vMerge w:val="restart"/>
          </w:tcPr>
          <w:p w:rsidR="00A45CAA" w:rsidRPr="00522435" w:rsidRDefault="00A45CAA" w:rsidP="00A45CAA">
            <w:pPr>
              <w:rPr>
                <w:b/>
                <w:sz w:val="22"/>
                <w:szCs w:val="22"/>
              </w:rPr>
            </w:pPr>
            <w:r w:rsidRPr="00522435">
              <w:rPr>
                <w:rFonts w:asciiTheme="minorHAnsi" w:hAnsiTheme="minorHAnsi"/>
                <w:b/>
                <w:sz w:val="22"/>
                <w:szCs w:val="22"/>
              </w:rPr>
              <w:lastRenderedPageBreak/>
              <w:t>SIJEČANJ</w:t>
            </w:r>
          </w:p>
        </w:tc>
        <w:tc>
          <w:tcPr>
            <w:tcW w:w="1548" w:type="dxa"/>
          </w:tcPr>
          <w:p w:rsidR="00A45CAA" w:rsidRPr="00522435" w:rsidRDefault="00A45CAA" w:rsidP="00A45CAA">
            <w:r w:rsidRPr="00522435">
              <w:rPr>
                <w:rFonts w:asciiTheme="minorHAnsi" w:hAnsiTheme="minorHAnsi"/>
                <w:sz w:val="22"/>
                <w:szCs w:val="22"/>
              </w:rPr>
              <w:t>15.1.</w:t>
            </w:r>
          </w:p>
        </w:tc>
        <w:tc>
          <w:tcPr>
            <w:tcW w:w="4644" w:type="dxa"/>
          </w:tcPr>
          <w:p w:rsidR="00A45CAA" w:rsidRPr="00522435" w:rsidRDefault="00A45CAA" w:rsidP="00A45CAA">
            <w:r w:rsidRPr="00522435">
              <w:rPr>
                <w:rFonts w:asciiTheme="minorHAnsi" w:hAnsiTheme="minorHAnsi"/>
                <w:sz w:val="22"/>
                <w:szCs w:val="22"/>
                <w:lang w:val="sv-SE"/>
              </w:rPr>
              <w:t>priznanje</w:t>
            </w:r>
            <w:r w:rsidRPr="00522435">
              <w:rPr>
                <w:rFonts w:asciiTheme="minorHAnsi" w:hAnsiTheme="minorHAnsi"/>
                <w:sz w:val="22"/>
                <w:szCs w:val="22"/>
              </w:rPr>
              <w:t xml:space="preserve"> </w:t>
            </w:r>
            <w:r w:rsidRPr="00522435">
              <w:rPr>
                <w:rFonts w:asciiTheme="minorHAnsi" w:hAnsiTheme="minorHAnsi"/>
                <w:sz w:val="22"/>
                <w:szCs w:val="22"/>
                <w:lang w:val="sv-SE"/>
              </w:rPr>
              <w:t>RH</w:t>
            </w:r>
            <w:r w:rsidRPr="00522435">
              <w:t xml:space="preserve">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27.1.</w:t>
            </w:r>
          </w:p>
        </w:tc>
        <w:tc>
          <w:tcPr>
            <w:tcW w:w="4644" w:type="dxa"/>
          </w:tcPr>
          <w:p w:rsidR="00A45CAA" w:rsidRPr="00522435" w:rsidRDefault="00A45CAA" w:rsidP="00A45CAA">
            <w:r w:rsidRPr="00522435">
              <w:rPr>
                <w:rFonts w:asciiTheme="minorHAnsi" w:hAnsiTheme="minorHAnsi"/>
                <w:sz w:val="22"/>
                <w:szCs w:val="22"/>
                <w:lang w:val="sv-SE"/>
              </w:rPr>
              <w:t>Dan</w:t>
            </w:r>
            <w:r w:rsidRPr="00522435">
              <w:rPr>
                <w:rFonts w:asciiTheme="minorHAnsi" w:hAnsiTheme="minorHAnsi"/>
                <w:sz w:val="22"/>
                <w:szCs w:val="22"/>
              </w:rPr>
              <w:t xml:space="preserve"> </w:t>
            </w:r>
            <w:r w:rsidRPr="00522435">
              <w:rPr>
                <w:rFonts w:asciiTheme="minorHAnsi" w:hAnsiTheme="minorHAnsi"/>
                <w:sz w:val="22"/>
                <w:szCs w:val="22"/>
                <w:lang w:val="sv-SE"/>
              </w:rPr>
              <w:t>sje</w:t>
            </w:r>
            <w:r w:rsidRPr="00522435">
              <w:rPr>
                <w:rFonts w:asciiTheme="minorHAnsi" w:hAnsiTheme="minorHAnsi"/>
                <w:sz w:val="22"/>
                <w:szCs w:val="22"/>
              </w:rPr>
              <w:t>ć</w:t>
            </w:r>
            <w:r w:rsidRPr="00522435">
              <w:rPr>
                <w:rFonts w:asciiTheme="minorHAnsi" w:hAnsiTheme="minorHAnsi"/>
                <w:sz w:val="22"/>
                <w:szCs w:val="22"/>
                <w:lang w:val="sv-SE"/>
              </w:rPr>
              <w:t>anja</w:t>
            </w:r>
            <w:r w:rsidRPr="00522435">
              <w:rPr>
                <w:rFonts w:asciiTheme="minorHAnsi" w:hAnsiTheme="minorHAnsi"/>
                <w:sz w:val="22"/>
                <w:szCs w:val="22"/>
              </w:rPr>
              <w:t xml:space="preserve"> </w:t>
            </w:r>
            <w:r w:rsidRPr="00522435">
              <w:rPr>
                <w:rFonts w:asciiTheme="minorHAnsi" w:hAnsiTheme="minorHAnsi"/>
                <w:sz w:val="22"/>
                <w:szCs w:val="22"/>
                <w:lang w:val="sv-SE"/>
              </w:rPr>
              <w:t>na</w:t>
            </w:r>
            <w:r w:rsidRPr="00522435">
              <w:rPr>
                <w:rFonts w:asciiTheme="minorHAnsi" w:hAnsiTheme="minorHAnsi"/>
                <w:sz w:val="22"/>
                <w:szCs w:val="22"/>
              </w:rPr>
              <w:t xml:space="preserve"> </w:t>
            </w:r>
            <w:r w:rsidRPr="00522435">
              <w:rPr>
                <w:rFonts w:asciiTheme="minorHAnsi" w:hAnsiTheme="minorHAnsi"/>
                <w:sz w:val="22"/>
                <w:szCs w:val="22"/>
                <w:lang w:val="sv-SE"/>
              </w:rPr>
              <w:t>Holokaust</w:t>
            </w:r>
            <w:r w:rsidRPr="00522435">
              <w:rPr>
                <w:rFonts w:asciiTheme="minorHAnsi" w:hAnsiTheme="minorHAnsi"/>
                <w:sz w:val="22"/>
                <w:szCs w:val="22"/>
              </w:rPr>
              <w:t xml:space="preserve"> </w:t>
            </w:r>
            <w:r w:rsidRPr="00522435">
              <w:rPr>
                <w:rFonts w:asciiTheme="minorHAnsi" w:hAnsiTheme="minorHAnsi"/>
                <w:sz w:val="22"/>
                <w:szCs w:val="22"/>
                <w:lang w:val="sv-SE"/>
              </w:rPr>
              <w:t>i</w:t>
            </w:r>
            <w:r w:rsidRPr="00522435">
              <w:rPr>
                <w:rFonts w:asciiTheme="minorHAnsi" w:hAnsiTheme="minorHAnsi"/>
                <w:sz w:val="22"/>
                <w:szCs w:val="22"/>
              </w:rPr>
              <w:t xml:space="preserve"> </w:t>
            </w:r>
            <w:r w:rsidRPr="00522435">
              <w:rPr>
                <w:rFonts w:asciiTheme="minorHAnsi" w:hAnsiTheme="minorHAnsi"/>
                <w:sz w:val="22"/>
                <w:szCs w:val="22"/>
                <w:lang w:val="sv-SE"/>
              </w:rPr>
              <w:t>spre</w:t>
            </w:r>
            <w:r w:rsidRPr="00522435">
              <w:rPr>
                <w:rFonts w:asciiTheme="minorHAnsi" w:hAnsiTheme="minorHAnsi"/>
                <w:sz w:val="22"/>
                <w:szCs w:val="22"/>
              </w:rPr>
              <w:t>č</w:t>
            </w:r>
            <w:r w:rsidRPr="00522435">
              <w:rPr>
                <w:rFonts w:asciiTheme="minorHAnsi" w:hAnsiTheme="minorHAnsi"/>
                <w:sz w:val="22"/>
                <w:szCs w:val="22"/>
                <w:lang w:val="sv-SE"/>
              </w:rPr>
              <w:t>avanja</w:t>
            </w:r>
            <w:r w:rsidRPr="00522435">
              <w:rPr>
                <w:rFonts w:asciiTheme="minorHAnsi" w:hAnsiTheme="minorHAnsi"/>
                <w:sz w:val="22"/>
                <w:szCs w:val="22"/>
              </w:rPr>
              <w:t xml:space="preserve"> </w:t>
            </w:r>
            <w:r w:rsidRPr="00522435">
              <w:rPr>
                <w:rFonts w:asciiTheme="minorHAnsi" w:hAnsiTheme="minorHAnsi"/>
                <w:sz w:val="22"/>
                <w:szCs w:val="22"/>
                <w:lang w:val="sv-SE"/>
              </w:rPr>
              <w:t>zlo</w:t>
            </w:r>
            <w:r w:rsidRPr="00522435">
              <w:rPr>
                <w:rFonts w:asciiTheme="minorHAnsi" w:hAnsiTheme="minorHAnsi"/>
                <w:sz w:val="22"/>
                <w:szCs w:val="22"/>
              </w:rPr>
              <w:t>č</w:t>
            </w:r>
            <w:r w:rsidRPr="00522435">
              <w:rPr>
                <w:rFonts w:asciiTheme="minorHAnsi" w:hAnsiTheme="minorHAnsi"/>
                <w:sz w:val="22"/>
                <w:szCs w:val="22"/>
                <w:lang w:val="sv-SE"/>
              </w:rPr>
              <w:t>ina</w:t>
            </w:r>
            <w:r w:rsidRPr="00522435">
              <w:rPr>
                <w:rFonts w:asciiTheme="minorHAnsi" w:hAnsiTheme="minorHAnsi"/>
                <w:sz w:val="22"/>
                <w:szCs w:val="22"/>
              </w:rPr>
              <w:t xml:space="preserve"> </w:t>
            </w:r>
            <w:r w:rsidRPr="00522435">
              <w:rPr>
                <w:rFonts w:asciiTheme="minorHAnsi" w:hAnsiTheme="minorHAnsi"/>
                <w:sz w:val="22"/>
                <w:szCs w:val="22"/>
                <w:lang w:val="sv-SE"/>
              </w:rPr>
              <w:t>protiv</w:t>
            </w:r>
            <w:r w:rsidRPr="00522435">
              <w:rPr>
                <w:rFonts w:asciiTheme="minorHAnsi" w:hAnsiTheme="minorHAnsi"/>
                <w:sz w:val="22"/>
                <w:szCs w:val="22"/>
              </w:rPr>
              <w:t xml:space="preserve"> č</w:t>
            </w:r>
            <w:r w:rsidRPr="00522435">
              <w:rPr>
                <w:rFonts w:asciiTheme="minorHAnsi" w:hAnsiTheme="minorHAnsi"/>
                <w:sz w:val="22"/>
                <w:szCs w:val="22"/>
                <w:lang w:val="sv-SE"/>
              </w:rPr>
              <w:t>ovje</w:t>
            </w:r>
            <w:r w:rsidRPr="00522435">
              <w:rPr>
                <w:rFonts w:asciiTheme="minorHAnsi" w:hAnsiTheme="minorHAnsi"/>
                <w:sz w:val="22"/>
                <w:szCs w:val="22"/>
              </w:rPr>
              <w:t>č</w:t>
            </w:r>
            <w:r w:rsidRPr="00522435">
              <w:rPr>
                <w:rFonts w:asciiTheme="minorHAnsi" w:hAnsiTheme="minorHAnsi"/>
                <w:sz w:val="22"/>
                <w:szCs w:val="22"/>
                <w:lang w:val="sv-SE"/>
              </w:rPr>
              <w:t>nosti</w:t>
            </w:r>
          </w:p>
        </w:tc>
      </w:tr>
      <w:tr w:rsidR="00A45CAA" w:rsidRPr="00522435" w:rsidTr="00A45CAA">
        <w:tc>
          <w:tcPr>
            <w:tcW w:w="3096" w:type="dxa"/>
            <w:vMerge w:val="restart"/>
          </w:tcPr>
          <w:p w:rsidR="00A45CAA" w:rsidRPr="00522435" w:rsidRDefault="00A45CAA" w:rsidP="00A45CAA">
            <w:pPr>
              <w:jc w:val="both"/>
              <w:rPr>
                <w:b/>
                <w:sz w:val="22"/>
                <w:szCs w:val="22"/>
              </w:rPr>
            </w:pPr>
            <w:r w:rsidRPr="00522435">
              <w:rPr>
                <w:rFonts w:asciiTheme="minorHAnsi" w:hAnsiTheme="minorHAnsi"/>
                <w:b/>
                <w:sz w:val="22"/>
                <w:szCs w:val="22"/>
              </w:rPr>
              <w:t>VELJAČA</w:t>
            </w:r>
          </w:p>
        </w:tc>
        <w:tc>
          <w:tcPr>
            <w:tcW w:w="1548" w:type="dxa"/>
          </w:tcPr>
          <w:p w:rsidR="00A45CAA" w:rsidRPr="00522435" w:rsidRDefault="00A45CAA" w:rsidP="00A45CAA">
            <w:r w:rsidRPr="00522435">
              <w:rPr>
                <w:rFonts w:asciiTheme="minorHAnsi" w:hAnsiTheme="minorHAnsi"/>
                <w:sz w:val="22"/>
                <w:szCs w:val="22"/>
              </w:rPr>
              <w:t xml:space="preserve">2. 2.  </w:t>
            </w:r>
          </w:p>
        </w:tc>
        <w:tc>
          <w:tcPr>
            <w:tcW w:w="4644" w:type="dxa"/>
          </w:tcPr>
          <w:p w:rsidR="00A45CAA" w:rsidRPr="00522435" w:rsidRDefault="00A45CAA" w:rsidP="00A45CAA">
            <w:r w:rsidRPr="00522435">
              <w:rPr>
                <w:rFonts w:asciiTheme="minorHAnsi" w:hAnsiTheme="minorHAnsi"/>
                <w:sz w:val="22"/>
                <w:szCs w:val="22"/>
              </w:rPr>
              <w:t xml:space="preserve">Međunarodni dan zaštite močvara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14.2.</w:t>
            </w:r>
          </w:p>
        </w:tc>
        <w:tc>
          <w:tcPr>
            <w:tcW w:w="4644" w:type="dxa"/>
          </w:tcPr>
          <w:p w:rsidR="00A45CAA" w:rsidRPr="00522435" w:rsidRDefault="00A45CAA" w:rsidP="00A45CAA">
            <w:r w:rsidRPr="00522435">
              <w:rPr>
                <w:rFonts w:asciiTheme="minorHAnsi" w:hAnsiTheme="minorHAnsi"/>
                <w:sz w:val="22"/>
                <w:szCs w:val="22"/>
                <w:lang w:val="nl-NL"/>
              </w:rPr>
              <w:t>Valentinovo</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21.2.</w:t>
            </w:r>
          </w:p>
        </w:tc>
        <w:tc>
          <w:tcPr>
            <w:tcW w:w="4644" w:type="dxa"/>
          </w:tcPr>
          <w:p w:rsidR="00A45CAA" w:rsidRPr="00522435" w:rsidRDefault="00A45CAA" w:rsidP="00A45CAA">
            <w:r w:rsidRPr="00522435">
              <w:rPr>
                <w:rFonts w:asciiTheme="minorHAnsi" w:hAnsiTheme="minorHAnsi"/>
                <w:sz w:val="22"/>
                <w:szCs w:val="22"/>
                <w:lang w:val="nl-NL"/>
              </w:rPr>
              <w:t>Me</w:t>
            </w:r>
            <w:r w:rsidRPr="00522435">
              <w:rPr>
                <w:rFonts w:asciiTheme="minorHAnsi" w:hAnsiTheme="minorHAnsi"/>
                <w:sz w:val="22"/>
                <w:szCs w:val="22"/>
              </w:rPr>
              <w:t xml:space="preserve">đunarodni </w:t>
            </w:r>
            <w:r w:rsidRPr="00522435">
              <w:rPr>
                <w:rFonts w:asciiTheme="minorHAnsi" w:hAnsiTheme="minorHAnsi"/>
                <w:sz w:val="22"/>
                <w:szCs w:val="22"/>
                <w:lang w:val="nl-NL"/>
              </w:rPr>
              <w:t>dan</w:t>
            </w:r>
            <w:r w:rsidRPr="00522435">
              <w:rPr>
                <w:rFonts w:asciiTheme="minorHAnsi" w:hAnsiTheme="minorHAnsi"/>
                <w:sz w:val="22"/>
                <w:szCs w:val="22"/>
              </w:rPr>
              <w:t xml:space="preserve"> </w:t>
            </w:r>
            <w:r w:rsidRPr="00522435">
              <w:rPr>
                <w:rFonts w:asciiTheme="minorHAnsi" w:hAnsiTheme="minorHAnsi"/>
                <w:sz w:val="22"/>
                <w:szCs w:val="22"/>
                <w:lang w:val="nl-NL"/>
              </w:rPr>
              <w:t>materinskog</w:t>
            </w:r>
            <w:r w:rsidRPr="00522435">
              <w:rPr>
                <w:rFonts w:asciiTheme="minorHAnsi" w:hAnsiTheme="minorHAnsi"/>
                <w:sz w:val="22"/>
                <w:szCs w:val="22"/>
              </w:rPr>
              <w:t xml:space="preserve"> </w:t>
            </w:r>
            <w:r w:rsidRPr="00522435">
              <w:rPr>
                <w:rFonts w:asciiTheme="minorHAnsi" w:hAnsiTheme="minorHAnsi"/>
                <w:sz w:val="22"/>
                <w:szCs w:val="22"/>
                <w:lang w:val="nl-NL"/>
              </w:rPr>
              <w:t>jezika</w:t>
            </w:r>
            <w:r w:rsidRPr="00522435">
              <w:rPr>
                <w:rFonts w:asciiTheme="minorHAnsi" w:hAnsiTheme="minorHAnsi"/>
                <w:sz w:val="22"/>
                <w:szCs w:val="22"/>
              </w:rPr>
              <w:t xml:space="preserve">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22.2.</w:t>
            </w:r>
          </w:p>
        </w:tc>
        <w:tc>
          <w:tcPr>
            <w:tcW w:w="4644" w:type="dxa"/>
          </w:tcPr>
          <w:p w:rsidR="00A45CAA" w:rsidRPr="00522435" w:rsidRDefault="00A45CAA" w:rsidP="00A45CAA">
            <w:r w:rsidRPr="00522435">
              <w:rPr>
                <w:rFonts w:asciiTheme="minorHAnsi" w:hAnsiTheme="minorHAnsi"/>
                <w:sz w:val="22"/>
                <w:szCs w:val="22"/>
                <w:lang w:val="pl-PL"/>
              </w:rPr>
              <w:t>Dan</w:t>
            </w:r>
            <w:r w:rsidRPr="00522435">
              <w:rPr>
                <w:rFonts w:asciiTheme="minorHAnsi" w:hAnsiTheme="minorHAnsi"/>
                <w:sz w:val="22"/>
                <w:szCs w:val="22"/>
              </w:rPr>
              <w:t xml:space="preserve"> </w:t>
            </w:r>
            <w:r w:rsidRPr="00522435">
              <w:rPr>
                <w:rFonts w:asciiTheme="minorHAnsi" w:hAnsiTheme="minorHAnsi"/>
                <w:sz w:val="22"/>
                <w:szCs w:val="22"/>
                <w:lang w:val="pl-PL"/>
              </w:rPr>
              <w:t>NSK</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23.2.</w:t>
            </w:r>
          </w:p>
        </w:tc>
        <w:tc>
          <w:tcPr>
            <w:tcW w:w="4644" w:type="dxa"/>
          </w:tcPr>
          <w:p w:rsidR="00A45CAA" w:rsidRPr="00522435" w:rsidRDefault="00A45CAA" w:rsidP="00A45CAA">
            <w:r w:rsidRPr="00522435">
              <w:rPr>
                <w:rFonts w:asciiTheme="minorHAnsi" w:hAnsiTheme="minorHAnsi"/>
                <w:sz w:val="22"/>
                <w:szCs w:val="22"/>
              </w:rPr>
              <w:t>KAESTNER, Erich – 120 godina rođenja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28.2.</w:t>
            </w:r>
          </w:p>
        </w:tc>
        <w:tc>
          <w:tcPr>
            <w:tcW w:w="4644" w:type="dxa"/>
          </w:tcPr>
          <w:p w:rsidR="00A45CAA" w:rsidRPr="00522435" w:rsidRDefault="00A45CAA" w:rsidP="00A45CAA">
            <w:r w:rsidRPr="00522435">
              <w:rPr>
                <w:rFonts w:asciiTheme="minorHAnsi" w:hAnsiTheme="minorHAnsi"/>
                <w:sz w:val="22"/>
                <w:szCs w:val="22"/>
              </w:rPr>
              <w:t>MEĐUNARODNI DAN RIJETKIH BOLESTI</w:t>
            </w:r>
          </w:p>
        </w:tc>
      </w:tr>
      <w:tr w:rsidR="00A45CAA" w:rsidRPr="00522435" w:rsidTr="00A45CAA">
        <w:tc>
          <w:tcPr>
            <w:tcW w:w="3096" w:type="dxa"/>
            <w:vMerge w:val="restart"/>
          </w:tcPr>
          <w:p w:rsidR="00A45CAA" w:rsidRPr="00522435" w:rsidRDefault="00A45CAA" w:rsidP="00A45CAA">
            <w:pPr>
              <w:jc w:val="both"/>
              <w:rPr>
                <w:b/>
                <w:sz w:val="22"/>
                <w:szCs w:val="22"/>
              </w:rPr>
            </w:pPr>
            <w:r w:rsidRPr="00522435">
              <w:rPr>
                <w:rFonts w:asciiTheme="minorHAnsi" w:hAnsiTheme="minorHAnsi"/>
                <w:b/>
                <w:sz w:val="22"/>
                <w:szCs w:val="22"/>
              </w:rPr>
              <w:t>OŽUJAK</w:t>
            </w:r>
          </w:p>
        </w:tc>
        <w:tc>
          <w:tcPr>
            <w:tcW w:w="1548" w:type="dxa"/>
          </w:tcPr>
          <w:p w:rsidR="00A45CAA" w:rsidRPr="00522435" w:rsidRDefault="00A45CAA" w:rsidP="00A45CAA">
            <w:r w:rsidRPr="00522435">
              <w:rPr>
                <w:rFonts w:asciiTheme="minorHAnsi" w:hAnsiTheme="minorHAnsi"/>
                <w:sz w:val="22"/>
                <w:szCs w:val="22"/>
              </w:rPr>
              <w:t xml:space="preserve">8.3.  </w:t>
            </w:r>
          </w:p>
        </w:tc>
        <w:tc>
          <w:tcPr>
            <w:tcW w:w="4644" w:type="dxa"/>
          </w:tcPr>
          <w:p w:rsidR="00A45CAA" w:rsidRPr="00522435" w:rsidRDefault="00A45CAA" w:rsidP="00A45CAA">
            <w:pPr>
              <w:rPr>
                <w:lang w:val="nl-NL"/>
              </w:rPr>
            </w:pPr>
            <w:r w:rsidRPr="00522435">
              <w:rPr>
                <w:rFonts w:asciiTheme="minorHAnsi" w:hAnsiTheme="minorHAnsi"/>
                <w:sz w:val="22"/>
                <w:szCs w:val="22"/>
                <w:lang w:val="nl-NL"/>
              </w:rPr>
              <w:t>Me</w:t>
            </w:r>
            <w:r w:rsidRPr="00522435">
              <w:rPr>
                <w:rFonts w:asciiTheme="minorHAnsi" w:hAnsiTheme="minorHAnsi"/>
                <w:sz w:val="22"/>
                <w:szCs w:val="22"/>
              </w:rPr>
              <w:t>đ</w:t>
            </w:r>
            <w:r w:rsidRPr="00522435">
              <w:rPr>
                <w:rFonts w:asciiTheme="minorHAnsi" w:hAnsiTheme="minorHAnsi"/>
                <w:sz w:val="22"/>
                <w:szCs w:val="22"/>
                <w:lang w:val="nl-NL"/>
              </w:rPr>
              <w:t>unarodni</w:t>
            </w:r>
            <w:r w:rsidRPr="00522435">
              <w:rPr>
                <w:rFonts w:asciiTheme="minorHAnsi" w:hAnsiTheme="minorHAnsi"/>
                <w:sz w:val="22"/>
                <w:szCs w:val="22"/>
              </w:rPr>
              <w:t xml:space="preserve"> </w:t>
            </w:r>
            <w:r w:rsidRPr="00522435">
              <w:rPr>
                <w:rFonts w:asciiTheme="minorHAnsi" w:hAnsiTheme="minorHAnsi"/>
                <w:sz w:val="22"/>
                <w:szCs w:val="22"/>
                <w:lang w:val="nl-NL"/>
              </w:rPr>
              <w:t>dan</w:t>
            </w:r>
            <w:r w:rsidRPr="00522435">
              <w:rPr>
                <w:rFonts w:asciiTheme="minorHAnsi" w:hAnsiTheme="minorHAnsi"/>
                <w:sz w:val="22"/>
                <w:szCs w:val="22"/>
              </w:rPr>
              <w:t xml:space="preserve"> ž</w:t>
            </w:r>
            <w:r w:rsidRPr="00522435">
              <w:rPr>
                <w:rFonts w:asciiTheme="minorHAnsi" w:hAnsiTheme="minorHAnsi"/>
                <w:sz w:val="22"/>
                <w:szCs w:val="22"/>
                <w:lang w:val="nl-NL"/>
              </w:rPr>
              <w:t>ena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8.3.</w:t>
            </w:r>
          </w:p>
        </w:tc>
        <w:tc>
          <w:tcPr>
            <w:tcW w:w="4644" w:type="dxa"/>
          </w:tcPr>
          <w:p w:rsidR="00A45CAA" w:rsidRPr="00522435" w:rsidRDefault="00A45CAA" w:rsidP="00A45CAA">
            <w:r w:rsidRPr="00522435">
              <w:rPr>
                <w:rFonts w:asciiTheme="minorHAnsi" w:hAnsiTheme="minorHAnsi"/>
                <w:sz w:val="22"/>
                <w:szCs w:val="22"/>
              </w:rPr>
              <w:t>LOVRAK, Mato – 120 godina rođenja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11. – 17. 3.</w:t>
            </w:r>
          </w:p>
        </w:tc>
        <w:tc>
          <w:tcPr>
            <w:tcW w:w="4644" w:type="dxa"/>
          </w:tcPr>
          <w:p w:rsidR="00A45CAA" w:rsidRPr="00522435" w:rsidRDefault="00A45CAA" w:rsidP="00A45CAA">
            <w:r w:rsidRPr="00522435">
              <w:rPr>
                <w:rFonts w:asciiTheme="minorHAnsi" w:hAnsiTheme="minorHAnsi"/>
                <w:sz w:val="22"/>
                <w:szCs w:val="22"/>
              </w:rPr>
              <w:t>Dani hrvatskoga jezika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14. 3.</w:t>
            </w:r>
          </w:p>
        </w:tc>
        <w:tc>
          <w:tcPr>
            <w:tcW w:w="4644" w:type="dxa"/>
          </w:tcPr>
          <w:p w:rsidR="00A45CAA" w:rsidRPr="00522435" w:rsidRDefault="00A45CAA" w:rsidP="00A45CAA">
            <w:r w:rsidRPr="00522435">
              <w:rPr>
                <w:rFonts w:asciiTheme="minorHAnsi" w:hAnsiTheme="minorHAnsi"/>
                <w:sz w:val="22"/>
                <w:szCs w:val="22"/>
              </w:rPr>
              <w:t>EINSTEIN, Albert – 140 godina rođenja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20.3.</w:t>
            </w:r>
          </w:p>
        </w:tc>
        <w:tc>
          <w:tcPr>
            <w:tcW w:w="4644" w:type="dxa"/>
          </w:tcPr>
          <w:p w:rsidR="00A45CAA" w:rsidRPr="00522435" w:rsidRDefault="00A45CAA" w:rsidP="00A45CAA">
            <w:r w:rsidRPr="00522435">
              <w:rPr>
                <w:rFonts w:asciiTheme="minorHAnsi" w:hAnsiTheme="minorHAnsi"/>
                <w:sz w:val="22"/>
                <w:szCs w:val="22"/>
              </w:rPr>
              <w:t xml:space="preserve">Međunarodni dan pripovijedanja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21.3.</w:t>
            </w:r>
          </w:p>
        </w:tc>
        <w:tc>
          <w:tcPr>
            <w:tcW w:w="4644" w:type="dxa"/>
          </w:tcPr>
          <w:p w:rsidR="00A45CAA" w:rsidRPr="00522435" w:rsidRDefault="00A45CAA" w:rsidP="00A45CAA">
            <w:r w:rsidRPr="00522435">
              <w:rPr>
                <w:rFonts w:asciiTheme="minorHAnsi" w:hAnsiTheme="minorHAnsi"/>
                <w:sz w:val="22"/>
                <w:szCs w:val="22"/>
              </w:rPr>
              <w:t>Svjetski dan pjesništva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21.3.</w:t>
            </w:r>
          </w:p>
        </w:tc>
        <w:tc>
          <w:tcPr>
            <w:tcW w:w="4644" w:type="dxa"/>
          </w:tcPr>
          <w:p w:rsidR="00A45CAA" w:rsidRPr="00522435" w:rsidRDefault="00A45CAA" w:rsidP="00A45CAA">
            <w:r w:rsidRPr="00522435">
              <w:rPr>
                <w:rFonts w:asciiTheme="minorHAnsi" w:hAnsiTheme="minorHAnsi"/>
                <w:sz w:val="22"/>
                <w:szCs w:val="22"/>
              </w:rPr>
              <w:t>Svjetski dan šuma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 xml:space="preserve">22.3.  </w:t>
            </w:r>
          </w:p>
        </w:tc>
        <w:tc>
          <w:tcPr>
            <w:tcW w:w="4644" w:type="dxa"/>
          </w:tcPr>
          <w:p w:rsidR="00A45CAA" w:rsidRPr="00522435" w:rsidRDefault="00A45CAA" w:rsidP="00A45CAA">
            <w:r w:rsidRPr="00522435">
              <w:rPr>
                <w:rFonts w:asciiTheme="minorHAnsi" w:hAnsiTheme="minorHAnsi"/>
                <w:sz w:val="22"/>
                <w:szCs w:val="22"/>
                <w:lang w:val="nl-NL"/>
              </w:rPr>
              <w:t>Svjetski</w:t>
            </w:r>
            <w:r w:rsidRPr="00522435">
              <w:rPr>
                <w:rFonts w:asciiTheme="minorHAnsi" w:hAnsiTheme="minorHAnsi"/>
                <w:sz w:val="22"/>
                <w:szCs w:val="22"/>
              </w:rPr>
              <w:t xml:space="preserve"> </w:t>
            </w:r>
            <w:r w:rsidRPr="00522435">
              <w:rPr>
                <w:rFonts w:asciiTheme="minorHAnsi" w:hAnsiTheme="minorHAnsi"/>
                <w:sz w:val="22"/>
                <w:szCs w:val="22"/>
                <w:lang w:val="nl-NL"/>
              </w:rPr>
              <w:t>dan</w:t>
            </w:r>
            <w:r w:rsidRPr="00522435">
              <w:rPr>
                <w:rFonts w:asciiTheme="minorHAnsi" w:hAnsiTheme="minorHAnsi"/>
                <w:sz w:val="22"/>
                <w:szCs w:val="22"/>
              </w:rPr>
              <w:t xml:space="preserve"> </w:t>
            </w:r>
            <w:r w:rsidRPr="00522435">
              <w:rPr>
                <w:rFonts w:asciiTheme="minorHAnsi" w:hAnsiTheme="minorHAnsi"/>
                <w:sz w:val="22"/>
                <w:szCs w:val="22"/>
                <w:lang w:val="nl-NL"/>
              </w:rPr>
              <w:t>voda</w:t>
            </w:r>
            <w:r w:rsidRPr="00522435">
              <w:rPr>
                <w:rFonts w:asciiTheme="minorHAnsi" w:hAnsiTheme="minorHAnsi"/>
                <w:sz w:val="22"/>
                <w:szCs w:val="22"/>
              </w:rPr>
              <w:t xml:space="preserve"> </w:t>
            </w:r>
          </w:p>
        </w:tc>
      </w:tr>
      <w:tr w:rsidR="00A45CAA" w:rsidRPr="00522435" w:rsidTr="00A45CAA">
        <w:tc>
          <w:tcPr>
            <w:tcW w:w="3096" w:type="dxa"/>
            <w:vMerge w:val="restart"/>
          </w:tcPr>
          <w:p w:rsidR="00A45CAA" w:rsidRPr="00522435" w:rsidRDefault="00A45CAA" w:rsidP="00A45CAA">
            <w:pPr>
              <w:jc w:val="both"/>
              <w:rPr>
                <w:b/>
                <w:sz w:val="22"/>
                <w:szCs w:val="22"/>
              </w:rPr>
            </w:pPr>
            <w:r w:rsidRPr="00522435">
              <w:rPr>
                <w:rFonts w:asciiTheme="minorHAnsi" w:hAnsiTheme="minorHAnsi"/>
                <w:b/>
                <w:sz w:val="22"/>
                <w:szCs w:val="22"/>
              </w:rPr>
              <w:t>TRAVANJ</w:t>
            </w:r>
          </w:p>
        </w:tc>
        <w:tc>
          <w:tcPr>
            <w:tcW w:w="1548" w:type="dxa"/>
          </w:tcPr>
          <w:p w:rsidR="00A45CAA" w:rsidRPr="00522435" w:rsidRDefault="00A45CAA" w:rsidP="00A45CAA">
            <w:r w:rsidRPr="00522435">
              <w:rPr>
                <w:rFonts w:asciiTheme="minorHAnsi" w:hAnsiTheme="minorHAnsi"/>
                <w:sz w:val="22"/>
                <w:szCs w:val="22"/>
              </w:rPr>
              <w:t>2. 4.</w:t>
            </w:r>
          </w:p>
        </w:tc>
        <w:tc>
          <w:tcPr>
            <w:tcW w:w="4644" w:type="dxa"/>
          </w:tcPr>
          <w:p w:rsidR="00A45CAA" w:rsidRPr="00522435" w:rsidRDefault="00A45CAA" w:rsidP="00A45CAA">
            <w:pPr>
              <w:jc w:val="both"/>
              <w:rPr>
                <w:lang w:val="nl-NL"/>
              </w:rPr>
            </w:pPr>
            <w:r w:rsidRPr="00522435">
              <w:rPr>
                <w:rFonts w:asciiTheme="minorHAnsi" w:hAnsiTheme="minorHAnsi"/>
                <w:sz w:val="22"/>
                <w:szCs w:val="22"/>
              </w:rPr>
              <w:t xml:space="preserve">Međunarodni dan dječje knjige  </w:t>
            </w:r>
          </w:p>
        </w:tc>
      </w:tr>
      <w:tr w:rsidR="00A45CAA" w:rsidRPr="00522435" w:rsidTr="00A45CAA">
        <w:tc>
          <w:tcPr>
            <w:tcW w:w="3096" w:type="dxa"/>
            <w:vMerge/>
          </w:tcPr>
          <w:p w:rsidR="00A45CAA" w:rsidRPr="00522435" w:rsidRDefault="00A45CAA" w:rsidP="00A45CAA">
            <w:pPr>
              <w:rPr>
                <w:b/>
                <w:sz w:val="24"/>
                <w:szCs w:val="24"/>
              </w:rPr>
            </w:pPr>
          </w:p>
        </w:tc>
        <w:tc>
          <w:tcPr>
            <w:tcW w:w="1548" w:type="dxa"/>
          </w:tcPr>
          <w:p w:rsidR="00A45CAA" w:rsidRPr="00522435" w:rsidRDefault="00A45CAA" w:rsidP="00A45CAA">
            <w:r w:rsidRPr="00522435">
              <w:rPr>
                <w:rFonts w:asciiTheme="minorHAnsi" w:hAnsiTheme="minorHAnsi"/>
                <w:sz w:val="22"/>
                <w:szCs w:val="22"/>
              </w:rPr>
              <w:t>16.4.</w:t>
            </w:r>
          </w:p>
        </w:tc>
        <w:tc>
          <w:tcPr>
            <w:tcW w:w="4644" w:type="dxa"/>
          </w:tcPr>
          <w:p w:rsidR="00A45CAA" w:rsidRPr="00522435" w:rsidRDefault="00A45CAA" w:rsidP="00A45CAA">
            <w:pPr>
              <w:jc w:val="both"/>
              <w:rPr>
                <w:lang w:val="nl-NL"/>
              </w:rPr>
            </w:pPr>
            <w:r w:rsidRPr="00522435">
              <w:rPr>
                <w:rFonts w:asciiTheme="minorHAnsi" w:hAnsiTheme="minorHAnsi"/>
                <w:sz w:val="22"/>
                <w:szCs w:val="22"/>
              </w:rPr>
              <w:t>CHAPLIN, Charlie – 130 godina rođenja</w:t>
            </w:r>
          </w:p>
        </w:tc>
      </w:tr>
      <w:tr w:rsidR="00A45CAA" w:rsidRPr="00522435" w:rsidTr="00A45CAA">
        <w:tc>
          <w:tcPr>
            <w:tcW w:w="3096" w:type="dxa"/>
            <w:vMerge/>
          </w:tcPr>
          <w:p w:rsidR="00A45CAA" w:rsidRPr="00522435" w:rsidRDefault="00A45CAA" w:rsidP="00A45CAA">
            <w:pPr>
              <w:rPr>
                <w:b/>
                <w:sz w:val="24"/>
                <w:szCs w:val="24"/>
              </w:rPr>
            </w:pPr>
          </w:p>
        </w:tc>
        <w:tc>
          <w:tcPr>
            <w:tcW w:w="1548" w:type="dxa"/>
          </w:tcPr>
          <w:p w:rsidR="00A45CAA" w:rsidRPr="00522435" w:rsidRDefault="00A45CAA" w:rsidP="00A45CAA">
            <w:pPr>
              <w:rPr>
                <w:b/>
                <w:sz w:val="22"/>
                <w:szCs w:val="22"/>
              </w:rPr>
            </w:pPr>
            <w:r w:rsidRPr="00522435">
              <w:rPr>
                <w:b/>
                <w:sz w:val="22"/>
                <w:szCs w:val="22"/>
              </w:rPr>
              <w:t xml:space="preserve">18.4. – 26.4. </w:t>
            </w:r>
          </w:p>
        </w:tc>
        <w:tc>
          <w:tcPr>
            <w:tcW w:w="4644" w:type="dxa"/>
          </w:tcPr>
          <w:p w:rsidR="00A45CAA" w:rsidRPr="00522435" w:rsidRDefault="00A45CAA" w:rsidP="00A45CAA">
            <w:pPr>
              <w:jc w:val="both"/>
              <w:rPr>
                <w:b/>
                <w:sz w:val="22"/>
                <w:szCs w:val="22"/>
              </w:rPr>
            </w:pPr>
            <w:r w:rsidRPr="00522435">
              <w:rPr>
                <w:b/>
                <w:sz w:val="22"/>
                <w:szCs w:val="22"/>
              </w:rPr>
              <w:t>PROLJETNI ODMOR UČENIKA</w:t>
            </w:r>
          </w:p>
        </w:tc>
      </w:tr>
      <w:tr w:rsidR="00A45CAA" w:rsidRPr="00522435" w:rsidTr="00A45CAA">
        <w:tc>
          <w:tcPr>
            <w:tcW w:w="3096" w:type="dxa"/>
            <w:vMerge/>
          </w:tcPr>
          <w:p w:rsidR="00A45CAA" w:rsidRPr="00522435" w:rsidRDefault="00A45CAA" w:rsidP="00A45CAA">
            <w:pPr>
              <w:rPr>
                <w:b/>
                <w:sz w:val="24"/>
                <w:szCs w:val="24"/>
              </w:rPr>
            </w:pPr>
          </w:p>
        </w:tc>
        <w:tc>
          <w:tcPr>
            <w:tcW w:w="1548" w:type="dxa"/>
          </w:tcPr>
          <w:p w:rsidR="00A45CAA" w:rsidRPr="00522435" w:rsidRDefault="00A45CAA" w:rsidP="00A45CAA">
            <w:r w:rsidRPr="00522435">
              <w:rPr>
                <w:rFonts w:asciiTheme="minorHAnsi" w:hAnsiTheme="minorHAnsi"/>
                <w:sz w:val="22"/>
                <w:szCs w:val="22"/>
              </w:rPr>
              <w:t>22.4.</w:t>
            </w:r>
          </w:p>
        </w:tc>
        <w:tc>
          <w:tcPr>
            <w:tcW w:w="4644" w:type="dxa"/>
          </w:tcPr>
          <w:p w:rsidR="00A45CAA" w:rsidRPr="00522435" w:rsidRDefault="00A45CAA" w:rsidP="00A45CAA">
            <w:r w:rsidRPr="00522435">
              <w:rPr>
                <w:rFonts w:asciiTheme="minorHAnsi" w:hAnsiTheme="minorHAnsi"/>
                <w:sz w:val="22"/>
                <w:szCs w:val="22"/>
              </w:rPr>
              <w:t xml:space="preserve">Dan hrvatske knjige </w:t>
            </w:r>
          </w:p>
        </w:tc>
      </w:tr>
      <w:tr w:rsidR="00A45CAA" w:rsidRPr="00522435" w:rsidTr="00A45CAA">
        <w:tc>
          <w:tcPr>
            <w:tcW w:w="3096" w:type="dxa"/>
            <w:vMerge/>
          </w:tcPr>
          <w:p w:rsidR="00A45CAA" w:rsidRPr="00522435" w:rsidRDefault="00A45CAA" w:rsidP="00A45CAA">
            <w:pPr>
              <w:rPr>
                <w:b/>
                <w:sz w:val="24"/>
                <w:szCs w:val="24"/>
              </w:rPr>
            </w:pPr>
          </w:p>
        </w:tc>
        <w:tc>
          <w:tcPr>
            <w:tcW w:w="1548" w:type="dxa"/>
          </w:tcPr>
          <w:p w:rsidR="00A45CAA" w:rsidRPr="00522435" w:rsidRDefault="00A45CAA" w:rsidP="00A45CAA">
            <w:r w:rsidRPr="00522435">
              <w:rPr>
                <w:rFonts w:asciiTheme="minorHAnsi" w:hAnsiTheme="minorHAnsi"/>
                <w:sz w:val="22"/>
                <w:szCs w:val="22"/>
              </w:rPr>
              <w:t>22. 4.</w:t>
            </w:r>
          </w:p>
        </w:tc>
        <w:tc>
          <w:tcPr>
            <w:tcW w:w="4644" w:type="dxa"/>
          </w:tcPr>
          <w:p w:rsidR="00A45CAA" w:rsidRPr="00522435" w:rsidRDefault="00A45CAA" w:rsidP="00A45CAA">
            <w:pPr>
              <w:rPr>
                <w:lang w:val="nl-NL"/>
              </w:rPr>
            </w:pPr>
            <w:r w:rsidRPr="00522435">
              <w:rPr>
                <w:rFonts w:asciiTheme="minorHAnsi" w:hAnsiTheme="minorHAnsi"/>
                <w:sz w:val="22"/>
                <w:szCs w:val="22"/>
              </w:rPr>
              <w:t xml:space="preserve">Dan planeta Zemlje </w:t>
            </w:r>
          </w:p>
        </w:tc>
      </w:tr>
      <w:tr w:rsidR="00A45CAA" w:rsidRPr="00522435" w:rsidTr="00A45CAA">
        <w:tc>
          <w:tcPr>
            <w:tcW w:w="3096" w:type="dxa"/>
            <w:vMerge/>
          </w:tcPr>
          <w:p w:rsidR="00A45CAA" w:rsidRPr="00522435" w:rsidRDefault="00A45CAA" w:rsidP="00A45CAA">
            <w:pPr>
              <w:rPr>
                <w:b/>
                <w:sz w:val="24"/>
                <w:szCs w:val="24"/>
              </w:rPr>
            </w:pPr>
          </w:p>
        </w:tc>
        <w:tc>
          <w:tcPr>
            <w:tcW w:w="1548" w:type="dxa"/>
          </w:tcPr>
          <w:p w:rsidR="00A45CAA" w:rsidRPr="00522435" w:rsidRDefault="00A45CAA" w:rsidP="00A45CAA">
            <w:r w:rsidRPr="00522435">
              <w:rPr>
                <w:rFonts w:asciiTheme="minorHAnsi" w:hAnsiTheme="minorHAnsi"/>
                <w:sz w:val="22"/>
                <w:szCs w:val="22"/>
              </w:rPr>
              <w:t>23. 4.</w:t>
            </w:r>
          </w:p>
        </w:tc>
        <w:tc>
          <w:tcPr>
            <w:tcW w:w="4644" w:type="dxa"/>
          </w:tcPr>
          <w:p w:rsidR="00A45CAA" w:rsidRPr="00522435" w:rsidRDefault="00A45CAA" w:rsidP="00A45CAA">
            <w:pPr>
              <w:rPr>
                <w:lang w:val="nl-NL"/>
              </w:rPr>
            </w:pPr>
            <w:r w:rsidRPr="00522435">
              <w:rPr>
                <w:rFonts w:asciiTheme="minorHAnsi" w:hAnsiTheme="minorHAnsi"/>
                <w:sz w:val="22"/>
                <w:szCs w:val="22"/>
              </w:rPr>
              <w:t xml:space="preserve">Svjetski dan knjige i autorskog prava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29.4.</w:t>
            </w:r>
          </w:p>
        </w:tc>
        <w:tc>
          <w:tcPr>
            <w:tcW w:w="4644" w:type="dxa"/>
          </w:tcPr>
          <w:p w:rsidR="00A45CAA" w:rsidRPr="00522435" w:rsidRDefault="00A45CAA" w:rsidP="00A45CAA">
            <w:pPr>
              <w:rPr>
                <w:lang w:val="nl-NL"/>
              </w:rPr>
            </w:pPr>
            <w:r w:rsidRPr="00522435">
              <w:rPr>
                <w:rFonts w:asciiTheme="minorHAnsi" w:hAnsiTheme="minorHAnsi"/>
                <w:sz w:val="22"/>
                <w:szCs w:val="22"/>
              </w:rPr>
              <w:t>Svjetski dan plesa</w:t>
            </w:r>
          </w:p>
        </w:tc>
      </w:tr>
      <w:tr w:rsidR="00A45CAA" w:rsidRPr="00522435" w:rsidTr="00A45CAA">
        <w:tc>
          <w:tcPr>
            <w:tcW w:w="3096" w:type="dxa"/>
            <w:vMerge w:val="restart"/>
          </w:tcPr>
          <w:p w:rsidR="00A45CAA" w:rsidRPr="00522435" w:rsidRDefault="00A45CAA" w:rsidP="00A45CAA">
            <w:pPr>
              <w:jc w:val="both"/>
              <w:rPr>
                <w:b/>
                <w:sz w:val="22"/>
                <w:szCs w:val="22"/>
              </w:rPr>
            </w:pPr>
            <w:r w:rsidRPr="00522435">
              <w:rPr>
                <w:rFonts w:asciiTheme="minorHAnsi" w:hAnsiTheme="minorHAnsi"/>
                <w:b/>
                <w:sz w:val="22"/>
                <w:szCs w:val="22"/>
              </w:rPr>
              <w:t>SVIBANJ</w:t>
            </w:r>
          </w:p>
        </w:tc>
        <w:tc>
          <w:tcPr>
            <w:tcW w:w="1548" w:type="dxa"/>
          </w:tcPr>
          <w:p w:rsidR="00A45CAA" w:rsidRPr="00522435" w:rsidRDefault="00A45CAA" w:rsidP="00A45CAA">
            <w:r w:rsidRPr="00522435">
              <w:rPr>
                <w:rFonts w:asciiTheme="minorHAnsi" w:hAnsiTheme="minorHAnsi"/>
                <w:sz w:val="22"/>
                <w:szCs w:val="22"/>
              </w:rPr>
              <w:t>2.5.</w:t>
            </w:r>
          </w:p>
        </w:tc>
        <w:tc>
          <w:tcPr>
            <w:tcW w:w="4644" w:type="dxa"/>
          </w:tcPr>
          <w:p w:rsidR="00A45CAA" w:rsidRPr="00522435" w:rsidRDefault="00A45CAA" w:rsidP="00A45CAA">
            <w:pPr>
              <w:jc w:val="both"/>
            </w:pPr>
            <w:r w:rsidRPr="00522435">
              <w:rPr>
                <w:rFonts w:asciiTheme="minorHAnsi" w:hAnsiTheme="minorHAnsi"/>
                <w:sz w:val="22"/>
                <w:szCs w:val="22"/>
              </w:rPr>
              <w:t>LEONARDO DA VINCI - 500 godina smrti</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3.5.</w:t>
            </w:r>
          </w:p>
        </w:tc>
        <w:tc>
          <w:tcPr>
            <w:tcW w:w="4644" w:type="dxa"/>
          </w:tcPr>
          <w:p w:rsidR="00A45CAA" w:rsidRPr="00522435" w:rsidRDefault="00A45CAA" w:rsidP="00A45CAA">
            <w:pPr>
              <w:jc w:val="both"/>
            </w:pPr>
            <w:r w:rsidRPr="00522435">
              <w:rPr>
                <w:rFonts w:asciiTheme="minorHAnsi" w:hAnsiTheme="minorHAnsi"/>
                <w:sz w:val="22"/>
                <w:szCs w:val="22"/>
              </w:rPr>
              <w:t>Dan Sunca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3.5.</w:t>
            </w:r>
          </w:p>
        </w:tc>
        <w:tc>
          <w:tcPr>
            <w:tcW w:w="4644" w:type="dxa"/>
          </w:tcPr>
          <w:p w:rsidR="00A45CAA" w:rsidRPr="00522435" w:rsidRDefault="00A45CAA" w:rsidP="00A45CAA">
            <w:pPr>
              <w:jc w:val="both"/>
            </w:pPr>
            <w:r w:rsidRPr="00522435">
              <w:rPr>
                <w:rFonts w:asciiTheme="minorHAnsi" w:hAnsiTheme="minorHAnsi"/>
                <w:sz w:val="22"/>
                <w:szCs w:val="22"/>
              </w:rPr>
              <w:t xml:space="preserve">Svjetski dan slobode medija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8.5.</w:t>
            </w:r>
          </w:p>
        </w:tc>
        <w:tc>
          <w:tcPr>
            <w:tcW w:w="4644" w:type="dxa"/>
          </w:tcPr>
          <w:p w:rsidR="00A45CAA" w:rsidRPr="00522435" w:rsidRDefault="00A45CAA" w:rsidP="00A45CAA">
            <w:pPr>
              <w:jc w:val="both"/>
            </w:pPr>
            <w:r w:rsidRPr="00522435">
              <w:rPr>
                <w:rFonts w:asciiTheme="minorHAnsi" w:hAnsiTheme="minorHAnsi"/>
                <w:sz w:val="22"/>
                <w:szCs w:val="22"/>
              </w:rPr>
              <w:t xml:space="preserve">Svjetski dan Crvenoga  križa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 xml:space="preserve">9.5.  </w:t>
            </w:r>
          </w:p>
        </w:tc>
        <w:tc>
          <w:tcPr>
            <w:tcW w:w="4644" w:type="dxa"/>
          </w:tcPr>
          <w:p w:rsidR="00A45CAA" w:rsidRPr="00522435" w:rsidRDefault="00A45CAA" w:rsidP="00A45CAA">
            <w:r w:rsidRPr="00522435">
              <w:rPr>
                <w:rFonts w:asciiTheme="minorHAnsi" w:hAnsiTheme="minorHAnsi"/>
                <w:sz w:val="22"/>
                <w:szCs w:val="22"/>
              </w:rPr>
              <w:t xml:space="preserve">Dan Europe i Dan pobjede nad fašizmom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15. 5.</w:t>
            </w:r>
          </w:p>
        </w:tc>
        <w:tc>
          <w:tcPr>
            <w:tcW w:w="4644" w:type="dxa"/>
          </w:tcPr>
          <w:p w:rsidR="00A45CAA" w:rsidRPr="00522435" w:rsidRDefault="00A45CAA" w:rsidP="00A45CAA">
            <w:pPr>
              <w:jc w:val="both"/>
            </w:pPr>
            <w:r w:rsidRPr="00522435">
              <w:rPr>
                <w:rFonts w:asciiTheme="minorHAnsi" w:hAnsiTheme="minorHAnsi"/>
                <w:sz w:val="22"/>
                <w:szCs w:val="22"/>
              </w:rPr>
              <w:t>Međunarodni dan obitelji</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18. 5.</w:t>
            </w:r>
          </w:p>
        </w:tc>
        <w:tc>
          <w:tcPr>
            <w:tcW w:w="4644" w:type="dxa"/>
          </w:tcPr>
          <w:p w:rsidR="00A45CAA" w:rsidRPr="00522435" w:rsidRDefault="00A45CAA" w:rsidP="00A45CAA">
            <w:pPr>
              <w:jc w:val="both"/>
            </w:pPr>
            <w:r w:rsidRPr="00522435">
              <w:rPr>
                <w:rFonts w:asciiTheme="minorHAnsi" w:hAnsiTheme="minorHAnsi"/>
                <w:sz w:val="22"/>
                <w:szCs w:val="22"/>
              </w:rPr>
              <w:t xml:space="preserve">Međunarodni dan </w:t>
            </w:r>
            <w:r w:rsidRPr="00522435">
              <w:t>muzejA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21.5.</w:t>
            </w:r>
          </w:p>
        </w:tc>
        <w:tc>
          <w:tcPr>
            <w:tcW w:w="4644" w:type="dxa"/>
          </w:tcPr>
          <w:p w:rsidR="00A45CAA" w:rsidRPr="00522435" w:rsidRDefault="00A45CAA" w:rsidP="00A45CAA">
            <w:pPr>
              <w:jc w:val="both"/>
            </w:pPr>
            <w:r w:rsidRPr="00522435">
              <w:rPr>
                <w:rFonts w:asciiTheme="minorHAnsi" w:hAnsiTheme="minorHAnsi"/>
                <w:sz w:val="22"/>
                <w:szCs w:val="22"/>
              </w:rPr>
              <w:t>SVJETSKI DAN KULTURNE RAZNOLIKOSTI</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22. 5.</w:t>
            </w:r>
          </w:p>
        </w:tc>
        <w:tc>
          <w:tcPr>
            <w:tcW w:w="4644" w:type="dxa"/>
          </w:tcPr>
          <w:p w:rsidR="00A45CAA" w:rsidRPr="00522435" w:rsidRDefault="00A45CAA" w:rsidP="00A45CAA">
            <w:r w:rsidRPr="00522435">
              <w:rPr>
                <w:rFonts w:asciiTheme="minorHAnsi" w:hAnsiTheme="minorHAnsi"/>
                <w:sz w:val="22"/>
                <w:szCs w:val="22"/>
              </w:rPr>
              <w:t xml:space="preserve">Međunarodni dan biološke raznolikosti </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31. 5.</w:t>
            </w:r>
          </w:p>
        </w:tc>
        <w:tc>
          <w:tcPr>
            <w:tcW w:w="4644" w:type="dxa"/>
          </w:tcPr>
          <w:p w:rsidR="00A45CAA" w:rsidRPr="00522435" w:rsidRDefault="00A45CAA" w:rsidP="00A45CAA">
            <w:pPr>
              <w:jc w:val="both"/>
            </w:pPr>
            <w:r w:rsidRPr="00522435">
              <w:rPr>
                <w:rFonts w:asciiTheme="minorHAnsi" w:hAnsiTheme="minorHAnsi"/>
                <w:sz w:val="22"/>
                <w:szCs w:val="22"/>
              </w:rPr>
              <w:t>Dan grada Zagreba</w:t>
            </w:r>
          </w:p>
        </w:tc>
      </w:tr>
      <w:tr w:rsidR="00A45CAA" w:rsidRPr="00522435" w:rsidTr="00A45CAA">
        <w:tc>
          <w:tcPr>
            <w:tcW w:w="3096" w:type="dxa"/>
            <w:vMerge w:val="restart"/>
          </w:tcPr>
          <w:p w:rsidR="00A45CAA" w:rsidRPr="00522435" w:rsidRDefault="00A45CAA" w:rsidP="00A45CAA">
            <w:pPr>
              <w:jc w:val="both"/>
              <w:rPr>
                <w:b/>
                <w:sz w:val="22"/>
                <w:szCs w:val="22"/>
              </w:rPr>
            </w:pPr>
            <w:r w:rsidRPr="00522435">
              <w:rPr>
                <w:rFonts w:asciiTheme="minorHAnsi" w:hAnsiTheme="minorHAnsi"/>
                <w:b/>
                <w:sz w:val="22"/>
                <w:szCs w:val="22"/>
              </w:rPr>
              <w:t>LIPANJ</w:t>
            </w:r>
          </w:p>
        </w:tc>
        <w:tc>
          <w:tcPr>
            <w:tcW w:w="1548" w:type="dxa"/>
          </w:tcPr>
          <w:p w:rsidR="00A45CAA" w:rsidRPr="00522435" w:rsidRDefault="00A45CAA" w:rsidP="00A45CAA">
            <w:r w:rsidRPr="00522435">
              <w:rPr>
                <w:rFonts w:asciiTheme="minorHAnsi" w:hAnsiTheme="minorHAnsi"/>
                <w:sz w:val="22"/>
                <w:szCs w:val="22"/>
              </w:rPr>
              <w:t>4.6.</w:t>
            </w:r>
          </w:p>
        </w:tc>
        <w:tc>
          <w:tcPr>
            <w:tcW w:w="4644" w:type="dxa"/>
          </w:tcPr>
          <w:p w:rsidR="00A45CAA" w:rsidRPr="00522435" w:rsidRDefault="00A45CAA" w:rsidP="00A45CAA">
            <w:r w:rsidRPr="00522435">
              <w:rPr>
                <w:rFonts w:asciiTheme="minorHAnsi" w:hAnsiTheme="minorHAnsi"/>
                <w:sz w:val="22"/>
                <w:szCs w:val="22"/>
                <w:lang w:val="pl-PL"/>
              </w:rPr>
              <w:t>Me</w:t>
            </w:r>
            <w:r w:rsidRPr="00522435">
              <w:rPr>
                <w:rFonts w:asciiTheme="minorHAnsi" w:hAnsiTheme="minorHAnsi"/>
                <w:sz w:val="22"/>
                <w:szCs w:val="22"/>
              </w:rPr>
              <w:t>đ</w:t>
            </w:r>
            <w:r w:rsidRPr="00522435">
              <w:rPr>
                <w:rFonts w:asciiTheme="minorHAnsi" w:hAnsiTheme="minorHAnsi"/>
                <w:sz w:val="22"/>
                <w:szCs w:val="22"/>
                <w:lang w:val="pl-PL"/>
              </w:rPr>
              <w:t>unarodni</w:t>
            </w:r>
            <w:r w:rsidRPr="00522435">
              <w:rPr>
                <w:rFonts w:asciiTheme="minorHAnsi" w:hAnsiTheme="minorHAnsi"/>
                <w:sz w:val="22"/>
                <w:szCs w:val="22"/>
              </w:rPr>
              <w:t xml:space="preserve"> </w:t>
            </w:r>
            <w:r w:rsidRPr="00522435">
              <w:rPr>
                <w:rFonts w:asciiTheme="minorHAnsi" w:hAnsiTheme="minorHAnsi"/>
                <w:sz w:val="22"/>
                <w:szCs w:val="22"/>
                <w:lang w:val="pl-PL"/>
              </w:rPr>
              <w:t>dan</w:t>
            </w:r>
            <w:r w:rsidRPr="00522435">
              <w:rPr>
                <w:rFonts w:asciiTheme="minorHAnsi" w:hAnsiTheme="minorHAnsi"/>
                <w:sz w:val="22"/>
                <w:szCs w:val="22"/>
              </w:rPr>
              <w:t xml:space="preserve"> </w:t>
            </w:r>
            <w:r w:rsidRPr="00522435">
              <w:rPr>
                <w:rFonts w:asciiTheme="minorHAnsi" w:hAnsiTheme="minorHAnsi"/>
                <w:sz w:val="22"/>
                <w:szCs w:val="22"/>
                <w:lang w:val="pl-PL"/>
              </w:rPr>
              <w:t>nedu</w:t>
            </w:r>
            <w:r w:rsidRPr="00522435">
              <w:rPr>
                <w:rFonts w:asciiTheme="minorHAnsi" w:hAnsiTheme="minorHAnsi"/>
                <w:sz w:val="22"/>
                <w:szCs w:val="22"/>
              </w:rPr>
              <w:t>ž</w:t>
            </w:r>
            <w:r w:rsidRPr="00522435">
              <w:rPr>
                <w:rFonts w:asciiTheme="minorHAnsi" w:hAnsiTheme="minorHAnsi"/>
                <w:sz w:val="22"/>
                <w:szCs w:val="22"/>
                <w:lang w:val="pl-PL"/>
              </w:rPr>
              <w:t>ne</w:t>
            </w:r>
            <w:r w:rsidRPr="00522435">
              <w:rPr>
                <w:rFonts w:asciiTheme="minorHAnsi" w:hAnsiTheme="minorHAnsi"/>
                <w:sz w:val="22"/>
                <w:szCs w:val="22"/>
              </w:rPr>
              <w:t xml:space="preserve"> </w:t>
            </w:r>
            <w:r w:rsidRPr="00522435">
              <w:rPr>
                <w:rFonts w:asciiTheme="minorHAnsi" w:hAnsiTheme="minorHAnsi"/>
                <w:sz w:val="22"/>
                <w:szCs w:val="22"/>
                <w:lang w:val="pl-PL"/>
              </w:rPr>
              <w:t>djece</w:t>
            </w:r>
            <w:r w:rsidRPr="00522435">
              <w:rPr>
                <w:rFonts w:asciiTheme="minorHAnsi" w:hAnsiTheme="minorHAnsi"/>
                <w:sz w:val="22"/>
                <w:szCs w:val="22"/>
              </w:rPr>
              <w:t>, ž</w:t>
            </w:r>
            <w:r w:rsidRPr="00522435">
              <w:rPr>
                <w:rFonts w:asciiTheme="minorHAnsi" w:hAnsiTheme="minorHAnsi"/>
                <w:sz w:val="22"/>
                <w:szCs w:val="22"/>
                <w:lang w:val="pl-PL"/>
              </w:rPr>
              <w:t>rtava</w:t>
            </w:r>
            <w:r w:rsidRPr="00522435">
              <w:rPr>
                <w:rFonts w:asciiTheme="minorHAnsi" w:hAnsiTheme="minorHAnsi"/>
                <w:sz w:val="22"/>
                <w:szCs w:val="22"/>
              </w:rPr>
              <w:t xml:space="preserve"> </w:t>
            </w:r>
            <w:r w:rsidRPr="00522435">
              <w:rPr>
                <w:rFonts w:asciiTheme="minorHAnsi" w:hAnsiTheme="minorHAnsi"/>
                <w:sz w:val="22"/>
                <w:szCs w:val="22"/>
                <w:lang w:val="pl-PL"/>
              </w:rPr>
              <w:t>nasilja</w:t>
            </w:r>
            <w:r w:rsidRPr="00522435">
              <w:rPr>
                <w:rFonts w:asciiTheme="minorHAnsi" w:hAnsiTheme="minorHAnsi"/>
                <w:sz w:val="22"/>
                <w:szCs w:val="22"/>
              </w:rPr>
              <w:t xml:space="preserve"> (</w:t>
            </w:r>
            <w:r w:rsidRPr="00522435">
              <w:rPr>
                <w:rFonts w:asciiTheme="minorHAnsi" w:hAnsiTheme="minorHAnsi"/>
                <w:sz w:val="22"/>
                <w:szCs w:val="22"/>
                <w:lang w:val="pl-PL"/>
              </w:rPr>
              <w:t>UNESCO</w:t>
            </w:r>
            <w:r w:rsidRPr="00522435">
              <w:rPr>
                <w:rFonts w:asciiTheme="minorHAnsi" w:hAnsiTheme="minorHAnsi"/>
                <w:sz w:val="22"/>
                <w:szCs w:val="22"/>
              </w:rPr>
              <w:t>)</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5.6.</w:t>
            </w:r>
          </w:p>
        </w:tc>
        <w:tc>
          <w:tcPr>
            <w:tcW w:w="4644" w:type="dxa"/>
          </w:tcPr>
          <w:p w:rsidR="00A45CAA" w:rsidRPr="00522435" w:rsidRDefault="00A45CAA" w:rsidP="00A45CAA">
            <w:r w:rsidRPr="00522435">
              <w:rPr>
                <w:rFonts w:asciiTheme="minorHAnsi" w:hAnsiTheme="minorHAnsi"/>
                <w:sz w:val="22"/>
                <w:szCs w:val="22"/>
                <w:lang w:val="nl-NL"/>
              </w:rPr>
              <w:t>Svjetski</w:t>
            </w:r>
            <w:r w:rsidRPr="00522435">
              <w:rPr>
                <w:rFonts w:asciiTheme="minorHAnsi" w:hAnsiTheme="minorHAnsi"/>
                <w:sz w:val="22"/>
                <w:szCs w:val="22"/>
              </w:rPr>
              <w:t xml:space="preserve"> </w:t>
            </w:r>
            <w:r w:rsidRPr="00522435">
              <w:rPr>
                <w:rFonts w:asciiTheme="minorHAnsi" w:hAnsiTheme="minorHAnsi"/>
                <w:sz w:val="22"/>
                <w:szCs w:val="22"/>
                <w:lang w:val="nl-NL"/>
              </w:rPr>
              <w:t>dan</w:t>
            </w:r>
            <w:r w:rsidRPr="00522435">
              <w:rPr>
                <w:rFonts w:asciiTheme="minorHAnsi" w:hAnsiTheme="minorHAnsi"/>
                <w:sz w:val="22"/>
                <w:szCs w:val="22"/>
              </w:rPr>
              <w:t xml:space="preserve"> </w:t>
            </w:r>
            <w:r w:rsidRPr="00522435">
              <w:rPr>
                <w:rFonts w:asciiTheme="minorHAnsi" w:hAnsiTheme="minorHAnsi"/>
                <w:sz w:val="22"/>
                <w:szCs w:val="22"/>
                <w:lang w:val="nl-NL"/>
              </w:rPr>
              <w:t>za</w:t>
            </w:r>
            <w:r w:rsidRPr="00522435">
              <w:rPr>
                <w:rFonts w:asciiTheme="minorHAnsi" w:hAnsiTheme="minorHAnsi"/>
                <w:sz w:val="22"/>
                <w:szCs w:val="22"/>
              </w:rPr>
              <w:t>š</w:t>
            </w:r>
            <w:r w:rsidRPr="00522435">
              <w:rPr>
                <w:rFonts w:asciiTheme="minorHAnsi" w:hAnsiTheme="minorHAnsi"/>
                <w:sz w:val="22"/>
                <w:szCs w:val="22"/>
                <w:lang w:val="nl-NL"/>
              </w:rPr>
              <w:t>tite</w:t>
            </w:r>
            <w:r w:rsidRPr="00522435">
              <w:rPr>
                <w:rFonts w:asciiTheme="minorHAnsi" w:hAnsiTheme="minorHAnsi"/>
                <w:sz w:val="22"/>
                <w:szCs w:val="22"/>
              </w:rPr>
              <w:t xml:space="preserve"> planinske prirode</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6.6.</w:t>
            </w:r>
          </w:p>
        </w:tc>
        <w:tc>
          <w:tcPr>
            <w:tcW w:w="4644" w:type="dxa"/>
          </w:tcPr>
          <w:p w:rsidR="00A45CAA" w:rsidRPr="00522435" w:rsidRDefault="00A45CAA" w:rsidP="00A45CAA">
            <w:r w:rsidRPr="00522435">
              <w:rPr>
                <w:rFonts w:asciiTheme="minorHAnsi" w:hAnsiTheme="minorHAnsi"/>
                <w:sz w:val="22"/>
                <w:szCs w:val="22"/>
              </w:rPr>
              <w:t>PUŠKIN, Aleksandr Serge</w:t>
            </w:r>
            <w:r w:rsidRPr="00522435">
              <w:t>j</w:t>
            </w:r>
            <w:r w:rsidRPr="00522435">
              <w:rPr>
                <w:rFonts w:asciiTheme="minorHAnsi" w:hAnsiTheme="minorHAnsi"/>
                <w:sz w:val="22"/>
                <w:szCs w:val="22"/>
              </w:rPr>
              <w:t>evič- 220 godina rođenja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8.6.</w:t>
            </w:r>
          </w:p>
        </w:tc>
        <w:tc>
          <w:tcPr>
            <w:tcW w:w="4644" w:type="dxa"/>
          </w:tcPr>
          <w:p w:rsidR="00A45CAA" w:rsidRPr="00522435" w:rsidRDefault="00A45CAA" w:rsidP="00A45CAA">
            <w:r w:rsidRPr="00522435">
              <w:rPr>
                <w:rFonts w:asciiTheme="minorHAnsi" w:hAnsiTheme="minorHAnsi"/>
                <w:sz w:val="22"/>
                <w:szCs w:val="22"/>
                <w:lang w:val="pl-PL"/>
              </w:rPr>
              <w:t>Svjetski</w:t>
            </w:r>
            <w:r w:rsidRPr="00522435">
              <w:rPr>
                <w:rFonts w:asciiTheme="minorHAnsi" w:hAnsiTheme="minorHAnsi"/>
                <w:sz w:val="22"/>
                <w:szCs w:val="22"/>
              </w:rPr>
              <w:t xml:space="preserve"> </w:t>
            </w:r>
            <w:r w:rsidRPr="00522435">
              <w:rPr>
                <w:rFonts w:asciiTheme="minorHAnsi" w:hAnsiTheme="minorHAnsi"/>
                <w:sz w:val="22"/>
                <w:szCs w:val="22"/>
                <w:lang w:val="pl-PL"/>
              </w:rPr>
              <w:t>dan</w:t>
            </w:r>
            <w:r w:rsidRPr="00522435">
              <w:rPr>
                <w:rFonts w:asciiTheme="minorHAnsi" w:hAnsiTheme="minorHAnsi"/>
                <w:sz w:val="22"/>
                <w:szCs w:val="22"/>
              </w:rPr>
              <w:t xml:space="preserve"> </w:t>
            </w:r>
            <w:r w:rsidRPr="00522435">
              <w:rPr>
                <w:rFonts w:asciiTheme="minorHAnsi" w:hAnsiTheme="minorHAnsi"/>
                <w:sz w:val="22"/>
                <w:szCs w:val="22"/>
                <w:lang w:val="pl-PL"/>
              </w:rPr>
              <w:t>oceana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12.6.</w:t>
            </w:r>
          </w:p>
        </w:tc>
        <w:tc>
          <w:tcPr>
            <w:tcW w:w="4644" w:type="dxa"/>
          </w:tcPr>
          <w:p w:rsidR="00A45CAA" w:rsidRPr="00522435" w:rsidRDefault="00A45CAA" w:rsidP="00A45CAA">
            <w:r w:rsidRPr="00522435">
              <w:rPr>
                <w:rFonts w:asciiTheme="minorHAnsi" w:hAnsiTheme="minorHAnsi"/>
                <w:sz w:val="22"/>
                <w:szCs w:val="22"/>
              </w:rPr>
              <w:t>SPYRI, Johanna - 190 godina rođenja</w:t>
            </w:r>
          </w:p>
        </w:tc>
      </w:tr>
      <w:tr w:rsidR="00A45CAA" w:rsidRPr="00522435" w:rsidTr="00A45CAA">
        <w:tc>
          <w:tcPr>
            <w:tcW w:w="3096" w:type="dxa"/>
            <w:vMerge/>
          </w:tcPr>
          <w:p w:rsidR="00A45CAA" w:rsidRPr="00522435" w:rsidRDefault="00A45CAA" w:rsidP="00A45CAA">
            <w:pPr>
              <w:jc w:val="center"/>
              <w:rPr>
                <w:b/>
                <w:sz w:val="24"/>
                <w:szCs w:val="24"/>
              </w:rPr>
            </w:pPr>
          </w:p>
        </w:tc>
        <w:tc>
          <w:tcPr>
            <w:tcW w:w="1548" w:type="dxa"/>
          </w:tcPr>
          <w:p w:rsidR="00A45CAA" w:rsidRPr="00522435" w:rsidRDefault="00A45CAA" w:rsidP="00A45CAA">
            <w:r w:rsidRPr="00522435">
              <w:rPr>
                <w:rFonts w:asciiTheme="minorHAnsi" w:hAnsiTheme="minorHAnsi"/>
                <w:sz w:val="22"/>
                <w:szCs w:val="22"/>
              </w:rPr>
              <w:t>12.6.</w:t>
            </w:r>
          </w:p>
        </w:tc>
        <w:tc>
          <w:tcPr>
            <w:tcW w:w="4644" w:type="dxa"/>
          </w:tcPr>
          <w:p w:rsidR="00A45CAA" w:rsidRPr="00522435" w:rsidRDefault="00A45CAA" w:rsidP="00A45CAA">
            <w:r w:rsidRPr="00522435">
              <w:rPr>
                <w:rFonts w:asciiTheme="minorHAnsi" w:hAnsiTheme="minorHAnsi"/>
                <w:sz w:val="22"/>
                <w:szCs w:val="22"/>
              </w:rPr>
              <w:t>FRANK, Anne - 90 godina rođenja</w:t>
            </w:r>
          </w:p>
        </w:tc>
      </w:tr>
    </w:tbl>
    <w:p w:rsidR="00D919BD" w:rsidRPr="00522435" w:rsidRDefault="00170D5E" w:rsidP="00170D5E">
      <w:pPr>
        <w:spacing w:after="0" w:line="240" w:lineRule="auto"/>
        <w:rPr>
          <w:rFonts w:ascii="Times New Roman" w:eastAsia="Times New Roman" w:hAnsi="Times New Roman" w:cs="Times New Roman"/>
          <w:b/>
          <w:sz w:val="24"/>
          <w:szCs w:val="20"/>
        </w:rPr>
      </w:pPr>
      <w:r w:rsidRPr="00522435">
        <w:rPr>
          <w:rFonts w:ascii="Times New Roman" w:eastAsia="Times New Roman" w:hAnsi="Times New Roman" w:cs="Times New Roman"/>
          <w:b/>
          <w:sz w:val="24"/>
          <w:szCs w:val="20"/>
        </w:rPr>
        <w:tab/>
      </w:r>
    </w:p>
    <w:p w:rsidR="00426EDB" w:rsidRPr="00522435" w:rsidRDefault="00426EDB" w:rsidP="00A21A59">
      <w:pPr>
        <w:spacing w:after="0" w:line="240" w:lineRule="auto"/>
        <w:rPr>
          <w:rFonts w:eastAsia="Times New Roman" w:cstheme="minorHAnsi"/>
        </w:rPr>
      </w:pPr>
    </w:p>
    <w:p w:rsidR="00A21A59" w:rsidRPr="00522435" w:rsidRDefault="00A21A59" w:rsidP="00A21A59">
      <w:pPr>
        <w:spacing w:after="0" w:line="240" w:lineRule="auto"/>
        <w:jc w:val="both"/>
        <w:rPr>
          <w:rFonts w:eastAsia="Times New Roman" w:cstheme="minorHAnsi"/>
          <w:b/>
          <w:sz w:val="24"/>
          <w:szCs w:val="24"/>
        </w:rPr>
      </w:pPr>
      <w:r w:rsidRPr="00522435">
        <w:rPr>
          <w:rFonts w:eastAsia="Times New Roman" w:cstheme="minorHAnsi"/>
          <w:b/>
          <w:sz w:val="24"/>
          <w:szCs w:val="24"/>
        </w:rPr>
        <w:t>9.2. PLAN ESTETSKOG UREĐENJA ŠKOLE</w:t>
      </w:r>
    </w:p>
    <w:p w:rsidR="00A21A59" w:rsidRPr="00522435" w:rsidRDefault="00A21A59" w:rsidP="00A21A59">
      <w:pPr>
        <w:spacing w:after="0" w:line="240" w:lineRule="auto"/>
        <w:rPr>
          <w:rFonts w:eastAsia="Times New Roman" w:cstheme="minorHAnsi"/>
        </w:rPr>
      </w:pPr>
      <w:r w:rsidRPr="00522435">
        <w:rPr>
          <w:rFonts w:eastAsia="Times New Roman" w:cstheme="minorHAnsi"/>
        </w:rPr>
        <w:tab/>
      </w:r>
      <w:r w:rsidRPr="00522435">
        <w:rPr>
          <w:rFonts w:eastAsia="Times New Roman" w:cstheme="minorHAnsi"/>
        </w:rPr>
        <w:tab/>
      </w:r>
      <w:r w:rsidRPr="00522435">
        <w:rPr>
          <w:rFonts w:eastAsia="Times New Roman" w:cstheme="minorHAnsi"/>
        </w:rPr>
        <w:tab/>
      </w:r>
      <w:r w:rsidRPr="00522435">
        <w:rPr>
          <w:rFonts w:eastAsia="Times New Roman" w:cstheme="minorHAnsi"/>
        </w:rPr>
        <w:tab/>
      </w:r>
      <w:r w:rsidR="004C05E9" w:rsidRPr="00522435">
        <w:rPr>
          <w:rFonts w:eastAsia="Times New Roman" w:cstheme="minorHAnsi"/>
        </w:rPr>
        <w:t>Jurana Mihalić Linarić</w:t>
      </w:r>
      <w:r w:rsidRPr="00522435">
        <w:rPr>
          <w:rFonts w:eastAsia="Times New Roman" w:cstheme="minorHAnsi"/>
        </w:rPr>
        <w:t xml:space="preserve">, prof. likovne kulture  </w:t>
      </w:r>
    </w:p>
    <w:p w:rsidR="00A21A59" w:rsidRPr="00522435" w:rsidRDefault="00A21A59" w:rsidP="00A21A59">
      <w:pPr>
        <w:spacing w:after="0" w:line="240" w:lineRule="auto"/>
        <w:jc w:val="both"/>
        <w:rPr>
          <w:rFonts w:eastAsia="Times New Roman" w:cstheme="minorHAnsi"/>
          <w:b/>
        </w:rPr>
      </w:pPr>
    </w:p>
    <w:p w:rsidR="00A21A59" w:rsidRPr="00522435" w:rsidRDefault="00A21A59" w:rsidP="00A21A59">
      <w:pPr>
        <w:spacing w:after="0" w:line="240" w:lineRule="auto"/>
        <w:ind w:firstLine="708"/>
        <w:jc w:val="both"/>
        <w:rPr>
          <w:rFonts w:eastAsia="Times New Roman" w:cstheme="minorHAnsi"/>
          <w:sz w:val="20"/>
          <w:szCs w:val="20"/>
          <w:lang w:val="cs-CZ"/>
        </w:rPr>
      </w:pPr>
      <w:r w:rsidRPr="00522435">
        <w:rPr>
          <w:rFonts w:eastAsia="Times New Roman" w:cstheme="minorHAnsi"/>
          <w:sz w:val="20"/>
          <w:szCs w:val="20"/>
        </w:rPr>
        <w:t xml:space="preserve">Osnovni je cilj estetskog uređenja škole oplemenjivanje školskog prostora, obzirom da u njemu učenici borave najmanje šest sati dnevno. Oku ugodna zdrava okolina doprinosi boljoj društvenoj i radnoj atmosferi te kod učenika razvija </w:t>
      </w:r>
      <w:r w:rsidRPr="00522435">
        <w:rPr>
          <w:rFonts w:eastAsia="Times New Roman" w:cstheme="minorHAnsi"/>
          <w:sz w:val="20"/>
          <w:szCs w:val="20"/>
          <w:lang w:val="cs-CZ"/>
        </w:rPr>
        <w:t xml:space="preserve">senzibilitet za vizualne sadržaje, što je u današnjem, posredstvom suvremenih medija (televizije, interneta...) naglašeno vizualnom svijetu, od velike važnosti za razvoj osobnosti djeteta. </w:t>
      </w:r>
    </w:p>
    <w:p w:rsidR="00A21A59" w:rsidRPr="00522435" w:rsidRDefault="00A21A59" w:rsidP="00A21A59">
      <w:pPr>
        <w:spacing w:after="0" w:line="240" w:lineRule="auto"/>
        <w:ind w:firstLine="708"/>
        <w:jc w:val="both"/>
        <w:rPr>
          <w:rFonts w:eastAsia="Times New Roman" w:cstheme="minorHAnsi"/>
          <w:sz w:val="20"/>
          <w:szCs w:val="20"/>
        </w:rPr>
      </w:pPr>
      <w:r w:rsidRPr="00522435">
        <w:rPr>
          <w:rFonts w:eastAsia="Times New Roman" w:cstheme="minorHAnsi"/>
          <w:sz w:val="20"/>
          <w:szCs w:val="20"/>
        </w:rPr>
        <w:t xml:space="preserve">Cilj je dakle izloženim likovnim uradcima i plakatima dodatno potaknuti učenike da se pozitivno odnose prema estetskim vrijednostima likovnoga rada, umjetničkoga djela te radnog i životnog okruženja. Navikom </w:t>
      </w:r>
      <w:r w:rsidRPr="00522435">
        <w:rPr>
          <w:rFonts w:eastAsia="Times New Roman" w:cstheme="minorHAnsi"/>
          <w:sz w:val="20"/>
          <w:szCs w:val="20"/>
        </w:rPr>
        <w:lastRenderedPageBreak/>
        <w:t>vrednovanja izloženih dječjih radova i plakata (koji se sustavno izmjenjuju) kod učenika se potiče interes i skrb za likovnu i kulturnu, prirodnu i duhovnu baštinu grada, domovine pa i šire… Popratnim plakatima raznih značajnih školskih i društvenih događaja, projekata, akcija i izvannastavnih aktivnosti, dakle ovisno o sadržaju, kod učenika se dodatno potiče društvena osjetljivost te općenito vizualno-komunikacijski senzibilitet u djece.</w:t>
      </w:r>
    </w:p>
    <w:p w:rsidR="00A21A59" w:rsidRPr="00522435" w:rsidRDefault="00A21A59" w:rsidP="00A21A59">
      <w:pPr>
        <w:spacing w:after="0" w:line="240" w:lineRule="auto"/>
        <w:jc w:val="both"/>
        <w:rPr>
          <w:rFonts w:eastAsia="Times New Roman" w:cstheme="minorHAnsi"/>
          <w:sz w:val="24"/>
          <w:szCs w:val="24"/>
        </w:rPr>
      </w:pPr>
    </w:p>
    <w:p w:rsidR="00426EDB" w:rsidRPr="00522435" w:rsidRDefault="00426EDB" w:rsidP="00A21A59">
      <w:pPr>
        <w:spacing w:after="0" w:line="240" w:lineRule="auto"/>
        <w:jc w:val="both"/>
        <w:rPr>
          <w:rFonts w:eastAsia="Times New Roman" w:cstheme="minorHAnsi"/>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925"/>
        <w:gridCol w:w="2835"/>
      </w:tblGrid>
      <w:tr w:rsidR="00F6281E" w:rsidRPr="00522435" w:rsidTr="00CE56D3">
        <w:tc>
          <w:tcPr>
            <w:tcW w:w="1305" w:type="dxa"/>
            <w:shd w:val="clear" w:color="auto" w:fill="auto"/>
          </w:tcPr>
          <w:p w:rsidR="00A21A59" w:rsidRPr="00522435" w:rsidRDefault="00A21A59" w:rsidP="00A21A59">
            <w:pPr>
              <w:spacing w:after="0" w:line="240" w:lineRule="auto"/>
              <w:rPr>
                <w:rFonts w:eastAsia="Times New Roman" w:cstheme="minorHAnsi"/>
                <w:b/>
                <w:sz w:val="20"/>
                <w:szCs w:val="20"/>
              </w:rPr>
            </w:pPr>
            <w:r w:rsidRPr="00522435">
              <w:rPr>
                <w:rFonts w:eastAsia="Times New Roman" w:cstheme="minorHAnsi"/>
                <w:b/>
                <w:sz w:val="20"/>
                <w:szCs w:val="20"/>
              </w:rPr>
              <w:t>Mjesec:</w:t>
            </w:r>
          </w:p>
        </w:tc>
        <w:tc>
          <w:tcPr>
            <w:tcW w:w="5925" w:type="dxa"/>
            <w:shd w:val="clear" w:color="auto" w:fill="auto"/>
          </w:tcPr>
          <w:p w:rsidR="00A21A59" w:rsidRPr="00522435" w:rsidRDefault="00A21A59" w:rsidP="00A21A59">
            <w:pPr>
              <w:spacing w:after="0" w:line="240" w:lineRule="auto"/>
              <w:rPr>
                <w:rFonts w:eastAsia="Times New Roman" w:cstheme="minorHAnsi"/>
                <w:b/>
                <w:sz w:val="20"/>
                <w:szCs w:val="20"/>
              </w:rPr>
            </w:pPr>
            <w:r w:rsidRPr="00522435">
              <w:rPr>
                <w:rFonts w:eastAsia="Times New Roman" w:cstheme="minorHAnsi"/>
                <w:b/>
                <w:sz w:val="20"/>
                <w:szCs w:val="20"/>
              </w:rPr>
              <w:t>Sadržaj:</w:t>
            </w:r>
          </w:p>
        </w:tc>
        <w:tc>
          <w:tcPr>
            <w:tcW w:w="2835" w:type="dxa"/>
            <w:shd w:val="clear" w:color="auto" w:fill="auto"/>
          </w:tcPr>
          <w:p w:rsidR="00A21A59" w:rsidRPr="00522435" w:rsidRDefault="00A21A59" w:rsidP="00A21A59">
            <w:pPr>
              <w:spacing w:after="0" w:line="240" w:lineRule="auto"/>
              <w:rPr>
                <w:rFonts w:eastAsia="Times New Roman" w:cstheme="minorHAnsi"/>
                <w:b/>
                <w:sz w:val="20"/>
                <w:szCs w:val="20"/>
              </w:rPr>
            </w:pPr>
            <w:r w:rsidRPr="00522435">
              <w:rPr>
                <w:rFonts w:eastAsia="Times New Roman" w:cstheme="minorHAnsi"/>
                <w:b/>
                <w:sz w:val="20"/>
                <w:szCs w:val="20"/>
              </w:rPr>
              <w:t>Nositelji aktivnosti:</w:t>
            </w:r>
          </w:p>
        </w:tc>
      </w:tr>
      <w:tr w:rsidR="00F6281E" w:rsidRPr="00522435" w:rsidTr="00CE56D3">
        <w:trPr>
          <w:trHeight w:val="1320"/>
        </w:trPr>
        <w:tc>
          <w:tcPr>
            <w:tcW w:w="1305" w:type="dxa"/>
            <w:vMerge w:val="restart"/>
            <w:shd w:val="clear" w:color="auto" w:fill="auto"/>
          </w:tcPr>
          <w:p w:rsidR="00A21A59" w:rsidRPr="00522435" w:rsidRDefault="00A21A59" w:rsidP="00A21A59">
            <w:pPr>
              <w:spacing w:after="0" w:line="240" w:lineRule="auto"/>
              <w:rPr>
                <w:rFonts w:eastAsia="Times New Roman" w:cstheme="minorHAnsi"/>
                <w:sz w:val="20"/>
                <w:szCs w:val="20"/>
              </w:rPr>
            </w:pPr>
            <w:r w:rsidRPr="00522435">
              <w:rPr>
                <w:rFonts w:eastAsia="Times New Roman" w:cstheme="minorHAnsi"/>
                <w:sz w:val="20"/>
                <w:szCs w:val="20"/>
              </w:rPr>
              <w:t>RUJAN</w:t>
            </w:r>
          </w:p>
          <w:p w:rsidR="00A21A59" w:rsidRPr="00522435"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522435" w:rsidRDefault="00A21A59" w:rsidP="002F77E2">
            <w:pPr>
              <w:numPr>
                <w:ilvl w:val="0"/>
                <w:numId w:val="40"/>
              </w:numPr>
              <w:spacing w:after="0" w:line="240" w:lineRule="auto"/>
              <w:rPr>
                <w:rFonts w:eastAsia="Times New Roman" w:cstheme="minorHAnsi"/>
                <w:bCs/>
                <w:sz w:val="20"/>
                <w:szCs w:val="20"/>
              </w:rPr>
            </w:pPr>
            <w:r w:rsidRPr="00522435">
              <w:rPr>
                <w:rFonts w:eastAsia="Times New Roman" w:cstheme="minorHAnsi"/>
                <w:bCs/>
                <w:sz w:val="20"/>
                <w:szCs w:val="20"/>
              </w:rPr>
              <w:t>Obilazak prostora škole: prijedlozi i rješenja za poboljšanje uređenja prostora škole</w:t>
            </w:r>
          </w:p>
          <w:p w:rsidR="00A21A59" w:rsidRPr="00522435" w:rsidRDefault="00A21A59" w:rsidP="002F77E2">
            <w:pPr>
              <w:numPr>
                <w:ilvl w:val="0"/>
                <w:numId w:val="40"/>
              </w:numPr>
              <w:spacing w:after="0" w:line="240" w:lineRule="auto"/>
              <w:rPr>
                <w:rFonts w:eastAsia="Times New Roman" w:cstheme="minorHAnsi"/>
                <w:bCs/>
                <w:sz w:val="20"/>
                <w:szCs w:val="20"/>
              </w:rPr>
            </w:pPr>
            <w:r w:rsidRPr="00522435">
              <w:rPr>
                <w:rFonts w:eastAsia="Times New Roman" w:cstheme="minorHAnsi"/>
                <w:bCs/>
                <w:sz w:val="20"/>
                <w:szCs w:val="20"/>
              </w:rPr>
              <w:t>Skice za dogovorene ideje arhitektonsko-dizajnerskih zahvata u interijeru i eksterijeru (izgradnja novog kabineta, postav novih panoa, plan oslikavanja školskih zidova, ormarića i žardinjera itd.)</w:t>
            </w:r>
          </w:p>
        </w:tc>
        <w:tc>
          <w:tcPr>
            <w:tcW w:w="2835" w:type="dxa"/>
            <w:tcBorders>
              <w:bottom w:val="dashed" w:sz="4" w:space="0" w:color="auto"/>
            </w:tcBorders>
            <w:shd w:val="clear" w:color="auto" w:fill="auto"/>
          </w:tcPr>
          <w:p w:rsidR="00A21A59" w:rsidRPr="00522435" w:rsidRDefault="00A21A59" w:rsidP="002F77E2">
            <w:pPr>
              <w:numPr>
                <w:ilvl w:val="0"/>
                <w:numId w:val="41"/>
              </w:numPr>
              <w:spacing w:after="0" w:line="240" w:lineRule="auto"/>
              <w:rPr>
                <w:rFonts w:eastAsia="Times New Roman" w:cstheme="minorHAnsi"/>
                <w:sz w:val="20"/>
                <w:szCs w:val="20"/>
              </w:rPr>
            </w:pPr>
            <w:r w:rsidRPr="00522435">
              <w:rPr>
                <w:rFonts w:eastAsia="Times New Roman" w:cstheme="minorHAnsi"/>
                <w:sz w:val="20"/>
                <w:szCs w:val="20"/>
              </w:rPr>
              <w:t>ravnatelj</w:t>
            </w:r>
          </w:p>
          <w:p w:rsidR="00A21A59" w:rsidRPr="00522435" w:rsidRDefault="00A21A59" w:rsidP="002F77E2">
            <w:pPr>
              <w:numPr>
                <w:ilvl w:val="0"/>
                <w:numId w:val="41"/>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1"/>
              </w:numPr>
              <w:spacing w:after="0" w:line="240" w:lineRule="auto"/>
              <w:rPr>
                <w:rFonts w:eastAsia="Times New Roman" w:cstheme="minorHAnsi"/>
                <w:sz w:val="20"/>
                <w:szCs w:val="20"/>
              </w:rPr>
            </w:pPr>
            <w:r w:rsidRPr="00522435">
              <w:rPr>
                <w:rFonts w:eastAsia="Times New Roman" w:cstheme="minorHAnsi"/>
                <w:sz w:val="20"/>
                <w:szCs w:val="20"/>
              </w:rPr>
              <w:t>domari</w:t>
            </w:r>
          </w:p>
          <w:p w:rsidR="00A21A59" w:rsidRPr="00522435" w:rsidRDefault="00A21A59" w:rsidP="00A21A59">
            <w:pPr>
              <w:spacing w:after="0" w:line="240" w:lineRule="auto"/>
              <w:rPr>
                <w:rFonts w:eastAsia="Times New Roman" w:cstheme="minorHAnsi"/>
                <w:sz w:val="20"/>
                <w:szCs w:val="20"/>
              </w:rPr>
            </w:pPr>
          </w:p>
        </w:tc>
      </w:tr>
      <w:tr w:rsidR="00F6281E" w:rsidRPr="00522435" w:rsidTr="00CE56D3">
        <w:trPr>
          <w:trHeight w:val="1439"/>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522435" w:rsidRDefault="00A21A59" w:rsidP="002F77E2">
            <w:pPr>
              <w:numPr>
                <w:ilvl w:val="0"/>
                <w:numId w:val="42"/>
              </w:numPr>
              <w:spacing w:after="0" w:line="240" w:lineRule="auto"/>
              <w:rPr>
                <w:rFonts w:eastAsia="Times New Roman" w:cstheme="minorHAnsi"/>
                <w:bCs/>
                <w:sz w:val="20"/>
                <w:szCs w:val="20"/>
              </w:rPr>
            </w:pPr>
            <w:r w:rsidRPr="00522435">
              <w:rPr>
                <w:rFonts w:eastAsia="Times New Roman" w:cstheme="minorHAnsi"/>
                <w:bCs/>
                <w:sz w:val="20"/>
                <w:szCs w:val="20"/>
              </w:rPr>
              <w:t>Uređenje izloga u ulaznom predvorju plakatima vezanim uz Priredbu prvašićima, Početak škole, Olimpijski dan, Prvi dan jeseni…</w:t>
            </w:r>
          </w:p>
          <w:p w:rsidR="00A21A59" w:rsidRPr="00522435" w:rsidRDefault="00A21A59" w:rsidP="002F77E2">
            <w:pPr>
              <w:numPr>
                <w:ilvl w:val="0"/>
                <w:numId w:val="42"/>
              </w:numPr>
              <w:spacing w:after="0" w:line="240" w:lineRule="auto"/>
              <w:rPr>
                <w:rFonts w:eastAsia="Times New Roman" w:cstheme="minorHAnsi"/>
                <w:bCs/>
                <w:sz w:val="20"/>
                <w:szCs w:val="20"/>
              </w:rPr>
            </w:pPr>
            <w:r w:rsidRPr="00522435">
              <w:rPr>
                <w:rFonts w:eastAsia="Times New Roman" w:cstheme="minorHAnsi"/>
                <w:bCs/>
                <w:sz w:val="20"/>
                <w:szCs w:val="20"/>
              </w:rPr>
              <w:t>Uređenje zbornice jesenskim aranžmanom</w:t>
            </w:r>
          </w:p>
          <w:p w:rsidR="00A21A59" w:rsidRPr="00522435" w:rsidRDefault="00A21A59" w:rsidP="002F77E2">
            <w:pPr>
              <w:numPr>
                <w:ilvl w:val="0"/>
                <w:numId w:val="42"/>
              </w:numPr>
              <w:spacing w:after="0" w:line="240" w:lineRule="auto"/>
              <w:rPr>
                <w:rFonts w:eastAsia="Times New Roman" w:cstheme="minorHAnsi"/>
                <w:bCs/>
                <w:sz w:val="20"/>
                <w:szCs w:val="20"/>
              </w:rPr>
            </w:pPr>
            <w:r w:rsidRPr="00522435">
              <w:rPr>
                <w:rFonts w:eastAsia="Times New Roman" w:cstheme="minorHAnsi"/>
                <w:bCs/>
                <w:sz w:val="20"/>
                <w:szCs w:val="20"/>
              </w:rPr>
              <w:t>zmjena učeničkih likovnih radova na panoima zidova hodnika u prizemlju</w:t>
            </w:r>
          </w:p>
        </w:tc>
        <w:tc>
          <w:tcPr>
            <w:tcW w:w="2835" w:type="dxa"/>
            <w:tcBorders>
              <w:top w:val="dashed" w:sz="4" w:space="0" w:color="auto"/>
              <w:bottom w:val="dashed" w:sz="4" w:space="0" w:color="auto"/>
            </w:tcBorders>
            <w:shd w:val="clear" w:color="auto" w:fill="auto"/>
          </w:tcPr>
          <w:p w:rsidR="00A21A59" w:rsidRPr="00522435" w:rsidRDefault="00A21A59" w:rsidP="002F77E2">
            <w:pPr>
              <w:numPr>
                <w:ilvl w:val="0"/>
                <w:numId w:val="43"/>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3"/>
              </w:numPr>
              <w:spacing w:after="0" w:line="240" w:lineRule="auto"/>
              <w:rPr>
                <w:rFonts w:eastAsia="Times New Roman" w:cstheme="minorHAnsi"/>
                <w:sz w:val="20"/>
                <w:szCs w:val="20"/>
              </w:rPr>
            </w:pPr>
            <w:r w:rsidRPr="00522435">
              <w:rPr>
                <w:rFonts w:eastAsia="Times New Roman" w:cstheme="minorHAnsi"/>
                <w:sz w:val="20"/>
                <w:szCs w:val="20"/>
              </w:rPr>
              <w:t>učenici</w:t>
            </w:r>
          </w:p>
        </w:tc>
      </w:tr>
      <w:tr w:rsidR="00F6281E" w:rsidRPr="00522435" w:rsidTr="00CE56D3">
        <w:trPr>
          <w:trHeight w:val="330"/>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522435" w:rsidRDefault="00A21A59" w:rsidP="002F77E2">
            <w:pPr>
              <w:numPr>
                <w:ilvl w:val="0"/>
                <w:numId w:val="44"/>
              </w:numPr>
              <w:spacing w:after="0" w:line="240" w:lineRule="auto"/>
              <w:rPr>
                <w:rFonts w:eastAsia="Times New Roman" w:cstheme="minorHAnsi"/>
                <w:sz w:val="20"/>
                <w:szCs w:val="20"/>
              </w:rPr>
            </w:pPr>
            <w:r w:rsidRPr="00522435">
              <w:rPr>
                <w:rFonts w:eastAsia="Times New Roman" w:cstheme="minorHAnsi"/>
                <w:sz w:val="20"/>
                <w:szCs w:val="20"/>
              </w:rPr>
              <w:t>Uređenje ormarića u hodniku pred zbornicom</w:t>
            </w:r>
          </w:p>
        </w:tc>
        <w:tc>
          <w:tcPr>
            <w:tcW w:w="2835" w:type="dxa"/>
            <w:tcBorders>
              <w:top w:val="dashed" w:sz="4" w:space="0" w:color="auto"/>
              <w:bottom w:val="dashed" w:sz="4" w:space="0" w:color="auto"/>
            </w:tcBorders>
            <w:shd w:val="clear" w:color="auto" w:fill="auto"/>
          </w:tcPr>
          <w:p w:rsidR="00A21A59" w:rsidRPr="00522435" w:rsidRDefault="00A21A59" w:rsidP="002F77E2">
            <w:pPr>
              <w:numPr>
                <w:ilvl w:val="0"/>
                <w:numId w:val="45"/>
              </w:numPr>
              <w:spacing w:after="0" w:line="240" w:lineRule="auto"/>
              <w:rPr>
                <w:rFonts w:eastAsia="Times New Roman" w:cstheme="minorHAnsi"/>
                <w:sz w:val="20"/>
                <w:szCs w:val="20"/>
              </w:rPr>
            </w:pPr>
            <w:r w:rsidRPr="00522435">
              <w:rPr>
                <w:rFonts w:eastAsia="Times New Roman" w:cstheme="minorHAnsi"/>
                <w:sz w:val="20"/>
                <w:szCs w:val="20"/>
              </w:rPr>
              <w:t>knjižničarka</w:t>
            </w:r>
          </w:p>
        </w:tc>
      </w:tr>
      <w:tr w:rsidR="00F6281E" w:rsidRPr="00522435" w:rsidTr="00CE56D3">
        <w:trPr>
          <w:trHeight w:val="525"/>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522435" w:rsidRDefault="00A21A59" w:rsidP="002F77E2">
            <w:pPr>
              <w:numPr>
                <w:ilvl w:val="0"/>
                <w:numId w:val="44"/>
              </w:numPr>
              <w:spacing w:after="0" w:line="240" w:lineRule="auto"/>
              <w:rPr>
                <w:rFonts w:eastAsia="Times New Roman" w:cstheme="minorHAnsi"/>
                <w:sz w:val="20"/>
                <w:szCs w:val="20"/>
              </w:rPr>
            </w:pPr>
            <w:r w:rsidRPr="00522435">
              <w:rPr>
                <w:rFonts w:eastAsia="Times New Roman" w:cstheme="minorHAnsi"/>
                <w:sz w:val="20"/>
                <w:szCs w:val="20"/>
              </w:rPr>
              <w:t>zmjena sadržaja vezanih uz  mjesečno planiranje u ormarićima u hodniku pred zbornicom</w:t>
            </w:r>
          </w:p>
        </w:tc>
        <w:tc>
          <w:tcPr>
            <w:tcW w:w="2835" w:type="dxa"/>
            <w:tcBorders>
              <w:top w:val="dashed" w:sz="4" w:space="0" w:color="auto"/>
              <w:bottom w:val="dashed" w:sz="4" w:space="0" w:color="auto"/>
            </w:tcBorders>
            <w:shd w:val="clear" w:color="auto" w:fill="auto"/>
          </w:tcPr>
          <w:p w:rsidR="00A21A59" w:rsidRPr="00522435" w:rsidRDefault="00A21A59" w:rsidP="002F77E2">
            <w:pPr>
              <w:numPr>
                <w:ilvl w:val="0"/>
                <w:numId w:val="45"/>
              </w:numPr>
              <w:spacing w:after="0" w:line="240" w:lineRule="auto"/>
              <w:rPr>
                <w:rFonts w:eastAsia="Times New Roman" w:cstheme="minorHAnsi"/>
                <w:sz w:val="20"/>
                <w:szCs w:val="20"/>
              </w:rPr>
            </w:pPr>
            <w:r w:rsidRPr="00522435">
              <w:rPr>
                <w:rFonts w:eastAsia="Times New Roman" w:cstheme="minorHAnsi"/>
                <w:sz w:val="20"/>
                <w:szCs w:val="20"/>
              </w:rPr>
              <w:t>voditelj mjesečnih planiranja</w:t>
            </w:r>
          </w:p>
        </w:tc>
      </w:tr>
      <w:tr w:rsidR="00F6281E" w:rsidRPr="00522435" w:rsidTr="00CE56D3">
        <w:trPr>
          <w:trHeight w:val="570"/>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522435" w:rsidRDefault="00A21A59" w:rsidP="002F77E2">
            <w:pPr>
              <w:numPr>
                <w:ilvl w:val="0"/>
                <w:numId w:val="44"/>
              </w:numPr>
              <w:spacing w:after="0" w:line="240" w:lineRule="auto"/>
              <w:rPr>
                <w:rFonts w:eastAsia="Times New Roman" w:cstheme="minorHAnsi"/>
                <w:sz w:val="20"/>
                <w:szCs w:val="20"/>
              </w:rPr>
            </w:pPr>
            <w:r w:rsidRPr="00522435">
              <w:rPr>
                <w:rFonts w:eastAsia="Times New Roman" w:cstheme="minorHAnsi"/>
                <w:sz w:val="20"/>
                <w:szCs w:val="20"/>
              </w:rPr>
              <w:t xml:space="preserve">Uređenje pozornice za potrebe priredbe dobrodošlice prvašićima (dorada i postav scenografije, rekvizita i kostimografije) </w:t>
            </w:r>
          </w:p>
          <w:p w:rsidR="00A21A59" w:rsidRPr="00522435" w:rsidRDefault="00A21A59" w:rsidP="002F77E2">
            <w:pPr>
              <w:numPr>
                <w:ilvl w:val="0"/>
                <w:numId w:val="44"/>
              </w:numPr>
              <w:spacing w:after="0" w:line="240" w:lineRule="auto"/>
              <w:rPr>
                <w:rFonts w:eastAsia="Times New Roman" w:cstheme="minorHAnsi"/>
                <w:sz w:val="20"/>
                <w:szCs w:val="20"/>
              </w:rPr>
            </w:pPr>
            <w:r w:rsidRPr="00522435">
              <w:rPr>
                <w:rFonts w:eastAsia="Times New Roman" w:cstheme="minorHAnsi"/>
                <w:sz w:val="20"/>
                <w:szCs w:val="20"/>
              </w:rPr>
              <w:t>Uređenje ormarića i panoa hodnika na 2. katu</w:t>
            </w:r>
          </w:p>
        </w:tc>
        <w:tc>
          <w:tcPr>
            <w:tcW w:w="2835" w:type="dxa"/>
            <w:tcBorders>
              <w:top w:val="dashed" w:sz="4" w:space="0" w:color="auto"/>
            </w:tcBorders>
            <w:shd w:val="clear" w:color="auto" w:fill="auto"/>
          </w:tcPr>
          <w:p w:rsidR="00A21A59" w:rsidRPr="00522435" w:rsidRDefault="00A21A59" w:rsidP="002F77E2">
            <w:pPr>
              <w:numPr>
                <w:ilvl w:val="0"/>
                <w:numId w:val="45"/>
              </w:numPr>
              <w:spacing w:after="0" w:line="240" w:lineRule="auto"/>
              <w:rPr>
                <w:rFonts w:eastAsia="Times New Roman" w:cstheme="minorHAnsi"/>
                <w:sz w:val="20"/>
                <w:szCs w:val="20"/>
              </w:rPr>
            </w:pPr>
            <w:r w:rsidRPr="00522435">
              <w:rPr>
                <w:rFonts w:eastAsia="Times New Roman" w:cstheme="minorHAnsi"/>
                <w:sz w:val="20"/>
                <w:szCs w:val="20"/>
              </w:rPr>
              <w:t>učitelji i učiteljice razredne nastave</w:t>
            </w:r>
          </w:p>
          <w:p w:rsidR="00A21A59" w:rsidRPr="00522435" w:rsidRDefault="00A21A59" w:rsidP="002F77E2">
            <w:pPr>
              <w:numPr>
                <w:ilvl w:val="0"/>
                <w:numId w:val="45"/>
              </w:numPr>
              <w:spacing w:after="0" w:line="240" w:lineRule="auto"/>
              <w:rPr>
                <w:rFonts w:eastAsia="Times New Roman" w:cstheme="minorHAnsi"/>
                <w:sz w:val="20"/>
                <w:szCs w:val="20"/>
              </w:rPr>
            </w:pPr>
            <w:r w:rsidRPr="00522435">
              <w:rPr>
                <w:rFonts w:eastAsia="Times New Roman" w:cstheme="minorHAnsi"/>
                <w:sz w:val="20"/>
                <w:szCs w:val="20"/>
              </w:rPr>
              <w:t>učenici</w:t>
            </w:r>
          </w:p>
        </w:tc>
      </w:tr>
      <w:tr w:rsidR="00F6281E" w:rsidRPr="00522435" w:rsidTr="00CE56D3">
        <w:trPr>
          <w:trHeight w:val="345"/>
        </w:trPr>
        <w:tc>
          <w:tcPr>
            <w:tcW w:w="1305" w:type="dxa"/>
            <w:vMerge w:val="restart"/>
            <w:shd w:val="clear" w:color="auto" w:fill="auto"/>
          </w:tcPr>
          <w:p w:rsidR="00A21A59" w:rsidRPr="00522435" w:rsidRDefault="00A21A59" w:rsidP="00A21A59">
            <w:pPr>
              <w:spacing w:after="0" w:line="240" w:lineRule="auto"/>
              <w:rPr>
                <w:rFonts w:eastAsia="Times New Roman" w:cstheme="minorHAnsi"/>
                <w:sz w:val="20"/>
                <w:szCs w:val="20"/>
              </w:rPr>
            </w:pPr>
            <w:r w:rsidRPr="00522435">
              <w:rPr>
                <w:rFonts w:eastAsia="Times New Roman" w:cstheme="minorHAnsi"/>
                <w:sz w:val="20"/>
                <w:szCs w:val="20"/>
              </w:rPr>
              <w:t>LISTOPAD</w:t>
            </w:r>
          </w:p>
          <w:p w:rsidR="00A21A59" w:rsidRPr="00522435"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522435" w:rsidRDefault="00A21A59" w:rsidP="002F77E2">
            <w:pPr>
              <w:numPr>
                <w:ilvl w:val="0"/>
                <w:numId w:val="44"/>
              </w:numPr>
              <w:spacing w:after="0" w:line="240" w:lineRule="auto"/>
              <w:rPr>
                <w:rFonts w:eastAsia="Times New Roman" w:cstheme="minorHAnsi"/>
                <w:bCs/>
                <w:sz w:val="20"/>
                <w:szCs w:val="20"/>
              </w:rPr>
            </w:pPr>
            <w:r w:rsidRPr="00522435">
              <w:rPr>
                <w:rFonts w:eastAsia="Times New Roman" w:cstheme="minorHAnsi"/>
                <w:bCs/>
                <w:sz w:val="20"/>
                <w:szCs w:val="20"/>
              </w:rPr>
              <w:t>Uređenje izloga u ulaznom predvorju plakatima vezanim uz  Dane plodova zemlje…</w:t>
            </w:r>
          </w:p>
          <w:p w:rsidR="00A21A59" w:rsidRPr="00522435" w:rsidRDefault="00A21A59" w:rsidP="002F77E2">
            <w:pPr>
              <w:numPr>
                <w:ilvl w:val="0"/>
                <w:numId w:val="44"/>
              </w:numPr>
              <w:spacing w:after="0" w:line="240" w:lineRule="auto"/>
              <w:rPr>
                <w:rFonts w:eastAsia="Times New Roman" w:cstheme="minorHAnsi"/>
                <w:sz w:val="20"/>
                <w:szCs w:val="20"/>
              </w:rPr>
            </w:pPr>
            <w:r w:rsidRPr="00522435">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522435" w:rsidRDefault="00A21A59" w:rsidP="002F77E2">
            <w:pPr>
              <w:numPr>
                <w:ilvl w:val="0"/>
                <w:numId w:val="45"/>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5"/>
              </w:numPr>
              <w:spacing w:after="0" w:line="240" w:lineRule="auto"/>
              <w:rPr>
                <w:rFonts w:eastAsia="Times New Roman" w:cstheme="minorHAnsi"/>
                <w:sz w:val="20"/>
                <w:szCs w:val="20"/>
              </w:rPr>
            </w:pPr>
            <w:r w:rsidRPr="00522435">
              <w:rPr>
                <w:rFonts w:eastAsia="Times New Roman" w:cstheme="minorHAnsi"/>
                <w:sz w:val="20"/>
                <w:szCs w:val="20"/>
              </w:rPr>
              <w:t>učenici</w:t>
            </w:r>
          </w:p>
        </w:tc>
      </w:tr>
      <w:tr w:rsidR="00F6281E" w:rsidRPr="00522435" w:rsidTr="00CE56D3">
        <w:trPr>
          <w:trHeight w:val="240"/>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sz w:val="20"/>
                <w:szCs w:val="20"/>
              </w:rPr>
            </w:pPr>
            <w:r w:rsidRPr="00522435">
              <w:rPr>
                <w:rFonts w:eastAsia="Times New Roman" w:cstheme="minorHAnsi"/>
                <w:sz w:val="20"/>
                <w:szCs w:val="20"/>
              </w:rPr>
              <w:t>Uređenje ormarića u hodniku pred zbornicom</w:t>
            </w:r>
          </w:p>
        </w:tc>
        <w:tc>
          <w:tcPr>
            <w:tcW w:w="2835" w:type="dxa"/>
            <w:tcBorders>
              <w:top w:val="dashed" w:sz="4" w:space="0" w:color="auto"/>
              <w:bottom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knjižničarka</w:t>
            </w:r>
          </w:p>
        </w:tc>
      </w:tr>
      <w:tr w:rsidR="00F6281E" w:rsidRPr="00522435" w:rsidTr="00CE56D3">
        <w:trPr>
          <w:trHeight w:val="570"/>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sz w:val="20"/>
                <w:szCs w:val="20"/>
              </w:rPr>
            </w:pPr>
            <w:r w:rsidRPr="00522435">
              <w:rPr>
                <w:rFonts w:eastAsia="Times New Roman" w:cstheme="minorHAnsi"/>
                <w:sz w:val="20"/>
                <w:szCs w:val="20"/>
              </w:rPr>
              <w:t>Izmjena sadržaja vezanih uz  mjesečno planiranje u ormarićima u hodniku pred zbornicom</w:t>
            </w:r>
          </w:p>
        </w:tc>
        <w:tc>
          <w:tcPr>
            <w:tcW w:w="2835" w:type="dxa"/>
            <w:tcBorders>
              <w:top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voditelj mjesečnih planiranja</w:t>
            </w:r>
          </w:p>
        </w:tc>
      </w:tr>
      <w:tr w:rsidR="00F6281E" w:rsidRPr="00522435" w:rsidTr="00CE56D3">
        <w:trPr>
          <w:trHeight w:val="240"/>
        </w:trPr>
        <w:tc>
          <w:tcPr>
            <w:tcW w:w="1305" w:type="dxa"/>
            <w:vMerge w:val="restart"/>
            <w:shd w:val="clear" w:color="auto" w:fill="auto"/>
          </w:tcPr>
          <w:p w:rsidR="00A21A59" w:rsidRPr="00522435" w:rsidRDefault="00A21A59" w:rsidP="00A21A59">
            <w:pPr>
              <w:spacing w:after="0" w:line="240" w:lineRule="auto"/>
              <w:rPr>
                <w:rFonts w:eastAsia="Times New Roman" w:cstheme="minorHAnsi"/>
                <w:sz w:val="20"/>
                <w:szCs w:val="20"/>
              </w:rPr>
            </w:pPr>
            <w:r w:rsidRPr="00522435">
              <w:rPr>
                <w:rFonts w:eastAsia="Times New Roman" w:cstheme="minorHAnsi"/>
                <w:sz w:val="20"/>
                <w:szCs w:val="20"/>
              </w:rPr>
              <w:t>STUDENI</w:t>
            </w:r>
          </w:p>
          <w:p w:rsidR="00A21A59" w:rsidRPr="00522435"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Uređenje izloga u ulaznom predvorju plakatima vezanim uz blagdan Svi Sveti, obljetnicu Sjećanje na Vukovar…</w:t>
            </w:r>
          </w:p>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 xml:space="preserve">Uređenje škole prigodnom božićnom dekoracijom (izrađenim adventskim </w:t>
            </w:r>
            <w:r w:rsidR="00B40AB5" w:rsidRPr="00522435">
              <w:rPr>
                <w:rFonts w:eastAsia="Times New Roman" w:cstheme="minorHAnsi"/>
                <w:bCs/>
                <w:sz w:val="20"/>
                <w:szCs w:val="20"/>
              </w:rPr>
              <w:t xml:space="preserve">vjencima i </w:t>
            </w:r>
            <w:r w:rsidRPr="00522435">
              <w:rPr>
                <w:rFonts w:eastAsia="Times New Roman" w:cstheme="minorHAnsi"/>
                <w:bCs/>
                <w:sz w:val="20"/>
                <w:szCs w:val="20"/>
              </w:rPr>
              <w:t>ukrasima za školsku jelku itd.), uređenje poklona za Božićni sajam, dorada Božićnih čestitki za potrebe škole…</w:t>
            </w:r>
          </w:p>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učenici</w:t>
            </w:r>
          </w:p>
        </w:tc>
      </w:tr>
      <w:tr w:rsidR="00F6281E" w:rsidRPr="00522435" w:rsidTr="00CE56D3">
        <w:trPr>
          <w:trHeight w:val="544"/>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sz w:val="20"/>
                <w:szCs w:val="20"/>
              </w:rPr>
            </w:pPr>
            <w:r w:rsidRPr="00522435">
              <w:rPr>
                <w:rFonts w:eastAsia="Times New Roman" w:cstheme="minorHAnsi"/>
                <w:sz w:val="20"/>
                <w:szCs w:val="20"/>
              </w:rPr>
              <w:t>Izmjena sadržaja vezanih uz  mjesečno planiranje u ormarićima u hodniku pred zbornicom</w:t>
            </w:r>
          </w:p>
        </w:tc>
        <w:tc>
          <w:tcPr>
            <w:tcW w:w="2835" w:type="dxa"/>
            <w:tcBorders>
              <w:top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voditelj mjesečnih planiranja</w:t>
            </w:r>
          </w:p>
        </w:tc>
      </w:tr>
      <w:tr w:rsidR="00F6281E" w:rsidRPr="00522435" w:rsidTr="00CE56D3">
        <w:trPr>
          <w:trHeight w:val="1389"/>
        </w:trPr>
        <w:tc>
          <w:tcPr>
            <w:tcW w:w="1305" w:type="dxa"/>
            <w:vMerge w:val="restart"/>
            <w:shd w:val="clear" w:color="auto" w:fill="auto"/>
          </w:tcPr>
          <w:p w:rsidR="00A21A59" w:rsidRPr="00522435" w:rsidRDefault="00A21A59" w:rsidP="00A21A59">
            <w:pPr>
              <w:spacing w:after="0" w:line="240" w:lineRule="auto"/>
              <w:rPr>
                <w:rFonts w:eastAsia="Times New Roman" w:cstheme="minorHAnsi"/>
                <w:sz w:val="20"/>
                <w:szCs w:val="20"/>
              </w:rPr>
            </w:pPr>
            <w:r w:rsidRPr="00522435">
              <w:rPr>
                <w:rFonts w:eastAsia="Times New Roman" w:cstheme="minorHAnsi"/>
                <w:sz w:val="20"/>
                <w:szCs w:val="20"/>
              </w:rPr>
              <w:t>PROSINAC</w:t>
            </w:r>
          </w:p>
          <w:p w:rsidR="00A21A59" w:rsidRPr="00522435"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Uređenje izloga u ulaznom predvorju plakatima vezanim uz školski dobrotvorni sajam te blagdane Sv. Nikola, Božić, Nova Godina…</w:t>
            </w:r>
          </w:p>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Uređenje zbornice zimskim blagdanskim ruhom</w:t>
            </w:r>
          </w:p>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učenici</w:t>
            </w:r>
          </w:p>
        </w:tc>
      </w:tr>
      <w:tr w:rsidR="00F6281E" w:rsidRPr="00522435" w:rsidTr="00CE56D3">
        <w:trPr>
          <w:trHeight w:val="735"/>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Uređenje pozornice (tj. dorada i postav rekvizita, scenografije i kostimografije) za potrebe Božićne priredbe i sajma</w:t>
            </w:r>
          </w:p>
        </w:tc>
        <w:tc>
          <w:tcPr>
            <w:tcW w:w="2835" w:type="dxa"/>
            <w:tcBorders>
              <w:top w:val="dashed" w:sz="4" w:space="0" w:color="auto"/>
              <w:bottom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učenici</w:t>
            </w:r>
          </w:p>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 xml:space="preserve">učitelji i učiteljice razredne nastave </w:t>
            </w:r>
          </w:p>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domari</w:t>
            </w:r>
          </w:p>
        </w:tc>
      </w:tr>
      <w:tr w:rsidR="00F6281E" w:rsidRPr="00522435" w:rsidTr="00CE56D3">
        <w:trPr>
          <w:trHeight w:val="495"/>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sz w:val="20"/>
                <w:szCs w:val="20"/>
              </w:rPr>
            </w:pPr>
            <w:r w:rsidRPr="00522435">
              <w:rPr>
                <w:rFonts w:eastAsia="Times New Roman" w:cstheme="minorHAnsi"/>
                <w:sz w:val="20"/>
                <w:szCs w:val="20"/>
              </w:rPr>
              <w:t>Izmjena sadržaja vezanih uz  mjesečno planiranje u ormarićima u hodniku pred zbornicom</w:t>
            </w:r>
          </w:p>
        </w:tc>
        <w:tc>
          <w:tcPr>
            <w:tcW w:w="2835" w:type="dxa"/>
            <w:tcBorders>
              <w:top w:val="dashed" w:sz="4" w:space="0" w:color="auto"/>
              <w:bottom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voditelj mjesečnih planiranja</w:t>
            </w:r>
          </w:p>
        </w:tc>
      </w:tr>
      <w:tr w:rsidR="00F6281E" w:rsidRPr="00522435" w:rsidTr="00CE56D3">
        <w:trPr>
          <w:trHeight w:val="600"/>
        </w:trPr>
        <w:tc>
          <w:tcPr>
            <w:tcW w:w="1305" w:type="dxa"/>
            <w:vMerge/>
            <w:shd w:val="clear" w:color="auto" w:fill="auto"/>
          </w:tcPr>
          <w:p w:rsidR="00A21A59" w:rsidRPr="00522435"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sz w:val="20"/>
                <w:szCs w:val="20"/>
              </w:rPr>
            </w:pPr>
            <w:r w:rsidRPr="00522435">
              <w:rPr>
                <w:rFonts w:eastAsia="Times New Roman" w:cstheme="minorHAnsi"/>
                <w:sz w:val="20"/>
                <w:szCs w:val="20"/>
              </w:rPr>
              <w:t>Uređenje ormarića i panoa na zidovima hodnika na 2. katu</w:t>
            </w:r>
          </w:p>
        </w:tc>
        <w:tc>
          <w:tcPr>
            <w:tcW w:w="2835" w:type="dxa"/>
            <w:tcBorders>
              <w:top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učitelji i učiteljice razredne nastave</w:t>
            </w:r>
          </w:p>
        </w:tc>
      </w:tr>
      <w:tr w:rsidR="00F6281E" w:rsidRPr="00522435" w:rsidTr="00CE56D3">
        <w:trPr>
          <w:trHeight w:val="1000"/>
        </w:trPr>
        <w:tc>
          <w:tcPr>
            <w:tcW w:w="1305" w:type="dxa"/>
            <w:vMerge w:val="restart"/>
            <w:shd w:val="clear" w:color="auto" w:fill="auto"/>
          </w:tcPr>
          <w:p w:rsidR="00A21A59" w:rsidRPr="00522435" w:rsidRDefault="00A21A59" w:rsidP="00A21A59">
            <w:pPr>
              <w:spacing w:after="0" w:line="240" w:lineRule="auto"/>
              <w:rPr>
                <w:rFonts w:eastAsia="Times New Roman" w:cstheme="minorHAnsi"/>
                <w:sz w:val="20"/>
                <w:szCs w:val="20"/>
              </w:rPr>
            </w:pPr>
            <w:r w:rsidRPr="00522435">
              <w:rPr>
                <w:rFonts w:eastAsia="Times New Roman" w:cstheme="minorHAnsi"/>
                <w:sz w:val="20"/>
                <w:szCs w:val="20"/>
              </w:rPr>
              <w:lastRenderedPageBreak/>
              <w:t>SIJEČANJ</w:t>
            </w:r>
          </w:p>
          <w:p w:rsidR="00A21A59" w:rsidRPr="00522435"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522435" w:rsidRDefault="00A21A59" w:rsidP="002F77E2">
            <w:pPr>
              <w:numPr>
                <w:ilvl w:val="0"/>
                <w:numId w:val="46"/>
              </w:numPr>
              <w:spacing w:after="0" w:line="240" w:lineRule="auto"/>
              <w:rPr>
                <w:rFonts w:eastAsia="Times New Roman" w:cstheme="minorHAnsi"/>
                <w:bCs/>
                <w:sz w:val="20"/>
                <w:szCs w:val="20"/>
              </w:rPr>
            </w:pPr>
            <w:r w:rsidRPr="00522435">
              <w:rPr>
                <w:rFonts w:eastAsia="Times New Roman" w:cstheme="minorHAnsi"/>
                <w:bCs/>
                <w:sz w:val="20"/>
                <w:szCs w:val="20"/>
              </w:rPr>
              <w:t>Uređenje izloga u ulaznom predvorju plakatima zimskih prizora…</w:t>
            </w:r>
          </w:p>
          <w:p w:rsidR="00A21A59" w:rsidRPr="00522435" w:rsidRDefault="00A21A59" w:rsidP="002F77E2">
            <w:pPr>
              <w:numPr>
                <w:ilvl w:val="0"/>
                <w:numId w:val="46"/>
              </w:numPr>
              <w:spacing w:after="0" w:line="240" w:lineRule="auto"/>
              <w:rPr>
                <w:rFonts w:eastAsia="Times New Roman" w:cstheme="minorHAnsi"/>
                <w:sz w:val="20"/>
                <w:szCs w:val="20"/>
              </w:rPr>
            </w:pPr>
            <w:r w:rsidRPr="00522435">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učiteljica likovne kulture</w:t>
            </w:r>
          </w:p>
          <w:p w:rsidR="00A21A59" w:rsidRPr="00522435" w:rsidRDefault="00A21A59" w:rsidP="002F77E2">
            <w:pPr>
              <w:numPr>
                <w:ilvl w:val="0"/>
                <w:numId w:val="47"/>
              </w:numPr>
              <w:spacing w:after="0" w:line="240" w:lineRule="auto"/>
              <w:rPr>
                <w:rFonts w:eastAsia="Times New Roman" w:cstheme="minorHAnsi"/>
                <w:sz w:val="20"/>
                <w:szCs w:val="20"/>
              </w:rPr>
            </w:pPr>
            <w:r w:rsidRPr="00522435">
              <w:rPr>
                <w:rFonts w:eastAsia="Times New Roman" w:cstheme="minorHAnsi"/>
                <w:sz w:val="20"/>
                <w:szCs w:val="20"/>
              </w:rPr>
              <w:t>učenici</w:t>
            </w:r>
          </w:p>
          <w:p w:rsidR="00A21A59" w:rsidRPr="00522435" w:rsidRDefault="00A21A59" w:rsidP="00A21A59">
            <w:pPr>
              <w:spacing w:after="0" w:line="240" w:lineRule="auto"/>
              <w:rPr>
                <w:rFonts w:eastAsia="Times New Roman" w:cstheme="minorHAnsi"/>
                <w:sz w:val="20"/>
                <w:szCs w:val="20"/>
              </w:rPr>
            </w:pPr>
          </w:p>
        </w:tc>
      </w:tr>
      <w:tr w:rsidR="00F6281E" w:rsidRPr="00F6281E" w:rsidTr="00CE56D3">
        <w:trPr>
          <w:trHeight w:val="525"/>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Uređenje pozornice (tj. dorada i postav rekvizita, scenografije i kostimografije) za potrebe nastupa dramske skupine predmetne nastave na natjecanjima</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voditeljica dramske skupine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domari</w:t>
            </w:r>
          </w:p>
        </w:tc>
      </w:tr>
      <w:tr w:rsidR="00F6281E" w:rsidRPr="00F6281E" w:rsidTr="00CE56D3">
        <w:trPr>
          <w:trHeight w:val="626"/>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xml:space="preserve">Izmjena sadržaja vezanih uz  mjesečno planiranje i najave državnih natjecanja u ormarićima u hodniku pred zbornicom </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 mjesečnih planiranja</w:t>
            </w:r>
          </w:p>
        </w:tc>
      </w:tr>
      <w:tr w:rsidR="00F6281E" w:rsidRPr="00F6281E" w:rsidTr="00CE56D3">
        <w:trPr>
          <w:trHeight w:val="255"/>
        </w:trPr>
        <w:tc>
          <w:tcPr>
            <w:tcW w:w="1305" w:type="dxa"/>
            <w:vMerge w:val="restart"/>
            <w:shd w:val="clear" w:color="auto" w:fill="auto"/>
          </w:tcPr>
          <w:p w:rsidR="00A21A59" w:rsidRPr="00F6281E" w:rsidRDefault="00A21A59" w:rsidP="00A21A59">
            <w:pPr>
              <w:spacing w:after="0" w:line="240" w:lineRule="auto"/>
              <w:rPr>
                <w:rFonts w:eastAsia="Times New Roman" w:cstheme="minorHAnsi"/>
                <w:sz w:val="20"/>
                <w:szCs w:val="20"/>
              </w:rPr>
            </w:pPr>
            <w:r w:rsidRPr="00F6281E">
              <w:rPr>
                <w:rFonts w:eastAsia="Times New Roman" w:cstheme="minorHAnsi"/>
                <w:sz w:val="20"/>
                <w:szCs w:val="20"/>
              </w:rPr>
              <w:t>VELJAČA</w:t>
            </w:r>
          </w:p>
          <w:p w:rsidR="00A21A59" w:rsidRPr="00F6281E"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bCs/>
                <w:sz w:val="20"/>
                <w:szCs w:val="20"/>
              </w:rPr>
              <w:t xml:space="preserve">Uređenje izloga u ulaznom predvorju plakatima vezanim uz Poklade, </w:t>
            </w:r>
            <w:r w:rsidRPr="00F6281E">
              <w:rPr>
                <w:rFonts w:eastAsia="Times New Roman" w:cstheme="minorHAnsi"/>
                <w:sz w:val="20"/>
                <w:szCs w:val="20"/>
              </w:rPr>
              <w:t>Valentinovo…</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Uređenje ambijenta male dvorane za Maskenbal</w:t>
            </w:r>
          </w:p>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A21A59">
            <w:pPr>
              <w:spacing w:after="0" w:line="240" w:lineRule="auto"/>
              <w:rPr>
                <w:rFonts w:eastAsia="Times New Roman" w:cstheme="minorHAnsi"/>
                <w:sz w:val="20"/>
                <w:szCs w:val="20"/>
              </w:rPr>
            </w:pPr>
          </w:p>
        </w:tc>
      </w:tr>
      <w:tr w:rsidR="00F6281E" w:rsidRPr="00F6281E" w:rsidTr="00CE56D3">
        <w:trPr>
          <w:trHeight w:val="58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Uređenje ormarića u hodniku pred zbornicom (npr. povodom Dana materinskog jezika itd.)</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knjižničarka</w:t>
            </w:r>
          </w:p>
        </w:tc>
      </w:tr>
      <w:tr w:rsidR="00F6281E" w:rsidRPr="00F6281E" w:rsidTr="00CE56D3">
        <w:trPr>
          <w:trHeight w:val="532"/>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Izmjena sadržaja vezanih uz  mjesečno planiranje</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xml:space="preserve">u ormarićima u hodniku pred zbornicom </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 mjesečnih planiranja</w:t>
            </w:r>
          </w:p>
        </w:tc>
      </w:tr>
      <w:tr w:rsidR="00F6281E" w:rsidRPr="00F6281E" w:rsidTr="00CE56D3">
        <w:trPr>
          <w:trHeight w:val="54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Uređenje ormarića i panoa na zidovima hodnika na 2. katu</w:t>
            </w:r>
          </w:p>
        </w:tc>
        <w:tc>
          <w:tcPr>
            <w:tcW w:w="2835" w:type="dxa"/>
            <w:tcBorders>
              <w:top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 i učiteljice razredne nastave</w:t>
            </w:r>
          </w:p>
        </w:tc>
      </w:tr>
      <w:tr w:rsidR="00F6281E" w:rsidRPr="00F6281E" w:rsidTr="00CE56D3">
        <w:trPr>
          <w:trHeight w:val="360"/>
        </w:trPr>
        <w:tc>
          <w:tcPr>
            <w:tcW w:w="1305" w:type="dxa"/>
            <w:vMerge w:val="restart"/>
            <w:shd w:val="clear" w:color="auto" w:fill="auto"/>
          </w:tcPr>
          <w:p w:rsidR="00A21A59" w:rsidRPr="00F6281E" w:rsidRDefault="00A21A59" w:rsidP="00A21A59">
            <w:pPr>
              <w:spacing w:after="0" w:line="240" w:lineRule="auto"/>
              <w:rPr>
                <w:rFonts w:eastAsia="Times New Roman" w:cstheme="minorHAnsi"/>
                <w:sz w:val="20"/>
                <w:szCs w:val="20"/>
              </w:rPr>
            </w:pPr>
            <w:r w:rsidRPr="00F6281E">
              <w:rPr>
                <w:rFonts w:eastAsia="Times New Roman" w:cstheme="minorHAnsi"/>
                <w:sz w:val="20"/>
                <w:szCs w:val="20"/>
              </w:rPr>
              <w:t>OŽUJAK</w:t>
            </w:r>
          </w:p>
          <w:p w:rsidR="00A21A59" w:rsidRPr="00F6281E"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 xml:space="preserve">Uređenje izloga u ulaznom predvorju plakatima vezanim uz Doček proljeća… </w:t>
            </w:r>
          </w:p>
          <w:p w:rsidR="00A21A59" w:rsidRPr="00F6281E" w:rsidRDefault="00A21A59" w:rsidP="002F77E2">
            <w:pPr>
              <w:numPr>
                <w:ilvl w:val="0"/>
                <w:numId w:val="46"/>
              </w:numPr>
              <w:spacing w:after="0" w:line="240" w:lineRule="auto"/>
              <w:rPr>
                <w:rFonts w:eastAsia="Times New Roman" w:cstheme="minorHAnsi"/>
                <w:b/>
                <w:bCs/>
                <w:sz w:val="20"/>
                <w:szCs w:val="20"/>
              </w:rPr>
            </w:pPr>
            <w:r w:rsidRPr="00F6281E">
              <w:rPr>
                <w:rFonts w:eastAsia="Times New Roman" w:cstheme="minorHAnsi"/>
                <w:bCs/>
                <w:sz w:val="20"/>
                <w:szCs w:val="20"/>
              </w:rPr>
              <w:t>Uređenje zbornice proljetnim motivima</w:t>
            </w:r>
          </w:p>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Dorada Uskršnjih čestitki i pisanica za potrebe škole</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A21A59">
            <w:pPr>
              <w:spacing w:after="0" w:line="240" w:lineRule="auto"/>
              <w:rPr>
                <w:rFonts w:eastAsia="Times New Roman" w:cstheme="minorHAnsi"/>
                <w:sz w:val="20"/>
                <w:szCs w:val="20"/>
              </w:rPr>
            </w:pPr>
          </w:p>
        </w:tc>
      </w:tr>
      <w:tr w:rsidR="00F6281E" w:rsidRPr="00F6281E" w:rsidTr="00CE56D3">
        <w:trPr>
          <w:trHeight w:val="66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Uređenje ormarića u hodniku pred zbornicom (npr. povodom Dana pjesništva, Dana kazališta itd.)</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knjižničarka</w:t>
            </w:r>
          </w:p>
        </w:tc>
      </w:tr>
      <w:tr w:rsidR="00F6281E" w:rsidRPr="00F6281E" w:rsidTr="00CE56D3">
        <w:trPr>
          <w:trHeight w:val="54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Izmjena sadržaja vezanih uz  mjesečno planiranje</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xml:space="preserve">u ormarićima u hodniku pred zbornicom </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 mjesečnih planiranja</w:t>
            </w:r>
          </w:p>
        </w:tc>
      </w:tr>
      <w:tr w:rsidR="00F6281E" w:rsidRPr="00F6281E" w:rsidTr="00CE56D3">
        <w:trPr>
          <w:trHeight w:val="42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Zamjena starih posuda novim posudama s ukrasnim biljem</w:t>
            </w:r>
          </w:p>
        </w:tc>
        <w:tc>
          <w:tcPr>
            <w:tcW w:w="2835" w:type="dxa"/>
            <w:tcBorders>
              <w:top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biologije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tc>
      </w:tr>
      <w:tr w:rsidR="00F6281E" w:rsidRPr="00F6281E" w:rsidTr="00CE56D3">
        <w:trPr>
          <w:trHeight w:val="240"/>
        </w:trPr>
        <w:tc>
          <w:tcPr>
            <w:tcW w:w="1305" w:type="dxa"/>
            <w:vMerge w:val="restart"/>
            <w:shd w:val="clear" w:color="auto" w:fill="auto"/>
          </w:tcPr>
          <w:p w:rsidR="00A21A59" w:rsidRPr="00F6281E" w:rsidRDefault="00A21A59" w:rsidP="00A21A59">
            <w:pPr>
              <w:spacing w:after="0" w:line="240" w:lineRule="auto"/>
              <w:rPr>
                <w:rFonts w:eastAsia="Times New Roman" w:cstheme="minorHAnsi"/>
                <w:sz w:val="20"/>
                <w:szCs w:val="20"/>
              </w:rPr>
            </w:pPr>
            <w:r w:rsidRPr="00F6281E">
              <w:rPr>
                <w:rFonts w:eastAsia="Times New Roman" w:cstheme="minorHAnsi"/>
                <w:sz w:val="20"/>
                <w:szCs w:val="20"/>
              </w:rPr>
              <w:t>TRAVANJ</w:t>
            </w:r>
          </w:p>
          <w:p w:rsidR="00A21A59" w:rsidRPr="00F6281E"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Uređenje izloga u ulaznom predvorju plakatima vezanim uz Uskrs, Dan Planeta Zemlje…</w:t>
            </w:r>
          </w:p>
          <w:p w:rsidR="00A21A59" w:rsidRPr="00F6281E" w:rsidRDefault="00A21A59" w:rsidP="002F77E2">
            <w:pPr>
              <w:numPr>
                <w:ilvl w:val="0"/>
                <w:numId w:val="46"/>
              </w:numPr>
              <w:spacing w:after="0" w:line="240" w:lineRule="auto"/>
              <w:rPr>
                <w:rFonts w:eastAsia="Times New Roman" w:cstheme="minorHAnsi"/>
                <w:b/>
                <w:bCs/>
                <w:sz w:val="20"/>
                <w:szCs w:val="20"/>
              </w:rPr>
            </w:pPr>
            <w:r w:rsidRPr="00F6281E">
              <w:rPr>
                <w:rFonts w:eastAsia="Times New Roman" w:cstheme="minorHAnsi"/>
                <w:bCs/>
                <w:sz w:val="20"/>
                <w:szCs w:val="20"/>
              </w:rPr>
              <w:t>Uređenje zbornice za uskršnjim motivima</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bCs/>
                <w:sz w:val="20"/>
                <w:szCs w:val="20"/>
              </w:rPr>
              <w:t>Izmjena učeničkih likovnih radova na panoima zidova hodnika u prizemlju</w:t>
            </w:r>
          </w:p>
        </w:tc>
        <w:tc>
          <w:tcPr>
            <w:tcW w:w="2835" w:type="dxa"/>
            <w:tcBorders>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A21A59">
            <w:pPr>
              <w:spacing w:after="0" w:line="240" w:lineRule="auto"/>
              <w:rPr>
                <w:rFonts w:eastAsia="Times New Roman" w:cstheme="minorHAnsi"/>
                <w:sz w:val="20"/>
                <w:szCs w:val="20"/>
              </w:rPr>
            </w:pPr>
          </w:p>
        </w:tc>
      </w:tr>
      <w:tr w:rsidR="00F6281E" w:rsidRPr="00F6281E" w:rsidTr="00CE56D3">
        <w:trPr>
          <w:trHeight w:val="465"/>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Uređenje ormarića u hodniku pred zbornicom (npr. povodom Dana knjige itd.)</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knjižničarka</w:t>
            </w:r>
          </w:p>
        </w:tc>
      </w:tr>
      <w:tr w:rsidR="00F6281E" w:rsidRPr="00F6281E" w:rsidTr="00CE56D3">
        <w:trPr>
          <w:trHeight w:val="471"/>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Izmjena sadržaja vezanih uz  mjesečno planiranje</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xml:space="preserve">u ormarićima u hodniku pred zbornicom </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 mjesečnih planiranja</w:t>
            </w:r>
          </w:p>
        </w:tc>
      </w:tr>
      <w:tr w:rsidR="00F6281E" w:rsidRPr="00F6281E" w:rsidTr="00CE56D3">
        <w:trPr>
          <w:trHeight w:val="507"/>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Uređenje ormarića i panoa na zidovima hodnika na 2. katu</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 i učiteljice razredne nastave</w:t>
            </w:r>
          </w:p>
        </w:tc>
      </w:tr>
      <w:tr w:rsidR="00F6281E" w:rsidRPr="00F6281E" w:rsidTr="00CE56D3">
        <w:trPr>
          <w:trHeight w:val="405"/>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Uklanjanje žardinjera ispred škole, postavljanje posuda s cvijećem na prozore…</w:t>
            </w:r>
          </w:p>
        </w:tc>
        <w:tc>
          <w:tcPr>
            <w:tcW w:w="2835" w:type="dxa"/>
            <w:tcBorders>
              <w:top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biologije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domari</w:t>
            </w:r>
          </w:p>
        </w:tc>
      </w:tr>
      <w:tr w:rsidR="00F6281E" w:rsidRPr="00F6281E" w:rsidTr="00CE56D3">
        <w:trPr>
          <w:trHeight w:val="679"/>
        </w:trPr>
        <w:tc>
          <w:tcPr>
            <w:tcW w:w="1305" w:type="dxa"/>
            <w:vMerge w:val="restart"/>
            <w:shd w:val="clear" w:color="auto" w:fill="auto"/>
          </w:tcPr>
          <w:p w:rsidR="00A21A59" w:rsidRPr="00F6281E" w:rsidRDefault="00A21A59" w:rsidP="00A21A59">
            <w:pPr>
              <w:spacing w:after="0" w:line="240" w:lineRule="auto"/>
              <w:rPr>
                <w:rFonts w:eastAsia="Times New Roman" w:cstheme="minorHAnsi"/>
                <w:sz w:val="20"/>
                <w:szCs w:val="20"/>
              </w:rPr>
            </w:pPr>
            <w:r w:rsidRPr="00F6281E">
              <w:rPr>
                <w:rFonts w:eastAsia="Times New Roman" w:cstheme="minorHAnsi"/>
                <w:sz w:val="20"/>
                <w:szCs w:val="20"/>
              </w:rPr>
              <w:t>SVIBANJ</w:t>
            </w:r>
          </w:p>
          <w:p w:rsidR="00A21A59" w:rsidRPr="00F6281E"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Uređenje izloga u ulaznom predvorju plakatima vezanim uz Praznik rada, Majčin dan, najava Dana škole</w:t>
            </w:r>
            <w:r w:rsidRPr="00F6281E">
              <w:rPr>
                <w:rFonts w:eastAsia="Times New Roman" w:cstheme="minorHAnsi"/>
                <w:sz w:val="20"/>
                <w:szCs w:val="20"/>
              </w:rPr>
              <w:t>…</w:t>
            </w:r>
          </w:p>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Izmjena učeničkih likovnih radova u prizemlju</w:t>
            </w:r>
          </w:p>
        </w:tc>
        <w:tc>
          <w:tcPr>
            <w:tcW w:w="2835" w:type="dxa"/>
            <w:tcBorders>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tc>
      </w:tr>
      <w:tr w:rsidR="00F6281E" w:rsidRPr="00F6281E" w:rsidTr="00CE56D3">
        <w:trPr>
          <w:trHeight w:val="63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Izrada rekvizita, scenografije i kostimografije za potrebe predstave povodom Dana škole (naročito pojačan rad u vrijeme velikih obljetnica)</w:t>
            </w:r>
          </w:p>
          <w:p w:rsidR="00A21A59" w:rsidRPr="00F6281E" w:rsidRDefault="00A21A59" w:rsidP="00A21A59">
            <w:pPr>
              <w:spacing w:after="0" w:line="240" w:lineRule="auto"/>
              <w:rPr>
                <w:rFonts w:eastAsia="Times New Roman" w:cstheme="minorHAnsi"/>
                <w:bCs/>
                <w:sz w:val="20"/>
                <w:szCs w:val="20"/>
              </w:rPr>
            </w:pP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 xml:space="preserve">učiteljica likovne kulture </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voditeljica dramske skupine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domari</w:t>
            </w:r>
          </w:p>
        </w:tc>
      </w:tr>
      <w:tr w:rsidR="00F6281E" w:rsidRPr="00F6281E" w:rsidTr="00CE56D3">
        <w:trPr>
          <w:trHeight w:val="735"/>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Uređenje ormarića u hodniku pred zbornicom (npr. povodom Dana muzeja, Dana slobode medija, Dana pisanja pisama itd.)</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knjižničarka</w:t>
            </w:r>
          </w:p>
        </w:tc>
      </w:tr>
      <w:tr w:rsidR="00F6281E" w:rsidRPr="00F6281E" w:rsidTr="00CE56D3">
        <w:trPr>
          <w:trHeight w:val="885"/>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Izmjena sadržaja vezanih uz  mjesečno planiranje</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 ormarićima u hodniku pred zbornicom (npr. povodom Dana obitelji, Svjetskog dana sporta, Dana grada Zagreba, Dana nepušenja itd.)</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 mjesečnih planiranja</w:t>
            </w:r>
          </w:p>
        </w:tc>
      </w:tr>
      <w:tr w:rsidR="00F6281E" w:rsidRPr="00F6281E" w:rsidTr="00CE56D3">
        <w:trPr>
          <w:trHeight w:val="1433"/>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Postavljanje panoa za obavijesti na vanjski zid škole</w:t>
            </w:r>
          </w:p>
        </w:tc>
        <w:tc>
          <w:tcPr>
            <w:tcW w:w="2835" w:type="dxa"/>
            <w:tcBorders>
              <w:top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ravnatelj</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stručna osoba</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 xml:space="preserve">učiteljica likovne kulture </w:t>
            </w:r>
          </w:p>
          <w:p w:rsidR="00A21A59" w:rsidRPr="00F6281E" w:rsidRDefault="00A21A59" w:rsidP="002F77E2">
            <w:pPr>
              <w:numPr>
                <w:ilvl w:val="0"/>
                <w:numId w:val="47"/>
              </w:numPr>
              <w:spacing w:after="0" w:line="240" w:lineRule="auto"/>
              <w:rPr>
                <w:rFonts w:eastAsia="Times New Roman" w:cstheme="minorHAnsi"/>
                <w:b/>
                <w:sz w:val="20"/>
                <w:szCs w:val="20"/>
              </w:rPr>
            </w:pPr>
            <w:r w:rsidRPr="00F6281E">
              <w:rPr>
                <w:rFonts w:eastAsia="Times New Roman" w:cstheme="minorHAnsi"/>
                <w:sz w:val="20"/>
                <w:szCs w:val="20"/>
              </w:rPr>
              <w:t>učitelji i učiteljice razredne nastave</w:t>
            </w:r>
          </w:p>
        </w:tc>
      </w:tr>
      <w:tr w:rsidR="00F6281E" w:rsidRPr="00F6281E" w:rsidTr="00CE56D3">
        <w:trPr>
          <w:trHeight w:val="1823"/>
        </w:trPr>
        <w:tc>
          <w:tcPr>
            <w:tcW w:w="1305" w:type="dxa"/>
            <w:vMerge w:val="restart"/>
            <w:shd w:val="clear" w:color="auto" w:fill="auto"/>
          </w:tcPr>
          <w:p w:rsidR="00A21A59" w:rsidRPr="00F6281E" w:rsidRDefault="00A21A59" w:rsidP="00A21A59">
            <w:pPr>
              <w:spacing w:after="0" w:line="240" w:lineRule="auto"/>
              <w:rPr>
                <w:rFonts w:eastAsia="Times New Roman" w:cstheme="minorHAnsi"/>
                <w:sz w:val="20"/>
                <w:szCs w:val="20"/>
              </w:rPr>
            </w:pPr>
            <w:r w:rsidRPr="00F6281E">
              <w:rPr>
                <w:rFonts w:eastAsia="Times New Roman" w:cstheme="minorHAnsi"/>
                <w:sz w:val="20"/>
                <w:szCs w:val="20"/>
              </w:rPr>
              <w:t>LIPANJ</w:t>
            </w:r>
          </w:p>
          <w:p w:rsidR="00A21A59" w:rsidRPr="00F6281E" w:rsidRDefault="00A21A59" w:rsidP="00A21A59">
            <w:pPr>
              <w:spacing w:after="0" w:line="240" w:lineRule="auto"/>
              <w:rPr>
                <w:rFonts w:eastAsia="Times New Roman" w:cstheme="minorHAnsi"/>
                <w:sz w:val="20"/>
                <w:szCs w:val="20"/>
              </w:rPr>
            </w:pPr>
          </w:p>
        </w:tc>
        <w:tc>
          <w:tcPr>
            <w:tcW w:w="5925" w:type="dxa"/>
            <w:tcBorders>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Uređenje izloga u ulaznom predvorju plakatima vezanim uz otvoreni Dan škole, Oproštaj s osmašima, Pozdrav budućim prvašićima, Početak ljeta…</w:t>
            </w:r>
          </w:p>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Godišnja izložba učeničkih likovnih radova na panoima u predvorju sportske dvorane</w:t>
            </w:r>
          </w:p>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 Likovno oblikovanje i izrada posebnih pohvalnica, posveta, zahvalnica, potvrda, ex-librisa, zamatanje ili izrada poklona za osmaše…</w:t>
            </w:r>
          </w:p>
        </w:tc>
        <w:tc>
          <w:tcPr>
            <w:tcW w:w="2835" w:type="dxa"/>
            <w:tcBorders>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A21A59">
            <w:pPr>
              <w:spacing w:after="0" w:line="240" w:lineRule="auto"/>
              <w:rPr>
                <w:rFonts w:eastAsia="Times New Roman" w:cstheme="minorHAnsi"/>
                <w:sz w:val="20"/>
                <w:szCs w:val="20"/>
              </w:rPr>
            </w:pPr>
          </w:p>
        </w:tc>
      </w:tr>
      <w:tr w:rsidR="00F6281E" w:rsidRPr="00F6281E" w:rsidTr="00CE56D3">
        <w:trPr>
          <w:trHeight w:val="144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Uređenje velike sportske dvorane (postav prethodni mjesec rađenih rekvizita, scenografije i kostimografije) za potrebe predstave povodom Dana škole</w:t>
            </w:r>
          </w:p>
          <w:p w:rsidR="00A21A59" w:rsidRPr="00F6281E" w:rsidRDefault="00A21A59" w:rsidP="002F77E2">
            <w:pPr>
              <w:numPr>
                <w:ilvl w:val="0"/>
                <w:numId w:val="46"/>
              </w:numPr>
              <w:spacing w:after="0" w:line="240" w:lineRule="auto"/>
              <w:rPr>
                <w:rFonts w:eastAsia="Times New Roman" w:cstheme="minorHAnsi"/>
                <w:bCs/>
                <w:sz w:val="20"/>
                <w:szCs w:val="20"/>
              </w:rPr>
            </w:pPr>
            <w:r w:rsidRPr="00F6281E">
              <w:rPr>
                <w:rFonts w:eastAsia="Times New Roman" w:cstheme="minorHAnsi"/>
                <w:bCs/>
                <w:sz w:val="20"/>
                <w:szCs w:val="20"/>
              </w:rPr>
              <w:t>Uređenje tj. postav scenografije za potrebe oproštaja s osmašima također u velikoj sportskoj dvorani</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 xml:space="preserve">učiteljica likovne kulture </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voditeljica dramske skupine</w:t>
            </w:r>
          </w:p>
          <w:p w:rsidR="00A21A59" w:rsidRPr="00F6281E" w:rsidRDefault="00A21A59" w:rsidP="002F77E2">
            <w:pPr>
              <w:numPr>
                <w:ilvl w:val="0"/>
                <w:numId w:val="47"/>
              </w:numPr>
              <w:spacing w:after="0" w:line="240" w:lineRule="auto"/>
              <w:rPr>
                <w:rFonts w:eastAsia="Times New Roman" w:cstheme="minorHAnsi"/>
                <w:b/>
                <w:sz w:val="20"/>
                <w:szCs w:val="20"/>
              </w:rPr>
            </w:pPr>
            <w:r w:rsidRPr="00F6281E">
              <w:rPr>
                <w:rFonts w:eastAsia="Times New Roman" w:cstheme="minorHAnsi"/>
                <w:sz w:val="20"/>
                <w:szCs w:val="20"/>
              </w:rPr>
              <w:t>domari</w:t>
            </w:r>
          </w:p>
        </w:tc>
      </w:tr>
      <w:tr w:rsidR="00F6281E" w:rsidRPr="00F6281E" w:rsidTr="00CE56D3">
        <w:trPr>
          <w:trHeight w:val="540"/>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Izmjena sadržaja vezanih uz  mjesečno planiranje</w:t>
            </w:r>
          </w:p>
          <w:p w:rsidR="00A21A59" w:rsidRPr="00F6281E" w:rsidRDefault="00A21A59" w:rsidP="002F77E2">
            <w:pPr>
              <w:numPr>
                <w:ilvl w:val="0"/>
                <w:numId w:val="46"/>
              </w:numPr>
              <w:spacing w:after="0" w:line="240" w:lineRule="auto"/>
              <w:rPr>
                <w:rFonts w:eastAsia="Times New Roman" w:cstheme="minorHAnsi"/>
                <w:i/>
                <w:sz w:val="20"/>
                <w:szCs w:val="20"/>
              </w:rPr>
            </w:pPr>
            <w:r w:rsidRPr="00F6281E">
              <w:rPr>
                <w:rFonts w:eastAsia="Times New Roman" w:cstheme="minorHAnsi"/>
                <w:sz w:val="20"/>
                <w:szCs w:val="20"/>
              </w:rPr>
              <w:t>u ormarićima u hodniku pred zbornicom (npr. povodom integriranog projektnog Dana škole)</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 mjesečnih planiranja</w:t>
            </w:r>
          </w:p>
        </w:tc>
      </w:tr>
      <w:tr w:rsidR="00F6281E" w:rsidRPr="00F6281E" w:rsidTr="00CE56D3">
        <w:trPr>
          <w:trHeight w:val="533"/>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Uređenje ormarića i panoa na zidovima hodnika na 2. katu</w:t>
            </w: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 i učiteljice razredne nastave</w:t>
            </w:r>
          </w:p>
        </w:tc>
      </w:tr>
      <w:tr w:rsidR="00F6281E" w:rsidRPr="00F6281E" w:rsidTr="00CE56D3">
        <w:trPr>
          <w:trHeight w:val="1121"/>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bottom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Računalna obrada fotografija, ilustracije i foto-kolaži te grafički dizajn (s pripremom za tisak) školskog lista, monografije, ljetopisa itd.</w:t>
            </w:r>
          </w:p>
          <w:p w:rsidR="00A21A59" w:rsidRPr="00F6281E" w:rsidRDefault="00A21A59" w:rsidP="00A21A59">
            <w:pPr>
              <w:spacing w:after="0" w:line="240" w:lineRule="auto"/>
              <w:rPr>
                <w:rFonts w:eastAsia="Times New Roman" w:cstheme="minorHAnsi"/>
                <w:b/>
                <w:sz w:val="20"/>
                <w:szCs w:val="20"/>
              </w:rPr>
            </w:pPr>
          </w:p>
        </w:tc>
        <w:tc>
          <w:tcPr>
            <w:tcW w:w="2835" w:type="dxa"/>
            <w:tcBorders>
              <w:top w:val="dashed" w:sz="4" w:space="0" w:color="auto"/>
              <w:bottom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učenici</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 xml:space="preserve">učiteljica likovne kulture </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voditeljica novinarske  skupine</w:t>
            </w:r>
          </w:p>
        </w:tc>
      </w:tr>
      <w:tr w:rsidR="00F6281E" w:rsidRPr="00F6281E" w:rsidTr="00CE56D3">
        <w:trPr>
          <w:trHeight w:val="1365"/>
        </w:trPr>
        <w:tc>
          <w:tcPr>
            <w:tcW w:w="1305" w:type="dxa"/>
            <w:vMerge/>
            <w:shd w:val="clear" w:color="auto" w:fill="auto"/>
          </w:tcPr>
          <w:p w:rsidR="00A21A59" w:rsidRPr="00F6281E" w:rsidRDefault="00A21A59" w:rsidP="00A21A59">
            <w:pPr>
              <w:spacing w:after="0" w:line="240" w:lineRule="auto"/>
              <w:rPr>
                <w:rFonts w:eastAsia="Times New Roman" w:cstheme="minorHAnsi"/>
                <w:sz w:val="20"/>
                <w:szCs w:val="20"/>
              </w:rPr>
            </w:pPr>
          </w:p>
        </w:tc>
        <w:tc>
          <w:tcPr>
            <w:tcW w:w="5925" w:type="dxa"/>
            <w:tcBorders>
              <w:top w:val="dashed" w:sz="4" w:space="0" w:color="auto"/>
            </w:tcBorders>
            <w:shd w:val="clear" w:color="auto" w:fill="auto"/>
          </w:tcPr>
          <w:p w:rsidR="00A21A59" w:rsidRPr="00F6281E" w:rsidRDefault="00A21A59" w:rsidP="002F77E2">
            <w:pPr>
              <w:numPr>
                <w:ilvl w:val="0"/>
                <w:numId w:val="46"/>
              </w:numPr>
              <w:spacing w:after="0" w:line="240" w:lineRule="auto"/>
              <w:rPr>
                <w:rFonts w:eastAsia="Times New Roman" w:cstheme="minorHAnsi"/>
                <w:sz w:val="20"/>
                <w:szCs w:val="20"/>
              </w:rPr>
            </w:pPr>
            <w:r w:rsidRPr="00F6281E">
              <w:rPr>
                <w:rFonts w:eastAsia="Times New Roman" w:cstheme="minorHAnsi"/>
                <w:sz w:val="20"/>
                <w:szCs w:val="20"/>
              </w:rPr>
              <w:t>Plan uređenja prostora tijekom školskih praznika, plan sadnje i održavanja bilja, plan bojanja zidova i popravaka…</w:t>
            </w:r>
          </w:p>
        </w:tc>
        <w:tc>
          <w:tcPr>
            <w:tcW w:w="2835" w:type="dxa"/>
            <w:tcBorders>
              <w:top w:val="dashed" w:sz="4" w:space="0" w:color="auto"/>
            </w:tcBorders>
            <w:shd w:val="clear" w:color="auto" w:fill="auto"/>
          </w:tcPr>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ravnatelj</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stručna osoba</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domari</w:t>
            </w:r>
          </w:p>
          <w:p w:rsidR="00A21A59" w:rsidRPr="00F6281E" w:rsidRDefault="00A21A59" w:rsidP="002F77E2">
            <w:pPr>
              <w:numPr>
                <w:ilvl w:val="0"/>
                <w:numId w:val="47"/>
              </w:numPr>
              <w:spacing w:after="0" w:line="240" w:lineRule="auto"/>
              <w:rPr>
                <w:rFonts w:eastAsia="Times New Roman" w:cstheme="minorHAnsi"/>
                <w:b/>
                <w:sz w:val="20"/>
                <w:szCs w:val="20"/>
              </w:rPr>
            </w:pPr>
            <w:r w:rsidRPr="00F6281E">
              <w:rPr>
                <w:rFonts w:eastAsia="Times New Roman" w:cstheme="minorHAnsi"/>
                <w:sz w:val="20"/>
                <w:szCs w:val="20"/>
              </w:rPr>
              <w:t>učiteljica likovne kulture</w:t>
            </w:r>
          </w:p>
          <w:p w:rsidR="00A21A59" w:rsidRPr="00F6281E" w:rsidRDefault="00A21A59" w:rsidP="002F77E2">
            <w:pPr>
              <w:numPr>
                <w:ilvl w:val="0"/>
                <w:numId w:val="47"/>
              </w:numPr>
              <w:spacing w:after="0" w:line="240" w:lineRule="auto"/>
              <w:rPr>
                <w:rFonts w:eastAsia="Times New Roman" w:cstheme="minorHAnsi"/>
                <w:sz w:val="20"/>
                <w:szCs w:val="20"/>
              </w:rPr>
            </w:pPr>
            <w:r w:rsidRPr="00F6281E">
              <w:rPr>
                <w:rFonts w:eastAsia="Times New Roman" w:cstheme="minorHAnsi"/>
                <w:sz w:val="20"/>
                <w:szCs w:val="20"/>
              </w:rPr>
              <w:t>učiteljica biologije</w:t>
            </w:r>
          </w:p>
        </w:tc>
      </w:tr>
    </w:tbl>
    <w:p w:rsidR="00133F1D" w:rsidRPr="00F6281E" w:rsidRDefault="00133F1D" w:rsidP="00A21A59">
      <w:pPr>
        <w:spacing w:after="0" w:line="240" w:lineRule="auto"/>
        <w:rPr>
          <w:rFonts w:eastAsia="Times New Roman" w:cstheme="minorHAnsi"/>
          <w:b/>
          <w:sz w:val="24"/>
          <w:szCs w:val="20"/>
        </w:rPr>
      </w:pPr>
    </w:p>
    <w:p w:rsidR="00133F1D" w:rsidRPr="00522435" w:rsidRDefault="00133F1D" w:rsidP="00A21A59">
      <w:pPr>
        <w:spacing w:after="0" w:line="240" w:lineRule="auto"/>
        <w:rPr>
          <w:rFonts w:eastAsia="Times New Roman" w:cstheme="minorHAnsi"/>
          <w:b/>
          <w:sz w:val="24"/>
          <w:szCs w:val="20"/>
        </w:rPr>
      </w:pPr>
    </w:p>
    <w:p w:rsidR="00A21A59" w:rsidRPr="00522435" w:rsidRDefault="00A21A59" w:rsidP="00A21A59">
      <w:pPr>
        <w:spacing w:after="0" w:line="240" w:lineRule="auto"/>
        <w:rPr>
          <w:rFonts w:eastAsia="Times New Roman" w:cstheme="minorHAnsi"/>
          <w:b/>
          <w:sz w:val="24"/>
          <w:szCs w:val="24"/>
        </w:rPr>
      </w:pPr>
      <w:r w:rsidRPr="00522435">
        <w:rPr>
          <w:rFonts w:eastAsia="Times New Roman" w:cstheme="minorHAnsi"/>
          <w:b/>
          <w:sz w:val="24"/>
          <w:szCs w:val="24"/>
        </w:rPr>
        <w:t xml:space="preserve">9.3. PROFESIONALNO PRIOPĆAVANJE I  USMJERAVANJE     </w:t>
      </w:r>
    </w:p>
    <w:p w:rsidR="00A45CAA" w:rsidRPr="00522435" w:rsidRDefault="00A21A59" w:rsidP="00A45CAA">
      <w:pPr>
        <w:spacing w:after="0" w:line="240" w:lineRule="auto"/>
        <w:ind w:left="1440"/>
        <w:rPr>
          <w:rFonts w:eastAsia="Times New Roman" w:cstheme="minorHAnsi"/>
          <w:b/>
          <w:sz w:val="24"/>
          <w:szCs w:val="24"/>
        </w:rPr>
      </w:pPr>
      <w:r w:rsidRPr="00522435">
        <w:rPr>
          <w:rFonts w:eastAsia="Times New Roman" w:cstheme="minorHAnsi"/>
          <w:b/>
          <w:sz w:val="20"/>
          <w:szCs w:val="20"/>
        </w:rPr>
        <w:tab/>
      </w:r>
      <w:r w:rsidRPr="00522435">
        <w:rPr>
          <w:rFonts w:eastAsia="Times New Roman" w:cstheme="minorHAnsi"/>
          <w:b/>
          <w:sz w:val="20"/>
          <w:szCs w:val="20"/>
        </w:rPr>
        <w:tab/>
      </w:r>
      <w:r w:rsidRPr="00522435">
        <w:rPr>
          <w:rFonts w:eastAsia="Times New Roman" w:cstheme="minorHAnsi"/>
          <w:b/>
          <w:sz w:val="20"/>
          <w:szCs w:val="20"/>
        </w:rPr>
        <w:tab/>
      </w:r>
      <w:r w:rsidR="00A45CAA" w:rsidRPr="00522435">
        <w:rPr>
          <w:rFonts w:eastAsia="Times New Roman" w:cstheme="minorHAnsi"/>
          <w:b/>
          <w:sz w:val="24"/>
          <w:szCs w:val="24"/>
        </w:rPr>
        <w:t>Helena Gašljević, pedagoginja</w:t>
      </w:r>
    </w:p>
    <w:p w:rsidR="00A45CAA" w:rsidRPr="00522435" w:rsidRDefault="00A45CAA" w:rsidP="00A45CAA">
      <w:pPr>
        <w:spacing w:after="0" w:line="240" w:lineRule="auto"/>
        <w:ind w:left="1440"/>
        <w:rPr>
          <w:rFonts w:eastAsia="Times New Roman" w:cstheme="minorHAnsi"/>
          <w:b/>
          <w:sz w:val="20"/>
          <w:szCs w:val="20"/>
        </w:rPr>
      </w:pPr>
    </w:p>
    <w:p w:rsidR="00A45CAA" w:rsidRPr="00522435" w:rsidRDefault="00A45CAA" w:rsidP="00A45CAA">
      <w:pPr>
        <w:spacing w:after="0" w:line="240" w:lineRule="auto"/>
        <w:jc w:val="both"/>
        <w:rPr>
          <w:rFonts w:eastAsia="Times New Roman" w:cstheme="minorHAnsi"/>
          <w:sz w:val="20"/>
          <w:szCs w:val="20"/>
        </w:rPr>
      </w:pPr>
      <w:r w:rsidRPr="00522435">
        <w:rPr>
          <w:rFonts w:eastAsia="Times New Roman" w:cstheme="minorHAnsi"/>
          <w:sz w:val="20"/>
          <w:szCs w:val="20"/>
        </w:rPr>
        <w:tab/>
        <w:t>Provodi se prema Programu Hrvatskoga Zavoda za zapošljavanje područnog ureda Zagreb s učenicima osmog razreda. Program informiranja i usmjeravanja učenika sastavni je dio programa rada pedagoginje Škole i ona ga realizira s razrednicima, razrednim vijećem svih osmih razreda, roditeljima učenika i Zavodom.</w:t>
      </w:r>
    </w:p>
    <w:p w:rsidR="00A45CAA" w:rsidRPr="00522435" w:rsidRDefault="00A45CAA" w:rsidP="00A45CAA">
      <w:pPr>
        <w:spacing w:after="0" w:line="240" w:lineRule="auto"/>
        <w:ind w:firstLine="720"/>
        <w:jc w:val="both"/>
        <w:rPr>
          <w:rFonts w:eastAsia="Times New Roman" w:cstheme="minorHAnsi"/>
          <w:sz w:val="20"/>
          <w:szCs w:val="20"/>
        </w:rPr>
      </w:pPr>
      <w:r w:rsidRPr="00522435">
        <w:rPr>
          <w:rFonts w:eastAsia="Times New Roman" w:cstheme="minorHAnsi"/>
          <w:sz w:val="20"/>
          <w:szCs w:val="20"/>
        </w:rPr>
        <w:lastRenderedPageBreak/>
        <w:t>Opći dio programa profesionalnog priopćavanja i usmjeravanja odnosi se i na učenike od I.-VII. razreda. Stručnjak edukacijsko rehabilitacijskog profila u suradnji s pedagoginjom vodi brigu o profesionalnom usmjeravanju učenika s posebnim potrebama.</w:t>
      </w:r>
    </w:p>
    <w:p w:rsidR="00A45CAA" w:rsidRPr="00522435" w:rsidRDefault="00A45CAA" w:rsidP="00A45CAA">
      <w:pPr>
        <w:spacing w:after="0" w:line="240" w:lineRule="auto"/>
        <w:ind w:firstLine="720"/>
        <w:jc w:val="both"/>
        <w:rPr>
          <w:rFonts w:eastAsia="Times New Roman" w:cstheme="minorHAnsi"/>
          <w:sz w:val="20"/>
          <w:szCs w:val="20"/>
        </w:rPr>
      </w:pPr>
      <w:r w:rsidRPr="00522435">
        <w:rPr>
          <w:rFonts w:eastAsia="Times New Roman" w:cstheme="minorHAnsi"/>
          <w:sz w:val="20"/>
          <w:szCs w:val="20"/>
        </w:rPr>
        <w:t>Profesionalno priopćavanje i usmjeravanje obuhvaća:</w:t>
      </w:r>
    </w:p>
    <w:p w:rsidR="00A45CAA" w:rsidRPr="00522435" w:rsidRDefault="00A45CAA" w:rsidP="00A45CAA">
      <w:pPr>
        <w:spacing w:after="0" w:line="240" w:lineRule="auto"/>
        <w:ind w:left="2160"/>
        <w:jc w:val="both"/>
        <w:rPr>
          <w:rFonts w:eastAsia="Times New Roman" w:cstheme="minorHAnsi"/>
          <w:sz w:val="20"/>
          <w:szCs w:val="20"/>
        </w:rPr>
      </w:pPr>
      <w:r w:rsidRPr="00522435">
        <w:rPr>
          <w:rFonts w:eastAsia="Times New Roman" w:cstheme="minorHAnsi"/>
          <w:sz w:val="20"/>
          <w:szCs w:val="20"/>
        </w:rPr>
        <w:t>1. Program za učenike: informiranje, usmjeravanje, anketiranje, praćenje,</w:t>
      </w:r>
    </w:p>
    <w:p w:rsidR="00A45CAA" w:rsidRPr="00522435" w:rsidRDefault="00A45CAA" w:rsidP="00A45CAA">
      <w:pPr>
        <w:spacing w:after="0" w:line="240" w:lineRule="auto"/>
        <w:ind w:left="2160"/>
        <w:jc w:val="both"/>
        <w:rPr>
          <w:rFonts w:eastAsia="Times New Roman" w:cstheme="minorHAnsi"/>
          <w:sz w:val="20"/>
          <w:szCs w:val="20"/>
        </w:rPr>
      </w:pPr>
      <w:r w:rsidRPr="00522435">
        <w:rPr>
          <w:rFonts w:eastAsia="Times New Roman" w:cstheme="minorHAnsi"/>
          <w:sz w:val="20"/>
          <w:szCs w:val="20"/>
        </w:rPr>
        <w:t>2. Program za roditelje: informiranje, priopćavanja, koordinacija,analize,</w:t>
      </w:r>
    </w:p>
    <w:p w:rsidR="00A45CAA" w:rsidRPr="00522435" w:rsidRDefault="00A45CAA" w:rsidP="00A45CAA">
      <w:pPr>
        <w:spacing w:after="0" w:line="240" w:lineRule="auto"/>
        <w:ind w:left="2160"/>
        <w:jc w:val="both"/>
        <w:rPr>
          <w:rFonts w:eastAsia="Times New Roman" w:cstheme="minorHAnsi"/>
          <w:sz w:val="20"/>
          <w:szCs w:val="20"/>
        </w:rPr>
      </w:pPr>
      <w:r w:rsidRPr="00522435">
        <w:rPr>
          <w:rFonts w:eastAsia="Times New Roman" w:cstheme="minorHAnsi"/>
          <w:sz w:val="20"/>
          <w:szCs w:val="20"/>
        </w:rPr>
        <w:t>3. Suradnju sa Hrvatskim Zavodom za zapošljavanje - službom  za</w:t>
      </w:r>
    </w:p>
    <w:p w:rsidR="00A45CAA" w:rsidRPr="00522435" w:rsidRDefault="00A45CAA" w:rsidP="00A45CAA">
      <w:pPr>
        <w:spacing w:after="0" w:line="240" w:lineRule="auto"/>
        <w:ind w:left="2160"/>
        <w:jc w:val="both"/>
        <w:rPr>
          <w:rFonts w:eastAsia="Times New Roman" w:cstheme="minorHAnsi"/>
          <w:sz w:val="20"/>
          <w:szCs w:val="20"/>
        </w:rPr>
      </w:pPr>
      <w:r w:rsidRPr="00522435">
        <w:rPr>
          <w:rFonts w:eastAsia="Times New Roman" w:cstheme="minorHAnsi"/>
          <w:sz w:val="20"/>
          <w:szCs w:val="20"/>
        </w:rPr>
        <w:t xml:space="preserve">    profesionalnu  orijentaciju.</w:t>
      </w:r>
    </w:p>
    <w:p w:rsidR="00A45CAA" w:rsidRPr="00522435" w:rsidRDefault="00A45CAA" w:rsidP="00A45CAA">
      <w:pPr>
        <w:spacing w:after="0" w:line="240" w:lineRule="auto"/>
        <w:rPr>
          <w:rFonts w:eastAsia="Times New Roman" w:cstheme="minorHAnsi"/>
          <w:b/>
          <w:sz w:val="20"/>
          <w:szCs w:val="20"/>
        </w:rPr>
      </w:pPr>
    </w:p>
    <w:p w:rsidR="00A45CAA" w:rsidRPr="00522435" w:rsidRDefault="00A45CAA" w:rsidP="00A45CAA">
      <w:pPr>
        <w:spacing w:after="0" w:line="240" w:lineRule="auto"/>
        <w:jc w:val="both"/>
        <w:rPr>
          <w:rFonts w:eastAsia="Times New Roman" w:cstheme="minorHAnsi"/>
          <w:b/>
          <w:sz w:val="20"/>
          <w:szCs w:val="20"/>
        </w:rPr>
      </w:pPr>
    </w:p>
    <w:p w:rsidR="00A45CAA" w:rsidRPr="00522435" w:rsidRDefault="00A45CAA" w:rsidP="00A45CAA">
      <w:pPr>
        <w:spacing w:after="0" w:line="240" w:lineRule="auto"/>
        <w:jc w:val="center"/>
        <w:rPr>
          <w:rFonts w:eastAsia="Times New Roman" w:cstheme="minorHAnsi"/>
          <w:b/>
        </w:rPr>
      </w:pPr>
      <w:r w:rsidRPr="00522435">
        <w:rPr>
          <w:rFonts w:eastAsia="Times New Roman" w:cstheme="minorHAnsi"/>
          <w:b/>
        </w:rPr>
        <w:t>PLAN  PRIPREME  UČENIKA OSMIH RAZREDA ZA UPIS   U  I. RAZRED SREDNJOŠKOLSKOG OBRAZOVANJA</w:t>
      </w:r>
    </w:p>
    <w:p w:rsidR="00A45CAA" w:rsidRPr="00522435" w:rsidRDefault="00A45CAA" w:rsidP="00A45CAA">
      <w:pPr>
        <w:spacing w:after="0" w:line="240" w:lineRule="auto"/>
        <w:rPr>
          <w:rFonts w:eastAsia="Times New Roman" w:cstheme="minorHAnsi"/>
          <w:b/>
        </w:rPr>
      </w:pPr>
    </w:p>
    <w:tbl>
      <w:tblPr>
        <w:tblW w:w="988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17"/>
        <w:gridCol w:w="5038"/>
        <w:gridCol w:w="2191"/>
        <w:gridCol w:w="1843"/>
      </w:tblGrid>
      <w:tr w:rsidR="00A45CAA" w:rsidRPr="00522435" w:rsidTr="00A45CAA">
        <w:trPr>
          <w:jc w:val="center"/>
        </w:trPr>
        <w:tc>
          <w:tcPr>
            <w:tcW w:w="817" w:type="dxa"/>
            <w:tcBorders>
              <w:top w:val="single" w:sz="2" w:space="0" w:color="auto"/>
              <w:left w:val="single" w:sz="2" w:space="0" w:color="auto"/>
              <w:bottom w:val="single" w:sz="12" w:space="0" w:color="auto"/>
              <w:right w:val="single" w:sz="6" w:space="0" w:color="000000"/>
            </w:tcBorders>
          </w:tcPr>
          <w:p w:rsidR="00A45CAA" w:rsidRPr="00522435" w:rsidRDefault="00A45CAA" w:rsidP="00A45CAA">
            <w:pPr>
              <w:spacing w:after="0" w:line="240" w:lineRule="auto"/>
              <w:rPr>
                <w:rFonts w:eastAsia="Times New Roman" w:cstheme="minorHAnsi"/>
                <w:b/>
                <w:bCs/>
                <w:sz w:val="20"/>
                <w:szCs w:val="20"/>
              </w:rPr>
            </w:pPr>
            <w:r w:rsidRPr="00522435">
              <w:rPr>
                <w:rFonts w:eastAsia="Times New Roman" w:cstheme="minorHAnsi"/>
                <w:b/>
                <w:bCs/>
                <w:sz w:val="20"/>
                <w:szCs w:val="20"/>
              </w:rPr>
              <w:t>Red.</w:t>
            </w:r>
          </w:p>
          <w:p w:rsidR="00A45CAA" w:rsidRPr="00522435" w:rsidRDefault="00A45CAA" w:rsidP="00A45CAA">
            <w:pPr>
              <w:spacing w:after="0" w:line="240" w:lineRule="auto"/>
              <w:rPr>
                <w:rFonts w:eastAsia="Times New Roman" w:cstheme="minorHAnsi"/>
                <w:b/>
                <w:bCs/>
                <w:sz w:val="20"/>
                <w:szCs w:val="20"/>
              </w:rPr>
            </w:pPr>
            <w:r w:rsidRPr="00522435">
              <w:rPr>
                <w:rFonts w:eastAsia="Times New Roman" w:cstheme="minorHAnsi"/>
                <w:b/>
                <w:bCs/>
                <w:sz w:val="20"/>
                <w:szCs w:val="20"/>
              </w:rPr>
              <w:t>broj</w:t>
            </w:r>
          </w:p>
        </w:tc>
        <w:tc>
          <w:tcPr>
            <w:tcW w:w="5038" w:type="dxa"/>
            <w:tcBorders>
              <w:top w:val="single" w:sz="2" w:space="0" w:color="auto"/>
              <w:left w:val="single" w:sz="6" w:space="0" w:color="000000"/>
              <w:bottom w:val="single" w:sz="12" w:space="0" w:color="auto"/>
              <w:right w:val="single" w:sz="6" w:space="0" w:color="000000"/>
            </w:tcBorders>
          </w:tcPr>
          <w:p w:rsidR="00A45CAA" w:rsidRPr="00522435" w:rsidRDefault="00A45CAA" w:rsidP="00A45CAA">
            <w:pPr>
              <w:spacing w:after="0" w:line="240" w:lineRule="auto"/>
              <w:rPr>
                <w:rFonts w:eastAsia="Times New Roman" w:cstheme="minorHAnsi"/>
                <w:b/>
                <w:bCs/>
                <w:sz w:val="20"/>
                <w:szCs w:val="20"/>
              </w:rPr>
            </w:pPr>
            <w:r w:rsidRPr="00522435">
              <w:rPr>
                <w:rFonts w:eastAsia="Times New Roman" w:cstheme="minorHAnsi"/>
                <w:b/>
                <w:bCs/>
                <w:sz w:val="20"/>
                <w:szCs w:val="20"/>
              </w:rPr>
              <w:t>Oblici aktivnosti:</w:t>
            </w:r>
          </w:p>
        </w:tc>
        <w:tc>
          <w:tcPr>
            <w:tcW w:w="2191" w:type="dxa"/>
            <w:tcBorders>
              <w:top w:val="single" w:sz="2" w:space="0" w:color="auto"/>
              <w:left w:val="single" w:sz="6" w:space="0" w:color="000000"/>
              <w:bottom w:val="single" w:sz="12" w:space="0" w:color="auto"/>
              <w:right w:val="single" w:sz="6" w:space="0" w:color="000000"/>
            </w:tcBorders>
            <w:vAlign w:val="center"/>
          </w:tcPr>
          <w:p w:rsidR="00A45CAA" w:rsidRPr="00522435" w:rsidRDefault="00A45CAA" w:rsidP="00A45CAA">
            <w:pPr>
              <w:spacing w:after="0" w:line="240" w:lineRule="auto"/>
              <w:jc w:val="center"/>
              <w:rPr>
                <w:rFonts w:eastAsia="Times New Roman" w:cstheme="minorHAnsi"/>
                <w:b/>
                <w:bCs/>
                <w:sz w:val="20"/>
                <w:szCs w:val="20"/>
              </w:rPr>
            </w:pPr>
            <w:r w:rsidRPr="00522435">
              <w:rPr>
                <w:rFonts w:eastAsia="Times New Roman" w:cstheme="minorHAnsi"/>
                <w:b/>
                <w:bCs/>
                <w:sz w:val="20"/>
                <w:szCs w:val="20"/>
              </w:rPr>
              <w:t>Vrijeme ostvarivanja</w:t>
            </w:r>
          </w:p>
        </w:tc>
        <w:tc>
          <w:tcPr>
            <w:tcW w:w="1843" w:type="dxa"/>
            <w:tcBorders>
              <w:top w:val="single" w:sz="2" w:space="0" w:color="auto"/>
              <w:left w:val="single" w:sz="6" w:space="0" w:color="000000"/>
              <w:bottom w:val="single" w:sz="12" w:space="0" w:color="auto"/>
              <w:right w:val="single" w:sz="2" w:space="0" w:color="auto"/>
            </w:tcBorders>
            <w:vAlign w:val="center"/>
          </w:tcPr>
          <w:p w:rsidR="00A45CAA" w:rsidRPr="00522435" w:rsidRDefault="00A45CAA" w:rsidP="00A45CAA">
            <w:pPr>
              <w:spacing w:after="0" w:line="240" w:lineRule="auto"/>
              <w:jc w:val="center"/>
              <w:rPr>
                <w:rFonts w:eastAsia="Times New Roman" w:cstheme="minorHAnsi"/>
                <w:b/>
                <w:bCs/>
                <w:sz w:val="20"/>
                <w:szCs w:val="20"/>
              </w:rPr>
            </w:pPr>
            <w:r w:rsidRPr="00522435">
              <w:rPr>
                <w:rFonts w:eastAsia="Times New Roman" w:cstheme="minorHAnsi"/>
                <w:b/>
                <w:bCs/>
                <w:sz w:val="20"/>
                <w:szCs w:val="20"/>
              </w:rPr>
              <w:t>Realizator</w:t>
            </w:r>
          </w:p>
        </w:tc>
      </w:tr>
      <w:tr w:rsidR="00A45CAA" w:rsidRPr="00522435" w:rsidTr="00A45CAA">
        <w:trPr>
          <w:jc w:val="center"/>
        </w:trPr>
        <w:tc>
          <w:tcPr>
            <w:tcW w:w="817" w:type="dxa"/>
            <w:tcBorders>
              <w:top w:val="single" w:sz="12" w:space="0" w:color="auto"/>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I.</w:t>
            </w:r>
          </w:p>
        </w:tc>
        <w:tc>
          <w:tcPr>
            <w:tcW w:w="5038" w:type="dxa"/>
            <w:tcBorders>
              <w:top w:val="single" w:sz="12" w:space="0" w:color="auto"/>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b/>
                <w:sz w:val="20"/>
                <w:szCs w:val="20"/>
              </w:rPr>
              <w:t>Redovna nastava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U tematske planove integrirati sadržaje PO, treba odrediti odgovarajuće odgojno -obrazovne zadatke i izvršiti ih na nastavnim satovima</w:t>
            </w:r>
          </w:p>
        </w:tc>
        <w:tc>
          <w:tcPr>
            <w:tcW w:w="2191" w:type="dxa"/>
            <w:tcBorders>
              <w:top w:val="single" w:sz="12" w:space="0" w:color="auto"/>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Jednom mjesečno</w:t>
            </w:r>
          </w:p>
          <w:p w:rsidR="00A45CAA" w:rsidRPr="00522435" w:rsidRDefault="00A45CAA" w:rsidP="00A45CAA">
            <w:pPr>
              <w:spacing w:after="0" w:line="240" w:lineRule="auto"/>
              <w:jc w:val="center"/>
              <w:rPr>
                <w:rFonts w:eastAsia="Times New Roman" w:cstheme="minorHAnsi"/>
                <w:sz w:val="20"/>
                <w:szCs w:val="20"/>
              </w:rPr>
            </w:pPr>
          </w:p>
        </w:tc>
        <w:tc>
          <w:tcPr>
            <w:tcW w:w="1843" w:type="dxa"/>
            <w:tcBorders>
              <w:top w:val="single" w:sz="12" w:space="0" w:color="auto"/>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Učitelji predmetne nastave</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II.</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b/>
                <w:sz w:val="20"/>
                <w:szCs w:val="20"/>
              </w:rPr>
              <w:t xml:space="preserve">Dodatna nastava </w:t>
            </w:r>
            <w:r w:rsidRPr="00522435">
              <w:rPr>
                <w:rFonts w:eastAsia="Times New Roman" w:cstheme="minorHAnsi"/>
                <w:sz w:val="20"/>
                <w:szCs w:val="20"/>
              </w:rPr>
              <w:t>( matematika, kemija,fizika,biologija i izborna nastava informatika)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U planovima naznačiti sadržaje koji će se raditi s učenicima 8. razreda</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U tematskom planiranju</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Učitelji voditelji izbornih,dodatnih predmeta</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III.</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b/>
                <w:sz w:val="20"/>
                <w:szCs w:val="20"/>
              </w:rPr>
              <w:t>Predavanje za učenike i roditelje</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1. Čimbenici koji utječu na izbor zanimanja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2. Zdravlje i izbor zanimanja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 xml:space="preserve">3. Sustav srednjoškolskog obrazovanja i izbor </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 xml:space="preserve">    srednje škole</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Prosinac, siječanj, travanj, svibanj.</w:t>
            </w:r>
          </w:p>
          <w:p w:rsidR="00A45CAA" w:rsidRPr="00522435" w:rsidRDefault="00A45CAA" w:rsidP="00A45CAA">
            <w:pPr>
              <w:spacing w:after="0" w:line="240" w:lineRule="auto"/>
              <w:jc w:val="center"/>
              <w:rPr>
                <w:rFonts w:eastAsia="Times New Roman" w:cstheme="minorHAnsi"/>
                <w:sz w:val="20"/>
                <w:szCs w:val="20"/>
              </w:rPr>
            </w:pPr>
          </w:p>
          <w:p w:rsidR="00A45CAA" w:rsidRPr="00522435" w:rsidRDefault="00A45CAA" w:rsidP="00A45CAA">
            <w:pPr>
              <w:spacing w:after="0" w:line="240" w:lineRule="auto"/>
              <w:rPr>
                <w:rFonts w:eastAsia="Times New Roman" w:cstheme="minorHAnsi"/>
                <w:sz w:val="20"/>
                <w:szCs w:val="20"/>
              </w:rPr>
            </w:pP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 i Zavod za zapošljavanje službe PO</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IV.</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b/>
                <w:sz w:val="20"/>
                <w:szCs w:val="20"/>
              </w:rPr>
              <w:t>Individualno informiranje učenika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Otkrivanje i evidentiranje učenika sa specifičnim osobnostima koje zahtjevaju poseban tretman (djeca s teškoćama u razvoju ili sa zdravstvenim problemima)</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Listopad i ožujak 2018/2019</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razrednici</w:t>
            </w: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učitelji,</w:t>
            </w: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 xml:space="preserve"> pedagoginja i stručnjak edu.-reh. profila</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V.</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b/>
                <w:sz w:val="20"/>
                <w:szCs w:val="20"/>
              </w:rPr>
              <w:t>Radio i TV emisije</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Upućivanje učenika na praćenje TV i radio emisije s tematikom profesionalnog informiranja ili prema mogućnosti praćenja u školi te web stranice upisi.hr</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Tijekom cijele školske godine.</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razrednici</w:t>
            </w: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VI.</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b/>
                <w:sz w:val="20"/>
                <w:szCs w:val="20"/>
              </w:rPr>
              <w:t>Anketiranje</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 xml:space="preserve">Popunjavanje upitnika o izboru zanimanja za upis u srednju školu i obrada </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 xml:space="preserve">        Prosinac 2018.</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razrednici</w:t>
            </w: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VII.</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b/>
                <w:sz w:val="20"/>
                <w:szCs w:val="20"/>
              </w:rPr>
              <w:t xml:space="preserve">Posjet srednjoj školi – </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Strukovna škola i gimnazija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 xml:space="preserve">u svrhu upoznavanja rada škole </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Svibanj 2018.</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w:t>
            </w: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razrednici</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VIII.</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b/>
                <w:sz w:val="20"/>
                <w:szCs w:val="20"/>
              </w:rPr>
              <w:t>Posjet djelatnika i učenika srednjih škola – predstavljanje škola i programa</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05. i 06. mjesec 2018.</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Stručni suradnici i voditelji srednjih škola</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IX.</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b/>
                <w:sz w:val="20"/>
                <w:szCs w:val="20"/>
              </w:rPr>
              <w:t>Susret s bivšim učenicima naše škole</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04. do 06. mjeseca 2018.</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w:t>
            </w:r>
          </w:p>
        </w:tc>
      </w:tr>
      <w:tr w:rsidR="00A45CAA" w:rsidRPr="00522435" w:rsidTr="00A45CAA">
        <w:trPr>
          <w:jc w:val="center"/>
        </w:trPr>
        <w:tc>
          <w:tcPr>
            <w:tcW w:w="817" w:type="dxa"/>
            <w:tcBorders>
              <w:top w:val="single" w:sz="6" w:space="0" w:color="000000"/>
              <w:left w:val="single" w:sz="2" w:space="0" w:color="auto"/>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X.</w:t>
            </w:r>
          </w:p>
        </w:tc>
        <w:tc>
          <w:tcPr>
            <w:tcW w:w="5038" w:type="dxa"/>
            <w:tcBorders>
              <w:top w:val="single" w:sz="6" w:space="0" w:color="000000"/>
              <w:left w:val="single" w:sz="6" w:space="0" w:color="000000"/>
              <w:bottom w:val="single" w:sz="6" w:space="0" w:color="000000"/>
              <w:right w:val="single" w:sz="6" w:space="0" w:color="000000"/>
            </w:tcBorders>
          </w:tcPr>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b/>
                <w:sz w:val="20"/>
                <w:szCs w:val="20"/>
              </w:rPr>
              <w:t>Edukacija učitelja</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Redovito informiranje o promjenama u radu na PO</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Upućivanje na literaturu s područja s PO</w:t>
            </w:r>
          </w:p>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 xml:space="preserve">Na sjednicama UV i RV izvršiti analizu učenja, učeničkih namjera i sposobnosti </w:t>
            </w:r>
          </w:p>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sz w:val="20"/>
                <w:szCs w:val="20"/>
              </w:rPr>
              <w:t xml:space="preserve">Svaki učitelj kod planiranja svoga rada utvrdit će mogućnosti korištenja  PI </w:t>
            </w:r>
          </w:p>
        </w:tc>
        <w:tc>
          <w:tcPr>
            <w:tcW w:w="2191" w:type="dxa"/>
            <w:tcBorders>
              <w:top w:val="single" w:sz="6" w:space="0" w:color="000000"/>
              <w:left w:val="single" w:sz="6" w:space="0" w:color="000000"/>
              <w:bottom w:val="single" w:sz="6" w:space="0" w:color="000000"/>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od 11.mjeseca 2018. do  06. mjeseca 2019.</w:t>
            </w:r>
          </w:p>
          <w:p w:rsidR="00A45CAA" w:rsidRPr="00522435" w:rsidRDefault="00A45CAA" w:rsidP="00A45CAA">
            <w:pPr>
              <w:spacing w:after="0" w:line="240" w:lineRule="auto"/>
              <w:jc w:val="center"/>
              <w:rPr>
                <w:rFonts w:eastAsia="Times New Roman" w:cstheme="minorHAnsi"/>
                <w:sz w:val="20"/>
                <w:szCs w:val="20"/>
              </w:rPr>
            </w:pPr>
          </w:p>
          <w:p w:rsidR="00A45CAA" w:rsidRPr="00522435" w:rsidRDefault="00A45CAA" w:rsidP="00A45CAA">
            <w:pPr>
              <w:spacing w:after="0" w:line="240" w:lineRule="auto"/>
              <w:jc w:val="center"/>
              <w:rPr>
                <w:rFonts w:eastAsia="Times New Roman" w:cstheme="minorHAnsi"/>
                <w:sz w:val="20"/>
                <w:szCs w:val="20"/>
              </w:rPr>
            </w:pP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09. mjesec 2018.</w:t>
            </w:r>
          </w:p>
        </w:tc>
        <w:tc>
          <w:tcPr>
            <w:tcW w:w="1843" w:type="dxa"/>
            <w:tcBorders>
              <w:top w:val="single" w:sz="6" w:space="0" w:color="000000"/>
              <w:left w:val="single" w:sz="6" w:space="0" w:color="000000"/>
              <w:bottom w:val="single" w:sz="6" w:space="0" w:color="000000"/>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w:t>
            </w:r>
          </w:p>
        </w:tc>
      </w:tr>
      <w:tr w:rsidR="00A45CAA" w:rsidRPr="00522435" w:rsidTr="00A45CAA">
        <w:trPr>
          <w:jc w:val="center"/>
        </w:trPr>
        <w:tc>
          <w:tcPr>
            <w:tcW w:w="817" w:type="dxa"/>
            <w:tcBorders>
              <w:top w:val="single" w:sz="6" w:space="0" w:color="000000"/>
              <w:left w:val="single" w:sz="2" w:space="0" w:color="auto"/>
              <w:bottom w:val="single" w:sz="2" w:space="0" w:color="auto"/>
              <w:right w:val="single" w:sz="6" w:space="0" w:color="000000"/>
            </w:tcBorders>
          </w:tcPr>
          <w:p w:rsidR="00A45CAA" w:rsidRPr="00522435" w:rsidRDefault="00A45CAA" w:rsidP="00A45CAA">
            <w:pPr>
              <w:spacing w:after="0" w:line="240" w:lineRule="auto"/>
              <w:rPr>
                <w:rFonts w:eastAsia="Times New Roman" w:cstheme="minorHAnsi"/>
                <w:sz w:val="20"/>
                <w:szCs w:val="20"/>
              </w:rPr>
            </w:pPr>
            <w:r w:rsidRPr="00522435">
              <w:rPr>
                <w:rFonts w:eastAsia="Times New Roman" w:cstheme="minorHAnsi"/>
                <w:sz w:val="20"/>
                <w:szCs w:val="20"/>
              </w:rPr>
              <w:t>XI.</w:t>
            </w:r>
          </w:p>
        </w:tc>
        <w:tc>
          <w:tcPr>
            <w:tcW w:w="5038" w:type="dxa"/>
            <w:tcBorders>
              <w:top w:val="single" w:sz="6" w:space="0" w:color="000000"/>
              <w:left w:val="single" w:sz="6" w:space="0" w:color="000000"/>
              <w:bottom w:val="single" w:sz="2" w:space="0" w:color="auto"/>
              <w:right w:val="single" w:sz="6" w:space="0" w:color="000000"/>
            </w:tcBorders>
          </w:tcPr>
          <w:p w:rsidR="00A45CAA" w:rsidRPr="00522435" w:rsidRDefault="00A45CAA" w:rsidP="00A45CAA">
            <w:pPr>
              <w:spacing w:after="0" w:line="240" w:lineRule="auto"/>
              <w:rPr>
                <w:rFonts w:eastAsia="Times New Roman" w:cstheme="minorHAnsi"/>
                <w:b/>
                <w:sz w:val="20"/>
                <w:szCs w:val="20"/>
              </w:rPr>
            </w:pPr>
            <w:r w:rsidRPr="00522435">
              <w:rPr>
                <w:rFonts w:eastAsia="Times New Roman" w:cstheme="minorHAnsi"/>
                <w:b/>
                <w:sz w:val="20"/>
                <w:szCs w:val="20"/>
              </w:rPr>
              <w:t>Distribucija informativnog materijala o upisima u srednje škole</w:t>
            </w:r>
          </w:p>
        </w:tc>
        <w:tc>
          <w:tcPr>
            <w:tcW w:w="2191" w:type="dxa"/>
            <w:tcBorders>
              <w:top w:val="single" w:sz="6" w:space="0" w:color="000000"/>
              <w:left w:val="single" w:sz="6" w:space="0" w:color="000000"/>
              <w:bottom w:val="single" w:sz="2" w:space="0" w:color="auto"/>
              <w:right w:val="single" w:sz="6" w:space="0" w:color="000000"/>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od  02. mjeseca 2018.</w:t>
            </w: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do  06. mjeseca 2019.</w:t>
            </w:r>
          </w:p>
        </w:tc>
        <w:tc>
          <w:tcPr>
            <w:tcW w:w="1843" w:type="dxa"/>
            <w:tcBorders>
              <w:top w:val="single" w:sz="6" w:space="0" w:color="000000"/>
              <w:left w:val="single" w:sz="6" w:space="0" w:color="000000"/>
              <w:bottom w:val="single" w:sz="2" w:space="0" w:color="auto"/>
              <w:right w:val="single" w:sz="2" w:space="0" w:color="auto"/>
            </w:tcBorders>
            <w:vAlign w:val="center"/>
          </w:tcPr>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pedagoginja</w:t>
            </w:r>
          </w:p>
          <w:p w:rsidR="00A45CAA" w:rsidRPr="00522435" w:rsidRDefault="00A45CAA" w:rsidP="00A45CAA">
            <w:pPr>
              <w:spacing w:after="0" w:line="240" w:lineRule="auto"/>
              <w:jc w:val="center"/>
              <w:rPr>
                <w:rFonts w:eastAsia="Times New Roman" w:cstheme="minorHAnsi"/>
                <w:sz w:val="20"/>
                <w:szCs w:val="20"/>
              </w:rPr>
            </w:pPr>
            <w:r w:rsidRPr="00522435">
              <w:rPr>
                <w:rFonts w:eastAsia="Times New Roman" w:cstheme="minorHAnsi"/>
                <w:sz w:val="20"/>
                <w:szCs w:val="20"/>
              </w:rPr>
              <w:t>razrednici</w:t>
            </w:r>
          </w:p>
        </w:tc>
      </w:tr>
    </w:tbl>
    <w:p w:rsidR="00170D5E" w:rsidRDefault="00170D5E"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b/>
          <w:sz w:val="20"/>
          <w:szCs w:val="20"/>
        </w:rPr>
      </w:pPr>
      <w:r w:rsidRPr="00F6281E">
        <w:rPr>
          <w:rFonts w:eastAsia="Times New Roman" w:cstheme="minorHAnsi"/>
          <w:sz w:val="20"/>
          <w:szCs w:val="20"/>
        </w:rPr>
        <w:lastRenderedPageBreak/>
        <w:tab/>
      </w:r>
    </w:p>
    <w:p w:rsidR="00A21A59" w:rsidRPr="00F6281E" w:rsidRDefault="00A21A59" w:rsidP="00A21A59">
      <w:pPr>
        <w:spacing w:after="0" w:line="240" w:lineRule="auto"/>
        <w:rPr>
          <w:rFonts w:eastAsia="Times New Roman" w:cstheme="minorHAnsi"/>
          <w:b/>
          <w:sz w:val="24"/>
          <w:szCs w:val="20"/>
        </w:rPr>
      </w:pPr>
      <w:r w:rsidRPr="00F6281E">
        <w:rPr>
          <w:rFonts w:eastAsia="Times New Roman" w:cstheme="minorHAnsi"/>
          <w:b/>
          <w:sz w:val="24"/>
          <w:szCs w:val="20"/>
        </w:rPr>
        <w:t xml:space="preserve">9.4. PROGRAM SPECIFIČNIH  I PREVENTIVNIH MJERA ZDRAVSTVENE ZAŠTITE       </w:t>
      </w:r>
    </w:p>
    <w:p w:rsidR="00A21A59" w:rsidRPr="00F6281E" w:rsidRDefault="00A21A59" w:rsidP="00A21A59">
      <w:pPr>
        <w:spacing w:after="0" w:line="240" w:lineRule="auto"/>
        <w:rPr>
          <w:rFonts w:eastAsia="Times New Roman" w:cstheme="minorHAnsi"/>
          <w:b/>
          <w:sz w:val="24"/>
          <w:szCs w:val="20"/>
        </w:rPr>
      </w:pPr>
      <w:r w:rsidRPr="00F6281E">
        <w:rPr>
          <w:rFonts w:eastAsia="Times New Roman" w:cstheme="minorHAnsi"/>
          <w:b/>
          <w:sz w:val="24"/>
          <w:szCs w:val="20"/>
        </w:rPr>
        <w:t xml:space="preserve">       UČENIKA  ŠKOLE</w:t>
      </w:r>
    </w:p>
    <w:p w:rsidR="00223972" w:rsidRPr="00F6281E" w:rsidRDefault="00A21A59" w:rsidP="00AE2527">
      <w:pPr>
        <w:spacing w:after="0" w:line="240" w:lineRule="auto"/>
        <w:jc w:val="right"/>
        <w:rPr>
          <w:rFonts w:eastAsia="Times New Roman" w:cstheme="minorHAnsi"/>
          <w:b/>
          <w:sz w:val="24"/>
          <w:szCs w:val="24"/>
        </w:rPr>
      </w:pPr>
      <w:r w:rsidRPr="00F6281E">
        <w:rPr>
          <w:rFonts w:eastAsia="Times New Roman" w:cstheme="minorHAnsi"/>
        </w:rPr>
        <w:tab/>
      </w:r>
      <w:r w:rsidRPr="00F6281E">
        <w:rPr>
          <w:rFonts w:eastAsia="Times New Roman" w:cstheme="minorHAnsi"/>
        </w:rPr>
        <w:tab/>
      </w:r>
      <w:r w:rsidRPr="00F6281E">
        <w:rPr>
          <w:rFonts w:eastAsia="Times New Roman" w:cstheme="minorHAnsi"/>
        </w:rPr>
        <w:tab/>
      </w:r>
    </w:p>
    <w:p w:rsidR="00133F1D" w:rsidRPr="00F6281E" w:rsidRDefault="00133F1D" w:rsidP="00A21A59">
      <w:pPr>
        <w:spacing w:after="0" w:line="240" w:lineRule="auto"/>
        <w:rPr>
          <w:rFonts w:eastAsia="Times New Roman" w:cstheme="minorHAnsi"/>
          <w:b/>
          <w:sz w:val="24"/>
          <w:szCs w:val="24"/>
        </w:rPr>
      </w:pPr>
    </w:p>
    <w:p w:rsidR="00AE2527" w:rsidRPr="00F6281E" w:rsidRDefault="00AE2527" w:rsidP="00AE2527">
      <w:pPr>
        <w:spacing w:after="0" w:line="240" w:lineRule="auto"/>
        <w:jc w:val="right"/>
        <w:rPr>
          <w:rFonts w:eastAsia="Times New Roman" w:cs="Times New Roman"/>
          <w:sz w:val="20"/>
          <w:szCs w:val="20"/>
        </w:rPr>
      </w:pPr>
      <w:r w:rsidRPr="00F6281E">
        <w:rPr>
          <w:rFonts w:eastAsia="Times New Roman" w:cs="Times New Roman"/>
        </w:rPr>
        <w:tab/>
      </w:r>
      <w:r w:rsidRPr="00F6281E">
        <w:rPr>
          <w:rFonts w:eastAsia="Times New Roman" w:cs="Times New Roman"/>
        </w:rPr>
        <w:tab/>
      </w:r>
      <w:r w:rsidRPr="00F6281E">
        <w:rPr>
          <w:rFonts w:eastAsia="Times New Roman" w:cs="Times New Roman"/>
        </w:rPr>
        <w:tab/>
      </w:r>
      <w:r w:rsidRPr="00F6281E">
        <w:rPr>
          <w:rFonts w:eastAsia="Times New Roman" w:cs="Times New Roman"/>
          <w:sz w:val="20"/>
          <w:szCs w:val="20"/>
        </w:rPr>
        <w:t>Zavod za javno zdravstvo grada Zagreba, Služba za školsku medicinu</w:t>
      </w:r>
    </w:p>
    <w:p w:rsidR="00AE2527" w:rsidRPr="00F6281E" w:rsidRDefault="00AE2527" w:rsidP="00AE2527">
      <w:pPr>
        <w:spacing w:after="0" w:line="240" w:lineRule="auto"/>
        <w:jc w:val="right"/>
        <w:rPr>
          <w:rFonts w:eastAsia="Times New Roman" w:cs="Times New Roman"/>
          <w:sz w:val="20"/>
          <w:szCs w:val="20"/>
        </w:rPr>
      </w:pP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t>Dom zdravlja, Prilaz baruna Filipovića 11</w:t>
      </w:r>
    </w:p>
    <w:p w:rsidR="00AE2527" w:rsidRPr="00F6281E" w:rsidRDefault="00AE2527" w:rsidP="00AE2527">
      <w:pPr>
        <w:spacing w:after="0" w:line="240" w:lineRule="auto"/>
        <w:jc w:val="both"/>
        <w:rPr>
          <w:rFonts w:eastAsia="Times New Roman" w:cs="Times New Roman"/>
          <w:b/>
          <w:sz w:val="20"/>
          <w:szCs w:val="20"/>
        </w:rPr>
      </w:pP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r>
      <w:r w:rsidRPr="00F6281E">
        <w:rPr>
          <w:rFonts w:eastAsia="Times New Roman" w:cs="Times New Roman"/>
          <w:sz w:val="20"/>
          <w:szCs w:val="20"/>
        </w:rPr>
        <w:tab/>
        <w:t xml:space="preserve">Školski liječnik: </w:t>
      </w:r>
      <w:r w:rsidRPr="00F6281E">
        <w:rPr>
          <w:rFonts w:eastAsia="Times New Roman" w:cs="Times New Roman"/>
          <w:b/>
          <w:sz w:val="20"/>
          <w:szCs w:val="20"/>
        </w:rPr>
        <w:t>dr. Ljiljana Tirić Čihoratić</w:t>
      </w:r>
    </w:p>
    <w:p w:rsidR="00AE2527" w:rsidRPr="00F6281E" w:rsidRDefault="00AE2527" w:rsidP="00AE2527">
      <w:pPr>
        <w:spacing w:after="0" w:line="240" w:lineRule="auto"/>
        <w:ind w:left="720"/>
        <w:jc w:val="both"/>
        <w:rPr>
          <w:rFonts w:eastAsia="Times New Roman" w:cs="Arial"/>
          <w:b/>
          <w:sz w:val="20"/>
          <w:szCs w:val="20"/>
        </w:rPr>
      </w:pPr>
    </w:p>
    <w:p w:rsidR="00AE2527" w:rsidRPr="00F6281E" w:rsidRDefault="00AE2527" w:rsidP="00AE2527">
      <w:pPr>
        <w:numPr>
          <w:ilvl w:val="0"/>
          <w:numId w:val="32"/>
        </w:numPr>
        <w:tabs>
          <w:tab w:val="clear" w:pos="360"/>
          <w:tab w:val="num" w:pos="1080"/>
        </w:tabs>
        <w:spacing w:after="0" w:line="240" w:lineRule="auto"/>
        <w:ind w:left="1080"/>
        <w:jc w:val="both"/>
        <w:rPr>
          <w:rFonts w:eastAsia="Times New Roman" w:cs="Arial"/>
          <w:b/>
          <w:sz w:val="20"/>
          <w:szCs w:val="20"/>
        </w:rPr>
      </w:pPr>
      <w:r w:rsidRPr="00F6281E">
        <w:rPr>
          <w:rFonts w:eastAsia="Times New Roman" w:cs="Arial"/>
          <w:b/>
          <w:sz w:val="20"/>
          <w:szCs w:val="20"/>
        </w:rPr>
        <w:t>Sistematski pregledi:</w:t>
      </w:r>
    </w:p>
    <w:p w:rsidR="00AE2527" w:rsidRPr="00F6281E" w:rsidRDefault="00AE2527" w:rsidP="00AE2527">
      <w:pPr>
        <w:numPr>
          <w:ilvl w:val="0"/>
          <w:numId w:val="33"/>
        </w:numPr>
        <w:tabs>
          <w:tab w:val="clear" w:pos="360"/>
          <w:tab w:val="num" w:pos="1440"/>
        </w:tabs>
        <w:spacing w:after="0" w:line="240" w:lineRule="auto"/>
        <w:ind w:left="1440"/>
        <w:jc w:val="both"/>
        <w:rPr>
          <w:rFonts w:eastAsia="Times New Roman" w:cs="Arial"/>
          <w:sz w:val="20"/>
          <w:szCs w:val="20"/>
        </w:rPr>
      </w:pPr>
      <w:r w:rsidRPr="00F6281E">
        <w:rPr>
          <w:rFonts w:eastAsia="Times New Roman" w:cs="Arial"/>
          <w:sz w:val="20"/>
          <w:szCs w:val="20"/>
        </w:rPr>
        <w:t xml:space="preserve">prije upisa u  I  razred </w:t>
      </w:r>
    </w:p>
    <w:p w:rsidR="00AE2527" w:rsidRPr="00F6281E" w:rsidRDefault="00AE2527" w:rsidP="00AE2527">
      <w:pPr>
        <w:numPr>
          <w:ilvl w:val="0"/>
          <w:numId w:val="33"/>
        </w:numPr>
        <w:tabs>
          <w:tab w:val="clear" w:pos="360"/>
          <w:tab w:val="num" w:pos="1440"/>
        </w:tabs>
        <w:spacing w:after="0" w:line="240" w:lineRule="auto"/>
        <w:ind w:left="1440"/>
        <w:jc w:val="both"/>
        <w:rPr>
          <w:rFonts w:eastAsia="Times New Roman" w:cs="Arial"/>
          <w:sz w:val="20"/>
          <w:szCs w:val="20"/>
        </w:rPr>
      </w:pPr>
      <w:r w:rsidRPr="00F6281E">
        <w:rPr>
          <w:rFonts w:eastAsia="Times New Roman" w:cs="Arial"/>
          <w:sz w:val="20"/>
          <w:szCs w:val="20"/>
        </w:rPr>
        <w:t>učenika V i VIII razreda</w:t>
      </w:r>
    </w:p>
    <w:p w:rsidR="00AE2527" w:rsidRPr="00F6281E" w:rsidRDefault="00AE2527" w:rsidP="00AE2527">
      <w:pPr>
        <w:spacing w:after="0" w:line="240" w:lineRule="auto"/>
        <w:jc w:val="both"/>
        <w:rPr>
          <w:rFonts w:eastAsia="Times New Roman" w:cs="Arial"/>
          <w:sz w:val="20"/>
          <w:szCs w:val="20"/>
        </w:rPr>
      </w:pPr>
      <w:r w:rsidRPr="00F6281E">
        <w:rPr>
          <w:rFonts w:eastAsia="Times New Roman" w:cs="Arial"/>
          <w:sz w:val="20"/>
          <w:szCs w:val="20"/>
        </w:rPr>
        <w:t>Sistematski pregledi učenika u pravilu se provode u prostorijama Službe za školsku medicinu uz nazočnost učitelja ili razrednika.</w:t>
      </w:r>
    </w:p>
    <w:p w:rsidR="00AE2527" w:rsidRPr="00F6281E" w:rsidRDefault="00AE2527" w:rsidP="00AE2527">
      <w:pPr>
        <w:spacing w:after="0" w:line="240" w:lineRule="auto"/>
        <w:ind w:firstLine="720"/>
        <w:jc w:val="both"/>
        <w:rPr>
          <w:rFonts w:eastAsia="Times New Roman" w:cs="Arial"/>
          <w:sz w:val="20"/>
          <w:szCs w:val="20"/>
        </w:rPr>
      </w:pPr>
      <w:r w:rsidRPr="00F6281E">
        <w:rPr>
          <w:rFonts w:eastAsia="Times New Roman" w:cs="Arial"/>
          <w:b/>
          <w:sz w:val="20"/>
          <w:szCs w:val="20"/>
        </w:rPr>
        <w:t>2.    Namjenski pregledi na zahtjev ili prema situaciji</w:t>
      </w:r>
      <w:r w:rsidRPr="00F6281E">
        <w:rPr>
          <w:rFonts w:eastAsia="Times New Roman" w:cs="Arial"/>
          <w:sz w:val="20"/>
          <w:szCs w:val="20"/>
        </w:rPr>
        <w:t xml:space="preserve"> </w:t>
      </w:r>
    </w:p>
    <w:p w:rsidR="00AE2527" w:rsidRPr="00F6281E" w:rsidRDefault="00AE2527" w:rsidP="00AE2527">
      <w:pPr>
        <w:spacing w:after="0" w:line="240" w:lineRule="auto"/>
        <w:ind w:firstLine="720"/>
        <w:jc w:val="both"/>
        <w:rPr>
          <w:rFonts w:eastAsia="Times New Roman" w:cs="Arial"/>
          <w:b/>
          <w:sz w:val="20"/>
          <w:szCs w:val="20"/>
        </w:rPr>
      </w:pPr>
      <w:r w:rsidRPr="00F6281E">
        <w:rPr>
          <w:rFonts w:eastAsia="Times New Roman" w:cs="Arial"/>
          <w:b/>
          <w:sz w:val="20"/>
          <w:szCs w:val="20"/>
        </w:rPr>
        <w:t xml:space="preserve">3.    Screeninzi </w:t>
      </w:r>
    </w:p>
    <w:p w:rsidR="00AE2527" w:rsidRPr="00F6281E" w:rsidRDefault="00AE2527" w:rsidP="00AE2527">
      <w:pPr>
        <w:numPr>
          <w:ilvl w:val="0"/>
          <w:numId w:val="34"/>
        </w:numPr>
        <w:tabs>
          <w:tab w:val="clear" w:pos="360"/>
          <w:tab w:val="num" w:pos="1800"/>
        </w:tabs>
        <w:spacing w:after="0" w:line="240" w:lineRule="auto"/>
        <w:ind w:left="1800"/>
        <w:jc w:val="both"/>
        <w:rPr>
          <w:rFonts w:eastAsia="Times New Roman" w:cs="Arial"/>
          <w:sz w:val="20"/>
          <w:szCs w:val="20"/>
        </w:rPr>
      </w:pPr>
      <w:r w:rsidRPr="00F6281E">
        <w:rPr>
          <w:rFonts w:eastAsia="Times New Roman" w:cs="Arial"/>
          <w:sz w:val="20"/>
          <w:szCs w:val="20"/>
        </w:rPr>
        <w:t>poremećaj vida na boje za učenike III razreda</w:t>
      </w:r>
    </w:p>
    <w:p w:rsidR="00AE2527" w:rsidRPr="00F6281E" w:rsidRDefault="00AE2527" w:rsidP="00AE2527">
      <w:pPr>
        <w:numPr>
          <w:ilvl w:val="0"/>
          <w:numId w:val="34"/>
        </w:numPr>
        <w:tabs>
          <w:tab w:val="clear" w:pos="360"/>
          <w:tab w:val="num" w:pos="1800"/>
        </w:tabs>
        <w:spacing w:after="0" w:line="240" w:lineRule="auto"/>
        <w:ind w:left="1800"/>
        <w:jc w:val="both"/>
        <w:rPr>
          <w:rFonts w:eastAsia="Times New Roman" w:cs="Arial"/>
          <w:sz w:val="20"/>
          <w:szCs w:val="20"/>
        </w:rPr>
      </w:pPr>
      <w:r w:rsidRPr="00F6281E">
        <w:rPr>
          <w:rFonts w:eastAsia="Times New Roman" w:cs="Arial"/>
          <w:sz w:val="20"/>
          <w:szCs w:val="20"/>
        </w:rPr>
        <w:t>deformacija kralježnice i tjelesna visina  za učenike VI razreda</w:t>
      </w:r>
    </w:p>
    <w:p w:rsidR="00AE2527" w:rsidRPr="00F6281E" w:rsidRDefault="00AE2527" w:rsidP="00AE2527">
      <w:pPr>
        <w:spacing w:after="0" w:line="240" w:lineRule="auto"/>
        <w:ind w:left="720"/>
        <w:jc w:val="both"/>
        <w:rPr>
          <w:rFonts w:eastAsia="Times New Roman" w:cs="Arial"/>
          <w:b/>
          <w:sz w:val="20"/>
          <w:szCs w:val="20"/>
        </w:rPr>
      </w:pPr>
      <w:r w:rsidRPr="00F6281E">
        <w:rPr>
          <w:rFonts w:eastAsia="Times New Roman" w:cs="Arial"/>
          <w:b/>
          <w:sz w:val="20"/>
          <w:szCs w:val="20"/>
        </w:rPr>
        <w:t>4.   Pregled za utvrđivanje zdravstvenog stanja  i sposobnosti za nastavu tjelesne i zdravstvene kulture, te određivanje odgovarajućeg programa</w:t>
      </w:r>
    </w:p>
    <w:p w:rsidR="00AE2527" w:rsidRPr="00F6281E" w:rsidRDefault="00AE2527" w:rsidP="00AE2527">
      <w:pPr>
        <w:spacing w:after="0" w:line="240" w:lineRule="auto"/>
        <w:ind w:firstLine="720"/>
        <w:jc w:val="both"/>
        <w:rPr>
          <w:rFonts w:eastAsia="Times New Roman" w:cs="Arial"/>
          <w:b/>
          <w:sz w:val="20"/>
          <w:szCs w:val="20"/>
        </w:rPr>
      </w:pPr>
      <w:r w:rsidRPr="00F6281E">
        <w:rPr>
          <w:rFonts w:eastAsia="Times New Roman" w:cs="Arial"/>
          <w:b/>
          <w:sz w:val="20"/>
          <w:szCs w:val="20"/>
        </w:rPr>
        <w:t>5.   Cijepljenje učenika prema Programu obveznog cijepljenja</w:t>
      </w:r>
    </w:p>
    <w:p w:rsidR="00AE2527" w:rsidRPr="00F6281E" w:rsidRDefault="00AE2527" w:rsidP="00AE2527">
      <w:pPr>
        <w:keepNext/>
        <w:numPr>
          <w:ilvl w:val="0"/>
          <w:numId w:val="35"/>
        </w:numPr>
        <w:tabs>
          <w:tab w:val="clear" w:pos="360"/>
          <w:tab w:val="num" w:pos="1800"/>
        </w:tabs>
        <w:spacing w:after="0" w:line="240" w:lineRule="auto"/>
        <w:ind w:left="1800"/>
        <w:jc w:val="both"/>
        <w:outlineLvl w:val="1"/>
        <w:rPr>
          <w:rFonts w:eastAsia="Times New Roman" w:cs="Arial"/>
          <w:b/>
          <w:i/>
          <w:sz w:val="20"/>
          <w:szCs w:val="20"/>
        </w:rPr>
      </w:pPr>
      <w:r w:rsidRPr="00F6281E">
        <w:rPr>
          <w:rFonts w:eastAsia="Times New Roman" w:cs="Arial"/>
          <w:b/>
          <w:i/>
          <w:sz w:val="20"/>
          <w:szCs w:val="20"/>
        </w:rPr>
        <w:t>I razred  DI-TE,  POLIO i MPR</w:t>
      </w:r>
    </w:p>
    <w:p w:rsidR="00AE2527" w:rsidRPr="00F6281E" w:rsidRDefault="00AE2527" w:rsidP="00AE2527">
      <w:pPr>
        <w:numPr>
          <w:ilvl w:val="0"/>
          <w:numId w:val="35"/>
        </w:numPr>
        <w:tabs>
          <w:tab w:val="clear" w:pos="360"/>
          <w:tab w:val="num" w:pos="1800"/>
        </w:tabs>
        <w:spacing w:after="0" w:line="240" w:lineRule="auto"/>
        <w:ind w:left="1800"/>
        <w:jc w:val="both"/>
        <w:rPr>
          <w:rFonts w:eastAsia="Times New Roman" w:cs="Arial"/>
          <w:sz w:val="20"/>
          <w:szCs w:val="20"/>
        </w:rPr>
      </w:pPr>
      <w:r w:rsidRPr="00F6281E">
        <w:rPr>
          <w:rFonts w:eastAsia="Times New Roman" w:cs="Arial"/>
          <w:sz w:val="20"/>
          <w:szCs w:val="20"/>
        </w:rPr>
        <w:t>VI razred Hepatitis B ( tri doze)</w:t>
      </w:r>
    </w:p>
    <w:p w:rsidR="00AE2527" w:rsidRPr="00F6281E" w:rsidRDefault="00AE2527" w:rsidP="00AE2527">
      <w:pPr>
        <w:numPr>
          <w:ilvl w:val="0"/>
          <w:numId w:val="35"/>
        </w:numPr>
        <w:tabs>
          <w:tab w:val="clear" w:pos="360"/>
          <w:tab w:val="num" w:pos="1800"/>
        </w:tabs>
        <w:spacing w:after="0" w:line="240" w:lineRule="auto"/>
        <w:ind w:left="1800"/>
        <w:jc w:val="both"/>
        <w:rPr>
          <w:rFonts w:eastAsia="Times New Roman" w:cs="Arial"/>
          <w:sz w:val="20"/>
          <w:szCs w:val="20"/>
        </w:rPr>
      </w:pPr>
      <w:r w:rsidRPr="00F6281E">
        <w:rPr>
          <w:rFonts w:eastAsia="Times New Roman" w:cs="Arial"/>
          <w:sz w:val="20"/>
          <w:szCs w:val="20"/>
        </w:rPr>
        <w:t>VII razred  tuberkulinsko testiranje i BCG docjepljivanje nereaktora</w:t>
      </w:r>
    </w:p>
    <w:p w:rsidR="00AE2527" w:rsidRPr="00F6281E" w:rsidRDefault="00AE2527" w:rsidP="00AE2527">
      <w:pPr>
        <w:numPr>
          <w:ilvl w:val="0"/>
          <w:numId w:val="35"/>
        </w:numPr>
        <w:tabs>
          <w:tab w:val="clear" w:pos="360"/>
          <w:tab w:val="num" w:pos="1800"/>
        </w:tabs>
        <w:spacing w:after="0" w:line="240" w:lineRule="auto"/>
        <w:ind w:left="1800"/>
        <w:jc w:val="both"/>
        <w:rPr>
          <w:rFonts w:eastAsia="Times New Roman" w:cs="Arial"/>
          <w:sz w:val="20"/>
          <w:szCs w:val="20"/>
        </w:rPr>
      </w:pPr>
      <w:r w:rsidRPr="00F6281E">
        <w:rPr>
          <w:rFonts w:eastAsia="Times New Roman" w:cs="Arial"/>
          <w:sz w:val="20"/>
          <w:szCs w:val="20"/>
        </w:rPr>
        <w:t>VIII  razred  DI-TE  i POLIO</w:t>
      </w:r>
    </w:p>
    <w:p w:rsidR="00AE2527" w:rsidRPr="00F6281E" w:rsidRDefault="00AE2527" w:rsidP="00AE2527">
      <w:pPr>
        <w:spacing w:after="0" w:line="240" w:lineRule="auto"/>
        <w:jc w:val="both"/>
        <w:rPr>
          <w:rFonts w:eastAsia="Times New Roman" w:cs="Arial"/>
          <w:sz w:val="20"/>
          <w:szCs w:val="20"/>
        </w:rPr>
      </w:pPr>
    </w:p>
    <w:p w:rsidR="00AE2527" w:rsidRPr="00F6281E" w:rsidRDefault="00AE2527" w:rsidP="00AE2527">
      <w:pPr>
        <w:spacing w:after="0" w:line="240" w:lineRule="auto"/>
        <w:ind w:firstLine="720"/>
        <w:jc w:val="both"/>
        <w:rPr>
          <w:rFonts w:eastAsia="Times New Roman" w:cs="Arial"/>
          <w:sz w:val="20"/>
          <w:szCs w:val="20"/>
        </w:rPr>
      </w:pPr>
      <w:r w:rsidRPr="00F6281E">
        <w:rPr>
          <w:rFonts w:eastAsia="Times New Roman" w:cs="Arial"/>
          <w:sz w:val="20"/>
          <w:szCs w:val="20"/>
        </w:rPr>
        <w:t>Cijepljenje učenika obavlja se u pravilu za vrijeme trajanja nastave u prostorijama zdravstvene organizacije ili prikladnim prostorijama škole. Škole su dužne na temelju primljene obavijesti dovesti na cijepljenje sve učenike koji podliježu obveznoj imunizaciji (Zakon o zaštiti pučanstva od zaraznih bolesti (NN 60/1992), Pravilnik o načinu provođenja imunizacije, seroprofilakse i kemoprofilakse protiv zaraznih bolesti (N.N.23/94).</w:t>
      </w:r>
    </w:p>
    <w:p w:rsidR="00AE2527" w:rsidRPr="00F6281E" w:rsidRDefault="00AE2527" w:rsidP="00AE2527">
      <w:pPr>
        <w:spacing w:after="0" w:line="240" w:lineRule="auto"/>
        <w:ind w:firstLine="720"/>
        <w:jc w:val="both"/>
        <w:rPr>
          <w:rFonts w:eastAsia="Times New Roman" w:cs="Arial"/>
          <w:b/>
          <w:sz w:val="20"/>
          <w:szCs w:val="20"/>
        </w:rPr>
      </w:pPr>
      <w:r w:rsidRPr="00F6281E">
        <w:rPr>
          <w:rFonts w:eastAsia="Times New Roman" w:cs="Arial"/>
          <w:b/>
          <w:sz w:val="20"/>
          <w:szCs w:val="20"/>
        </w:rPr>
        <w:t>6.  Kontrolni pregledi prilikom pojave zarazne bolesti u školi i poduzimanje  protuepidemijskih mjera</w:t>
      </w:r>
    </w:p>
    <w:p w:rsidR="00AE2527" w:rsidRPr="00F6281E" w:rsidRDefault="00AE2527" w:rsidP="00AE2527">
      <w:pPr>
        <w:spacing w:after="0" w:line="240" w:lineRule="auto"/>
        <w:ind w:firstLine="720"/>
        <w:jc w:val="both"/>
        <w:rPr>
          <w:rFonts w:eastAsia="Times New Roman" w:cs="Arial"/>
          <w:b/>
          <w:sz w:val="20"/>
          <w:szCs w:val="20"/>
        </w:rPr>
      </w:pPr>
      <w:r w:rsidRPr="00F6281E">
        <w:rPr>
          <w:rFonts w:eastAsia="Times New Roman" w:cs="Arial"/>
          <w:b/>
          <w:sz w:val="20"/>
          <w:szCs w:val="20"/>
        </w:rPr>
        <w:t>7.Savjetovališni rad za učenike, roditelje, učitelje i profesore</w:t>
      </w:r>
    </w:p>
    <w:p w:rsidR="00AE2527" w:rsidRPr="00F6281E" w:rsidRDefault="00AE2527" w:rsidP="00AE2527">
      <w:pPr>
        <w:spacing w:after="0" w:line="240" w:lineRule="auto"/>
        <w:jc w:val="both"/>
        <w:rPr>
          <w:rFonts w:eastAsia="Times New Roman" w:cs="Arial"/>
          <w:i/>
          <w:sz w:val="20"/>
          <w:szCs w:val="20"/>
        </w:rPr>
      </w:pPr>
      <w:r w:rsidRPr="00F6281E">
        <w:rPr>
          <w:rFonts w:eastAsia="Times New Roman" w:cs="Arial"/>
          <w:i/>
          <w:sz w:val="20"/>
          <w:szCs w:val="20"/>
        </w:rPr>
        <w:t xml:space="preserve">Osobito namjenjen učenicima s poteškoćama u savladavanju školskog gradiva, izostancima iz škole, problemima u adolescenciji, rizičnim ponašanjem i navikama- pušenje duhana, pijenje alkohola i uporabe psihoaktivnih droga, savjetovanje u svezi reproduktivnog zdravlja, tjelesne aktivnosti, prehrane i drugog. </w:t>
      </w:r>
    </w:p>
    <w:p w:rsidR="00AE2527" w:rsidRPr="00F6281E" w:rsidRDefault="00AE2527" w:rsidP="00AE2527">
      <w:pPr>
        <w:spacing w:after="0" w:line="240" w:lineRule="auto"/>
        <w:ind w:firstLine="720"/>
        <w:jc w:val="both"/>
        <w:rPr>
          <w:rFonts w:eastAsia="Times New Roman" w:cs="Arial"/>
          <w:b/>
          <w:sz w:val="20"/>
          <w:szCs w:val="20"/>
        </w:rPr>
      </w:pPr>
      <w:r w:rsidRPr="00F6281E">
        <w:rPr>
          <w:rFonts w:eastAsia="Times New Roman" w:cs="Arial"/>
          <w:b/>
          <w:sz w:val="20"/>
          <w:szCs w:val="20"/>
        </w:rPr>
        <w:t>8.   Zdravstveni odgoj i promicanje zdravlja putem predavanja, grupnog rada, tribina</w:t>
      </w:r>
    </w:p>
    <w:p w:rsidR="00AE2527" w:rsidRPr="00F6281E" w:rsidRDefault="00AE2527" w:rsidP="00AE2527">
      <w:pPr>
        <w:spacing w:after="0" w:line="240" w:lineRule="auto"/>
        <w:ind w:firstLine="720"/>
        <w:jc w:val="both"/>
        <w:rPr>
          <w:rFonts w:eastAsia="Times New Roman" w:cs="Arial"/>
          <w:b/>
          <w:sz w:val="20"/>
          <w:szCs w:val="20"/>
        </w:rPr>
      </w:pPr>
      <w:r w:rsidRPr="00F6281E">
        <w:rPr>
          <w:rFonts w:eastAsia="Times New Roman" w:cs="Arial"/>
          <w:b/>
          <w:sz w:val="20"/>
          <w:szCs w:val="20"/>
        </w:rPr>
        <w:t>9.  Obilasci škole i školske kuhinje</w:t>
      </w:r>
    </w:p>
    <w:p w:rsidR="00AE2527" w:rsidRPr="00F6281E" w:rsidRDefault="00AE2527" w:rsidP="00AE2527">
      <w:pPr>
        <w:spacing w:after="0" w:line="240" w:lineRule="auto"/>
        <w:jc w:val="both"/>
        <w:rPr>
          <w:rFonts w:eastAsia="Times New Roman" w:cs="Arial"/>
          <w:b/>
          <w:sz w:val="20"/>
          <w:szCs w:val="20"/>
        </w:rPr>
      </w:pPr>
      <w:r w:rsidRPr="00F6281E">
        <w:rPr>
          <w:rFonts w:eastAsia="Times New Roman" w:cs="Arial"/>
          <w:b/>
          <w:sz w:val="20"/>
          <w:szCs w:val="20"/>
        </w:rPr>
        <w:t xml:space="preserve">              10. Rad u povjerenstvima za određivanje primjerenog oblika školovanja</w:t>
      </w:r>
    </w:p>
    <w:p w:rsidR="00AE2527" w:rsidRPr="00F6281E" w:rsidRDefault="00AE2527" w:rsidP="003F2A8B">
      <w:pPr>
        <w:spacing w:after="0" w:line="240" w:lineRule="auto"/>
        <w:jc w:val="both"/>
        <w:rPr>
          <w:rFonts w:eastAsia="Times New Roman" w:cs="Arial"/>
          <w:b/>
          <w:sz w:val="20"/>
          <w:szCs w:val="20"/>
        </w:rPr>
      </w:pPr>
      <w:r w:rsidRPr="00F6281E">
        <w:rPr>
          <w:rFonts w:eastAsia="Times New Roman" w:cs="Arial"/>
          <w:b/>
          <w:sz w:val="20"/>
          <w:szCs w:val="20"/>
        </w:rPr>
        <w:t xml:space="preserve">              11. Prisustvovanje roditeljskim sastancima, učiteljskom,  nastavničkom vijeću i individulani</w:t>
      </w:r>
      <w:r w:rsidR="003F2A8B" w:rsidRPr="00F6281E">
        <w:rPr>
          <w:rFonts w:eastAsia="Times New Roman" w:cs="Arial"/>
          <w:b/>
          <w:sz w:val="20"/>
          <w:szCs w:val="20"/>
        </w:rPr>
        <w:t xml:space="preserve"> kontakti s djelatnicima škole</w:t>
      </w:r>
    </w:p>
    <w:p w:rsidR="00AE2527" w:rsidRDefault="00AE2527" w:rsidP="009C7CA1">
      <w:pPr>
        <w:spacing w:after="0" w:line="240" w:lineRule="auto"/>
        <w:rPr>
          <w:rFonts w:ascii="Times New Roman" w:eastAsia="Times New Roman" w:hAnsi="Times New Roman" w:cs="Times New Roman"/>
        </w:rPr>
      </w:pPr>
    </w:p>
    <w:p w:rsidR="00074339" w:rsidRPr="00F6281E" w:rsidRDefault="00074339" w:rsidP="009C7CA1">
      <w:pPr>
        <w:spacing w:after="0" w:line="240" w:lineRule="auto"/>
        <w:rPr>
          <w:rFonts w:ascii="Times New Roman" w:eastAsia="Times New Roman" w:hAnsi="Times New Roman" w:cs="Times New Roman"/>
        </w:rPr>
      </w:pPr>
    </w:p>
    <w:p w:rsidR="00A45CAA" w:rsidRPr="00074339" w:rsidRDefault="00074339" w:rsidP="00074339">
      <w:pPr>
        <w:rPr>
          <w:b/>
          <w:color w:val="000000" w:themeColor="text1"/>
          <w:sz w:val="28"/>
          <w:szCs w:val="28"/>
        </w:rPr>
      </w:pPr>
      <w:r w:rsidRPr="00074339">
        <w:rPr>
          <w:b/>
          <w:color w:val="000000" w:themeColor="text1"/>
          <w:sz w:val="28"/>
          <w:szCs w:val="28"/>
        </w:rPr>
        <w:t>9.5.</w:t>
      </w:r>
      <w:r w:rsidR="00A45CAA" w:rsidRPr="00074339">
        <w:rPr>
          <w:b/>
          <w:color w:val="000000" w:themeColor="text1"/>
          <w:sz w:val="28"/>
          <w:szCs w:val="28"/>
        </w:rPr>
        <w:t>Preventivni programi</w:t>
      </w:r>
    </w:p>
    <w:p w:rsidR="00A45CAA" w:rsidRPr="00074339" w:rsidRDefault="00A45CAA" w:rsidP="00A45CAA">
      <w:pPr>
        <w:rPr>
          <w:color w:val="000000" w:themeColor="text1"/>
        </w:rPr>
      </w:pPr>
      <w:r w:rsidRPr="00074339">
        <w:rPr>
          <w:color w:val="000000" w:themeColor="text1"/>
        </w:rPr>
        <w:t xml:space="preserve">Preventivni programi za školsku godinu 2018./2019. tematski se mogu podijeliti u programe zaštite zdravlja učenika, programe prevencije ovisnosti te programe prevencije nasilja. Programi se provode u sklopu redovne nastave, sata razrednika, školskih ili razrednih projekata, predavanja i drugih aktivnosti koje organizira školska ustanova. </w:t>
      </w:r>
    </w:p>
    <w:p w:rsidR="00A45CAA" w:rsidRPr="00074339" w:rsidRDefault="00A45CAA" w:rsidP="00A45CAA">
      <w:pPr>
        <w:rPr>
          <w:color w:val="000000" w:themeColor="text1"/>
        </w:rPr>
      </w:pPr>
      <w:r w:rsidRPr="00074339">
        <w:rPr>
          <w:color w:val="000000" w:themeColor="text1"/>
        </w:rPr>
        <w:t>Ciljevi preventivnih programa:</w:t>
      </w:r>
    </w:p>
    <w:p w:rsidR="00A45CAA" w:rsidRPr="00074339" w:rsidRDefault="00A45CAA" w:rsidP="00445269">
      <w:pPr>
        <w:numPr>
          <w:ilvl w:val="0"/>
          <w:numId w:val="65"/>
        </w:numPr>
        <w:spacing w:after="0" w:line="240" w:lineRule="auto"/>
        <w:ind w:left="0" w:firstLine="0"/>
        <w:rPr>
          <w:color w:val="000000" w:themeColor="text1"/>
        </w:rPr>
      </w:pPr>
      <w:r w:rsidRPr="00074339">
        <w:rPr>
          <w:color w:val="000000" w:themeColor="text1"/>
        </w:rPr>
        <w:t>Poticati, osvještavati i usvajati  pozitivne društvene vrijednosti kod učenika, roditelja i učitelja</w:t>
      </w:r>
    </w:p>
    <w:p w:rsidR="00A45CAA" w:rsidRPr="00074339" w:rsidRDefault="00A45CAA" w:rsidP="00445269">
      <w:pPr>
        <w:pStyle w:val="Obinitekst"/>
        <w:numPr>
          <w:ilvl w:val="0"/>
          <w:numId w:val="65"/>
        </w:numPr>
        <w:ind w:left="2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Unaprijediti zaštitu zdravlja učenika te smanjiti interes za sredstva ovisnosti.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Razvijati odlučan stav protiv pušenja, alkohola i droga kao sredstava ovisnosti opasnih za zdravlje.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Razvijati svijest o društveno prihvatljivim normama ponašanja.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lastRenderedPageBreak/>
        <w:t xml:space="preserve"> Razvijati zdrave životne navike.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Omogućiti osobni razvoj učenika u skladu s njegovim sposobnostima.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Razvoj  međusobne tolerancije, poštivanje razlika i suradnje između učenika.</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Omogućivanje stvaranja pozitivne slike o sebi i razvijanje svijesti o vlastitim sposobnostima.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Jačati samopouzdanje učenika kojim će se lakše suprotstavljati negativnim izazovima.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Razvijati životne i komunikacijske vještine potrebne za uspješno funkcioniranje u društvu.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Unapređivanje ponašanja djece putem igre i kreativnog stvaralaštva.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Omogućivanje veće komunikacije između učitelja i učenika.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Postići bolju suradnju roditelja s školom.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Razgovor s roditeljima u svrhu uočavanja problema kod djece te pomoć u rješavanju tih  problema.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Razgovor s učiteljima u školi o problemima djece te pronalaženje adekvatnih rješenja.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Organizirati slobodno vrijeme učenika, ponuditi različite izvannastavne i izvanškolske  aktivnosti.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Osposobiti učenika za samopomoć i samozaštitu.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Poticati kod učenika humane osjećaje. </w:t>
      </w:r>
    </w:p>
    <w:p w:rsidR="00A45CAA" w:rsidRPr="00074339" w:rsidRDefault="00A45CAA" w:rsidP="00445269">
      <w:pPr>
        <w:pStyle w:val="Obinitekst"/>
        <w:numPr>
          <w:ilvl w:val="0"/>
          <w:numId w:val="65"/>
        </w:numPr>
        <w:ind w:left="0" w:firstLine="0"/>
        <w:rPr>
          <w:rFonts w:asciiTheme="minorHAnsi" w:hAnsiTheme="minorHAnsi"/>
          <w:color w:val="000000" w:themeColor="text1"/>
          <w:sz w:val="22"/>
          <w:szCs w:val="22"/>
        </w:rPr>
      </w:pPr>
      <w:r w:rsidRPr="00074339">
        <w:rPr>
          <w:rFonts w:asciiTheme="minorHAnsi" w:hAnsiTheme="minorHAnsi"/>
          <w:color w:val="000000" w:themeColor="text1"/>
          <w:sz w:val="22"/>
          <w:szCs w:val="22"/>
        </w:rPr>
        <w:t xml:space="preserve"> Integrirati teme prevencije ovisnosti u sate redovite nastave</w:t>
      </w:r>
      <w:r w:rsidRPr="00074339">
        <w:rPr>
          <w:rFonts w:asciiTheme="minorHAnsi" w:hAnsiTheme="minorHAnsi"/>
          <w:color w:val="000000" w:themeColor="text1"/>
          <w:sz w:val="22"/>
          <w:szCs w:val="22"/>
          <w:lang w:val="hr-HR"/>
        </w:rPr>
        <w:t xml:space="preserve"> i</w:t>
      </w:r>
      <w:r w:rsidRPr="00074339">
        <w:rPr>
          <w:rFonts w:asciiTheme="minorHAnsi" w:hAnsiTheme="minorHAnsi"/>
          <w:color w:val="000000" w:themeColor="text1"/>
          <w:sz w:val="22"/>
          <w:szCs w:val="22"/>
        </w:rPr>
        <w:t xml:space="preserve"> sat</w:t>
      </w:r>
      <w:r w:rsidRPr="00074339">
        <w:rPr>
          <w:rFonts w:asciiTheme="minorHAnsi" w:hAnsiTheme="minorHAnsi"/>
          <w:color w:val="000000" w:themeColor="text1"/>
          <w:sz w:val="22"/>
          <w:szCs w:val="22"/>
          <w:lang w:val="hr-HR"/>
        </w:rPr>
        <w:t>e</w:t>
      </w:r>
      <w:r w:rsidRPr="00074339">
        <w:rPr>
          <w:rFonts w:asciiTheme="minorHAnsi" w:hAnsiTheme="minorHAnsi"/>
          <w:color w:val="000000" w:themeColor="text1"/>
          <w:sz w:val="22"/>
          <w:szCs w:val="22"/>
        </w:rPr>
        <w:t xml:space="preserve"> razrednika. </w:t>
      </w:r>
    </w:p>
    <w:p w:rsidR="00A45CAA" w:rsidRPr="00074339" w:rsidRDefault="00A45CAA" w:rsidP="00445269">
      <w:pPr>
        <w:numPr>
          <w:ilvl w:val="0"/>
          <w:numId w:val="65"/>
        </w:numPr>
        <w:spacing w:after="0" w:line="240" w:lineRule="auto"/>
        <w:ind w:left="0" w:firstLine="0"/>
        <w:rPr>
          <w:color w:val="000000" w:themeColor="text1"/>
        </w:rPr>
      </w:pPr>
      <w:r w:rsidRPr="00074339">
        <w:rPr>
          <w:color w:val="000000" w:themeColor="text1"/>
        </w:rPr>
        <w:t>Edukacija roditelja o razvojnim fazama djeteta i odgojno djelovanje u skladu s tim poticanje roditelja na produbljivanje veze s djetetom</w:t>
      </w:r>
    </w:p>
    <w:p w:rsidR="00A45CAA" w:rsidRPr="00074339" w:rsidRDefault="00A45CAA" w:rsidP="00A45CAA">
      <w:pPr>
        <w:spacing w:line="240" w:lineRule="auto"/>
        <w:rPr>
          <w:color w:val="000000" w:themeColor="text1"/>
        </w:rPr>
      </w:pPr>
    </w:p>
    <w:p w:rsidR="00A45CAA" w:rsidRPr="00074339" w:rsidRDefault="00A45CAA" w:rsidP="00A45CAA">
      <w:pPr>
        <w:spacing w:line="240" w:lineRule="auto"/>
        <w:rPr>
          <w:b/>
          <w:color w:val="000000" w:themeColor="text1"/>
          <w:sz w:val="24"/>
          <w:szCs w:val="24"/>
        </w:rPr>
      </w:pPr>
      <w:r w:rsidRPr="00074339">
        <w:rPr>
          <w:b/>
          <w:color w:val="000000" w:themeColor="text1"/>
          <w:sz w:val="24"/>
          <w:szCs w:val="24"/>
        </w:rPr>
        <w:t>Aktivnosti:</w:t>
      </w:r>
    </w:p>
    <w:p w:rsidR="00A45CAA" w:rsidRPr="00074339" w:rsidRDefault="00A45CAA" w:rsidP="00A45CAA">
      <w:pPr>
        <w:spacing w:line="240" w:lineRule="auto"/>
        <w:rPr>
          <w:color w:val="000000" w:themeColor="text1"/>
        </w:rPr>
      </w:pPr>
      <w:r w:rsidRPr="00074339">
        <w:rPr>
          <w:color w:val="000000" w:themeColor="text1"/>
        </w:rPr>
        <w:t>Rad s učenicima</w:t>
      </w:r>
    </w:p>
    <w:tbl>
      <w:tblPr>
        <w:tblStyle w:val="Reetkatablice"/>
        <w:tblW w:w="0" w:type="auto"/>
        <w:tblLook w:val="04A0" w:firstRow="1" w:lastRow="0" w:firstColumn="1" w:lastColumn="0" w:noHBand="0" w:noVBand="1"/>
      </w:tblPr>
      <w:tblGrid>
        <w:gridCol w:w="3510"/>
        <w:gridCol w:w="1985"/>
        <w:gridCol w:w="1843"/>
        <w:gridCol w:w="1950"/>
      </w:tblGrid>
      <w:tr w:rsidR="00A45CAA" w:rsidRPr="00074339" w:rsidTr="00A45CAA">
        <w:tc>
          <w:tcPr>
            <w:tcW w:w="3510"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Aktivnost</w:t>
            </w:r>
          </w:p>
        </w:tc>
        <w:tc>
          <w:tcPr>
            <w:tcW w:w="1985"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Voditelj</w:t>
            </w:r>
          </w:p>
        </w:tc>
        <w:tc>
          <w:tcPr>
            <w:tcW w:w="1843"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 xml:space="preserve">Ciljana skupina </w:t>
            </w:r>
          </w:p>
        </w:tc>
        <w:tc>
          <w:tcPr>
            <w:tcW w:w="1950"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U suradnji s:</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Savjetovalište „Sandučić povjerenja“</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Pedagoginja</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1.-8.</w:t>
            </w:r>
          </w:p>
        </w:tc>
        <w:tc>
          <w:tcPr>
            <w:tcW w:w="1950" w:type="dxa"/>
          </w:tcPr>
          <w:p w:rsidR="00A45CAA" w:rsidRPr="00074339" w:rsidRDefault="00A45CAA" w:rsidP="00A45CAA">
            <w:pPr>
              <w:rPr>
                <w:rFonts w:asciiTheme="minorHAnsi" w:hAnsiTheme="minorHAnsi"/>
                <w:color w:val="000000" w:themeColor="text1"/>
              </w:rPr>
            </w:pP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Razvoj socijalnih vještina</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Pedagoginja</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3.a, b, 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A45CAA" w:rsidRPr="00074339" w:rsidTr="00A45CAA">
        <w:tc>
          <w:tcPr>
            <w:tcW w:w="3510" w:type="dxa"/>
          </w:tcPr>
          <w:p w:rsidR="00A45CAA" w:rsidRPr="00074339" w:rsidRDefault="00A45CAA" w:rsidP="00A45CAA">
            <w:pPr>
              <w:rPr>
                <w:rFonts w:asciiTheme="minorHAnsi" w:hAnsiTheme="minorHAnsi" w:cstheme="minorHAnsi"/>
                <w:color w:val="000000" w:themeColor="text1"/>
              </w:rPr>
            </w:pPr>
            <w:r w:rsidRPr="00074339">
              <w:rPr>
                <w:rFonts w:asciiTheme="minorHAnsi" w:hAnsiTheme="minorHAnsi" w:cstheme="minorHAnsi"/>
                <w:color w:val="000000" w:themeColor="text1"/>
              </w:rPr>
              <w:t>La(r) a –lančana (r)eakcija,</w:t>
            </w:r>
          </w:p>
          <w:p w:rsidR="00A45CAA" w:rsidRPr="00074339" w:rsidRDefault="00A45CAA" w:rsidP="00A45CAA">
            <w:pPr>
              <w:rPr>
                <w:rFonts w:asciiTheme="minorHAnsi" w:hAnsiTheme="minorHAnsi"/>
                <w:color w:val="000000" w:themeColor="text1"/>
              </w:rPr>
            </w:pPr>
            <w:r w:rsidRPr="00074339">
              <w:rPr>
                <w:rFonts w:asciiTheme="minorHAnsi" w:hAnsiTheme="minorHAnsi" w:cstheme="minorHAnsi"/>
                <w:color w:val="000000" w:themeColor="text1"/>
              </w:rPr>
              <w:t>vježbanje socijalnih i emocionalnih vještina</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Pedagoginja</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4. a, b, 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Male tajne uspješnog učenja</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Pedagoginja</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5.a,b,c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A45CAA" w:rsidRPr="00074339" w:rsidTr="00A45CAA">
        <w:tc>
          <w:tcPr>
            <w:tcW w:w="3510" w:type="dxa"/>
          </w:tcPr>
          <w:p w:rsidR="00A45CAA" w:rsidRPr="00074339" w:rsidRDefault="00A45CAA" w:rsidP="00A45CAA">
            <w:pPr>
              <w:rPr>
                <w:rFonts w:asciiTheme="minorHAnsi" w:hAnsiTheme="minorHAnsi" w:cstheme="minorHAnsi"/>
                <w:color w:val="000000" w:themeColor="text1"/>
              </w:rPr>
            </w:pPr>
            <w:r w:rsidRPr="00074339">
              <w:rPr>
                <w:rFonts w:asciiTheme="minorHAnsi" w:hAnsiTheme="minorHAnsi" w:cstheme="minorHAnsi"/>
                <w:color w:val="000000" w:themeColor="text1"/>
              </w:rPr>
              <w:t>Nenasilno rješavanje sukoba</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Pedagoginja</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6. a, b, c, d</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Cyberbullying</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Pedagoginja</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7.a, b, c, d</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A45CAA" w:rsidRPr="00074339" w:rsidTr="00A45CAA">
        <w:tc>
          <w:tcPr>
            <w:tcW w:w="3510" w:type="dxa"/>
          </w:tcPr>
          <w:p w:rsidR="00A45CAA" w:rsidRPr="00074339" w:rsidRDefault="00A45CAA" w:rsidP="00A45CAA">
            <w:pPr>
              <w:rPr>
                <w:rFonts w:asciiTheme="minorHAnsi" w:hAnsiTheme="minorHAnsi" w:cstheme="minorHAnsi"/>
                <w:color w:val="000000" w:themeColor="text1"/>
              </w:rPr>
            </w:pPr>
            <w:r w:rsidRPr="00074339">
              <w:rPr>
                <w:rFonts w:asciiTheme="minorHAnsi" w:hAnsiTheme="minorHAnsi" w:cstheme="minorHAnsi"/>
                <w:color w:val="000000" w:themeColor="text1"/>
              </w:rPr>
              <w:t>Parkić za ekipu</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Udruga Kumulus</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1.a,b,c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defektologinjom</w:t>
            </w:r>
          </w:p>
        </w:tc>
      </w:tr>
      <w:tr w:rsidR="00A45CAA" w:rsidRPr="00074339" w:rsidTr="00A45CAA">
        <w:tc>
          <w:tcPr>
            <w:tcW w:w="3510" w:type="dxa"/>
          </w:tcPr>
          <w:p w:rsidR="00A45CAA" w:rsidRPr="00074339" w:rsidRDefault="00A45CAA" w:rsidP="00A45CAA">
            <w:pPr>
              <w:rPr>
                <w:rFonts w:asciiTheme="minorHAnsi" w:hAnsiTheme="minorHAnsi" w:cstheme="minorHAnsi"/>
                <w:color w:val="000000" w:themeColor="text1"/>
              </w:rPr>
            </w:pPr>
            <w:r w:rsidRPr="00074339">
              <w:rPr>
                <w:rFonts w:asciiTheme="minorHAnsi" w:hAnsiTheme="minorHAnsi" w:cstheme="minorHAnsi"/>
                <w:color w:val="000000" w:themeColor="text1"/>
              </w:rPr>
              <w:t>O zdravlju na drugačiji način 2</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Udruga Kumulus</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6. a, b, c, d</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defektologinjom</w:t>
            </w:r>
          </w:p>
        </w:tc>
      </w:tr>
      <w:tr w:rsidR="00A45CAA" w:rsidRPr="00074339" w:rsidTr="00A45CAA">
        <w:tc>
          <w:tcPr>
            <w:tcW w:w="3510" w:type="dxa"/>
          </w:tcPr>
          <w:p w:rsidR="00A45CAA" w:rsidRPr="00074339" w:rsidRDefault="00A45CAA" w:rsidP="00A45CAA">
            <w:pPr>
              <w:rPr>
                <w:rFonts w:asciiTheme="minorHAnsi" w:hAnsiTheme="minorHAnsi" w:cstheme="minorHAnsi"/>
                <w:color w:val="000000" w:themeColor="text1"/>
              </w:rPr>
            </w:pPr>
            <w:r w:rsidRPr="00074339">
              <w:rPr>
                <w:rFonts w:asciiTheme="minorHAnsi" w:hAnsiTheme="minorHAnsi" w:cstheme="minorHAnsi"/>
                <w:color w:val="000000" w:themeColor="text1"/>
              </w:rPr>
              <w:t>Senzibilizacijom do integracije</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Udruga Alternator</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5.a,b,c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defektologinjom</w:t>
            </w:r>
          </w:p>
        </w:tc>
      </w:tr>
      <w:tr w:rsidR="00A45CAA" w:rsidRPr="00074339" w:rsidTr="00A45CAA">
        <w:tc>
          <w:tcPr>
            <w:tcW w:w="3510" w:type="dxa"/>
          </w:tcPr>
          <w:p w:rsidR="00A45CAA" w:rsidRPr="00074339" w:rsidRDefault="00A45CAA" w:rsidP="00A45CAA">
            <w:pPr>
              <w:rPr>
                <w:rFonts w:asciiTheme="minorHAnsi" w:hAnsiTheme="minorHAnsi" w:cstheme="minorHAnsi"/>
                <w:color w:val="000000" w:themeColor="text1"/>
              </w:rPr>
            </w:pPr>
            <w:r w:rsidRPr="00074339">
              <w:rPr>
                <w:rFonts w:asciiTheme="minorHAnsi" w:hAnsiTheme="minorHAnsi" w:cstheme="minorHAnsi"/>
                <w:color w:val="000000" w:themeColor="text1"/>
              </w:rPr>
              <w:t>Propaganda u oglašavanju</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Društvo za komunikaciju i medijsku kulturu</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7. a, b, c, d</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A45CAA" w:rsidRPr="00074339" w:rsidTr="00A45CAA">
        <w:tc>
          <w:tcPr>
            <w:tcW w:w="3510" w:type="dxa"/>
          </w:tcPr>
          <w:p w:rsidR="00A45CAA" w:rsidRPr="00074339" w:rsidRDefault="00A45CAA" w:rsidP="00A45CAA">
            <w:pPr>
              <w:rPr>
                <w:rFonts w:asciiTheme="minorHAnsi" w:hAnsiTheme="minorHAnsi" w:cstheme="minorHAnsi"/>
                <w:color w:val="000000" w:themeColor="text1"/>
              </w:rPr>
            </w:pPr>
            <w:r w:rsidRPr="00074339">
              <w:rPr>
                <w:rFonts w:asciiTheme="minorHAnsi" w:hAnsiTheme="minorHAnsi" w:cstheme="minorHAnsi"/>
                <w:color w:val="000000" w:themeColor="text1"/>
              </w:rPr>
              <w:t>Sigurno u prometu</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MUP</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1.a, b, 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Poštujte naše znakove</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MUP</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2.a, b, c, d</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MAH 1</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MUP</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4.a,b,c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 xml:space="preserve">Znam što je, ne diram, opasno je </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MUP</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5.a, b, 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Higijena zubi</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NZJZ</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1.a,b,c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Skrivene kalorije</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NZJZ</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3.a,b,c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r w:rsidR="00A45CAA" w:rsidRPr="00074339" w:rsidTr="00A45CAA">
        <w:tc>
          <w:tcPr>
            <w:tcW w:w="351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Zaštita reproduktivnog zdravlja</w:t>
            </w:r>
          </w:p>
        </w:tc>
        <w:tc>
          <w:tcPr>
            <w:tcW w:w="1985"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NZJZ</w:t>
            </w:r>
          </w:p>
        </w:tc>
        <w:tc>
          <w:tcPr>
            <w:tcW w:w="1843"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8.a, b, c</w:t>
            </w:r>
          </w:p>
        </w:tc>
        <w:tc>
          <w:tcPr>
            <w:tcW w:w="1950"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 pedagoginjom</w:t>
            </w:r>
          </w:p>
        </w:tc>
      </w:tr>
    </w:tbl>
    <w:p w:rsidR="00A45CAA" w:rsidRPr="00074339" w:rsidRDefault="00A45CAA" w:rsidP="00A45CAA">
      <w:pPr>
        <w:spacing w:line="240" w:lineRule="auto"/>
        <w:rPr>
          <w:color w:val="000000" w:themeColor="text1"/>
        </w:rPr>
      </w:pPr>
    </w:p>
    <w:p w:rsidR="00A45CAA" w:rsidRPr="00074339" w:rsidRDefault="00A45CAA" w:rsidP="00A45CAA">
      <w:pPr>
        <w:rPr>
          <w:color w:val="000000" w:themeColor="text1"/>
        </w:rPr>
      </w:pPr>
      <w:r w:rsidRPr="00074339">
        <w:rPr>
          <w:color w:val="000000" w:themeColor="text1"/>
        </w:rPr>
        <w:t>Rad s roditeljima</w:t>
      </w:r>
    </w:p>
    <w:tbl>
      <w:tblPr>
        <w:tblStyle w:val="Reetkatablice"/>
        <w:tblW w:w="0" w:type="auto"/>
        <w:tblLook w:val="04A0" w:firstRow="1" w:lastRow="0" w:firstColumn="1" w:lastColumn="0" w:noHBand="0" w:noVBand="1"/>
      </w:tblPr>
      <w:tblGrid>
        <w:gridCol w:w="2322"/>
        <w:gridCol w:w="2322"/>
        <w:gridCol w:w="2322"/>
        <w:gridCol w:w="2322"/>
      </w:tblGrid>
      <w:tr w:rsidR="00074339" w:rsidRPr="00074339" w:rsidTr="00A45CAA">
        <w:tc>
          <w:tcPr>
            <w:tcW w:w="2322"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Aktivnost</w:t>
            </w:r>
          </w:p>
        </w:tc>
        <w:tc>
          <w:tcPr>
            <w:tcW w:w="2322"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Voditelj</w:t>
            </w:r>
          </w:p>
        </w:tc>
        <w:tc>
          <w:tcPr>
            <w:tcW w:w="2322"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 xml:space="preserve">Ciljana skupina </w:t>
            </w:r>
          </w:p>
        </w:tc>
        <w:tc>
          <w:tcPr>
            <w:tcW w:w="2322" w:type="dxa"/>
          </w:tcPr>
          <w:p w:rsidR="00A45CAA" w:rsidRPr="00074339" w:rsidRDefault="00A45CAA" w:rsidP="00A45CAA">
            <w:pPr>
              <w:rPr>
                <w:rFonts w:asciiTheme="minorHAnsi" w:hAnsiTheme="minorHAnsi"/>
                <w:b/>
                <w:color w:val="000000" w:themeColor="text1"/>
                <w:sz w:val="24"/>
                <w:szCs w:val="24"/>
              </w:rPr>
            </w:pPr>
            <w:r w:rsidRPr="00074339">
              <w:rPr>
                <w:rFonts w:asciiTheme="minorHAnsi" w:hAnsiTheme="minorHAnsi"/>
                <w:b/>
                <w:color w:val="000000" w:themeColor="text1"/>
                <w:sz w:val="24"/>
                <w:szCs w:val="24"/>
              </w:rPr>
              <w:t>U suradnji s:</w:t>
            </w:r>
          </w:p>
        </w:tc>
      </w:tr>
      <w:tr w:rsidR="00A45CAA" w:rsidRPr="00074339" w:rsidTr="00A45CAA">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Otvoreni sat</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Svi učitelji, stručni suradnici</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Roditelji</w:t>
            </w:r>
          </w:p>
        </w:tc>
        <w:tc>
          <w:tcPr>
            <w:tcW w:w="2322" w:type="dxa"/>
          </w:tcPr>
          <w:p w:rsidR="00A45CAA" w:rsidRPr="00074339" w:rsidRDefault="00A45CAA" w:rsidP="00A45CAA">
            <w:pPr>
              <w:rPr>
                <w:rFonts w:asciiTheme="minorHAnsi" w:hAnsiTheme="minorHAnsi"/>
                <w:color w:val="000000" w:themeColor="text1"/>
              </w:rPr>
            </w:pPr>
          </w:p>
        </w:tc>
      </w:tr>
      <w:tr w:rsidR="00074339" w:rsidRPr="00074339" w:rsidTr="00A45CAA">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Savjetovalište</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Stručni suradnici</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Roditelji</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Razrednicima</w:t>
            </w:r>
          </w:p>
        </w:tc>
      </w:tr>
      <w:tr w:rsidR="00074339" w:rsidRPr="00074339" w:rsidTr="00A45CAA">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Predavanja/radionice na roditeljskim sastancima</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Razrednici i stručni suradnici</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Roditelji</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Po  potrebi</w:t>
            </w:r>
          </w:p>
        </w:tc>
      </w:tr>
      <w:tr w:rsidR="00074339" w:rsidRPr="00074339" w:rsidTr="00A45CAA">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MAH 2</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MUP</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Roditelji učenika 6.razreda</w:t>
            </w:r>
          </w:p>
        </w:tc>
        <w:tc>
          <w:tcPr>
            <w:tcW w:w="2322" w:type="dxa"/>
          </w:tcPr>
          <w:p w:rsidR="00A45CAA" w:rsidRPr="00074339" w:rsidRDefault="00A45CAA" w:rsidP="00A45CAA">
            <w:pPr>
              <w:rPr>
                <w:rFonts w:asciiTheme="minorHAnsi" w:hAnsiTheme="minorHAnsi"/>
                <w:color w:val="000000" w:themeColor="text1"/>
              </w:rPr>
            </w:pPr>
            <w:r w:rsidRPr="00074339">
              <w:rPr>
                <w:rFonts w:asciiTheme="minorHAnsi" w:hAnsiTheme="minorHAnsi"/>
                <w:color w:val="000000" w:themeColor="text1"/>
              </w:rPr>
              <w:t>Pedagoginjom</w:t>
            </w:r>
          </w:p>
        </w:tc>
      </w:tr>
    </w:tbl>
    <w:p w:rsidR="00A45CAA" w:rsidRPr="00C6400B" w:rsidRDefault="00A45CAA" w:rsidP="00A45CAA">
      <w:pPr>
        <w:rPr>
          <w:color w:val="00B050"/>
        </w:rPr>
      </w:pPr>
    </w:p>
    <w:p w:rsidR="00223972" w:rsidRPr="00F6281E" w:rsidRDefault="00223972" w:rsidP="00223972">
      <w:pPr>
        <w:spacing w:after="0" w:line="240" w:lineRule="auto"/>
        <w:rPr>
          <w:rFonts w:eastAsia="Times New Roman" w:cstheme="minorHAnsi"/>
          <w:szCs w:val="20"/>
          <w:lang w:val="en-AU" w:eastAsia="hr-HR"/>
        </w:rPr>
      </w:pPr>
    </w:p>
    <w:p w:rsidR="00A21A59" w:rsidRPr="00F6281E" w:rsidRDefault="00A21A59" w:rsidP="00E41D1B">
      <w:pPr>
        <w:pStyle w:val="Odlomakpopisa"/>
        <w:numPr>
          <w:ilvl w:val="1"/>
          <w:numId w:val="9"/>
        </w:numPr>
        <w:jc w:val="both"/>
        <w:rPr>
          <w:rFonts w:asciiTheme="minorHAnsi" w:hAnsiTheme="minorHAnsi" w:cstheme="minorHAnsi"/>
          <w:b/>
        </w:rPr>
      </w:pPr>
      <w:r w:rsidRPr="00F6281E">
        <w:rPr>
          <w:rFonts w:asciiTheme="minorHAnsi" w:hAnsiTheme="minorHAnsi" w:cstheme="minorHAnsi"/>
          <w:b/>
        </w:rPr>
        <w:t>ANTIKORUPCIJSKI PROGRAM</w:t>
      </w:r>
    </w:p>
    <w:p w:rsidR="00E41D1B" w:rsidRPr="00F6281E" w:rsidRDefault="00E41D1B" w:rsidP="00E41D1B">
      <w:pPr>
        <w:pStyle w:val="Odlomakpopisa"/>
        <w:ind w:left="792"/>
        <w:jc w:val="both"/>
        <w:rPr>
          <w:rFonts w:cstheme="minorHAnsi"/>
          <w:b/>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I. UVOD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Škola kao javna ustanova u okviru obavljanja javne službe dužna je poduzimati preventivne mjere i djelovati na suzbijanju korupcije koja se može definirati kao svaki oblik zlouporabe ovlasti radi osobne ili skupne koristi, a na štetu društvene zajednice.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II. CILJEVI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Kontinuiranim djelovanjem u borbi protiv korupcije, zakonitim postupanjem u svim područjima rada, preventivnim djelovanjem, odgojno obrazovnim aktivnostima na razvijanju moralnih i društvenih vrijednosti kod učenika od najranije dobi moguće je realizirati ciljeve u borbi protiv korupcije: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odbijanje sudjelovanja u korupciji</w:t>
      </w:r>
      <w:r w:rsidR="0004423D" w:rsidRPr="00F6281E">
        <w:rPr>
          <w:rFonts w:eastAsia="Times New Roman" w:cstheme="minorHAnsi"/>
          <w:sz w:val="20"/>
          <w:szCs w:val="20"/>
        </w:rPr>
        <w:t xml:space="preserve">, </w:t>
      </w:r>
      <w:r w:rsidRPr="00F6281E">
        <w:rPr>
          <w:rFonts w:eastAsia="Times New Roman" w:cstheme="minorHAnsi"/>
          <w:sz w:val="20"/>
          <w:szCs w:val="20"/>
        </w:rPr>
        <w:t xml:space="preserve"> suradnja s tijelima nadležnim za borbu protiv korupcije </w:t>
      </w:r>
      <w:r w:rsidR="0004423D" w:rsidRPr="00F6281E">
        <w:rPr>
          <w:rFonts w:eastAsia="Times New Roman" w:cstheme="minorHAnsi"/>
          <w:sz w:val="20"/>
          <w:szCs w:val="20"/>
        </w:rPr>
        <w:t xml:space="preserve">, </w:t>
      </w:r>
      <w:r w:rsidRPr="00F6281E">
        <w:rPr>
          <w:rFonts w:eastAsia="Times New Roman" w:cstheme="minorHAnsi"/>
          <w:sz w:val="20"/>
          <w:szCs w:val="20"/>
        </w:rPr>
        <w:t xml:space="preserve">- anitkoruptivni rad i poslovanje škole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III. AKTIVNOSTI I MJERE ZA PROVEDBU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Aktivnosti i mjere protiv korupcije u školi se poduzimaju na nekoliko područja rada: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1. UPRAVLJANJE ŠKOLOM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2. OBAVLJANJE RAČUNOVODSTVENIH POSLOVA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3. OBAVLJANJE TAJNIČKIH POSLOVA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4. ODGOJNO OBRAZOVNI POSLOVI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5. NADZOR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1. UPRAVLJANJE ŠKOLOM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a) Odgovorno i zakonito postupanje pri donošenju odluka: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a1. u području materijalnog poslovanja škole: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pri raspolaganju sredstvima škole</w:t>
      </w:r>
      <w:r w:rsidR="0004423D" w:rsidRPr="00F6281E">
        <w:rPr>
          <w:rFonts w:eastAsia="Times New Roman" w:cstheme="minorHAnsi"/>
          <w:sz w:val="20"/>
          <w:szCs w:val="20"/>
        </w:rPr>
        <w:t xml:space="preserve">, </w:t>
      </w:r>
      <w:r w:rsidRPr="00F6281E">
        <w:rPr>
          <w:rFonts w:eastAsia="Times New Roman" w:cstheme="minorHAnsi"/>
          <w:sz w:val="20"/>
          <w:szCs w:val="20"/>
        </w:rPr>
        <w:t xml:space="preserve"> sklapanju pravnih poslova u i</w:t>
      </w:r>
      <w:r w:rsidR="0004423D" w:rsidRPr="00F6281E">
        <w:rPr>
          <w:rFonts w:eastAsia="Times New Roman" w:cstheme="minorHAnsi"/>
          <w:sz w:val="20"/>
          <w:szCs w:val="20"/>
        </w:rPr>
        <w:t xml:space="preserve">me i za račun škole, </w:t>
      </w:r>
      <w:r w:rsidRPr="00F6281E">
        <w:rPr>
          <w:rFonts w:eastAsia="Times New Roman" w:cstheme="minorHAnsi"/>
          <w:sz w:val="20"/>
          <w:szCs w:val="20"/>
        </w:rPr>
        <w:t xml:space="preserve"> otuđivanju, opterećivanju ili otuđivanju pokretnih stvari i nekretnina škole</w:t>
      </w:r>
      <w:r w:rsidR="0004423D" w:rsidRPr="00F6281E">
        <w:rPr>
          <w:rFonts w:eastAsia="Times New Roman" w:cstheme="minorHAnsi"/>
          <w:sz w:val="20"/>
          <w:szCs w:val="20"/>
        </w:rPr>
        <w:t xml:space="preserve">, </w:t>
      </w:r>
      <w:r w:rsidRPr="00F6281E">
        <w:rPr>
          <w:rFonts w:eastAsia="Times New Roman" w:cstheme="minorHAnsi"/>
          <w:sz w:val="20"/>
          <w:szCs w:val="20"/>
        </w:rPr>
        <w:t xml:space="preserve"> odlučivanju o davanju u zakup ili najam prostora škole</w:t>
      </w:r>
      <w:r w:rsidR="0004423D" w:rsidRPr="00F6281E">
        <w:rPr>
          <w:rFonts w:eastAsia="Times New Roman" w:cstheme="minorHAnsi"/>
          <w:sz w:val="20"/>
          <w:szCs w:val="20"/>
        </w:rPr>
        <w:t xml:space="preserve">, </w:t>
      </w:r>
      <w:r w:rsidRPr="00F6281E">
        <w:rPr>
          <w:rFonts w:eastAsia="Times New Roman" w:cstheme="minorHAnsi"/>
          <w:sz w:val="20"/>
          <w:szCs w:val="20"/>
        </w:rPr>
        <w:t xml:space="preserve"> odlučivanju o drugim aktivnostima škole (izleti, ekskurzije i sl.)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 b1. u području zasnivanja radnih odnosa: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 u cjelokupnom postupku zasnivanja radnih odnosa postupanje prema važećim zakonskim i podzakonskim propisima uz primjenu etičkih i  moralnih načela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b) U radu i poslovanju: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 postupanje prema zakonskim i podzakonskim propisima </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pridržavanje propisanih postupaka</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postupanje prema načelu savjesnosti i poštenja i pravilima struke</w:t>
      </w:r>
      <w:r w:rsidR="0004423D" w:rsidRPr="00F6281E">
        <w:rPr>
          <w:rFonts w:eastAsia="Times New Roman" w:cstheme="minorHAnsi"/>
          <w:sz w:val="20"/>
          <w:szCs w:val="20"/>
        </w:rPr>
        <w:t xml:space="preserve">, </w:t>
      </w:r>
      <w:r w:rsidRPr="00F6281E">
        <w:rPr>
          <w:rFonts w:eastAsia="Times New Roman" w:cstheme="minorHAnsi"/>
          <w:sz w:val="20"/>
          <w:szCs w:val="20"/>
        </w:rPr>
        <w:t xml:space="preserve"> raspolaganje sredstvima škole prema načelu dobrog gospodara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c) Odgovornost u trošenju sredstava :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 - racionalno raspolaganje imovinom i sredstvima škole</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postupanje prema važećim propisima </w:t>
      </w:r>
      <w:r w:rsidR="0004423D" w:rsidRPr="00F6281E">
        <w:rPr>
          <w:rFonts w:eastAsia="Times New Roman" w:cstheme="minorHAnsi"/>
          <w:sz w:val="20"/>
          <w:szCs w:val="20"/>
        </w:rPr>
        <w:t xml:space="preserve">, </w:t>
      </w:r>
      <w:r w:rsidRPr="00F6281E">
        <w:rPr>
          <w:rFonts w:eastAsia="Times New Roman" w:cstheme="minorHAnsi"/>
          <w:sz w:val="20"/>
          <w:szCs w:val="20"/>
        </w:rPr>
        <w:t xml:space="preserve">provedba zakonom propisanih postupaka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2. OBAVLJANJE RAČUNOVODSTVENIH POSLOVA</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lastRenderedPageBreak/>
        <w:t xml:space="preserve">  - postupanje prema važećim zakonskim i podzakonskim propisima</w:t>
      </w:r>
      <w:r w:rsidR="0004423D" w:rsidRPr="00F6281E">
        <w:rPr>
          <w:rFonts w:eastAsia="Times New Roman" w:cstheme="minorHAnsi"/>
          <w:sz w:val="20"/>
          <w:szCs w:val="20"/>
        </w:rPr>
        <w:t xml:space="preserve">, </w:t>
      </w:r>
      <w:r w:rsidRPr="00F6281E">
        <w:rPr>
          <w:rFonts w:eastAsia="Times New Roman" w:cstheme="minorHAnsi"/>
          <w:sz w:val="20"/>
          <w:szCs w:val="20"/>
        </w:rPr>
        <w:t>vođenje propisanih evidencija i redovito izvješćivanje nadležnih službi</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pridržavanje zakonom propisanih postupaka</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postupanje prema načelu savjesnosti i poštenja i pravilima struke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3. OBAVLJANJE TAJNIČKIH POSLOVA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 - postupanje prema važećim zakonskim i podzakonskim propisima</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pridržavanje propisanih postupaka</w:t>
      </w:r>
      <w:r w:rsidR="0004423D" w:rsidRPr="00F6281E">
        <w:rPr>
          <w:rFonts w:eastAsia="Times New Roman" w:cstheme="minorHAnsi"/>
          <w:sz w:val="20"/>
          <w:szCs w:val="20"/>
        </w:rPr>
        <w:t xml:space="preserve">, </w:t>
      </w:r>
      <w:r w:rsidRPr="00F6281E">
        <w:rPr>
          <w:rFonts w:eastAsia="Times New Roman" w:cstheme="minorHAnsi"/>
          <w:sz w:val="20"/>
          <w:szCs w:val="20"/>
        </w:rPr>
        <w:t xml:space="preserve"> postupanje prema načelu savjesnosti i poštenja i pravilima struke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4. ODGOJNO OBRAZOVNI POSLOVI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razvijanje moralnih i društvenih vrijednosti kod djece</w:t>
      </w:r>
      <w:r w:rsidR="0004423D" w:rsidRPr="00F6281E">
        <w:rPr>
          <w:rFonts w:eastAsia="Times New Roman" w:cstheme="minorHAnsi"/>
          <w:sz w:val="20"/>
          <w:szCs w:val="20"/>
        </w:rPr>
        <w:t xml:space="preserve">, </w:t>
      </w:r>
      <w:r w:rsidRPr="00F6281E">
        <w:rPr>
          <w:rFonts w:eastAsia="Times New Roman" w:cstheme="minorHAnsi"/>
          <w:sz w:val="20"/>
          <w:szCs w:val="20"/>
        </w:rPr>
        <w:t>ukazivanje na korupciju kao društveno neprihvatljivo ponašanje</w:t>
      </w:r>
      <w:r w:rsidR="0004423D" w:rsidRPr="00F6281E">
        <w:rPr>
          <w:rFonts w:eastAsia="Times New Roman" w:cstheme="minorHAnsi"/>
          <w:sz w:val="20"/>
          <w:szCs w:val="20"/>
        </w:rPr>
        <w:t xml:space="preserve">, </w:t>
      </w:r>
      <w:r w:rsidRPr="00F6281E">
        <w:rPr>
          <w:rFonts w:eastAsia="Times New Roman" w:cstheme="minorHAnsi"/>
          <w:sz w:val="20"/>
          <w:szCs w:val="20"/>
        </w:rPr>
        <w:t xml:space="preserve"> razvijanje visoke svijesti o štetnosti korupcije</w:t>
      </w:r>
      <w:r w:rsidR="0004423D" w:rsidRPr="00F6281E">
        <w:rPr>
          <w:rFonts w:eastAsia="Times New Roman" w:cstheme="minorHAnsi"/>
          <w:sz w:val="20"/>
          <w:szCs w:val="20"/>
        </w:rPr>
        <w:t xml:space="preserve">, </w:t>
      </w:r>
      <w:r w:rsidRPr="00F6281E">
        <w:rPr>
          <w:rFonts w:eastAsia="Times New Roman" w:cstheme="minorHAnsi"/>
          <w:sz w:val="20"/>
          <w:szCs w:val="20"/>
        </w:rPr>
        <w:t xml:space="preserve">edukacija o budućim mogućim načinima sprječavanja korupcije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Zbog značajnosti uloge škole u razvoju moralnih i društvenih vrijednosti kod djece i mladeži, ovom području treba dati odgovarajući prioritet.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Antikorupcijsku edukaciju djece potrebno je integrirati u nastavne sadržaje predmeta kao što su povijest, vjeronauk, hrvatski jezik i dr. te posebno kroz satove razrednog odjela kada se obrađuju teme iz odgojnih i socijalizirajućih sadržaja.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Posebno treba obratiti pozornost kod tema koje se tiču: </w:t>
      </w:r>
    </w:p>
    <w:p w:rsidR="00A21A59" w:rsidRPr="00F6281E" w:rsidRDefault="0004423D" w:rsidP="00A21A59">
      <w:pPr>
        <w:spacing w:after="0" w:line="240" w:lineRule="auto"/>
        <w:jc w:val="both"/>
        <w:rPr>
          <w:rFonts w:eastAsia="Times New Roman" w:cstheme="minorHAnsi"/>
          <w:sz w:val="20"/>
          <w:szCs w:val="20"/>
        </w:rPr>
      </w:pPr>
      <w:r w:rsidRPr="00F6281E">
        <w:rPr>
          <w:rFonts w:eastAsia="Times New Roman" w:cstheme="minorHAnsi"/>
          <w:sz w:val="20"/>
          <w:szCs w:val="20"/>
        </w:rPr>
        <w:t>-</w:t>
      </w:r>
      <w:r w:rsidR="00A21A59" w:rsidRPr="00F6281E">
        <w:rPr>
          <w:rFonts w:eastAsia="Times New Roman" w:cstheme="minorHAnsi"/>
          <w:sz w:val="20"/>
          <w:szCs w:val="20"/>
        </w:rPr>
        <w:t xml:space="preserve"> razvoja osobnosti: osobne vrijednosti i principi, bit, sadržaj i cilj života, prihvaćena i neprihvaćena ponašanja, donošenje odluka, obveze i odgovornosti</w:t>
      </w:r>
      <w:r w:rsidRPr="00F6281E">
        <w:rPr>
          <w:rFonts w:eastAsia="Times New Roman" w:cstheme="minorHAnsi"/>
          <w:sz w:val="20"/>
          <w:szCs w:val="20"/>
        </w:rPr>
        <w:t xml:space="preserve">; </w:t>
      </w:r>
      <w:r w:rsidR="00A21A59" w:rsidRPr="00F6281E">
        <w:rPr>
          <w:rFonts w:eastAsia="Times New Roman" w:cstheme="minorHAnsi"/>
          <w:sz w:val="20"/>
          <w:szCs w:val="20"/>
        </w:rPr>
        <w:t>normi ponašanja: pojam moralnih normi, vrijednosti i zla, relacija socijalnih normi i osobnih sloboda</w:t>
      </w:r>
      <w:r w:rsidRPr="00F6281E">
        <w:rPr>
          <w:rFonts w:eastAsia="Times New Roman" w:cstheme="minorHAnsi"/>
          <w:sz w:val="20"/>
          <w:szCs w:val="20"/>
        </w:rPr>
        <w:t xml:space="preserve">; </w:t>
      </w:r>
      <w:r w:rsidR="00A21A59" w:rsidRPr="00F6281E">
        <w:rPr>
          <w:rFonts w:eastAsia="Times New Roman" w:cstheme="minorHAnsi"/>
          <w:sz w:val="20"/>
          <w:szCs w:val="20"/>
        </w:rPr>
        <w:t xml:space="preserve"> pravednosti</w:t>
      </w:r>
      <w:r w:rsidRPr="00F6281E">
        <w:rPr>
          <w:rFonts w:eastAsia="Times New Roman" w:cstheme="minorHAnsi"/>
          <w:sz w:val="20"/>
          <w:szCs w:val="20"/>
        </w:rPr>
        <w:t xml:space="preserve">; </w:t>
      </w:r>
      <w:r w:rsidR="00A21A59" w:rsidRPr="00F6281E">
        <w:rPr>
          <w:rFonts w:eastAsia="Times New Roman" w:cstheme="minorHAnsi"/>
          <w:sz w:val="20"/>
          <w:szCs w:val="20"/>
        </w:rPr>
        <w:t>kršenja zakona i pravila (i posljedice toga)</w:t>
      </w:r>
      <w:r w:rsidRPr="00F6281E">
        <w:rPr>
          <w:rFonts w:eastAsia="Times New Roman" w:cstheme="minorHAnsi"/>
          <w:sz w:val="20"/>
          <w:szCs w:val="20"/>
        </w:rPr>
        <w:t xml:space="preserve">; </w:t>
      </w:r>
      <w:r w:rsidR="00A21A59" w:rsidRPr="00F6281E">
        <w:rPr>
          <w:rFonts w:eastAsia="Times New Roman" w:cstheme="minorHAnsi"/>
          <w:sz w:val="20"/>
          <w:szCs w:val="20"/>
        </w:rPr>
        <w:t xml:space="preserve">civilnog društva: principi demokracije, podjela vlasti na zakonodavnu, izvršnu i sudsku, kontrola države, utjecaj mass-medija </w:t>
      </w:r>
    </w:p>
    <w:p w:rsidR="00A21A59" w:rsidRPr="00F6281E" w:rsidRDefault="00A21A59" w:rsidP="00A21A59">
      <w:pPr>
        <w:spacing w:after="0" w:line="240" w:lineRule="auto"/>
        <w:jc w:val="both"/>
        <w:rPr>
          <w:rFonts w:eastAsia="Times New Roman" w:cstheme="minorHAnsi"/>
          <w:sz w:val="20"/>
          <w:szCs w:val="20"/>
        </w:rPr>
      </w:pP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5. NADZOR </w:t>
      </w:r>
    </w:p>
    <w:p w:rsidR="00A21A59" w:rsidRPr="00F6281E" w:rsidRDefault="00A21A59" w:rsidP="00A21A59">
      <w:pPr>
        <w:spacing w:after="0" w:line="240" w:lineRule="auto"/>
        <w:jc w:val="both"/>
        <w:rPr>
          <w:rFonts w:eastAsia="Times New Roman" w:cstheme="minorHAnsi"/>
          <w:sz w:val="20"/>
          <w:szCs w:val="20"/>
        </w:rPr>
      </w:pPr>
      <w:r w:rsidRPr="00F6281E">
        <w:rPr>
          <w:rFonts w:eastAsia="Times New Roman" w:cstheme="minorHAnsi"/>
          <w:sz w:val="20"/>
          <w:szCs w:val="20"/>
        </w:rPr>
        <w:t xml:space="preserve">Nadzor koji nad radom i poslovanjem škole vrše nadležne službe ima važnu ulogu u sprječavanju korupcije, kao i eventualnom registriranju postojećih problema te poticanju i sudjelovanju na njihovom otklanjanju. </w:t>
      </w:r>
    </w:p>
    <w:p w:rsidR="00AE2527" w:rsidRPr="00F6281E" w:rsidRDefault="00A21A59" w:rsidP="009C7CA1">
      <w:pPr>
        <w:spacing w:after="0" w:line="240" w:lineRule="auto"/>
        <w:jc w:val="both"/>
        <w:rPr>
          <w:rFonts w:eastAsia="Times New Roman" w:cstheme="minorHAnsi"/>
          <w:sz w:val="20"/>
          <w:szCs w:val="20"/>
        </w:rPr>
      </w:pPr>
      <w:r w:rsidRPr="00F6281E">
        <w:rPr>
          <w:rFonts w:eastAsia="Times New Roman" w:cstheme="minorHAnsi"/>
          <w:sz w:val="20"/>
          <w:szCs w:val="20"/>
        </w:rPr>
        <w:t>Nad radom škole provodi se inspekcijski nadzor i rev</w:t>
      </w:r>
      <w:r w:rsidR="009C7CA1" w:rsidRPr="00F6281E">
        <w:rPr>
          <w:rFonts w:eastAsia="Times New Roman" w:cstheme="minorHAnsi"/>
          <w:sz w:val="20"/>
          <w:szCs w:val="20"/>
        </w:rPr>
        <w:t xml:space="preserve">izija materijalnog poslovanja. </w:t>
      </w:r>
    </w:p>
    <w:p w:rsidR="00AE2527" w:rsidRPr="00F6281E" w:rsidRDefault="00AE2527" w:rsidP="00A21A59">
      <w:pPr>
        <w:spacing w:after="0" w:line="240" w:lineRule="auto"/>
        <w:rPr>
          <w:rFonts w:eastAsia="Times New Roman" w:cstheme="minorHAnsi"/>
        </w:rPr>
      </w:pPr>
    </w:p>
    <w:p w:rsidR="00AE2527" w:rsidRPr="00F6281E" w:rsidRDefault="00AE2527" w:rsidP="00A21A59">
      <w:pPr>
        <w:spacing w:after="0" w:line="240" w:lineRule="auto"/>
        <w:rPr>
          <w:rFonts w:eastAsia="Times New Roman" w:cstheme="minorHAnsi"/>
        </w:rPr>
      </w:pPr>
    </w:p>
    <w:p w:rsidR="0097315D" w:rsidRPr="00F6281E" w:rsidRDefault="0097315D" w:rsidP="00A21A59">
      <w:pPr>
        <w:spacing w:after="0" w:line="240" w:lineRule="auto"/>
        <w:rPr>
          <w:rFonts w:eastAsia="Times New Roman" w:cstheme="minorHAnsi"/>
        </w:rPr>
      </w:pPr>
    </w:p>
    <w:p w:rsidR="0097315D" w:rsidRPr="00F6281E" w:rsidRDefault="0097315D" w:rsidP="00A21A59">
      <w:pPr>
        <w:spacing w:after="0" w:line="240" w:lineRule="auto"/>
        <w:rPr>
          <w:rFonts w:eastAsia="Times New Roman" w:cstheme="minorHAnsi"/>
        </w:rPr>
      </w:pPr>
    </w:p>
    <w:p w:rsidR="0097315D" w:rsidRPr="00F6281E" w:rsidRDefault="0097315D" w:rsidP="00A21A59">
      <w:pPr>
        <w:spacing w:after="0" w:line="240" w:lineRule="auto"/>
        <w:rPr>
          <w:rFonts w:eastAsia="Times New Roman" w:cstheme="minorHAnsi"/>
        </w:rPr>
      </w:pPr>
    </w:p>
    <w:p w:rsidR="005E4E7E" w:rsidRPr="00F6281E" w:rsidRDefault="005E4E7E" w:rsidP="00A21A59">
      <w:pPr>
        <w:spacing w:after="0" w:line="240" w:lineRule="auto"/>
        <w:rPr>
          <w:rFonts w:eastAsia="Times New Roman" w:cstheme="minorHAnsi"/>
        </w:rPr>
      </w:pPr>
    </w:p>
    <w:p w:rsidR="00A21A59" w:rsidRPr="00F6281E" w:rsidRDefault="00FB18FA" w:rsidP="00A21A59">
      <w:pPr>
        <w:spacing w:after="0" w:line="240" w:lineRule="auto"/>
        <w:rPr>
          <w:rFonts w:eastAsia="Times New Roman" w:cstheme="minorHAnsi"/>
          <w:b/>
          <w:sz w:val="24"/>
          <w:szCs w:val="20"/>
        </w:rPr>
      </w:pPr>
      <w:r>
        <w:rPr>
          <w:rFonts w:eastAsia="Times New Roman" w:cstheme="minorHAnsi"/>
          <w:b/>
          <w:sz w:val="24"/>
          <w:szCs w:val="24"/>
        </w:rPr>
        <w:t>9.7</w:t>
      </w:r>
      <w:r w:rsidR="00A21A59" w:rsidRPr="00F6281E">
        <w:rPr>
          <w:rFonts w:eastAsia="Times New Roman" w:cstheme="minorHAnsi"/>
          <w:b/>
          <w:sz w:val="24"/>
          <w:szCs w:val="24"/>
        </w:rPr>
        <w:t xml:space="preserve">. </w:t>
      </w:r>
      <w:r w:rsidR="00A21A59" w:rsidRPr="00F6281E">
        <w:rPr>
          <w:rFonts w:eastAsia="Times New Roman" w:cstheme="minorHAnsi"/>
          <w:b/>
          <w:sz w:val="24"/>
          <w:szCs w:val="20"/>
        </w:rPr>
        <w:t>RASPOREDI</w:t>
      </w:r>
    </w:p>
    <w:p w:rsidR="00A21A59" w:rsidRPr="00F6281E" w:rsidRDefault="00A21A59" w:rsidP="00A21A59">
      <w:pPr>
        <w:spacing w:after="0" w:line="240" w:lineRule="auto"/>
        <w:rPr>
          <w:rFonts w:eastAsia="Times New Roman" w:cstheme="minorHAnsi"/>
          <w:sz w:val="24"/>
          <w:szCs w:val="24"/>
        </w:rPr>
      </w:pPr>
    </w:p>
    <w:p w:rsidR="00A21A59" w:rsidRPr="00F6281E" w:rsidRDefault="00FB18FA" w:rsidP="00A21A59">
      <w:pPr>
        <w:spacing w:after="0" w:line="240" w:lineRule="auto"/>
        <w:rPr>
          <w:rFonts w:eastAsia="Times New Roman" w:cstheme="minorHAnsi"/>
          <w:b/>
          <w:sz w:val="24"/>
          <w:szCs w:val="20"/>
        </w:rPr>
      </w:pPr>
      <w:r>
        <w:rPr>
          <w:rFonts w:eastAsia="Times New Roman" w:cstheme="minorHAnsi"/>
          <w:b/>
          <w:sz w:val="24"/>
          <w:szCs w:val="24"/>
        </w:rPr>
        <w:t>9.7</w:t>
      </w:r>
      <w:r w:rsidR="00A21A59" w:rsidRPr="00F6281E">
        <w:rPr>
          <w:rFonts w:eastAsia="Times New Roman" w:cstheme="minorHAnsi"/>
          <w:b/>
          <w:sz w:val="24"/>
          <w:szCs w:val="24"/>
        </w:rPr>
        <w:t xml:space="preserve">.1.  </w:t>
      </w:r>
      <w:r w:rsidR="00A21A59" w:rsidRPr="00F6281E">
        <w:rPr>
          <w:rFonts w:eastAsia="Times New Roman" w:cstheme="minorHAnsi"/>
          <w:b/>
          <w:sz w:val="24"/>
          <w:szCs w:val="20"/>
        </w:rPr>
        <w:t>RASPORED ZVONA</w:t>
      </w:r>
    </w:p>
    <w:p w:rsidR="00133F1D" w:rsidRPr="00F6281E" w:rsidRDefault="00133F1D" w:rsidP="00A21A59">
      <w:pPr>
        <w:spacing w:before="100" w:beforeAutospacing="1" w:after="100" w:afterAutospacing="1" w:line="240" w:lineRule="auto"/>
        <w:jc w:val="center"/>
        <w:rPr>
          <w:rFonts w:eastAsia="Times New Roman" w:cstheme="minorHAnsi"/>
          <w:sz w:val="24"/>
          <w:szCs w:val="24"/>
        </w:rPr>
      </w:pPr>
    </w:p>
    <w:p w:rsidR="00DB5834" w:rsidRDefault="00DB5834" w:rsidP="00A21A59">
      <w:pPr>
        <w:spacing w:before="100" w:beforeAutospacing="1" w:after="100" w:afterAutospacing="1" w:line="240" w:lineRule="auto"/>
        <w:jc w:val="center"/>
        <w:rPr>
          <w:rFonts w:eastAsia="Times New Roman" w:cstheme="minorHAnsi"/>
          <w:sz w:val="24"/>
          <w:szCs w:val="24"/>
        </w:rPr>
      </w:pPr>
    </w:p>
    <w:p w:rsidR="00DB5834" w:rsidRDefault="00DB5834" w:rsidP="00A21A59">
      <w:pPr>
        <w:spacing w:before="100" w:beforeAutospacing="1" w:after="100" w:afterAutospacing="1" w:line="240" w:lineRule="auto"/>
        <w:jc w:val="center"/>
        <w:rPr>
          <w:rFonts w:eastAsia="Times New Roman" w:cstheme="minorHAnsi"/>
          <w:sz w:val="24"/>
          <w:szCs w:val="24"/>
        </w:rPr>
      </w:pPr>
    </w:p>
    <w:p w:rsidR="00DB5834" w:rsidRDefault="00DB5834" w:rsidP="00A21A59">
      <w:pPr>
        <w:spacing w:before="100" w:beforeAutospacing="1" w:after="100" w:afterAutospacing="1" w:line="240" w:lineRule="auto"/>
        <w:jc w:val="center"/>
        <w:rPr>
          <w:rFonts w:eastAsia="Times New Roman" w:cstheme="minorHAnsi"/>
          <w:sz w:val="24"/>
          <w:szCs w:val="24"/>
        </w:rPr>
      </w:pPr>
    </w:p>
    <w:p w:rsidR="00DB5834" w:rsidRDefault="00DB5834" w:rsidP="00A21A59">
      <w:pPr>
        <w:spacing w:before="100" w:beforeAutospacing="1" w:after="100" w:afterAutospacing="1" w:line="240" w:lineRule="auto"/>
        <w:jc w:val="center"/>
        <w:rPr>
          <w:rFonts w:eastAsia="Times New Roman" w:cstheme="minorHAnsi"/>
          <w:sz w:val="24"/>
          <w:szCs w:val="24"/>
        </w:rPr>
      </w:pPr>
    </w:p>
    <w:p w:rsidR="00A21A59" w:rsidRPr="00F6281E" w:rsidRDefault="00A21A59" w:rsidP="00A21A59">
      <w:pPr>
        <w:spacing w:before="100" w:beforeAutospacing="1" w:after="100" w:afterAutospacing="1" w:line="240" w:lineRule="auto"/>
        <w:jc w:val="center"/>
        <w:rPr>
          <w:rFonts w:eastAsia="Times New Roman" w:cstheme="minorHAnsi"/>
          <w:sz w:val="24"/>
          <w:szCs w:val="24"/>
        </w:rPr>
      </w:pPr>
      <w:r w:rsidRPr="00F6281E">
        <w:rPr>
          <w:rFonts w:eastAsia="Times New Roman" w:cstheme="minorHAnsi"/>
          <w:noProof/>
          <w:sz w:val="24"/>
          <w:szCs w:val="24"/>
          <w:lang w:eastAsia="hr-HR"/>
        </w:rPr>
        <w:drawing>
          <wp:inline distT="0" distB="0" distL="0" distR="0" wp14:anchorId="2919CF9D" wp14:editId="5E3E7740">
            <wp:extent cx="800100" cy="847725"/>
            <wp:effectExtent l="0" t="0" r="0" b="9525"/>
            <wp:docPr id="1" name="Slika 1" descr="http://skole.htnet.hr/os-zagreb-015/skola/pictures/Webbuttons/alarm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kole.htnet.hr/os-zagreb-015/skola/pictures/Webbuttons/alarmclock.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a:ln>
                      <a:noFill/>
                    </a:ln>
                  </pic:spPr>
                </pic:pic>
              </a:graphicData>
            </a:graphic>
          </wp:inline>
        </w:drawing>
      </w:r>
    </w:p>
    <w:tbl>
      <w:tblPr>
        <w:tblW w:w="5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1"/>
        <w:gridCol w:w="3839"/>
      </w:tblGrid>
      <w:tr w:rsidR="00F6281E" w:rsidRPr="00F6281E" w:rsidTr="00CE56D3">
        <w:trPr>
          <w:trHeight w:val="240"/>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before="100" w:beforeAutospacing="1" w:after="100" w:afterAutospacing="1" w:line="240" w:lineRule="auto"/>
              <w:jc w:val="center"/>
              <w:rPr>
                <w:rFonts w:eastAsia="Times New Roman" w:cstheme="minorHAnsi"/>
                <w:sz w:val="20"/>
                <w:szCs w:val="20"/>
              </w:rPr>
            </w:pPr>
            <w:r w:rsidRPr="00F6281E">
              <w:rPr>
                <w:rFonts w:eastAsia="Times New Roman" w:cstheme="minorHAnsi"/>
                <w:sz w:val="20"/>
                <w:szCs w:val="20"/>
              </w:rPr>
              <w:lastRenderedPageBreak/>
              <w:t xml:space="preserve">    </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before="100" w:beforeAutospacing="1" w:after="100" w:afterAutospacing="1" w:line="240" w:lineRule="auto"/>
              <w:jc w:val="center"/>
              <w:rPr>
                <w:rFonts w:eastAsia="Times New Roman" w:cstheme="minorHAnsi"/>
                <w:sz w:val="20"/>
                <w:szCs w:val="20"/>
              </w:rPr>
            </w:pPr>
            <w:r w:rsidRPr="00F6281E">
              <w:rPr>
                <w:rFonts w:eastAsia="Times New Roman" w:cstheme="minorHAnsi"/>
                <w:b/>
                <w:bCs/>
                <w:sz w:val="20"/>
                <w:szCs w:val="20"/>
              </w:rPr>
              <w:t>JUTARNJI TURNUS</w:t>
            </w:r>
          </w:p>
        </w:tc>
      </w:tr>
      <w:tr w:rsidR="00F6281E" w:rsidRPr="00F6281E" w:rsidTr="00CE56D3">
        <w:trPr>
          <w:trHeight w:val="13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35" w:lineRule="atLeast"/>
              <w:jc w:val="center"/>
              <w:rPr>
                <w:rFonts w:eastAsia="Times New Roman" w:cstheme="minorHAnsi"/>
                <w:sz w:val="20"/>
                <w:szCs w:val="20"/>
              </w:rPr>
            </w:pPr>
            <w:r w:rsidRPr="00F6281E">
              <w:rPr>
                <w:rFonts w:eastAsia="Times New Roman" w:cstheme="minorHAnsi"/>
                <w:sz w:val="20"/>
                <w:szCs w:val="20"/>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before="100" w:beforeAutospacing="1" w:after="100" w:afterAutospacing="1" w:line="135" w:lineRule="atLeast"/>
              <w:jc w:val="center"/>
              <w:rPr>
                <w:rFonts w:eastAsia="Times New Roman" w:cstheme="minorHAnsi"/>
                <w:sz w:val="20"/>
                <w:szCs w:val="20"/>
              </w:rPr>
            </w:pPr>
            <w:r w:rsidRPr="00F6281E">
              <w:rPr>
                <w:rFonts w:eastAsia="Times New Roman" w:cstheme="minorHAnsi"/>
                <w:sz w:val="20"/>
                <w:szCs w:val="20"/>
              </w:rPr>
              <w:t>8,00 - 8,45</w:t>
            </w:r>
          </w:p>
        </w:tc>
      </w:tr>
      <w:tr w:rsidR="00F6281E" w:rsidRPr="00F6281E" w:rsidTr="00CE56D3">
        <w:trPr>
          <w:trHeight w:val="240"/>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before="100" w:beforeAutospacing="1" w:after="100" w:afterAutospacing="1" w:line="240" w:lineRule="auto"/>
              <w:jc w:val="center"/>
              <w:rPr>
                <w:rFonts w:eastAsia="Times New Roman" w:cstheme="minorHAnsi"/>
                <w:sz w:val="20"/>
                <w:szCs w:val="20"/>
              </w:rPr>
            </w:pPr>
            <w:r w:rsidRPr="00F6281E">
              <w:rPr>
                <w:rFonts w:eastAsia="Times New Roman" w:cstheme="minorHAnsi"/>
                <w:sz w:val="20"/>
                <w:szCs w:val="20"/>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before="100" w:beforeAutospacing="1" w:after="100" w:afterAutospacing="1" w:line="240" w:lineRule="auto"/>
              <w:jc w:val="center"/>
              <w:rPr>
                <w:rFonts w:eastAsia="Times New Roman" w:cstheme="minorHAnsi"/>
                <w:sz w:val="20"/>
                <w:szCs w:val="20"/>
              </w:rPr>
            </w:pPr>
            <w:r w:rsidRPr="00F6281E">
              <w:rPr>
                <w:rFonts w:eastAsia="Times New Roman" w:cstheme="minorHAnsi"/>
                <w:sz w:val="20"/>
                <w:szCs w:val="20"/>
              </w:rPr>
              <w:t>8,55 - 9,40</w:t>
            </w:r>
          </w:p>
        </w:tc>
      </w:tr>
      <w:tr w:rsidR="00F6281E" w:rsidRPr="00F6281E" w:rsidTr="00CE56D3">
        <w:trPr>
          <w:trHeight w:val="240"/>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240" w:lineRule="auto"/>
              <w:jc w:val="center"/>
              <w:rPr>
                <w:rFonts w:eastAsia="Times New Roman" w:cstheme="minorHAnsi"/>
                <w:sz w:val="20"/>
                <w:szCs w:val="20"/>
              </w:rPr>
            </w:pPr>
            <w:r w:rsidRPr="00F6281E">
              <w:rPr>
                <w:rFonts w:eastAsia="Times New Roman" w:cstheme="minorHAnsi"/>
                <w:sz w:val="20"/>
                <w:szCs w:val="20"/>
              </w:rPr>
              <w:t xml:space="preserve">3.   </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before="100" w:beforeAutospacing="1" w:after="100" w:afterAutospacing="1" w:line="240" w:lineRule="auto"/>
              <w:jc w:val="center"/>
              <w:rPr>
                <w:rFonts w:eastAsia="Times New Roman" w:cstheme="minorHAnsi"/>
                <w:sz w:val="20"/>
                <w:szCs w:val="20"/>
              </w:rPr>
            </w:pPr>
            <w:r w:rsidRPr="00F6281E">
              <w:rPr>
                <w:rFonts w:eastAsia="Times New Roman" w:cstheme="minorHAnsi"/>
                <w:sz w:val="20"/>
                <w:szCs w:val="20"/>
              </w:rPr>
              <w:t>9,50 - 10,35</w:t>
            </w:r>
          </w:p>
        </w:tc>
      </w:tr>
      <w:tr w:rsidR="00F6281E" w:rsidRPr="00F6281E" w:rsidTr="00CE56D3">
        <w:trPr>
          <w:trHeight w:val="240"/>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240" w:lineRule="auto"/>
              <w:jc w:val="center"/>
              <w:rPr>
                <w:rFonts w:eastAsia="Times New Roman" w:cstheme="minorHAnsi"/>
                <w:sz w:val="20"/>
                <w:szCs w:val="20"/>
              </w:rPr>
            </w:pPr>
            <w:r w:rsidRPr="00F6281E">
              <w:rPr>
                <w:rFonts w:eastAsia="Times New Roman" w:cstheme="minorHAnsi"/>
                <w:sz w:val="20"/>
                <w:szCs w:val="20"/>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240" w:lineRule="auto"/>
              <w:jc w:val="center"/>
              <w:rPr>
                <w:rFonts w:eastAsia="Times New Roman" w:cstheme="minorHAnsi"/>
                <w:sz w:val="20"/>
                <w:szCs w:val="20"/>
              </w:rPr>
            </w:pPr>
            <w:r w:rsidRPr="00F6281E">
              <w:rPr>
                <w:rFonts w:eastAsia="Times New Roman" w:cstheme="minorHAnsi"/>
                <w:sz w:val="20"/>
                <w:szCs w:val="20"/>
              </w:rPr>
              <w:t>10,45 - 11,30</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11,35 - 12,20</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12,25 - 13,10</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 xml:space="preserve">7. </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13,15 - 14,00</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240" w:lineRule="auto"/>
              <w:jc w:val="center"/>
              <w:rPr>
                <w:rFonts w:eastAsia="Times New Roman" w:cstheme="minorHAnsi"/>
                <w:sz w:val="20"/>
                <w:szCs w:val="20"/>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b/>
                <w:bCs/>
                <w:sz w:val="20"/>
                <w:szCs w:val="20"/>
              </w:rPr>
              <w:t>POSLIJEPODNE</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14,00 - 14,45</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14,50 - 15,35</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15,40 - 16,25</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16,30 - 17,15</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17,20 - 18,05</w:t>
            </w:r>
          </w:p>
        </w:tc>
      </w:tr>
      <w:tr w:rsidR="00F6281E" w:rsidRPr="00F6281E" w:rsidTr="00CE56D3">
        <w:trPr>
          <w:trHeight w:val="15"/>
          <w:tblCellSpacing w:w="7"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A21A59" w:rsidRPr="00F6281E" w:rsidRDefault="00A21A59" w:rsidP="00A21A59">
            <w:pPr>
              <w:spacing w:after="0" w:line="15" w:lineRule="atLeast"/>
              <w:jc w:val="center"/>
              <w:rPr>
                <w:rFonts w:eastAsia="Times New Roman" w:cstheme="minorHAnsi"/>
                <w:sz w:val="20"/>
                <w:szCs w:val="20"/>
              </w:rPr>
            </w:pPr>
            <w:r w:rsidRPr="00F6281E">
              <w:rPr>
                <w:rFonts w:eastAsia="Times New Roman" w:cstheme="minorHAnsi"/>
                <w:sz w:val="20"/>
                <w:szCs w:val="20"/>
              </w:rPr>
              <w:t>18,10 - 18,55</w:t>
            </w:r>
          </w:p>
        </w:tc>
      </w:tr>
    </w:tbl>
    <w:p w:rsidR="00A21A59" w:rsidRPr="00F6281E" w:rsidRDefault="00A21A59" w:rsidP="00A21A59">
      <w:pPr>
        <w:spacing w:after="0" w:line="240" w:lineRule="auto"/>
        <w:rPr>
          <w:rFonts w:eastAsia="Times New Roman" w:cstheme="minorHAnsi"/>
          <w:b/>
          <w:sz w:val="24"/>
          <w:szCs w:val="24"/>
        </w:rPr>
      </w:pPr>
      <w:r w:rsidRPr="00F6281E">
        <w:rPr>
          <w:rFonts w:eastAsia="Times New Roman" w:cstheme="minorHAnsi"/>
          <w:sz w:val="24"/>
          <w:szCs w:val="24"/>
        </w:rPr>
        <w:t xml:space="preserve">  </w:t>
      </w:r>
    </w:p>
    <w:p w:rsidR="00A21A59" w:rsidRPr="00F6281E" w:rsidRDefault="00A21A59" w:rsidP="00A21A59">
      <w:pPr>
        <w:spacing w:after="0" w:line="240" w:lineRule="auto"/>
        <w:rPr>
          <w:rFonts w:eastAsia="Times New Roman" w:cstheme="minorHAnsi"/>
          <w:b/>
          <w:sz w:val="24"/>
          <w:szCs w:val="24"/>
        </w:rPr>
      </w:pPr>
    </w:p>
    <w:p w:rsidR="00A21A59" w:rsidRPr="00F6281E" w:rsidRDefault="00FB18FA" w:rsidP="00A21A59">
      <w:pPr>
        <w:spacing w:after="0" w:line="240" w:lineRule="auto"/>
        <w:rPr>
          <w:rFonts w:eastAsia="Times New Roman" w:cstheme="minorHAnsi"/>
          <w:b/>
          <w:sz w:val="24"/>
          <w:szCs w:val="24"/>
        </w:rPr>
      </w:pPr>
      <w:r>
        <w:rPr>
          <w:rFonts w:eastAsia="Times New Roman" w:cstheme="minorHAnsi"/>
          <w:b/>
          <w:sz w:val="24"/>
          <w:szCs w:val="24"/>
        </w:rPr>
        <w:t>9.7</w:t>
      </w:r>
      <w:r w:rsidR="00A21A59" w:rsidRPr="00F6281E">
        <w:rPr>
          <w:rFonts w:eastAsia="Times New Roman" w:cstheme="minorHAnsi"/>
          <w:b/>
          <w:sz w:val="24"/>
          <w:szCs w:val="24"/>
        </w:rPr>
        <w:t>.2. RASPORED SATI – prilog br.1</w:t>
      </w:r>
    </w:p>
    <w:p w:rsidR="003D0218" w:rsidRPr="00F6281E" w:rsidRDefault="003D0218" w:rsidP="00A21A59">
      <w:pPr>
        <w:spacing w:after="0" w:line="240" w:lineRule="auto"/>
        <w:rPr>
          <w:rFonts w:eastAsia="Times New Roman" w:cstheme="minorHAnsi"/>
          <w:b/>
          <w:sz w:val="24"/>
          <w:szCs w:val="24"/>
        </w:rPr>
      </w:pPr>
    </w:p>
    <w:p w:rsidR="0021446E" w:rsidRPr="00F6281E" w:rsidRDefault="0021446E" w:rsidP="0021446E">
      <w:pPr>
        <w:shd w:val="clear" w:color="auto" w:fill="FFFFFF"/>
        <w:spacing w:after="0" w:line="240" w:lineRule="auto"/>
        <w:jc w:val="both"/>
        <w:rPr>
          <w:rFonts w:eastAsia="Times New Roman" w:cstheme="minorHAnsi"/>
        </w:rPr>
      </w:pPr>
    </w:p>
    <w:p w:rsidR="0021446E" w:rsidRPr="00F6281E" w:rsidRDefault="00170D5E" w:rsidP="0021446E">
      <w:pPr>
        <w:shd w:val="clear" w:color="auto" w:fill="FFFFFF"/>
        <w:spacing w:after="0" w:line="240" w:lineRule="auto"/>
        <w:jc w:val="both"/>
        <w:rPr>
          <w:rFonts w:eastAsia="Times New Roman" w:cstheme="minorHAnsi"/>
        </w:rPr>
      </w:pPr>
      <w:r>
        <w:rPr>
          <w:rFonts w:eastAsia="Times New Roman" w:cstheme="minorHAnsi"/>
        </w:rPr>
        <w:t>Klasa: 003-06/18-01/05</w:t>
      </w:r>
    </w:p>
    <w:p w:rsidR="0021446E" w:rsidRPr="00F6281E" w:rsidRDefault="00A3102A" w:rsidP="0021446E">
      <w:pPr>
        <w:shd w:val="clear" w:color="auto" w:fill="FFFFFF"/>
        <w:spacing w:after="0" w:line="240" w:lineRule="auto"/>
        <w:jc w:val="both"/>
        <w:rPr>
          <w:rFonts w:eastAsia="Times New Roman" w:cstheme="minorHAnsi"/>
          <w:lang w:val="de-DE"/>
        </w:rPr>
      </w:pPr>
      <w:r>
        <w:rPr>
          <w:rFonts w:eastAsia="Times New Roman" w:cstheme="minorHAnsi"/>
        </w:rPr>
        <w:t>Urbroj: 251-132-18</w:t>
      </w:r>
      <w:r w:rsidR="0021446E" w:rsidRPr="00F6281E">
        <w:rPr>
          <w:rFonts w:eastAsia="Times New Roman" w:cstheme="minorHAnsi"/>
        </w:rPr>
        <w:t>-4</w:t>
      </w:r>
    </w:p>
    <w:p w:rsidR="0021446E" w:rsidRPr="00F6281E" w:rsidRDefault="00A3102A" w:rsidP="0021446E">
      <w:pPr>
        <w:shd w:val="clear" w:color="auto" w:fill="FFFFFF"/>
        <w:spacing w:after="0" w:line="240" w:lineRule="auto"/>
        <w:jc w:val="both"/>
        <w:rPr>
          <w:rFonts w:eastAsia="Times New Roman" w:cstheme="minorHAnsi"/>
        </w:rPr>
      </w:pPr>
      <w:r>
        <w:rPr>
          <w:rFonts w:eastAsia="Times New Roman" w:cstheme="minorHAnsi"/>
        </w:rPr>
        <w:t>Zagreb, 4. listopada 2018.</w:t>
      </w:r>
    </w:p>
    <w:p w:rsidR="0021446E" w:rsidRPr="00F6281E" w:rsidRDefault="0021446E" w:rsidP="0021446E">
      <w:pPr>
        <w:spacing w:after="0" w:line="240" w:lineRule="auto"/>
        <w:ind w:left="397"/>
        <w:jc w:val="both"/>
        <w:rPr>
          <w:rFonts w:eastAsia="Times New Roman" w:cstheme="minorHAnsi"/>
        </w:rPr>
      </w:pPr>
    </w:p>
    <w:p w:rsidR="0021446E" w:rsidRPr="00F6281E" w:rsidRDefault="0021446E" w:rsidP="0021446E">
      <w:pPr>
        <w:spacing w:after="0" w:line="240" w:lineRule="auto"/>
        <w:ind w:left="397"/>
        <w:jc w:val="both"/>
        <w:rPr>
          <w:rFonts w:eastAsia="Times New Roman" w:cstheme="minorHAnsi"/>
        </w:rPr>
      </w:pPr>
    </w:p>
    <w:p w:rsidR="0021446E" w:rsidRPr="00F6281E" w:rsidRDefault="0021446E" w:rsidP="0021446E">
      <w:pPr>
        <w:spacing w:after="0" w:line="240" w:lineRule="auto"/>
        <w:ind w:left="397"/>
        <w:jc w:val="both"/>
        <w:rPr>
          <w:rFonts w:eastAsia="Times New Roman" w:cstheme="minorHAnsi"/>
        </w:rPr>
      </w:pPr>
      <w:r w:rsidRPr="00F6281E">
        <w:rPr>
          <w:rFonts w:eastAsia="Times New Roman" w:cstheme="minorHAnsi"/>
        </w:rPr>
        <w:tab/>
        <w:t>Na osnovi članka 28. Zakona o odgoju i obrazovanju u osnovnoj i srednjoj školi (Narodne novine br. 87/2008., 86/2009., 92./2010., 105/2010. i 90/2011. i 86./2012.</w:t>
      </w:r>
      <w:r w:rsidRPr="00F6281E">
        <w:t xml:space="preserve">, </w:t>
      </w:r>
      <w:hyperlink r:id="rId20" w:history="1">
        <w:r w:rsidRPr="00F6281E">
          <w:t>126./12</w:t>
        </w:r>
      </w:hyperlink>
      <w:r w:rsidRPr="00F6281E">
        <w:t xml:space="preserve">. i </w:t>
      </w:r>
      <w:hyperlink r:id="rId21" w:history="1">
        <w:r w:rsidRPr="00F6281E">
          <w:t>94./13</w:t>
        </w:r>
      </w:hyperlink>
      <w:r w:rsidR="008F3EE6">
        <w:t>, 152/14, 07/17</w:t>
      </w:r>
      <w:r w:rsidR="002D35D5">
        <w:t>,66/18</w:t>
      </w:r>
      <w:r w:rsidR="002D35D5">
        <w:rPr>
          <w:rFonts w:eastAsia="Times New Roman" w:cstheme="minorHAnsi"/>
        </w:rPr>
        <w:t xml:space="preserve">) </w:t>
      </w:r>
      <w:r w:rsidRPr="00F6281E">
        <w:rPr>
          <w:rFonts w:eastAsia="Times New Roman" w:cstheme="minorHAnsi"/>
        </w:rPr>
        <w:t xml:space="preserve"> i Statuta Osnovne škole Petra Zrinskog, Zagreb, Krajiška 9, a na prijedlog Učiteljskog vijeća, mišljenja Vijeća roditelja i prijedloga ravnateljice Škole, Školski odbor na sjednici održanoj </w:t>
      </w:r>
      <w:r w:rsidR="00170D5E">
        <w:rPr>
          <w:rFonts w:eastAsia="Times New Roman" w:cstheme="minorHAnsi"/>
        </w:rPr>
        <w:t>4. listopada 2018</w:t>
      </w:r>
      <w:r w:rsidRPr="00F6281E">
        <w:rPr>
          <w:rFonts w:eastAsia="Times New Roman" w:cstheme="minorHAnsi"/>
        </w:rPr>
        <w:t>. godine donosi Godišnji plan i pro</w:t>
      </w:r>
      <w:r w:rsidR="00170D5E">
        <w:rPr>
          <w:rFonts w:eastAsia="Times New Roman" w:cstheme="minorHAnsi"/>
        </w:rPr>
        <w:t>gram rada za školsku godinu 2018</w:t>
      </w:r>
      <w:r w:rsidRPr="00F6281E">
        <w:rPr>
          <w:rFonts w:eastAsia="Times New Roman" w:cstheme="minorHAnsi"/>
        </w:rPr>
        <w:t>./</w:t>
      </w:r>
      <w:r w:rsidR="00170D5E">
        <w:rPr>
          <w:rFonts w:eastAsia="Times New Roman" w:cstheme="minorHAnsi"/>
        </w:rPr>
        <w:t>2019</w:t>
      </w:r>
      <w:r w:rsidRPr="00F6281E">
        <w:rPr>
          <w:rFonts w:eastAsia="Times New Roman" w:cstheme="minorHAnsi"/>
        </w:rPr>
        <w:t xml:space="preserve">. g. </w:t>
      </w:r>
    </w:p>
    <w:p w:rsidR="0021446E" w:rsidRPr="00F6281E" w:rsidRDefault="0021446E" w:rsidP="0021446E">
      <w:pPr>
        <w:spacing w:after="0" w:line="240" w:lineRule="auto"/>
        <w:ind w:firstLine="720"/>
        <w:jc w:val="both"/>
        <w:rPr>
          <w:rFonts w:eastAsia="Times New Roman" w:cstheme="minorHAnsi"/>
          <w:b/>
          <w:bCs/>
        </w:rPr>
      </w:pPr>
    </w:p>
    <w:p w:rsidR="00A21A59" w:rsidRPr="00F6281E" w:rsidRDefault="00A21A59" w:rsidP="00A21A59">
      <w:pPr>
        <w:spacing w:after="0" w:line="240" w:lineRule="auto"/>
        <w:ind w:firstLine="720"/>
        <w:jc w:val="both"/>
        <w:rPr>
          <w:rFonts w:eastAsia="Times New Roman" w:cstheme="minorHAnsi"/>
          <w:b/>
          <w:bCs/>
        </w:rPr>
      </w:pPr>
    </w:p>
    <w:p w:rsidR="00A21A59" w:rsidRPr="00F6281E" w:rsidRDefault="00A21A59" w:rsidP="00A21A59">
      <w:pPr>
        <w:spacing w:after="0" w:line="240" w:lineRule="auto"/>
        <w:jc w:val="both"/>
        <w:rPr>
          <w:rFonts w:eastAsia="Times New Roman" w:cstheme="minorHAnsi"/>
        </w:rPr>
      </w:pPr>
    </w:p>
    <w:tbl>
      <w:tblPr>
        <w:tblW w:w="9733" w:type="dxa"/>
        <w:jc w:val="center"/>
        <w:tblLayout w:type="fixed"/>
        <w:tblLook w:val="0000" w:firstRow="0" w:lastRow="0" w:firstColumn="0" w:lastColumn="0" w:noHBand="0" w:noVBand="0"/>
      </w:tblPr>
      <w:tblGrid>
        <w:gridCol w:w="4372"/>
        <w:gridCol w:w="850"/>
        <w:gridCol w:w="4511"/>
      </w:tblGrid>
      <w:tr w:rsidR="00F6281E" w:rsidRPr="00F6281E" w:rsidTr="00CE56D3">
        <w:trPr>
          <w:jc w:val="center"/>
        </w:trPr>
        <w:tc>
          <w:tcPr>
            <w:tcW w:w="4372" w:type="dxa"/>
            <w:vAlign w:val="center"/>
          </w:tcPr>
          <w:p w:rsidR="00A21A59" w:rsidRPr="00F6281E" w:rsidRDefault="00A21A59" w:rsidP="003D0218">
            <w:pPr>
              <w:spacing w:after="0" w:line="240" w:lineRule="auto"/>
              <w:jc w:val="center"/>
              <w:rPr>
                <w:rFonts w:eastAsia="Times New Roman" w:cstheme="minorHAnsi"/>
                <w:b/>
              </w:rPr>
            </w:pPr>
            <w:r w:rsidRPr="00F6281E">
              <w:rPr>
                <w:rFonts w:eastAsia="Times New Roman" w:cstheme="minorHAnsi"/>
                <w:b/>
              </w:rPr>
              <w:t>Predsjedni</w:t>
            </w:r>
            <w:r w:rsidR="003D0218" w:rsidRPr="00F6281E">
              <w:rPr>
                <w:rFonts w:eastAsia="Times New Roman" w:cstheme="minorHAnsi"/>
                <w:b/>
              </w:rPr>
              <w:t>ca</w:t>
            </w:r>
            <w:r w:rsidRPr="00F6281E">
              <w:rPr>
                <w:rFonts w:eastAsia="Times New Roman" w:cstheme="minorHAnsi"/>
                <w:b/>
              </w:rPr>
              <w:t xml:space="preserve"> Školskog odbora:</w:t>
            </w:r>
          </w:p>
        </w:tc>
        <w:tc>
          <w:tcPr>
            <w:tcW w:w="850" w:type="dxa"/>
            <w:vAlign w:val="center"/>
          </w:tcPr>
          <w:p w:rsidR="00A21A59" w:rsidRPr="00F6281E" w:rsidRDefault="00A21A59" w:rsidP="00A21A59">
            <w:pPr>
              <w:spacing w:after="0" w:line="240" w:lineRule="auto"/>
              <w:jc w:val="center"/>
              <w:rPr>
                <w:rFonts w:eastAsia="Times New Roman" w:cstheme="minorHAnsi"/>
                <w:b/>
              </w:rPr>
            </w:pPr>
          </w:p>
        </w:tc>
        <w:tc>
          <w:tcPr>
            <w:tcW w:w="4511" w:type="dxa"/>
            <w:vAlign w:val="center"/>
          </w:tcPr>
          <w:p w:rsidR="00A21A59" w:rsidRPr="00F6281E" w:rsidRDefault="00A21A59" w:rsidP="00A21A59">
            <w:pPr>
              <w:spacing w:after="0" w:line="240" w:lineRule="auto"/>
              <w:jc w:val="center"/>
              <w:rPr>
                <w:rFonts w:eastAsia="Times New Roman" w:cstheme="minorHAnsi"/>
                <w:b/>
              </w:rPr>
            </w:pPr>
            <w:r w:rsidRPr="00F6281E">
              <w:rPr>
                <w:rFonts w:eastAsia="Times New Roman" w:cstheme="minorHAnsi"/>
                <w:b/>
              </w:rPr>
              <w:t>Ravnatelj</w:t>
            </w:r>
            <w:r w:rsidR="003D0218" w:rsidRPr="00F6281E">
              <w:rPr>
                <w:rFonts w:eastAsia="Times New Roman" w:cstheme="minorHAnsi"/>
                <w:b/>
              </w:rPr>
              <w:t>ica</w:t>
            </w:r>
            <w:r w:rsidRPr="00F6281E">
              <w:rPr>
                <w:rFonts w:eastAsia="Times New Roman" w:cstheme="minorHAnsi"/>
                <w:b/>
              </w:rPr>
              <w:t>:</w:t>
            </w:r>
          </w:p>
        </w:tc>
      </w:tr>
      <w:tr w:rsidR="00F6281E" w:rsidRPr="00F6281E" w:rsidTr="00CE56D3">
        <w:trPr>
          <w:jc w:val="center"/>
        </w:trPr>
        <w:tc>
          <w:tcPr>
            <w:tcW w:w="4372" w:type="dxa"/>
            <w:vAlign w:val="center"/>
          </w:tcPr>
          <w:p w:rsidR="00A21A59" w:rsidRPr="00F6281E" w:rsidRDefault="00A21A59" w:rsidP="00A21A59">
            <w:pPr>
              <w:spacing w:after="0" w:line="240" w:lineRule="auto"/>
              <w:jc w:val="center"/>
              <w:rPr>
                <w:rFonts w:eastAsia="Times New Roman" w:cstheme="minorHAnsi"/>
              </w:rPr>
            </w:pPr>
          </w:p>
        </w:tc>
        <w:tc>
          <w:tcPr>
            <w:tcW w:w="850" w:type="dxa"/>
            <w:vAlign w:val="center"/>
          </w:tcPr>
          <w:p w:rsidR="00A21A59" w:rsidRPr="00F6281E" w:rsidRDefault="00A21A59" w:rsidP="00A21A59">
            <w:pPr>
              <w:spacing w:after="0" w:line="240" w:lineRule="auto"/>
              <w:jc w:val="center"/>
              <w:rPr>
                <w:rFonts w:eastAsia="Times New Roman" w:cstheme="minorHAnsi"/>
              </w:rPr>
            </w:pPr>
          </w:p>
        </w:tc>
        <w:tc>
          <w:tcPr>
            <w:tcW w:w="4511" w:type="dxa"/>
            <w:vAlign w:val="center"/>
          </w:tcPr>
          <w:p w:rsidR="00A21A59" w:rsidRPr="00F6281E" w:rsidRDefault="00A21A59" w:rsidP="00A21A59">
            <w:pPr>
              <w:spacing w:after="0" w:line="240" w:lineRule="auto"/>
              <w:jc w:val="center"/>
              <w:rPr>
                <w:rFonts w:eastAsia="Times New Roman" w:cstheme="minorHAnsi"/>
              </w:rPr>
            </w:pPr>
          </w:p>
        </w:tc>
      </w:tr>
      <w:tr w:rsidR="00F24C77" w:rsidRPr="00F6281E" w:rsidTr="00CE56D3">
        <w:trPr>
          <w:jc w:val="center"/>
        </w:trPr>
        <w:tc>
          <w:tcPr>
            <w:tcW w:w="4372" w:type="dxa"/>
            <w:vAlign w:val="center"/>
          </w:tcPr>
          <w:p w:rsidR="00A21A59" w:rsidRPr="00F6281E" w:rsidRDefault="00A21A59" w:rsidP="00A21A59">
            <w:pPr>
              <w:spacing w:after="0" w:line="240" w:lineRule="auto"/>
              <w:jc w:val="center"/>
              <w:rPr>
                <w:rFonts w:eastAsia="Times New Roman" w:cstheme="minorHAnsi"/>
              </w:rPr>
            </w:pPr>
            <w:r w:rsidRPr="00F6281E">
              <w:rPr>
                <w:rFonts w:eastAsia="Times New Roman" w:cstheme="minorHAnsi"/>
              </w:rPr>
              <w:t xml:space="preserve">Zlatica Čolja Hršak </w:t>
            </w:r>
          </w:p>
        </w:tc>
        <w:tc>
          <w:tcPr>
            <w:tcW w:w="850" w:type="dxa"/>
            <w:vAlign w:val="center"/>
          </w:tcPr>
          <w:p w:rsidR="00A21A59" w:rsidRPr="00F6281E" w:rsidRDefault="00A21A59" w:rsidP="00A21A59">
            <w:pPr>
              <w:spacing w:after="0" w:line="240" w:lineRule="auto"/>
              <w:jc w:val="center"/>
              <w:rPr>
                <w:rFonts w:eastAsia="Times New Roman" w:cstheme="minorHAnsi"/>
              </w:rPr>
            </w:pPr>
          </w:p>
        </w:tc>
        <w:tc>
          <w:tcPr>
            <w:tcW w:w="4511" w:type="dxa"/>
            <w:vAlign w:val="center"/>
          </w:tcPr>
          <w:p w:rsidR="00A21A59" w:rsidRPr="00F6281E" w:rsidRDefault="00A21A59" w:rsidP="00A21A59">
            <w:pPr>
              <w:spacing w:after="0" w:line="240" w:lineRule="auto"/>
              <w:jc w:val="center"/>
              <w:rPr>
                <w:rFonts w:eastAsia="Times New Roman" w:cstheme="minorHAnsi"/>
              </w:rPr>
            </w:pPr>
            <w:r w:rsidRPr="00F6281E">
              <w:rPr>
                <w:rFonts w:eastAsia="Times New Roman" w:cstheme="minorHAnsi"/>
              </w:rPr>
              <w:t>Mirjana Jermol</w:t>
            </w:r>
            <w:r w:rsidR="003D0218" w:rsidRPr="00F6281E">
              <w:rPr>
                <w:rFonts w:eastAsia="Times New Roman" w:cstheme="minorHAnsi"/>
              </w:rPr>
              <w:t>, dipl.učitelj</w:t>
            </w:r>
          </w:p>
        </w:tc>
      </w:tr>
    </w:tbl>
    <w:p w:rsidR="00A21A59" w:rsidRPr="00F6281E" w:rsidRDefault="00A21A59" w:rsidP="00A21A59">
      <w:pPr>
        <w:spacing w:after="0" w:line="240" w:lineRule="auto"/>
        <w:rPr>
          <w:rFonts w:eastAsia="Times New Roman" w:cstheme="minorHAnsi"/>
        </w:rPr>
      </w:pPr>
    </w:p>
    <w:p w:rsidR="00A21A59" w:rsidRDefault="00A21A59" w:rsidP="00A21A59">
      <w:pPr>
        <w:spacing w:after="0" w:line="240" w:lineRule="auto"/>
        <w:rPr>
          <w:rFonts w:eastAsia="Times New Roman" w:cstheme="minorHAnsi"/>
          <w:b/>
          <w:sz w:val="24"/>
          <w:szCs w:val="24"/>
        </w:rPr>
      </w:pPr>
    </w:p>
    <w:p w:rsidR="00DB5834" w:rsidRDefault="00DB5834" w:rsidP="00A21A59">
      <w:pPr>
        <w:spacing w:after="0" w:line="240" w:lineRule="auto"/>
        <w:rPr>
          <w:rFonts w:eastAsia="Times New Roman" w:cstheme="minorHAnsi"/>
          <w:b/>
          <w:sz w:val="24"/>
          <w:szCs w:val="24"/>
        </w:rPr>
      </w:pPr>
    </w:p>
    <w:p w:rsidR="00DB5834" w:rsidRDefault="00DB5834" w:rsidP="00A21A59">
      <w:pPr>
        <w:spacing w:after="0" w:line="240" w:lineRule="auto"/>
        <w:rPr>
          <w:rFonts w:eastAsia="Times New Roman" w:cstheme="minorHAnsi"/>
          <w:b/>
          <w:sz w:val="24"/>
          <w:szCs w:val="24"/>
        </w:rPr>
      </w:pPr>
    </w:p>
    <w:p w:rsidR="00DB5834" w:rsidRDefault="00DB5834" w:rsidP="00A21A59">
      <w:pPr>
        <w:spacing w:after="0" w:line="240" w:lineRule="auto"/>
        <w:rPr>
          <w:rFonts w:eastAsia="Times New Roman" w:cstheme="minorHAnsi"/>
          <w:b/>
          <w:sz w:val="24"/>
          <w:szCs w:val="24"/>
        </w:rPr>
      </w:pPr>
    </w:p>
    <w:p w:rsidR="00DB5834" w:rsidRDefault="00DB5834" w:rsidP="00A21A59">
      <w:pPr>
        <w:spacing w:after="0" w:line="240" w:lineRule="auto"/>
        <w:rPr>
          <w:rFonts w:eastAsia="Times New Roman" w:cstheme="minorHAnsi"/>
          <w:b/>
          <w:sz w:val="24"/>
          <w:szCs w:val="24"/>
        </w:rPr>
      </w:pPr>
    </w:p>
    <w:p w:rsidR="00DB5834" w:rsidRPr="00F6281E" w:rsidRDefault="00DB5834" w:rsidP="00A21A59">
      <w:pPr>
        <w:spacing w:after="0" w:line="240" w:lineRule="auto"/>
        <w:rPr>
          <w:rFonts w:eastAsia="Times New Roman" w:cstheme="minorHAnsi"/>
          <w:b/>
          <w:sz w:val="24"/>
          <w:szCs w:val="24"/>
        </w:rPr>
      </w:pPr>
    </w:p>
    <w:p w:rsidR="00A21A59" w:rsidRPr="00F6281E" w:rsidRDefault="00C60571" w:rsidP="00A21A59">
      <w:pPr>
        <w:spacing w:after="0" w:line="240" w:lineRule="auto"/>
        <w:rPr>
          <w:rFonts w:eastAsia="Times New Roman" w:cstheme="minorHAnsi"/>
          <w:b/>
          <w:sz w:val="32"/>
          <w:szCs w:val="32"/>
        </w:rPr>
      </w:pPr>
      <w:r w:rsidRPr="00F6281E">
        <w:rPr>
          <w:rFonts w:eastAsia="Times New Roman" w:cstheme="minorHAnsi"/>
          <w:b/>
          <w:sz w:val="32"/>
          <w:szCs w:val="32"/>
        </w:rPr>
        <w:t>PRILOG BR. 1</w:t>
      </w:r>
    </w:p>
    <w:p w:rsidR="00A21A59" w:rsidRPr="009C67C9" w:rsidRDefault="00A21A59" w:rsidP="00A21A59">
      <w:pPr>
        <w:spacing w:after="0" w:line="240" w:lineRule="auto"/>
        <w:rPr>
          <w:rFonts w:eastAsia="Times New Roman" w:cstheme="minorHAnsi"/>
          <w:b/>
          <w:sz w:val="24"/>
          <w:szCs w:val="24"/>
        </w:rPr>
      </w:pPr>
    </w:p>
    <w:p w:rsidR="00C60571" w:rsidRPr="009C67C9" w:rsidRDefault="00C60571" w:rsidP="00A21A59">
      <w:pPr>
        <w:spacing w:after="0" w:line="240" w:lineRule="auto"/>
        <w:rPr>
          <w:rFonts w:eastAsia="Times New Roman" w:cstheme="minorHAnsi"/>
          <w:b/>
          <w:sz w:val="24"/>
          <w:szCs w:val="24"/>
        </w:rPr>
      </w:pPr>
    </w:p>
    <w:p w:rsidR="00C60571" w:rsidRPr="009C67C9" w:rsidRDefault="00C60571" w:rsidP="00A21A59">
      <w:pPr>
        <w:spacing w:after="0" w:line="240" w:lineRule="auto"/>
        <w:rPr>
          <w:rFonts w:eastAsia="Times New Roman" w:cstheme="minorHAnsi"/>
          <w:b/>
          <w:sz w:val="24"/>
          <w:szCs w:val="24"/>
        </w:rPr>
      </w:pPr>
    </w:p>
    <w:p w:rsidR="00C60571" w:rsidRPr="009C67C9" w:rsidRDefault="00C60571"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Default="00120BE8" w:rsidP="00A21A59">
      <w:pPr>
        <w:spacing w:after="0" w:line="240" w:lineRule="auto"/>
        <w:rPr>
          <w:rFonts w:eastAsia="Times New Roman" w:cstheme="minorHAnsi"/>
          <w:b/>
          <w:sz w:val="24"/>
          <w:szCs w:val="24"/>
        </w:rPr>
      </w:pPr>
      <w:r w:rsidRPr="009C67C9">
        <w:rPr>
          <w:rFonts w:eastAsia="Times New Roman" w:cstheme="minorHAnsi"/>
          <w:b/>
          <w:sz w:val="24"/>
          <w:szCs w:val="24"/>
        </w:rPr>
        <w:lastRenderedPageBreak/>
        <w:t>RASPORED SATI RAZREDNA NASTAVA</w:t>
      </w:r>
    </w:p>
    <w:p w:rsidR="006066C1" w:rsidRDefault="006066C1" w:rsidP="00A21A59">
      <w:pPr>
        <w:spacing w:after="0" w:line="240" w:lineRule="auto"/>
        <w:rPr>
          <w:rFonts w:eastAsia="Times New Roman" w:cstheme="minorHAnsi"/>
          <w:b/>
          <w:sz w:val="24"/>
          <w:szCs w:val="24"/>
        </w:rPr>
      </w:pPr>
      <w:r>
        <w:rPr>
          <w:rFonts w:eastAsia="Times New Roman" w:cstheme="minorHAnsi"/>
          <w:b/>
          <w:sz w:val="24"/>
          <w:szCs w:val="24"/>
        </w:rPr>
        <w:t>RASPORED SATI PREDMETNA NASTAVA</w:t>
      </w:r>
    </w:p>
    <w:p w:rsidR="006066C1" w:rsidRPr="009C67C9" w:rsidRDefault="006066C1" w:rsidP="00A21A59">
      <w:pPr>
        <w:spacing w:after="0" w:line="240" w:lineRule="auto"/>
        <w:rPr>
          <w:rFonts w:eastAsia="Times New Roman" w:cstheme="minorHAnsi"/>
          <w:b/>
          <w:sz w:val="24"/>
          <w:szCs w:val="24"/>
        </w:rPr>
      </w:pPr>
      <w:r>
        <w:rPr>
          <w:rFonts w:eastAsia="Times New Roman" w:cstheme="minorHAnsi"/>
          <w:b/>
          <w:sz w:val="24"/>
          <w:szCs w:val="24"/>
        </w:rPr>
        <w:t>RASPORED SATI BOLNIČKI ODJELI</w:t>
      </w: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A21A59" w:rsidRPr="009C67C9" w:rsidRDefault="00A21A59" w:rsidP="00A21A59">
      <w:pPr>
        <w:spacing w:after="0" w:line="240" w:lineRule="auto"/>
        <w:rPr>
          <w:rFonts w:eastAsia="Times New Roman" w:cstheme="minorHAnsi"/>
          <w:b/>
          <w:sz w:val="24"/>
          <w:szCs w:val="24"/>
        </w:rPr>
      </w:pPr>
    </w:p>
    <w:p w:rsidR="0025091D" w:rsidRPr="009C67C9" w:rsidRDefault="0025091D" w:rsidP="00B0003A">
      <w:pPr>
        <w:spacing w:after="0" w:line="240" w:lineRule="auto"/>
        <w:rPr>
          <w:rFonts w:eastAsia="Times New Roman" w:cstheme="minorHAnsi"/>
          <w:b/>
          <w:sz w:val="24"/>
          <w:szCs w:val="24"/>
        </w:rPr>
        <w:sectPr w:rsidR="0025091D" w:rsidRPr="009C67C9" w:rsidSect="00A6278E">
          <w:pgSz w:w="11907" w:h="16840" w:code="9"/>
          <w:pgMar w:top="1134" w:right="1134" w:bottom="1134" w:left="1418" w:header="720" w:footer="720" w:gutter="0"/>
          <w:cols w:space="720"/>
          <w:docGrid w:linePitch="299"/>
        </w:sectPr>
      </w:pPr>
    </w:p>
    <w:p w:rsidR="00911786" w:rsidRPr="009C67C9" w:rsidRDefault="00911786" w:rsidP="00911786">
      <w:pPr>
        <w:rPr>
          <w:rFonts w:ascii="Calibri" w:hAnsi="Calibri"/>
        </w:rPr>
      </w:pPr>
    </w:p>
    <w:p w:rsidR="00911786" w:rsidRPr="009C67C9" w:rsidRDefault="00911786" w:rsidP="00E64185">
      <w:pPr>
        <w:rPr>
          <w:b/>
          <w:sz w:val="32"/>
          <w:szCs w:val="32"/>
        </w:rPr>
      </w:pPr>
    </w:p>
    <w:p w:rsidR="00E868AD" w:rsidRPr="009C67C9" w:rsidRDefault="00E868AD" w:rsidP="00E868AD">
      <w:pPr>
        <w:jc w:val="center"/>
        <w:rPr>
          <w:b/>
          <w:sz w:val="28"/>
          <w:szCs w:val="28"/>
        </w:rPr>
      </w:pPr>
      <w:r w:rsidRPr="009C67C9">
        <w:rPr>
          <w:b/>
          <w:sz w:val="32"/>
          <w:szCs w:val="32"/>
        </w:rPr>
        <w:t>RASPORED SATI – BOLNIČKI ODJEL</w:t>
      </w:r>
    </w:p>
    <w:p w:rsidR="00E868AD" w:rsidRPr="009C67C9" w:rsidRDefault="00E868AD" w:rsidP="00E868AD">
      <w:pPr>
        <w:rPr>
          <w:b/>
          <w:sz w:val="32"/>
          <w:szCs w:val="32"/>
        </w:rPr>
      </w:pPr>
      <w:r w:rsidRPr="009C67C9">
        <w:rPr>
          <w:b/>
          <w:sz w:val="32"/>
          <w:szCs w:val="32"/>
        </w:rPr>
        <w:t>RAZREDNA NASTAVA OD 1. – 4. razreda održava se svaki dan od 14:00 – 17:00 sati.</w:t>
      </w:r>
    </w:p>
    <w:p w:rsidR="00E868AD" w:rsidRPr="009C67C9" w:rsidRDefault="00E868AD" w:rsidP="00E868AD">
      <w:pPr>
        <w:rPr>
          <w:b/>
          <w:sz w:val="28"/>
          <w:szCs w:val="28"/>
        </w:rPr>
      </w:pPr>
      <w:r w:rsidRPr="009C67C9">
        <w:rPr>
          <w:b/>
          <w:sz w:val="32"/>
          <w:szCs w:val="32"/>
        </w:rPr>
        <w:t xml:space="preserve">Iznimno, petkom, ovisno o odlasku  učenika iz bolnice razredna nastava i </w:t>
      </w:r>
      <w:r w:rsidR="00B33F66" w:rsidRPr="009C67C9">
        <w:rPr>
          <w:b/>
          <w:sz w:val="32"/>
          <w:szCs w:val="32"/>
        </w:rPr>
        <w:t>predmetna nastava</w:t>
      </w:r>
      <w:r w:rsidRPr="009C67C9">
        <w:rPr>
          <w:b/>
          <w:sz w:val="32"/>
          <w:szCs w:val="32"/>
        </w:rPr>
        <w:t xml:space="preserve"> će se održavati u vremenu od 9.30 – 12.30 sati.</w:t>
      </w:r>
    </w:p>
    <w:p w:rsidR="00E868AD" w:rsidRPr="009C67C9" w:rsidRDefault="00E868AD" w:rsidP="00E868AD">
      <w:pPr>
        <w:rPr>
          <w:b/>
          <w:sz w:val="28"/>
          <w:szCs w:val="28"/>
        </w:rPr>
      </w:pPr>
    </w:p>
    <w:p w:rsidR="00B33F66" w:rsidRPr="009C67C9" w:rsidRDefault="00B33F66" w:rsidP="00B33F66">
      <w:pPr>
        <w:jc w:val="center"/>
        <w:rPr>
          <w:sz w:val="40"/>
          <w:szCs w:val="40"/>
        </w:rPr>
      </w:pPr>
      <w:r w:rsidRPr="009C67C9">
        <w:rPr>
          <w:sz w:val="40"/>
          <w:szCs w:val="40"/>
        </w:rPr>
        <w:t>RASPORED NASTAVE U BOLIČKIM ODJELIMA NA PEDIJATRIJI U VINOGRADSKOJ BOLNICI</w:t>
      </w:r>
    </w:p>
    <w:p w:rsidR="00B33F66" w:rsidRPr="009C67C9" w:rsidRDefault="00B33F66" w:rsidP="00B33F66">
      <w:pPr>
        <w:jc w:val="center"/>
        <w:rPr>
          <w:sz w:val="36"/>
          <w:szCs w:val="36"/>
        </w:rPr>
      </w:pPr>
      <w:r w:rsidRPr="009C67C9">
        <w:rPr>
          <w:sz w:val="36"/>
          <w:szCs w:val="36"/>
        </w:rPr>
        <w:t>PREDMETNA NASTAVA</w:t>
      </w:r>
    </w:p>
    <w:tbl>
      <w:tblPr>
        <w:tblStyle w:val="Reetkatablice"/>
        <w:tblW w:w="0" w:type="auto"/>
        <w:tblLook w:val="04A0" w:firstRow="1" w:lastRow="0" w:firstColumn="1" w:lastColumn="0" w:noHBand="0" w:noVBand="1"/>
      </w:tblPr>
      <w:tblGrid>
        <w:gridCol w:w="1921"/>
        <w:gridCol w:w="723"/>
        <w:gridCol w:w="731"/>
        <w:gridCol w:w="710"/>
        <w:gridCol w:w="717"/>
        <w:gridCol w:w="705"/>
        <w:gridCol w:w="705"/>
        <w:gridCol w:w="710"/>
        <w:gridCol w:w="710"/>
        <w:gridCol w:w="1415"/>
      </w:tblGrid>
      <w:tr w:rsidR="00B33F66" w:rsidRPr="009C67C9" w:rsidTr="00B33F66">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sati</w:t>
            </w:r>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PON</w:t>
            </w:r>
          </w:p>
        </w:tc>
        <w:tc>
          <w:tcPr>
            <w:tcW w:w="14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UTO</w:t>
            </w:r>
          </w:p>
        </w:tc>
        <w:tc>
          <w:tcPr>
            <w:tcW w:w="1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SRI</w:t>
            </w:r>
          </w:p>
        </w:tc>
        <w:tc>
          <w:tcPr>
            <w:tcW w:w="14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ČET</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PET</w:t>
            </w:r>
          </w:p>
        </w:tc>
      </w:tr>
      <w:tr w:rsidR="00B33F66" w:rsidRPr="009C67C9" w:rsidTr="00B33F66">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rsidP="00445269">
            <w:pPr>
              <w:pStyle w:val="Odlomakpopisa"/>
              <w:numPr>
                <w:ilvl w:val="0"/>
                <w:numId w:val="50"/>
              </w:numPr>
              <w:jc w:val="center"/>
              <w:rPr>
                <w:szCs w:val="24"/>
                <w:lang w:eastAsia="en-US"/>
              </w:rPr>
            </w:pPr>
            <w:r w:rsidRPr="009C67C9">
              <w:rPr>
                <w:szCs w:val="24"/>
              </w:rPr>
              <w:t>13:30-14:15</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HRV</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LK</w:t>
            </w:r>
          </w:p>
        </w:tc>
        <w:tc>
          <w:tcPr>
            <w:tcW w:w="705" w:type="dxa"/>
            <w:tcBorders>
              <w:top w:val="single" w:sz="4" w:space="0" w:color="auto"/>
              <w:left w:val="single" w:sz="4" w:space="0" w:color="000000" w:themeColor="text1"/>
              <w:bottom w:val="single" w:sz="4" w:space="0" w:color="000000" w:themeColor="text1"/>
              <w:right w:val="single" w:sz="4" w:space="0" w:color="auto"/>
            </w:tcBorders>
            <w:hideMark/>
          </w:tcPr>
          <w:p w:rsidR="00B33F66" w:rsidRPr="009C67C9" w:rsidRDefault="00B33F66">
            <w:pPr>
              <w:jc w:val="center"/>
              <w:rPr>
                <w:sz w:val="24"/>
                <w:szCs w:val="24"/>
                <w:lang w:eastAsia="en-US"/>
              </w:rPr>
            </w:pPr>
            <w:r w:rsidRPr="009C67C9">
              <w:rPr>
                <w:sz w:val="24"/>
                <w:szCs w:val="24"/>
              </w:rPr>
              <w:t>POV</w:t>
            </w:r>
          </w:p>
        </w:tc>
        <w:tc>
          <w:tcPr>
            <w:tcW w:w="717" w:type="dxa"/>
            <w:tcBorders>
              <w:top w:val="single" w:sz="4" w:space="0" w:color="auto"/>
              <w:left w:val="single" w:sz="4" w:space="0" w:color="auto"/>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GK</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TEH</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ENG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FIZ</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HRV</w:t>
            </w:r>
          </w:p>
        </w:tc>
      </w:tr>
      <w:tr w:rsidR="00B33F66" w:rsidRPr="009C67C9" w:rsidTr="00B33F66">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rsidP="00445269">
            <w:pPr>
              <w:pStyle w:val="Odlomakpopisa"/>
              <w:numPr>
                <w:ilvl w:val="0"/>
                <w:numId w:val="50"/>
              </w:numPr>
              <w:jc w:val="center"/>
              <w:rPr>
                <w:szCs w:val="24"/>
                <w:lang w:eastAsia="en-US"/>
              </w:rPr>
            </w:pPr>
            <w:r w:rsidRPr="009C67C9">
              <w:rPr>
                <w:szCs w:val="24"/>
              </w:rPr>
              <w:t>14:15-15:00</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HRV</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POV</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VJE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ENG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FIZ</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HRV</w:t>
            </w:r>
          </w:p>
        </w:tc>
      </w:tr>
      <w:tr w:rsidR="00B33F66" w:rsidRPr="009C67C9" w:rsidTr="00B33F66">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rsidP="00445269">
            <w:pPr>
              <w:pStyle w:val="Odlomakpopisa"/>
              <w:numPr>
                <w:ilvl w:val="0"/>
                <w:numId w:val="50"/>
              </w:numPr>
              <w:jc w:val="center"/>
              <w:rPr>
                <w:szCs w:val="24"/>
                <w:lang w:eastAsia="en-US"/>
              </w:rPr>
            </w:pPr>
            <w:r w:rsidRPr="009C67C9">
              <w:rPr>
                <w:szCs w:val="24"/>
              </w:rPr>
              <w:t>15:00-15:45</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HRV</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GEO</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BIO</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VJE</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ENG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r>
      <w:tr w:rsidR="00B33F66" w:rsidRPr="009C67C9" w:rsidTr="00B33F66">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rsidP="00445269">
            <w:pPr>
              <w:pStyle w:val="Odlomakpopisa"/>
              <w:numPr>
                <w:ilvl w:val="0"/>
                <w:numId w:val="50"/>
              </w:numPr>
              <w:jc w:val="center"/>
              <w:rPr>
                <w:szCs w:val="24"/>
                <w:lang w:eastAsia="en-US"/>
              </w:rPr>
            </w:pPr>
            <w:r w:rsidRPr="009C67C9">
              <w:rPr>
                <w:szCs w:val="24"/>
              </w:rPr>
              <w:t>15:45-16.30</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GEO</w:t>
            </w:r>
          </w:p>
        </w:tc>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3F66" w:rsidRPr="009C67C9" w:rsidRDefault="00B33F66">
            <w:pPr>
              <w:jc w:val="center"/>
              <w:rPr>
                <w:sz w:val="24"/>
                <w:szCs w:val="24"/>
                <w:lang w:eastAsia="en-US"/>
              </w:rPr>
            </w:pPr>
            <w:r w:rsidRPr="009C67C9">
              <w:rPr>
                <w:sz w:val="24"/>
                <w:szCs w:val="24"/>
              </w:rPr>
              <w:t>BIO</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66" w:rsidRPr="009C67C9" w:rsidRDefault="00B33F66">
            <w:pPr>
              <w:jc w:val="center"/>
              <w:rPr>
                <w:sz w:val="24"/>
                <w:szCs w:val="24"/>
                <w:lang w:eastAsia="en-US"/>
              </w:rPr>
            </w:pPr>
          </w:p>
        </w:tc>
      </w:tr>
    </w:tbl>
    <w:p w:rsidR="00B33F66" w:rsidRPr="009C67C9" w:rsidRDefault="00B33F66" w:rsidP="00BA0721">
      <w:pPr>
        <w:tabs>
          <w:tab w:val="left" w:pos="3828"/>
        </w:tabs>
        <w:ind w:left="1418" w:hanging="1418"/>
        <w:rPr>
          <w:sz w:val="28"/>
          <w:szCs w:val="28"/>
        </w:rPr>
      </w:pPr>
      <w:r w:rsidRPr="009C67C9">
        <w:rPr>
          <w:sz w:val="28"/>
          <w:szCs w:val="28"/>
        </w:rPr>
        <w:t>Napomena: Petak prije podne je od 9.30-12:30 na</w:t>
      </w:r>
      <w:r w:rsidR="00BA0721" w:rsidRPr="009C67C9">
        <w:rPr>
          <w:sz w:val="28"/>
          <w:szCs w:val="28"/>
        </w:rPr>
        <w:t xml:space="preserve">stava matematike i </w:t>
      </w:r>
      <w:r w:rsidRPr="009C67C9">
        <w:rPr>
          <w:sz w:val="28"/>
          <w:szCs w:val="28"/>
        </w:rPr>
        <w:t xml:space="preserve"> nastava kemije od 11:00-12:30.</w:t>
      </w:r>
    </w:p>
    <w:p w:rsidR="00B33F66" w:rsidRPr="009C67C9" w:rsidRDefault="00B33F66" w:rsidP="00B33F66">
      <w:pPr>
        <w:rPr>
          <w:sz w:val="36"/>
          <w:szCs w:val="36"/>
        </w:rPr>
      </w:pPr>
      <w:r w:rsidRPr="009C67C9">
        <w:rPr>
          <w:sz w:val="36"/>
          <w:szCs w:val="36"/>
        </w:rPr>
        <w:t>RAZREDNA NASTAVA – svaki dan od 14:00-17:00h</w:t>
      </w:r>
    </w:p>
    <w:p w:rsidR="00B33F66" w:rsidRPr="009C67C9" w:rsidRDefault="00E868AD" w:rsidP="00E868AD">
      <w:pPr>
        <w:spacing w:line="360" w:lineRule="auto"/>
        <w:rPr>
          <w:b/>
          <w:sz w:val="28"/>
          <w:szCs w:val="28"/>
        </w:rPr>
      </w:pPr>
      <w:r w:rsidRPr="009C67C9">
        <w:rPr>
          <w:b/>
          <w:sz w:val="28"/>
          <w:szCs w:val="28"/>
        </w:rPr>
        <w:t xml:space="preserve">            </w:t>
      </w:r>
    </w:p>
    <w:p w:rsidR="00E868AD" w:rsidRPr="009C67C9" w:rsidRDefault="00E868AD" w:rsidP="00E868AD">
      <w:pPr>
        <w:outlineLvl w:val="0"/>
        <w:rPr>
          <w:b/>
          <w:sz w:val="28"/>
          <w:szCs w:val="28"/>
        </w:rPr>
      </w:pPr>
      <w:r w:rsidRPr="009C67C9">
        <w:rPr>
          <w:b/>
          <w:sz w:val="28"/>
          <w:szCs w:val="28"/>
        </w:rPr>
        <w:t>Učitelji u bolnici:</w:t>
      </w:r>
    </w:p>
    <w:p w:rsidR="00E868AD" w:rsidRPr="009C67C9" w:rsidRDefault="00060EBB" w:rsidP="00E868AD">
      <w:pPr>
        <w:outlineLvl w:val="0"/>
        <w:rPr>
          <w:sz w:val="28"/>
          <w:szCs w:val="28"/>
        </w:rPr>
      </w:pPr>
      <w:r w:rsidRPr="009C67C9">
        <w:rPr>
          <w:b/>
          <w:sz w:val="28"/>
          <w:szCs w:val="28"/>
        </w:rPr>
        <w:lastRenderedPageBreak/>
        <w:t>Marijana Žderić</w:t>
      </w:r>
      <w:r w:rsidR="00E868AD" w:rsidRPr="009C67C9">
        <w:rPr>
          <w:sz w:val="28"/>
          <w:szCs w:val="28"/>
        </w:rPr>
        <w:t>, kemija</w:t>
      </w:r>
    </w:p>
    <w:p w:rsidR="00E868AD" w:rsidRPr="009C67C9" w:rsidRDefault="00060EBB" w:rsidP="00E868AD">
      <w:pPr>
        <w:outlineLvl w:val="0"/>
        <w:rPr>
          <w:sz w:val="28"/>
          <w:szCs w:val="28"/>
        </w:rPr>
      </w:pPr>
      <w:r w:rsidRPr="009C67C9">
        <w:rPr>
          <w:b/>
          <w:sz w:val="28"/>
          <w:szCs w:val="28"/>
        </w:rPr>
        <w:t>Kristina Branković</w:t>
      </w:r>
      <w:r w:rsidR="00E868AD" w:rsidRPr="009C67C9">
        <w:rPr>
          <w:sz w:val="28"/>
          <w:szCs w:val="28"/>
        </w:rPr>
        <w:t xml:space="preserve">, matematika </w:t>
      </w:r>
    </w:p>
    <w:p w:rsidR="00E868AD" w:rsidRPr="009C67C9" w:rsidRDefault="00F14308" w:rsidP="00E868AD">
      <w:pPr>
        <w:rPr>
          <w:sz w:val="28"/>
          <w:szCs w:val="28"/>
        </w:rPr>
      </w:pPr>
      <w:r>
        <w:rPr>
          <w:b/>
          <w:sz w:val="28"/>
          <w:szCs w:val="28"/>
        </w:rPr>
        <w:t>Nevenka Došen</w:t>
      </w:r>
      <w:r w:rsidR="00E868AD" w:rsidRPr="009C67C9">
        <w:rPr>
          <w:sz w:val="28"/>
          <w:szCs w:val="28"/>
        </w:rPr>
        <w:t>, vjeronauk</w:t>
      </w:r>
    </w:p>
    <w:p w:rsidR="00E868AD" w:rsidRPr="009C67C9" w:rsidRDefault="00F14308" w:rsidP="00E868AD">
      <w:pPr>
        <w:rPr>
          <w:sz w:val="28"/>
          <w:szCs w:val="28"/>
        </w:rPr>
      </w:pPr>
      <w:r>
        <w:rPr>
          <w:b/>
          <w:sz w:val="28"/>
          <w:szCs w:val="28"/>
        </w:rPr>
        <w:t>Dražen Gavrilović</w:t>
      </w:r>
      <w:r w:rsidR="00E868AD" w:rsidRPr="009C67C9">
        <w:rPr>
          <w:b/>
          <w:sz w:val="28"/>
          <w:szCs w:val="28"/>
        </w:rPr>
        <w:t xml:space="preserve">, </w:t>
      </w:r>
      <w:r w:rsidR="00E868AD" w:rsidRPr="009C67C9">
        <w:rPr>
          <w:sz w:val="28"/>
          <w:szCs w:val="28"/>
        </w:rPr>
        <w:t>tehnička kultura</w:t>
      </w:r>
    </w:p>
    <w:p w:rsidR="00E868AD" w:rsidRPr="009C67C9" w:rsidRDefault="00E868AD" w:rsidP="00E868AD">
      <w:pPr>
        <w:outlineLvl w:val="0"/>
        <w:rPr>
          <w:sz w:val="28"/>
          <w:szCs w:val="28"/>
        </w:rPr>
      </w:pPr>
      <w:r w:rsidRPr="009C67C9">
        <w:rPr>
          <w:b/>
          <w:sz w:val="28"/>
          <w:szCs w:val="28"/>
        </w:rPr>
        <w:t>Vinka Marić</w:t>
      </w:r>
      <w:r w:rsidRPr="009C67C9">
        <w:rPr>
          <w:sz w:val="28"/>
          <w:szCs w:val="28"/>
        </w:rPr>
        <w:t>, biologija i priroda</w:t>
      </w:r>
    </w:p>
    <w:p w:rsidR="00E868AD" w:rsidRPr="009C67C9" w:rsidRDefault="00E868AD" w:rsidP="00E868AD">
      <w:pPr>
        <w:rPr>
          <w:sz w:val="28"/>
          <w:szCs w:val="28"/>
        </w:rPr>
      </w:pPr>
      <w:r w:rsidRPr="009C67C9">
        <w:rPr>
          <w:b/>
          <w:sz w:val="28"/>
          <w:szCs w:val="28"/>
        </w:rPr>
        <w:t>Tomislav Zorić</w:t>
      </w:r>
      <w:r w:rsidRPr="009C67C9">
        <w:rPr>
          <w:sz w:val="28"/>
          <w:szCs w:val="28"/>
        </w:rPr>
        <w:t>, geografija i povijest</w:t>
      </w:r>
    </w:p>
    <w:p w:rsidR="00E868AD" w:rsidRPr="009C67C9" w:rsidRDefault="00F14308" w:rsidP="00E868AD">
      <w:pPr>
        <w:rPr>
          <w:sz w:val="28"/>
          <w:szCs w:val="28"/>
        </w:rPr>
      </w:pPr>
      <w:r>
        <w:rPr>
          <w:b/>
          <w:sz w:val="28"/>
          <w:szCs w:val="28"/>
        </w:rPr>
        <w:t>Marina Peterlin</w:t>
      </w:r>
      <w:r w:rsidR="00E868AD" w:rsidRPr="009C67C9">
        <w:rPr>
          <w:sz w:val="28"/>
          <w:szCs w:val="28"/>
        </w:rPr>
        <w:t>, hrvatski jezik</w:t>
      </w:r>
    </w:p>
    <w:p w:rsidR="00E868AD" w:rsidRPr="009C67C9" w:rsidRDefault="00F14308" w:rsidP="00E868AD">
      <w:pPr>
        <w:rPr>
          <w:sz w:val="28"/>
          <w:szCs w:val="28"/>
        </w:rPr>
      </w:pPr>
      <w:r>
        <w:rPr>
          <w:b/>
          <w:sz w:val="28"/>
          <w:szCs w:val="28"/>
        </w:rPr>
        <w:t>Marijana Leško</w:t>
      </w:r>
      <w:r w:rsidR="00E868AD" w:rsidRPr="009C67C9">
        <w:rPr>
          <w:sz w:val="28"/>
          <w:szCs w:val="28"/>
        </w:rPr>
        <w:t xml:space="preserve">, engleski jezik  </w:t>
      </w:r>
    </w:p>
    <w:p w:rsidR="00E868AD" w:rsidRPr="009C67C9" w:rsidRDefault="00E868AD" w:rsidP="00E868AD">
      <w:pPr>
        <w:rPr>
          <w:sz w:val="28"/>
          <w:szCs w:val="28"/>
        </w:rPr>
      </w:pPr>
      <w:r w:rsidRPr="009C67C9">
        <w:rPr>
          <w:b/>
          <w:sz w:val="28"/>
          <w:szCs w:val="28"/>
        </w:rPr>
        <w:t>Gordana Tomić Šušnjara</w:t>
      </w:r>
      <w:r w:rsidRPr="009C67C9">
        <w:rPr>
          <w:sz w:val="28"/>
          <w:szCs w:val="28"/>
        </w:rPr>
        <w:t xml:space="preserve">, fizika                                                                                                     </w:t>
      </w:r>
    </w:p>
    <w:p w:rsidR="00E868AD" w:rsidRPr="009C67C9" w:rsidRDefault="00E868AD" w:rsidP="00E868AD">
      <w:pPr>
        <w:rPr>
          <w:sz w:val="28"/>
          <w:szCs w:val="28"/>
        </w:rPr>
      </w:pPr>
      <w:r w:rsidRPr="009C67C9">
        <w:rPr>
          <w:b/>
          <w:sz w:val="28"/>
          <w:szCs w:val="28"/>
        </w:rPr>
        <w:t xml:space="preserve"> Jurana Linarić</w:t>
      </w:r>
      <w:r w:rsidRPr="009C67C9">
        <w:rPr>
          <w:sz w:val="28"/>
          <w:szCs w:val="28"/>
        </w:rPr>
        <w:t xml:space="preserve">, likovna kultura                </w:t>
      </w:r>
    </w:p>
    <w:p w:rsidR="001024E1" w:rsidRPr="009C67C9" w:rsidRDefault="00060EBB" w:rsidP="001024E1">
      <w:pPr>
        <w:rPr>
          <w:sz w:val="28"/>
          <w:szCs w:val="28"/>
        </w:rPr>
      </w:pPr>
      <w:r w:rsidRPr="009C67C9">
        <w:rPr>
          <w:b/>
          <w:sz w:val="28"/>
          <w:szCs w:val="28"/>
        </w:rPr>
        <w:t>Irena Mihaljević</w:t>
      </w:r>
      <w:r w:rsidR="00E868AD" w:rsidRPr="009C67C9">
        <w:rPr>
          <w:b/>
          <w:sz w:val="28"/>
          <w:szCs w:val="28"/>
        </w:rPr>
        <w:t>,</w:t>
      </w:r>
      <w:r w:rsidR="00E868AD" w:rsidRPr="009C67C9">
        <w:rPr>
          <w:sz w:val="28"/>
          <w:szCs w:val="28"/>
        </w:rPr>
        <w:t xml:space="preserve"> razredna nastava                   </w:t>
      </w:r>
    </w:p>
    <w:p w:rsidR="001024E1" w:rsidRPr="009C67C9" w:rsidRDefault="001024E1" w:rsidP="001024E1">
      <w:pPr>
        <w:rPr>
          <w:sz w:val="28"/>
          <w:szCs w:val="28"/>
        </w:rPr>
      </w:pPr>
      <w:r w:rsidRPr="009C67C9">
        <w:rPr>
          <w:sz w:val="28"/>
          <w:szCs w:val="28"/>
        </w:rPr>
        <w:t>Raspored sastavila, voditeljica:</w:t>
      </w:r>
    </w:p>
    <w:p w:rsidR="001024E1" w:rsidRPr="009C67C9" w:rsidRDefault="00060EBB" w:rsidP="001024E1">
      <w:pPr>
        <w:rPr>
          <w:b/>
          <w:sz w:val="28"/>
          <w:szCs w:val="28"/>
        </w:rPr>
      </w:pPr>
      <w:r w:rsidRPr="009C67C9">
        <w:rPr>
          <w:b/>
          <w:sz w:val="28"/>
          <w:szCs w:val="28"/>
        </w:rPr>
        <w:t>Irena Mihaljević</w:t>
      </w:r>
    </w:p>
    <w:p w:rsidR="00420432" w:rsidRDefault="00420432" w:rsidP="001024E1">
      <w:pPr>
        <w:rPr>
          <w:b/>
          <w:sz w:val="32"/>
          <w:szCs w:val="32"/>
        </w:rPr>
      </w:pPr>
    </w:p>
    <w:p w:rsidR="00463044" w:rsidRDefault="00463044" w:rsidP="001024E1">
      <w:pPr>
        <w:rPr>
          <w:b/>
          <w:sz w:val="32"/>
          <w:szCs w:val="32"/>
        </w:rPr>
      </w:pPr>
    </w:p>
    <w:p w:rsidR="00463044" w:rsidRDefault="00463044" w:rsidP="001024E1">
      <w:pPr>
        <w:rPr>
          <w:b/>
          <w:sz w:val="32"/>
          <w:szCs w:val="32"/>
        </w:rPr>
      </w:pPr>
    </w:p>
    <w:p w:rsidR="00463044" w:rsidRDefault="00463044" w:rsidP="001024E1">
      <w:pPr>
        <w:rPr>
          <w:b/>
          <w:sz w:val="32"/>
          <w:szCs w:val="32"/>
        </w:rPr>
      </w:pPr>
    </w:p>
    <w:p w:rsidR="00463044" w:rsidRDefault="00463044" w:rsidP="001024E1">
      <w:pPr>
        <w:rPr>
          <w:b/>
          <w:sz w:val="32"/>
          <w:szCs w:val="32"/>
        </w:rPr>
      </w:pPr>
    </w:p>
    <w:tbl>
      <w:tblPr>
        <w:tblW w:w="15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230"/>
        <w:gridCol w:w="866"/>
        <w:gridCol w:w="789"/>
        <w:gridCol w:w="830"/>
        <w:gridCol w:w="1045"/>
        <w:gridCol w:w="931"/>
        <w:gridCol w:w="1167"/>
        <w:gridCol w:w="572"/>
        <w:gridCol w:w="688"/>
        <w:gridCol w:w="825"/>
        <w:gridCol w:w="994"/>
        <w:gridCol w:w="735"/>
        <w:gridCol w:w="1015"/>
        <w:gridCol w:w="783"/>
        <w:gridCol w:w="721"/>
      </w:tblGrid>
      <w:tr w:rsidR="0089181F" w:rsidTr="009E3BF6">
        <w:trPr>
          <w:cantSplit/>
          <w:trHeight w:val="567"/>
          <w:jc w:val="center"/>
        </w:trPr>
        <w:tc>
          <w:tcPr>
            <w:tcW w:w="3359" w:type="dxa"/>
            <w:vMerge w:val="restart"/>
            <w:tcBorders>
              <w:top w:val="double" w:sz="4" w:space="0" w:color="auto"/>
              <w:left w:val="double" w:sz="4" w:space="0" w:color="auto"/>
              <w:bottom w:val="single" w:sz="4" w:space="0" w:color="auto"/>
              <w:right w:val="double" w:sz="4" w:space="0" w:color="auto"/>
            </w:tcBorders>
            <w:vAlign w:val="center"/>
          </w:tcPr>
          <w:p w:rsidR="0089181F" w:rsidRDefault="0089181F" w:rsidP="009E3BF6">
            <w:pPr>
              <w:pStyle w:val="Naslov1"/>
              <w:rPr>
                <w:rFonts w:ascii="Verdana" w:hAnsi="Verdana" w:cs="Verdana"/>
              </w:rPr>
            </w:pPr>
            <w:r>
              <w:rPr>
                <w:rFonts w:ascii="Verdana" w:hAnsi="Verdana" w:cs="Verdana"/>
              </w:rPr>
              <w:t>NASTAVNIK</w:t>
            </w:r>
          </w:p>
        </w:tc>
        <w:tc>
          <w:tcPr>
            <w:tcW w:w="232" w:type="dxa"/>
            <w:vMerge w:val="restart"/>
            <w:tcBorders>
              <w:top w:val="nil"/>
              <w:left w:val="double" w:sz="4" w:space="0" w:color="auto"/>
              <w:bottom w:val="nil"/>
              <w:right w:val="double" w:sz="4" w:space="0" w:color="auto"/>
            </w:tcBorders>
            <w:vAlign w:val="center"/>
          </w:tcPr>
          <w:p w:rsidR="0089181F" w:rsidRDefault="0089181F" w:rsidP="009E3BF6">
            <w:pPr>
              <w:pStyle w:val="Naslov1"/>
              <w:rPr>
                <w:rFonts w:ascii="Verdana" w:hAnsi="Verdana" w:cs="Verdana"/>
                <w:sz w:val="20"/>
              </w:rPr>
            </w:pPr>
          </w:p>
        </w:tc>
        <w:tc>
          <w:tcPr>
            <w:tcW w:w="11715" w:type="dxa"/>
            <w:gridSpan w:val="14"/>
            <w:tcBorders>
              <w:top w:val="double" w:sz="4" w:space="0" w:color="auto"/>
              <w:left w:val="double" w:sz="4" w:space="0" w:color="auto"/>
              <w:bottom w:val="single" w:sz="4" w:space="0" w:color="auto"/>
              <w:right w:val="double" w:sz="4" w:space="0" w:color="auto"/>
            </w:tcBorders>
            <w:vAlign w:val="center"/>
          </w:tcPr>
          <w:p w:rsidR="0089181F" w:rsidRDefault="0089181F" w:rsidP="0089181F">
            <w:pPr>
              <w:pStyle w:val="Naslov1"/>
              <w:jc w:val="center"/>
              <w:rPr>
                <w:rFonts w:ascii="Verdana" w:hAnsi="Verdana" w:cs="Verdana"/>
              </w:rPr>
            </w:pPr>
            <w:r>
              <w:rPr>
                <w:rFonts w:ascii="Verdana" w:hAnsi="Verdana" w:cs="Verdana"/>
              </w:rPr>
              <w:t>PONEDJELJAK</w:t>
            </w:r>
          </w:p>
        </w:tc>
      </w:tr>
      <w:tr w:rsidR="0089181F" w:rsidTr="009E3BF6">
        <w:trPr>
          <w:cantSplit/>
          <w:trHeight w:val="567"/>
          <w:jc w:val="center"/>
        </w:trPr>
        <w:tc>
          <w:tcPr>
            <w:tcW w:w="3359" w:type="dxa"/>
            <w:vMerge/>
            <w:tcBorders>
              <w:top w:val="single" w:sz="4" w:space="0" w:color="auto"/>
              <w:left w:val="double" w:sz="4" w:space="0" w:color="auto"/>
              <w:bottom w:val="doub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232" w:type="dxa"/>
            <w:vMerge/>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5714" w:type="dxa"/>
            <w:gridSpan w:val="6"/>
            <w:tcBorders>
              <w:top w:val="single" w:sz="4" w:space="0" w:color="auto"/>
              <w:left w:val="double" w:sz="4" w:space="0" w:color="auto"/>
              <w:bottom w:val="double" w:sz="4" w:space="0" w:color="auto"/>
              <w:right w:val="nil"/>
            </w:tcBorders>
            <w:vAlign w:val="center"/>
          </w:tcPr>
          <w:p w:rsidR="0089181F" w:rsidRDefault="0089181F" w:rsidP="009E3BF6">
            <w:pPr>
              <w:pStyle w:val="Naslov2"/>
              <w:rPr>
                <w:rFonts w:ascii="Verdana" w:hAnsi="Verdana" w:cs="Verdana"/>
              </w:rPr>
            </w:pPr>
            <w:r>
              <w:rPr>
                <w:rFonts w:ascii="Verdana" w:hAnsi="Verdana" w:cs="Verdana"/>
              </w:rPr>
              <w:t>PRIJE PODNE</w:t>
            </w:r>
          </w:p>
        </w:tc>
        <w:tc>
          <w:tcPr>
            <w:tcW w:w="572" w:type="dxa"/>
            <w:tcBorders>
              <w:top w:val="single" w:sz="4" w:space="0" w:color="auto"/>
              <w:left w:val="nil"/>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 xml:space="preserve">  </w:t>
            </w:r>
          </w:p>
        </w:tc>
        <w:tc>
          <w:tcPr>
            <w:tcW w:w="688" w:type="dxa"/>
            <w:tcBorders>
              <w:top w:val="single" w:sz="4" w:space="0" w:color="auto"/>
              <w:left w:val="single" w:sz="4" w:space="0" w:color="auto"/>
              <w:bottom w:val="double" w:sz="4" w:space="0" w:color="auto"/>
              <w:right w:val="nil"/>
            </w:tcBorders>
            <w:vAlign w:val="center"/>
          </w:tcPr>
          <w:p w:rsidR="0089181F" w:rsidRDefault="0089181F" w:rsidP="009E3BF6">
            <w:pPr>
              <w:jc w:val="center"/>
              <w:rPr>
                <w:rFonts w:ascii="Verdana" w:hAnsi="Verdana" w:cs="Verdana"/>
                <w:sz w:val="28"/>
                <w:szCs w:val="28"/>
                <w:lang w:val="de-DE"/>
              </w:rPr>
            </w:pPr>
          </w:p>
        </w:tc>
        <w:tc>
          <w:tcPr>
            <w:tcW w:w="4741" w:type="dxa"/>
            <w:gridSpan w:val="6"/>
            <w:tcBorders>
              <w:top w:val="single" w:sz="4" w:space="0" w:color="auto"/>
              <w:left w:val="nil"/>
              <w:bottom w:val="double" w:sz="4" w:space="0" w:color="auto"/>
              <w:right w:val="double" w:sz="4" w:space="0" w:color="auto"/>
            </w:tcBorders>
            <w:vAlign w:val="center"/>
          </w:tcPr>
          <w:p w:rsidR="0089181F" w:rsidRDefault="0089181F" w:rsidP="009E3BF6">
            <w:pPr>
              <w:pStyle w:val="Naslov2"/>
              <w:rPr>
                <w:rFonts w:ascii="Verdana" w:hAnsi="Verdana" w:cs="Verdana"/>
              </w:rPr>
            </w:pPr>
            <w:r>
              <w:rPr>
                <w:rFonts w:ascii="Verdana" w:hAnsi="Verdana" w:cs="Verdana"/>
              </w:rPr>
              <w:t>POSLIJE PODNE</w:t>
            </w:r>
          </w:p>
        </w:tc>
      </w:tr>
      <w:tr w:rsidR="0089181F" w:rsidTr="009E3BF6">
        <w:trPr>
          <w:trHeight w:val="113"/>
          <w:jc w:val="center"/>
        </w:trPr>
        <w:tc>
          <w:tcPr>
            <w:tcW w:w="3359"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232" w:type="dxa"/>
            <w:tcBorders>
              <w:top w:val="nil"/>
              <w:left w:val="nil"/>
              <w:bottom w:val="nil"/>
              <w:right w:val="nil"/>
            </w:tcBorders>
            <w:vAlign w:val="center"/>
          </w:tcPr>
          <w:p w:rsidR="0089181F" w:rsidRDefault="0089181F" w:rsidP="009E3BF6">
            <w:pPr>
              <w:jc w:val="center"/>
              <w:rPr>
                <w:rFonts w:ascii="Verdana" w:hAnsi="Verdana" w:cs="Verdana"/>
                <w:sz w:val="20"/>
                <w:szCs w:val="20"/>
              </w:rPr>
            </w:pPr>
          </w:p>
        </w:tc>
        <w:tc>
          <w:tcPr>
            <w:tcW w:w="893"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826"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842"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045"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941"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167"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260" w:type="dxa"/>
            <w:gridSpan w:val="2"/>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828"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035"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613"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56"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85"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24"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r>
      <w:tr w:rsidR="0089181F" w:rsidTr="009E3BF6">
        <w:trPr>
          <w:trHeight w:val="567"/>
          <w:jc w:val="center"/>
        </w:trPr>
        <w:tc>
          <w:tcPr>
            <w:tcW w:w="3359" w:type="dxa"/>
            <w:tcBorders>
              <w:top w:val="double" w:sz="4" w:space="0" w:color="auto"/>
              <w:left w:val="double" w:sz="4" w:space="0" w:color="auto"/>
              <w:bottom w:val="double" w:sz="4" w:space="0" w:color="auto"/>
              <w:right w:val="double" w:sz="4" w:space="0" w:color="auto"/>
              <w:tr2bl w:val="single" w:sz="4" w:space="0" w:color="auto"/>
            </w:tcBorders>
            <w:vAlign w:val="center"/>
          </w:tcPr>
          <w:p w:rsidR="0089181F" w:rsidRDefault="0089181F" w:rsidP="0089181F">
            <w:pPr>
              <w:pStyle w:val="Naslov4"/>
              <w:ind w:left="0" w:firstLine="0"/>
              <w:rPr>
                <w:rFonts w:ascii="Verdana" w:hAnsi="Verdana" w:cs="Verdana"/>
              </w:rPr>
            </w:pPr>
            <w:r>
              <w:rPr>
                <w:rFonts w:ascii="Verdana" w:hAnsi="Verdana" w:cs="Verdana"/>
              </w:rPr>
              <w:t>PREZIME</w:t>
            </w:r>
          </w:p>
          <w:p w:rsidR="0089181F" w:rsidRDefault="0089181F" w:rsidP="009E3BF6">
            <w:pPr>
              <w:pStyle w:val="Naslov3"/>
              <w:rPr>
                <w:rFonts w:ascii="Verdana" w:hAnsi="Verdana" w:cs="Verdana"/>
              </w:rPr>
            </w:pPr>
            <w:r>
              <w:rPr>
                <w:rFonts w:ascii="Verdana" w:hAnsi="Verdana" w:cs="Verdana"/>
              </w:rPr>
              <w:t xml:space="preserve">                                     SAT</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double" w:sz="4" w:space="0" w:color="auto"/>
              <w:left w:val="doub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1</w:t>
            </w:r>
          </w:p>
        </w:tc>
        <w:tc>
          <w:tcPr>
            <w:tcW w:w="826"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2</w:t>
            </w:r>
          </w:p>
        </w:tc>
        <w:tc>
          <w:tcPr>
            <w:tcW w:w="842"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3</w:t>
            </w:r>
          </w:p>
        </w:tc>
        <w:tc>
          <w:tcPr>
            <w:tcW w:w="1045"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4</w:t>
            </w:r>
          </w:p>
        </w:tc>
        <w:tc>
          <w:tcPr>
            <w:tcW w:w="941"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5</w:t>
            </w:r>
          </w:p>
        </w:tc>
        <w:tc>
          <w:tcPr>
            <w:tcW w:w="1167" w:type="dxa"/>
            <w:tcBorders>
              <w:top w:val="double" w:sz="4" w:space="0" w:color="auto"/>
              <w:left w:val="single" w:sz="4" w:space="0" w:color="auto"/>
              <w:bottom w:val="double" w:sz="4" w:space="0" w:color="auto"/>
              <w:right w:val="doub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6</w:t>
            </w:r>
          </w:p>
        </w:tc>
        <w:tc>
          <w:tcPr>
            <w:tcW w:w="1260" w:type="dxa"/>
            <w:gridSpan w:val="2"/>
            <w:tcBorders>
              <w:top w:val="double" w:sz="4" w:space="0" w:color="auto"/>
              <w:left w:val="double" w:sz="4" w:space="0" w:color="auto"/>
              <w:bottom w:val="double" w:sz="4" w:space="0" w:color="auto"/>
              <w:right w:val="doub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7/0</w:t>
            </w:r>
          </w:p>
        </w:tc>
        <w:tc>
          <w:tcPr>
            <w:tcW w:w="828" w:type="dxa"/>
            <w:tcBorders>
              <w:top w:val="double" w:sz="4" w:space="0" w:color="auto"/>
              <w:left w:val="doub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1</w:t>
            </w:r>
          </w:p>
        </w:tc>
        <w:tc>
          <w:tcPr>
            <w:tcW w:w="1035"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2</w:t>
            </w:r>
          </w:p>
        </w:tc>
        <w:tc>
          <w:tcPr>
            <w:tcW w:w="613"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3</w:t>
            </w:r>
          </w:p>
        </w:tc>
        <w:tc>
          <w:tcPr>
            <w:tcW w:w="756"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4</w:t>
            </w:r>
          </w:p>
        </w:tc>
        <w:tc>
          <w:tcPr>
            <w:tcW w:w="785"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5</w:t>
            </w:r>
          </w:p>
        </w:tc>
        <w:tc>
          <w:tcPr>
            <w:tcW w:w="724" w:type="dxa"/>
            <w:tcBorders>
              <w:top w:val="double" w:sz="4" w:space="0" w:color="auto"/>
              <w:left w:val="single" w:sz="4" w:space="0" w:color="auto"/>
              <w:bottom w:val="double" w:sz="4" w:space="0" w:color="auto"/>
              <w:right w:val="doub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6</w:t>
            </w:r>
          </w:p>
        </w:tc>
      </w:tr>
      <w:tr w:rsidR="0089181F" w:rsidTr="009E3BF6">
        <w:trPr>
          <w:trHeight w:val="113"/>
          <w:jc w:val="center"/>
        </w:trPr>
        <w:tc>
          <w:tcPr>
            <w:tcW w:w="3359"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232" w:type="dxa"/>
            <w:tcBorders>
              <w:top w:val="nil"/>
              <w:left w:val="nil"/>
              <w:bottom w:val="nil"/>
              <w:right w:val="nil"/>
            </w:tcBorders>
            <w:vAlign w:val="center"/>
          </w:tcPr>
          <w:p w:rsidR="0089181F" w:rsidRDefault="0089181F" w:rsidP="009E3BF6">
            <w:pPr>
              <w:jc w:val="center"/>
              <w:rPr>
                <w:rFonts w:ascii="Verdana" w:hAnsi="Verdana" w:cs="Verdana"/>
                <w:sz w:val="20"/>
                <w:szCs w:val="20"/>
              </w:rPr>
            </w:pPr>
          </w:p>
        </w:tc>
        <w:tc>
          <w:tcPr>
            <w:tcW w:w="893"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826"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842"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045"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941"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167"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260" w:type="dxa"/>
            <w:gridSpan w:val="2"/>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828"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035"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613"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56"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85"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24"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r>
      <w:tr w:rsidR="0089181F" w:rsidTr="009E3BF6">
        <w:trPr>
          <w:trHeight w:hRule="exact" w:val="680"/>
          <w:jc w:val="center"/>
        </w:trPr>
        <w:tc>
          <w:tcPr>
            <w:tcW w:w="3359" w:type="dxa"/>
            <w:tcBorders>
              <w:top w:val="double" w:sz="4" w:space="0" w:color="auto"/>
              <w:left w:val="double" w:sz="4" w:space="0" w:color="auto"/>
              <w:bottom w:val="single" w:sz="4" w:space="0" w:color="auto"/>
              <w:right w:val="double" w:sz="4" w:space="0" w:color="auto"/>
            </w:tcBorders>
            <w:vAlign w:val="center"/>
          </w:tcPr>
          <w:p w:rsidR="0089181F" w:rsidRDefault="0089181F" w:rsidP="0089181F">
            <w:pPr>
              <w:pStyle w:val="Naslov4"/>
              <w:ind w:left="0" w:firstLine="0"/>
              <w:rPr>
                <w:rFonts w:ascii="Verdana" w:hAnsi="Verdana" w:cs="Verdana"/>
              </w:rPr>
            </w:pPr>
            <w:r>
              <w:rPr>
                <w:rFonts w:ascii="Verdana" w:hAnsi="Verdana" w:cs="Verdana"/>
              </w:rPr>
              <w:t>GRBAŠ JAKŠIĆ Dijana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double" w:sz="4" w:space="0" w:color="auto"/>
              <w:left w:val="double" w:sz="4" w:space="0" w:color="auto"/>
              <w:bottom w:val="single" w:sz="4" w:space="0" w:color="auto"/>
              <w:right w:val="single" w:sz="4" w:space="0" w:color="auto"/>
            </w:tcBorders>
            <w:vAlign w:val="center"/>
          </w:tcPr>
          <w:p w:rsidR="0089181F" w:rsidRPr="009B7BBB" w:rsidRDefault="0089181F" w:rsidP="009E3BF6">
            <w:pPr>
              <w:rPr>
                <w:rFonts w:ascii="Verdana" w:hAnsi="Verdana" w:cs="Verdana"/>
                <w:sz w:val="32"/>
                <w:szCs w:val="32"/>
              </w:rPr>
            </w:pPr>
          </w:p>
          <w:p w:rsidR="0089181F" w:rsidRPr="00D3361D" w:rsidRDefault="0089181F" w:rsidP="009E3BF6">
            <w:pPr>
              <w:jc w:val="center"/>
              <w:rPr>
                <w:rFonts w:ascii="Verdana" w:hAnsi="Verdana" w:cs="Verdana"/>
                <w:sz w:val="32"/>
                <w:szCs w:val="32"/>
              </w:rPr>
            </w:pPr>
          </w:p>
        </w:tc>
        <w:tc>
          <w:tcPr>
            <w:tcW w:w="826" w:type="dxa"/>
            <w:tcBorders>
              <w:top w:val="double" w:sz="4" w:space="0" w:color="auto"/>
              <w:left w:val="single" w:sz="4" w:space="0" w:color="auto"/>
              <w:bottom w:val="single" w:sz="4" w:space="0" w:color="auto"/>
              <w:right w:val="single" w:sz="4" w:space="0" w:color="auto"/>
            </w:tcBorders>
            <w:vAlign w:val="center"/>
          </w:tcPr>
          <w:p w:rsidR="0089181F" w:rsidRPr="00D3361D" w:rsidRDefault="0089181F" w:rsidP="009E3BF6">
            <w:pPr>
              <w:rPr>
                <w:rFonts w:ascii="Verdana" w:hAnsi="Verdana" w:cs="Verdana"/>
                <w:sz w:val="32"/>
                <w:szCs w:val="32"/>
              </w:rPr>
            </w:pPr>
          </w:p>
        </w:tc>
        <w:tc>
          <w:tcPr>
            <w:tcW w:w="842" w:type="dxa"/>
            <w:tcBorders>
              <w:top w:val="double" w:sz="4" w:space="0" w:color="auto"/>
              <w:left w:val="single" w:sz="4" w:space="0" w:color="auto"/>
              <w:bottom w:val="single" w:sz="4" w:space="0" w:color="auto"/>
              <w:right w:val="single" w:sz="4" w:space="0" w:color="auto"/>
            </w:tcBorders>
            <w:vAlign w:val="center"/>
          </w:tcPr>
          <w:p w:rsidR="0089181F" w:rsidRPr="009B7BBB" w:rsidRDefault="0089181F" w:rsidP="009E3BF6">
            <w:pPr>
              <w:rPr>
                <w:rFonts w:ascii="Verdana" w:hAnsi="Verdana" w:cs="Verdana"/>
                <w:sz w:val="32"/>
                <w:szCs w:val="32"/>
              </w:rPr>
            </w:pPr>
            <w:r>
              <w:rPr>
                <w:rFonts w:ascii="Verdana" w:hAnsi="Verdana" w:cs="Verdana"/>
                <w:sz w:val="32"/>
                <w:szCs w:val="32"/>
              </w:rPr>
              <w:t xml:space="preserve"> 6a</w:t>
            </w:r>
          </w:p>
          <w:p w:rsidR="0089181F" w:rsidRPr="00DD3614" w:rsidRDefault="0089181F" w:rsidP="009E3BF6">
            <w:pPr>
              <w:jc w:val="center"/>
              <w:rPr>
                <w:rFonts w:ascii="Verdana" w:hAnsi="Verdana" w:cs="Verdana"/>
                <w:sz w:val="20"/>
                <w:szCs w:val="20"/>
              </w:rPr>
            </w:pPr>
            <w:r>
              <w:rPr>
                <w:rFonts w:ascii="Verdana" w:hAnsi="Verdana" w:cs="Verdana"/>
                <w:sz w:val="20"/>
                <w:szCs w:val="20"/>
              </w:rPr>
              <w:t>13</w:t>
            </w:r>
          </w:p>
        </w:tc>
        <w:tc>
          <w:tcPr>
            <w:tcW w:w="1045" w:type="dxa"/>
            <w:tcBorders>
              <w:top w:val="double" w:sz="4" w:space="0" w:color="auto"/>
              <w:left w:val="single" w:sz="4" w:space="0" w:color="auto"/>
              <w:bottom w:val="single" w:sz="4" w:space="0" w:color="auto"/>
              <w:right w:val="single" w:sz="4" w:space="0" w:color="auto"/>
            </w:tcBorders>
            <w:vAlign w:val="center"/>
          </w:tcPr>
          <w:p w:rsidR="0089181F" w:rsidRPr="009B7BBB" w:rsidRDefault="0089181F" w:rsidP="009E3BF6">
            <w:pPr>
              <w:jc w:val="center"/>
              <w:rPr>
                <w:rFonts w:ascii="Verdana" w:hAnsi="Verdana" w:cs="Verdana"/>
                <w:sz w:val="32"/>
                <w:szCs w:val="32"/>
              </w:rPr>
            </w:pPr>
            <w:r>
              <w:rPr>
                <w:rFonts w:ascii="Verdana" w:hAnsi="Verdana" w:cs="Verdana"/>
                <w:sz w:val="32"/>
                <w:szCs w:val="32"/>
              </w:rPr>
              <w:t>6a</w:t>
            </w:r>
          </w:p>
          <w:p w:rsidR="0089181F" w:rsidRPr="00DD3614" w:rsidRDefault="0089181F" w:rsidP="009E3BF6">
            <w:pPr>
              <w:jc w:val="center"/>
              <w:rPr>
                <w:rFonts w:ascii="Verdana" w:hAnsi="Verdana" w:cs="Verdana"/>
                <w:sz w:val="20"/>
                <w:szCs w:val="20"/>
              </w:rPr>
            </w:pPr>
            <w:r>
              <w:rPr>
                <w:rFonts w:ascii="Verdana" w:hAnsi="Verdana" w:cs="Verdana"/>
                <w:sz w:val="20"/>
                <w:szCs w:val="20"/>
              </w:rPr>
              <w:t>13</w:t>
            </w:r>
          </w:p>
        </w:tc>
        <w:tc>
          <w:tcPr>
            <w:tcW w:w="941" w:type="dxa"/>
            <w:tcBorders>
              <w:top w:val="double" w:sz="4" w:space="0" w:color="auto"/>
              <w:left w:val="single" w:sz="4" w:space="0" w:color="auto"/>
              <w:bottom w:val="single" w:sz="4" w:space="0" w:color="auto"/>
              <w:right w:val="single" w:sz="4" w:space="0" w:color="auto"/>
            </w:tcBorders>
            <w:vAlign w:val="center"/>
          </w:tcPr>
          <w:p w:rsidR="0089181F" w:rsidRPr="009B7BBB" w:rsidRDefault="0089181F" w:rsidP="009E3BF6">
            <w:pPr>
              <w:jc w:val="center"/>
              <w:rPr>
                <w:rFonts w:ascii="Verdana" w:hAnsi="Verdana" w:cs="Verdana"/>
                <w:sz w:val="32"/>
                <w:szCs w:val="32"/>
              </w:rPr>
            </w:pPr>
            <w:r>
              <w:rPr>
                <w:rFonts w:ascii="Verdana" w:hAnsi="Verdana" w:cs="Verdana"/>
                <w:sz w:val="32"/>
                <w:szCs w:val="32"/>
              </w:rPr>
              <w:t>8b</w:t>
            </w:r>
          </w:p>
          <w:p w:rsidR="0089181F" w:rsidRPr="00DD3614" w:rsidRDefault="0089181F" w:rsidP="009E3BF6">
            <w:pPr>
              <w:jc w:val="center"/>
              <w:rPr>
                <w:rFonts w:ascii="Verdana" w:hAnsi="Verdana" w:cs="Verdana"/>
                <w:sz w:val="20"/>
                <w:szCs w:val="20"/>
              </w:rPr>
            </w:pPr>
            <w:r>
              <w:rPr>
                <w:rFonts w:ascii="Verdana" w:hAnsi="Verdana" w:cs="Verdana"/>
                <w:sz w:val="20"/>
                <w:szCs w:val="20"/>
              </w:rPr>
              <w:t>13</w:t>
            </w:r>
          </w:p>
        </w:tc>
        <w:tc>
          <w:tcPr>
            <w:tcW w:w="1167" w:type="dxa"/>
            <w:tcBorders>
              <w:top w:val="double" w:sz="4" w:space="0" w:color="auto"/>
              <w:left w:val="single" w:sz="4" w:space="0" w:color="auto"/>
              <w:bottom w:val="single" w:sz="4" w:space="0" w:color="auto"/>
              <w:right w:val="double" w:sz="4" w:space="0" w:color="auto"/>
            </w:tcBorders>
            <w:vAlign w:val="center"/>
          </w:tcPr>
          <w:p w:rsidR="0089181F" w:rsidRPr="009B7BBB" w:rsidRDefault="0089181F" w:rsidP="009E3BF6">
            <w:pPr>
              <w:jc w:val="center"/>
              <w:rPr>
                <w:rFonts w:ascii="Verdana" w:hAnsi="Verdana" w:cs="Verdana"/>
                <w:sz w:val="32"/>
                <w:szCs w:val="32"/>
              </w:rPr>
            </w:pPr>
            <w:r>
              <w:rPr>
                <w:rFonts w:ascii="Verdana" w:hAnsi="Verdana" w:cs="Verdana"/>
                <w:sz w:val="32"/>
                <w:szCs w:val="32"/>
              </w:rPr>
              <w:t>6c</w:t>
            </w:r>
          </w:p>
          <w:p w:rsidR="0089181F" w:rsidRPr="00DD3614" w:rsidRDefault="0089181F" w:rsidP="009E3BF6">
            <w:pPr>
              <w:jc w:val="center"/>
              <w:rPr>
                <w:rFonts w:ascii="Verdana" w:hAnsi="Verdana" w:cs="Verdana"/>
                <w:sz w:val="20"/>
                <w:szCs w:val="20"/>
              </w:rPr>
            </w:pPr>
            <w:r>
              <w:rPr>
                <w:rFonts w:ascii="Verdana" w:hAnsi="Verdana" w:cs="Verdana"/>
                <w:sz w:val="20"/>
                <w:szCs w:val="20"/>
              </w:rPr>
              <w:t>13</w:t>
            </w:r>
          </w:p>
        </w:tc>
        <w:tc>
          <w:tcPr>
            <w:tcW w:w="1260" w:type="dxa"/>
            <w:gridSpan w:val="2"/>
            <w:tcBorders>
              <w:top w:val="doub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828" w:type="dxa"/>
            <w:tcBorders>
              <w:top w:val="doub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35" w:type="dxa"/>
            <w:tcBorders>
              <w:top w:val="doub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doub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doub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doub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doub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SPINDLER Ana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rPr>
                <w:rFonts w:ascii="Verdana" w:hAnsi="Verdana" w:cs="Verdana"/>
                <w:sz w:val="32"/>
                <w:szCs w:val="32"/>
              </w:rPr>
            </w:pPr>
          </w:p>
          <w:p w:rsidR="0089181F" w:rsidRDefault="0089181F" w:rsidP="009E3BF6">
            <w:pPr>
              <w:rPr>
                <w:rFonts w:ascii="Verdana" w:hAnsi="Verdana" w:cs="Verdana"/>
                <w:sz w:val="32"/>
                <w:szCs w:val="32"/>
              </w:rPr>
            </w:pPr>
          </w:p>
          <w:p w:rsidR="0089181F" w:rsidRDefault="0089181F" w:rsidP="009E3BF6">
            <w:pPr>
              <w:jc w:val="center"/>
              <w:rPr>
                <w:rFonts w:ascii="Verdana" w:hAnsi="Verdana" w:cs="Verdana"/>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rPr>
                <w:rFonts w:ascii="Verdana" w:hAnsi="Verdana" w:cs="Verdana"/>
                <w:sz w:val="32"/>
                <w:szCs w:val="32"/>
              </w:rPr>
            </w:pPr>
            <w:r>
              <w:rPr>
                <w:rFonts w:ascii="Verdana" w:hAnsi="Verdana" w:cs="Verdana"/>
                <w:sz w:val="32"/>
                <w:szCs w:val="32"/>
              </w:rPr>
              <w:t xml:space="preserve"> 6d</w:t>
            </w:r>
          </w:p>
          <w:p w:rsidR="0089181F" w:rsidRDefault="0089181F" w:rsidP="009E3BF6">
            <w:pPr>
              <w:jc w:val="center"/>
              <w:rPr>
                <w:rFonts w:ascii="Verdana" w:hAnsi="Verdana" w:cs="Verdana"/>
                <w:sz w:val="32"/>
                <w:szCs w:val="32"/>
              </w:rPr>
            </w:pPr>
            <w:r>
              <w:rPr>
                <w:rFonts w:ascii="Verdana" w:hAnsi="Verdana" w:cs="Verdana"/>
                <w:sz w:val="20"/>
                <w:szCs w:val="20"/>
              </w:rPr>
              <w:t>19</w:t>
            </w:r>
          </w:p>
          <w:p w:rsidR="0089181F" w:rsidRDefault="0089181F" w:rsidP="009E3BF6">
            <w:pPr>
              <w:jc w:val="center"/>
              <w:rPr>
                <w:rFonts w:ascii="Verdana" w:hAnsi="Verdana" w:cs="Verdana"/>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6b</w:t>
            </w:r>
          </w:p>
          <w:p w:rsidR="0089181F" w:rsidRDefault="0089181F" w:rsidP="009E3BF6">
            <w:pPr>
              <w:jc w:val="center"/>
              <w:rPr>
                <w:rFonts w:ascii="Verdana" w:hAnsi="Verdana" w:cs="Verdana"/>
                <w:sz w:val="32"/>
                <w:szCs w:val="32"/>
              </w:rPr>
            </w:pPr>
            <w:r>
              <w:rPr>
                <w:rFonts w:ascii="Verdana" w:hAnsi="Verdana" w:cs="Verdana"/>
                <w:sz w:val="20"/>
                <w:szCs w:val="20"/>
              </w:rPr>
              <w:t>19</w:t>
            </w:r>
          </w:p>
          <w:p w:rsidR="0089181F" w:rsidRDefault="0089181F" w:rsidP="009E3BF6">
            <w:pPr>
              <w:jc w:val="center"/>
              <w:rPr>
                <w:rFonts w:ascii="Verdana" w:hAnsi="Verdana" w:cs="Verdana"/>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7b</w:t>
            </w:r>
          </w:p>
          <w:p w:rsidR="0089181F" w:rsidRDefault="0089181F" w:rsidP="009E3BF6">
            <w:pPr>
              <w:jc w:val="center"/>
              <w:rPr>
                <w:rFonts w:ascii="Verdana" w:hAnsi="Verdana" w:cs="Verdana"/>
                <w:sz w:val="32"/>
                <w:szCs w:val="32"/>
              </w:rPr>
            </w:pPr>
            <w:r>
              <w:rPr>
                <w:rFonts w:ascii="Verdana" w:hAnsi="Verdana" w:cs="Verdana"/>
                <w:sz w:val="20"/>
                <w:szCs w:val="20"/>
              </w:rPr>
              <w:t>19</w:t>
            </w:r>
          </w:p>
          <w:p w:rsidR="0089181F" w:rsidRDefault="0089181F" w:rsidP="009E3BF6">
            <w:pPr>
              <w:jc w:val="center"/>
              <w:rPr>
                <w:rFonts w:ascii="Verdana" w:hAnsi="Verdana" w:cs="Verdana"/>
                <w:sz w:val="28"/>
                <w:szCs w:val="28"/>
              </w:rPr>
            </w:pP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4abc</w:t>
            </w: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4abc</w:t>
            </w: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Pr="0009385E" w:rsidRDefault="0089181F" w:rsidP="009E3BF6">
            <w:pPr>
              <w:jc w:val="center"/>
              <w:rPr>
                <w:rFonts w:ascii="Verdana" w:hAnsi="Verdana" w:cs="Verdana"/>
                <w:sz w:val="20"/>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Pr="0019685C" w:rsidRDefault="0089181F" w:rsidP="009E3BF6">
            <w:pPr>
              <w:jc w:val="center"/>
              <w:rPr>
                <w:rFonts w:ascii="Verdana" w:hAnsi="Verdana" w:cs="Verdana"/>
                <w:sz w:val="32"/>
                <w:szCs w:val="32"/>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Pr="0019685C" w:rsidRDefault="0089181F" w:rsidP="009E3BF6">
            <w:pPr>
              <w:jc w:val="center"/>
              <w:rPr>
                <w:rFonts w:ascii="Verdana" w:hAnsi="Verdana" w:cs="Verdana"/>
                <w:sz w:val="32"/>
                <w:szCs w:val="32"/>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Pr="0019685C" w:rsidRDefault="0089181F" w:rsidP="009E3BF6">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Pr="0019685C" w:rsidRDefault="0089181F" w:rsidP="009E3BF6">
            <w:pPr>
              <w:jc w:val="center"/>
              <w:rPr>
                <w:rFonts w:ascii="Verdana" w:hAnsi="Verdana" w:cs="Verdana"/>
                <w:sz w:val="32"/>
                <w:szCs w:val="32"/>
              </w:rPr>
            </w:pPr>
          </w:p>
        </w:tc>
      </w:tr>
      <w:tr w:rsidR="0089181F" w:rsidTr="009E3BF6">
        <w:trPr>
          <w:trHeight w:hRule="exact" w:val="624"/>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VEJIĆ Julija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sidRPr="002E1FAB">
              <w:rPr>
                <w:rFonts w:ascii="Verdana" w:hAnsi="Verdana" w:cs="Verdana"/>
                <w:sz w:val="32"/>
                <w:szCs w:val="28"/>
              </w:rPr>
              <w:t>d5</w:t>
            </w:r>
          </w:p>
        </w:tc>
        <w:tc>
          <w:tcPr>
            <w:tcW w:w="1035" w:type="dxa"/>
            <w:tcBorders>
              <w:top w:val="single" w:sz="4" w:space="0" w:color="auto"/>
              <w:left w:val="single" w:sz="4" w:space="0" w:color="auto"/>
              <w:bottom w:val="single" w:sz="4" w:space="0" w:color="auto"/>
              <w:right w:val="single" w:sz="4" w:space="0" w:color="auto"/>
            </w:tcBorders>
            <w:vAlign w:val="center"/>
          </w:tcPr>
          <w:p w:rsidR="0089181F" w:rsidRPr="0009385E" w:rsidRDefault="0089181F" w:rsidP="009E3BF6">
            <w:pPr>
              <w:jc w:val="center"/>
              <w:rPr>
                <w:rFonts w:ascii="Verdana" w:hAnsi="Verdana" w:cs="Verdana"/>
                <w:sz w:val="20"/>
                <w:szCs w:val="20"/>
              </w:rPr>
            </w:pPr>
            <w:r w:rsidRPr="002E1FAB">
              <w:rPr>
                <w:rFonts w:ascii="Verdana" w:hAnsi="Verdana" w:cs="Verdana"/>
                <w:sz w:val="32"/>
                <w:szCs w:val="20"/>
              </w:rPr>
              <w:t>D5</w:t>
            </w:r>
          </w:p>
        </w:tc>
        <w:tc>
          <w:tcPr>
            <w:tcW w:w="613" w:type="dxa"/>
            <w:tcBorders>
              <w:top w:val="single" w:sz="4" w:space="0" w:color="auto"/>
              <w:left w:val="single" w:sz="4" w:space="0" w:color="auto"/>
              <w:bottom w:val="single" w:sz="4" w:space="0" w:color="auto"/>
              <w:right w:val="single" w:sz="4" w:space="0" w:color="auto"/>
            </w:tcBorders>
            <w:vAlign w:val="center"/>
          </w:tcPr>
          <w:p w:rsidR="0089181F" w:rsidRPr="0019685C" w:rsidRDefault="0089181F" w:rsidP="009E3BF6">
            <w:pPr>
              <w:jc w:val="center"/>
              <w:rPr>
                <w:rFonts w:ascii="Verdana" w:hAnsi="Verdana" w:cs="Verdana"/>
                <w:sz w:val="32"/>
                <w:szCs w:val="32"/>
              </w:rPr>
            </w:pPr>
            <w:r>
              <w:rPr>
                <w:rFonts w:ascii="Verdana" w:hAnsi="Verdana" w:cs="Verdana"/>
                <w:sz w:val="32"/>
                <w:szCs w:val="32"/>
              </w:rPr>
              <w:t>D7</w:t>
            </w: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rPr>
                <w:rFonts w:ascii="Verdana" w:hAnsi="Verdana" w:cs="Verdana"/>
                <w:sz w:val="28"/>
                <w:szCs w:val="28"/>
              </w:rPr>
            </w:pPr>
            <w:r w:rsidRPr="002E1FAB">
              <w:rPr>
                <w:rFonts w:ascii="Verdana" w:hAnsi="Verdana" w:cs="Verdana"/>
                <w:sz w:val="32"/>
                <w:szCs w:val="28"/>
              </w:rPr>
              <w:t>d7</w:t>
            </w:r>
          </w:p>
        </w:tc>
        <w:tc>
          <w:tcPr>
            <w:tcW w:w="785" w:type="dxa"/>
            <w:tcBorders>
              <w:top w:val="single" w:sz="4" w:space="0" w:color="auto"/>
              <w:left w:val="single" w:sz="4" w:space="0" w:color="auto"/>
              <w:bottom w:val="single" w:sz="4" w:space="0" w:color="auto"/>
              <w:right w:val="single" w:sz="4" w:space="0" w:color="auto"/>
            </w:tcBorders>
            <w:vAlign w:val="center"/>
          </w:tcPr>
          <w:p w:rsidR="0089181F" w:rsidRPr="0019685C" w:rsidRDefault="0089181F" w:rsidP="009E3BF6">
            <w:pPr>
              <w:jc w:val="center"/>
              <w:rPr>
                <w:rFonts w:ascii="Verdana" w:hAnsi="Verdana" w:cs="Verdana"/>
                <w:sz w:val="32"/>
                <w:szCs w:val="32"/>
              </w:rPr>
            </w:pPr>
            <w:r>
              <w:rPr>
                <w:rFonts w:ascii="Verdana" w:hAnsi="Verdana" w:cs="Verdana"/>
                <w:sz w:val="32"/>
                <w:szCs w:val="32"/>
              </w:rPr>
              <w:t>INF</w:t>
            </w: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PETERLIN Marina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7d</w:t>
            </w:r>
          </w:p>
          <w:p w:rsidR="0089181F" w:rsidRPr="008A5935" w:rsidRDefault="0089181F" w:rsidP="009E3BF6">
            <w:pPr>
              <w:jc w:val="center"/>
              <w:rPr>
                <w:rFonts w:ascii="Verdana" w:hAnsi="Verdana" w:cs="Verdana"/>
                <w:sz w:val="20"/>
                <w:szCs w:val="20"/>
              </w:rPr>
            </w:pPr>
            <w:r w:rsidRPr="008A5935">
              <w:rPr>
                <w:rFonts w:ascii="Verdana" w:hAnsi="Verdana" w:cs="Verdana"/>
                <w:sz w:val="20"/>
                <w:szCs w:val="20"/>
              </w:rPr>
              <w:t>10</w:t>
            </w:r>
          </w:p>
          <w:p w:rsidR="0089181F" w:rsidRPr="00EF48DE" w:rsidRDefault="0089181F" w:rsidP="009E3BF6">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7d</w:t>
            </w:r>
          </w:p>
          <w:p w:rsidR="0089181F" w:rsidRPr="008A5935" w:rsidRDefault="0089181F" w:rsidP="009E3BF6">
            <w:pPr>
              <w:jc w:val="center"/>
              <w:rPr>
                <w:rFonts w:ascii="Verdana" w:hAnsi="Verdana" w:cs="Verdana"/>
                <w:sz w:val="20"/>
                <w:szCs w:val="20"/>
              </w:rPr>
            </w:pPr>
            <w:r w:rsidRPr="008A5935">
              <w:rPr>
                <w:rFonts w:ascii="Verdana" w:hAnsi="Verdana" w:cs="Verdana"/>
                <w:sz w:val="20"/>
                <w:szCs w:val="20"/>
              </w:rPr>
              <w:t>10</w:t>
            </w:r>
          </w:p>
          <w:p w:rsidR="0089181F" w:rsidRPr="00EF48DE" w:rsidRDefault="0089181F" w:rsidP="009E3BF6">
            <w:pPr>
              <w:jc w:val="center"/>
              <w:rPr>
                <w:rFonts w:ascii="Verdana" w:hAnsi="Verdana" w:cs="Verdana"/>
                <w:sz w:val="32"/>
                <w:szCs w:val="32"/>
              </w:rPr>
            </w:pP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5a</w:t>
            </w:r>
          </w:p>
          <w:p w:rsidR="0089181F" w:rsidRPr="008A5935" w:rsidRDefault="0089181F" w:rsidP="009E3BF6">
            <w:pPr>
              <w:jc w:val="center"/>
              <w:rPr>
                <w:rFonts w:ascii="Verdana" w:hAnsi="Verdana" w:cs="Verdana"/>
                <w:sz w:val="20"/>
                <w:szCs w:val="20"/>
              </w:rPr>
            </w:pPr>
            <w:r w:rsidRPr="008A5935">
              <w:rPr>
                <w:rFonts w:ascii="Verdana" w:hAnsi="Verdana" w:cs="Verdana"/>
                <w:sz w:val="20"/>
                <w:szCs w:val="20"/>
              </w:rPr>
              <w:t>10</w:t>
            </w:r>
          </w:p>
          <w:p w:rsidR="0089181F" w:rsidRPr="00EF48DE" w:rsidRDefault="0089181F" w:rsidP="009E3BF6">
            <w:pPr>
              <w:jc w:val="center"/>
              <w:rPr>
                <w:rFonts w:ascii="Verdana" w:hAnsi="Verdana" w:cs="Verdana"/>
                <w:sz w:val="32"/>
                <w:szCs w:val="32"/>
              </w:rPr>
            </w:pP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8c</w:t>
            </w:r>
          </w:p>
          <w:p w:rsidR="0089181F" w:rsidRPr="008A5935" w:rsidRDefault="0089181F" w:rsidP="009E3BF6">
            <w:pPr>
              <w:rPr>
                <w:rFonts w:ascii="Verdana" w:hAnsi="Verdana" w:cs="Verdana"/>
                <w:sz w:val="20"/>
                <w:szCs w:val="20"/>
              </w:rPr>
            </w:pPr>
            <w:r>
              <w:rPr>
                <w:rFonts w:ascii="Verdana" w:hAnsi="Verdana" w:cs="Verdana"/>
                <w:sz w:val="20"/>
                <w:szCs w:val="20"/>
              </w:rPr>
              <w:t xml:space="preserve">    </w:t>
            </w:r>
            <w:r w:rsidRPr="008A5935">
              <w:rPr>
                <w:rFonts w:ascii="Verdana" w:hAnsi="Verdana" w:cs="Verdana"/>
                <w:sz w:val="20"/>
                <w:szCs w:val="20"/>
              </w:rPr>
              <w:t>10</w:t>
            </w:r>
          </w:p>
          <w:p w:rsidR="0089181F" w:rsidRPr="00EF48DE" w:rsidRDefault="0089181F" w:rsidP="009E3BF6">
            <w:pPr>
              <w:jc w:val="center"/>
              <w:rPr>
                <w:rFonts w:ascii="Verdana" w:hAnsi="Verdana" w:cs="Verdana"/>
                <w:sz w:val="32"/>
                <w:szCs w:val="32"/>
              </w:rPr>
            </w:pPr>
          </w:p>
        </w:tc>
        <w:tc>
          <w:tcPr>
            <w:tcW w:w="941" w:type="dxa"/>
            <w:tcBorders>
              <w:top w:val="single" w:sz="4" w:space="0" w:color="auto"/>
              <w:left w:val="single" w:sz="4" w:space="0" w:color="auto"/>
              <w:bottom w:val="single" w:sz="4" w:space="0" w:color="auto"/>
              <w:right w:val="single" w:sz="4" w:space="0" w:color="auto"/>
            </w:tcBorders>
            <w:vAlign w:val="center"/>
          </w:tcPr>
          <w:p w:rsidR="0089181F" w:rsidRPr="00EF48DE" w:rsidRDefault="0089181F" w:rsidP="009E3BF6">
            <w:pPr>
              <w:rPr>
                <w:rFonts w:ascii="Verdana" w:hAnsi="Verdana" w:cs="Verdana"/>
                <w:sz w:val="32"/>
                <w:szCs w:val="32"/>
              </w:rPr>
            </w:pPr>
            <w:r>
              <w:rPr>
                <w:rFonts w:ascii="Verdana" w:hAnsi="Verdana" w:cs="Verdana"/>
                <w:sz w:val="32"/>
                <w:szCs w:val="32"/>
              </w:rPr>
              <w:t xml:space="preserve">  </w:t>
            </w:r>
          </w:p>
        </w:tc>
        <w:tc>
          <w:tcPr>
            <w:tcW w:w="1167" w:type="dxa"/>
            <w:tcBorders>
              <w:top w:val="single" w:sz="4" w:space="0" w:color="auto"/>
              <w:left w:val="single" w:sz="4" w:space="0" w:color="auto"/>
              <w:bottom w:val="single" w:sz="4" w:space="0" w:color="auto"/>
              <w:right w:val="double" w:sz="4" w:space="0" w:color="auto"/>
            </w:tcBorders>
            <w:vAlign w:val="center"/>
          </w:tcPr>
          <w:p w:rsidR="0089181F" w:rsidRPr="0009385E" w:rsidRDefault="0089181F" w:rsidP="009E3BF6">
            <w:pPr>
              <w:rPr>
                <w:rFonts w:ascii="Verdana" w:hAnsi="Verdana" w:cs="Verdana"/>
                <w:sz w:val="20"/>
                <w:szCs w:val="20"/>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16"/>
                <w:szCs w:val="16"/>
              </w:rPr>
            </w:pPr>
          </w:p>
          <w:p w:rsidR="0089181F" w:rsidRDefault="0089181F" w:rsidP="009E3BF6">
            <w:pPr>
              <w:jc w:val="center"/>
              <w:rPr>
                <w:rFonts w:ascii="Verdana" w:hAnsi="Verdana" w:cs="Verdana"/>
                <w:sz w:val="28"/>
                <w:szCs w:val="28"/>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306489" w:rsidRDefault="0089181F" w:rsidP="009E3BF6">
            <w:pPr>
              <w:jc w:val="center"/>
              <w:rPr>
                <w:rFonts w:ascii="Verdana" w:hAnsi="Verdana" w:cs="Verdana"/>
                <w:sz w:val="32"/>
                <w:szCs w:val="32"/>
              </w:rPr>
            </w:pPr>
            <w:r w:rsidRPr="00306489">
              <w:rPr>
                <w:rFonts w:ascii="Verdana" w:hAnsi="Verdana" w:cs="Verdana"/>
                <w:sz w:val="32"/>
                <w:szCs w:val="32"/>
              </w:rPr>
              <w:t>B</w:t>
            </w:r>
          </w:p>
        </w:tc>
        <w:tc>
          <w:tcPr>
            <w:tcW w:w="1035" w:type="dxa"/>
            <w:tcBorders>
              <w:top w:val="single" w:sz="4" w:space="0" w:color="auto"/>
              <w:left w:val="single" w:sz="4" w:space="0" w:color="auto"/>
              <w:bottom w:val="single" w:sz="4" w:space="0" w:color="auto"/>
              <w:right w:val="single" w:sz="4" w:space="0" w:color="auto"/>
            </w:tcBorders>
            <w:vAlign w:val="center"/>
          </w:tcPr>
          <w:p w:rsidR="0089181F" w:rsidRPr="00306489" w:rsidRDefault="0089181F" w:rsidP="009E3BF6">
            <w:pPr>
              <w:jc w:val="center"/>
              <w:rPr>
                <w:rFonts w:ascii="Verdana" w:hAnsi="Verdana" w:cs="Verdana"/>
                <w:sz w:val="32"/>
                <w:szCs w:val="32"/>
              </w:rPr>
            </w:pPr>
            <w:r w:rsidRPr="00306489">
              <w:rPr>
                <w:rFonts w:ascii="Verdana" w:hAnsi="Verdana" w:cs="Verdana"/>
                <w:sz w:val="32"/>
                <w:szCs w:val="32"/>
              </w:rPr>
              <w:t>B</w:t>
            </w:r>
          </w:p>
        </w:tc>
        <w:tc>
          <w:tcPr>
            <w:tcW w:w="613" w:type="dxa"/>
            <w:tcBorders>
              <w:top w:val="single" w:sz="4" w:space="0" w:color="auto"/>
              <w:left w:val="single" w:sz="4" w:space="0" w:color="auto"/>
              <w:bottom w:val="single" w:sz="4" w:space="0" w:color="auto"/>
              <w:right w:val="single" w:sz="4" w:space="0" w:color="auto"/>
            </w:tcBorders>
            <w:vAlign w:val="center"/>
          </w:tcPr>
          <w:p w:rsidR="0089181F" w:rsidRPr="00306489" w:rsidRDefault="0089181F" w:rsidP="009E3BF6">
            <w:pPr>
              <w:jc w:val="center"/>
              <w:rPr>
                <w:rFonts w:ascii="Verdana" w:hAnsi="Verdana" w:cs="Verdana"/>
                <w:sz w:val="32"/>
                <w:szCs w:val="32"/>
              </w:rPr>
            </w:pPr>
            <w:r w:rsidRPr="00306489">
              <w:rPr>
                <w:rFonts w:ascii="Verdana" w:hAnsi="Verdana" w:cs="Verdana"/>
                <w:sz w:val="32"/>
                <w:szCs w:val="32"/>
              </w:rPr>
              <w:t>B</w:t>
            </w: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18"/>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LINARIĆ MIHALIĆ Jurana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ind w:right="-171"/>
              <w:rPr>
                <w:rFonts w:ascii="Verdana" w:hAnsi="Verdana" w:cs="Verdana"/>
                <w:sz w:val="32"/>
                <w:szCs w:val="32"/>
              </w:rPr>
            </w:pPr>
          </w:p>
          <w:p w:rsidR="0089181F" w:rsidRDefault="0089181F" w:rsidP="009E3BF6">
            <w:pPr>
              <w:rPr>
                <w:rFonts w:ascii="Verdana" w:hAnsi="Verdana" w:cs="Verdana"/>
                <w:sz w:val="32"/>
                <w:szCs w:val="32"/>
              </w:rPr>
            </w:pPr>
          </w:p>
          <w:p w:rsidR="0089181F" w:rsidRPr="00EF48DE" w:rsidRDefault="0089181F" w:rsidP="009E3BF6">
            <w:pPr>
              <w:ind w:right="-171"/>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7d/6d</w:t>
            </w:r>
          </w:p>
          <w:p w:rsidR="0089181F" w:rsidRDefault="0089181F" w:rsidP="009E3BF6">
            <w:pPr>
              <w:jc w:val="center"/>
              <w:rPr>
                <w:rFonts w:ascii="Verdana" w:hAnsi="Verdana" w:cs="Verdana"/>
                <w:sz w:val="32"/>
                <w:szCs w:val="32"/>
              </w:rPr>
            </w:pPr>
            <w:r>
              <w:rPr>
                <w:rFonts w:ascii="Verdana" w:hAnsi="Verdana" w:cs="Verdana"/>
                <w:sz w:val="20"/>
                <w:szCs w:val="20"/>
              </w:rPr>
              <w:t>7</w:t>
            </w:r>
          </w:p>
          <w:p w:rsidR="0089181F" w:rsidRPr="00EF48DE" w:rsidRDefault="0089181F" w:rsidP="009E3BF6">
            <w:pPr>
              <w:jc w:val="center"/>
              <w:rPr>
                <w:rFonts w:ascii="Verdana" w:hAnsi="Verdana" w:cs="Verdana"/>
                <w:sz w:val="32"/>
                <w:szCs w:val="32"/>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7d/6d</w:t>
            </w:r>
          </w:p>
          <w:p w:rsidR="0089181F" w:rsidRPr="00EF48DE" w:rsidRDefault="0089181F" w:rsidP="009E3BF6">
            <w:pPr>
              <w:jc w:val="center"/>
              <w:rPr>
                <w:rFonts w:ascii="Verdana" w:hAnsi="Verdana" w:cs="Verdana"/>
                <w:sz w:val="32"/>
                <w:szCs w:val="32"/>
              </w:rPr>
            </w:pPr>
            <w:r>
              <w:rPr>
                <w:rFonts w:ascii="Verdana" w:hAnsi="Verdana" w:cs="Verdana"/>
                <w:sz w:val="20"/>
                <w:szCs w:val="20"/>
              </w:rPr>
              <w:t>7</w:t>
            </w: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7B4243" w:rsidRDefault="0089181F" w:rsidP="009E3BF6">
            <w:pPr>
              <w:jc w:val="center"/>
              <w:rPr>
                <w:rFonts w:ascii="Verdana" w:hAnsi="Verdana" w:cs="Verdana"/>
                <w:sz w:val="32"/>
                <w:szCs w:val="32"/>
              </w:rPr>
            </w:pPr>
            <w:r>
              <w:rPr>
                <w:rFonts w:ascii="Verdana" w:hAnsi="Verdana" w:cs="Verdana"/>
                <w:sz w:val="32"/>
                <w:szCs w:val="32"/>
              </w:rPr>
              <w:t>INA</w:t>
            </w:r>
          </w:p>
        </w:tc>
        <w:tc>
          <w:tcPr>
            <w:tcW w:w="1035" w:type="dxa"/>
            <w:tcBorders>
              <w:top w:val="single" w:sz="4" w:space="0" w:color="auto"/>
              <w:left w:val="single" w:sz="4" w:space="0" w:color="auto"/>
              <w:bottom w:val="single" w:sz="4" w:space="0" w:color="auto"/>
              <w:right w:val="single" w:sz="4" w:space="0" w:color="auto"/>
            </w:tcBorders>
            <w:vAlign w:val="center"/>
          </w:tcPr>
          <w:p w:rsidR="0089181F" w:rsidRPr="007B4243" w:rsidRDefault="0089181F" w:rsidP="009E3BF6">
            <w:pPr>
              <w:jc w:val="center"/>
              <w:rPr>
                <w:rFonts w:ascii="Verdana" w:hAnsi="Verdana" w:cs="Verdana"/>
                <w:sz w:val="32"/>
                <w:szCs w:val="32"/>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Pr="007B4243" w:rsidRDefault="0089181F" w:rsidP="009E3BF6">
            <w:pPr>
              <w:jc w:val="center"/>
              <w:rPr>
                <w:rFonts w:ascii="Verdana" w:hAnsi="Verdana" w:cs="Verdana"/>
                <w:sz w:val="32"/>
                <w:szCs w:val="32"/>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Pr="00952433" w:rsidRDefault="0089181F" w:rsidP="009E3BF6">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BALOG PETROVIĆ Lidija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rPr>
                <w:rFonts w:ascii="Verdana" w:hAnsi="Verdana" w:cs="Verdana"/>
                <w:sz w:val="32"/>
                <w:szCs w:val="32"/>
              </w:rPr>
            </w:pPr>
          </w:p>
          <w:p w:rsidR="0089181F" w:rsidRPr="001E3EF3" w:rsidRDefault="0089181F" w:rsidP="009E3BF6">
            <w:pP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7b</w:t>
            </w:r>
          </w:p>
          <w:p w:rsidR="0089181F" w:rsidRDefault="0089181F" w:rsidP="009E3BF6">
            <w:pPr>
              <w:jc w:val="center"/>
              <w:rPr>
                <w:rFonts w:ascii="Verdana" w:hAnsi="Verdana" w:cs="Verdana"/>
                <w:sz w:val="28"/>
                <w:szCs w:val="28"/>
              </w:rPr>
            </w:pPr>
            <w:r>
              <w:rPr>
                <w:rFonts w:ascii="Verdana" w:hAnsi="Verdana" w:cs="Verdana"/>
                <w:sz w:val="20"/>
                <w:szCs w:val="20"/>
              </w:rPr>
              <w:t>7</w:t>
            </w: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5c</w:t>
            </w:r>
          </w:p>
          <w:p w:rsidR="0089181F" w:rsidRPr="002013DE" w:rsidRDefault="0089181F" w:rsidP="009E3BF6">
            <w:pPr>
              <w:jc w:val="center"/>
              <w:rPr>
                <w:rFonts w:ascii="Verdana" w:hAnsi="Verdana" w:cs="Verdana"/>
                <w:sz w:val="20"/>
                <w:szCs w:val="20"/>
              </w:rPr>
            </w:pPr>
            <w:r>
              <w:rPr>
                <w:rFonts w:ascii="Verdana" w:hAnsi="Verdana" w:cs="Verdana"/>
                <w:sz w:val="20"/>
                <w:szCs w:val="20"/>
              </w:rPr>
              <w:t>7</w:t>
            </w: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32"/>
                <w:szCs w:val="32"/>
              </w:rPr>
              <w:t>7c</w:t>
            </w:r>
            <w:r>
              <w:rPr>
                <w:rFonts w:ascii="Verdana" w:hAnsi="Verdana" w:cs="Verdana"/>
                <w:sz w:val="28"/>
                <w:szCs w:val="28"/>
              </w:rPr>
              <w:br/>
            </w:r>
            <w:r>
              <w:rPr>
                <w:rFonts w:ascii="Verdana" w:hAnsi="Verdana" w:cs="Verdana"/>
                <w:sz w:val="20"/>
                <w:szCs w:val="20"/>
              </w:rPr>
              <w:t>7</w:t>
            </w:r>
          </w:p>
        </w:tc>
        <w:tc>
          <w:tcPr>
            <w:tcW w:w="941" w:type="dxa"/>
            <w:tcBorders>
              <w:top w:val="single" w:sz="4" w:space="0" w:color="auto"/>
              <w:left w:val="single" w:sz="4" w:space="0" w:color="auto"/>
              <w:bottom w:val="single" w:sz="4" w:space="0" w:color="auto"/>
              <w:right w:val="single" w:sz="4" w:space="0" w:color="auto"/>
            </w:tcBorders>
            <w:vAlign w:val="center"/>
          </w:tcPr>
          <w:p w:rsidR="0089181F" w:rsidRPr="00EF48DE" w:rsidRDefault="0089181F" w:rsidP="009E3BF6">
            <w:pPr>
              <w:jc w:val="center"/>
              <w:rPr>
                <w:rFonts w:ascii="Verdana" w:hAnsi="Verdana" w:cs="Verdana"/>
                <w:sz w:val="32"/>
                <w:szCs w:val="32"/>
              </w:rPr>
            </w:pPr>
            <w:r>
              <w:rPr>
                <w:rFonts w:ascii="Verdana" w:hAnsi="Verdana" w:cs="Verdana"/>
                <w:sz w:val="32"/>
                <w:szCs w:val="32"/>
              </w:rPr>
              <w:t>5b</w:t>
            </w:r>
            <w:r>
              <w:rPr>
                <w:rFonts w:ascii="Verdana" w:hAnsi="Verdana" w:cs="Verdana"/>
                <w:sz w:val="32"/>
                <w:szCs w:val="32"/>
              </w:rPr>
              <w:br/>
            </w:r>
            <w:r>
              <w:rPr>
                <w:rFonts w:ascii="Verdana" w:hAnsi="Verdana" w:cs="Verdana"/>
                <w:sz w:val="20"/>
                <w:szCs w:val="20"/>
              </w:rPr>
              <w:t>7</w:t>
            </w:r>
          </w:p>
        </w:tc>
        <w:tc>
          <w:tcPr>
            <w:tcW w:w="1167" w:type="dxa"/>
            <w:tcBorders>
              <w:top w:val="single" w:sz="4" w:space="0" w:color="auto"/>
              <w:left w:val="single" w:sz="4" w:space="0" w:color="auto"/>
              <w:bottom w:val="single" w:sz="4" w:space="0" w:color="auto"/>
              <w:right w:val="double" w:sz="4" w:space="0" w:color="auto"/>
            </w:tcBorders>
            <w:vAlign w:val="center"/>
          </w:tcPr>
          <w:p w:rsidR="0089181F" w:rsidRPr="002013DE" w:rsidRDefault="0089181F" w:rsidP="009E3BF6">
            <w:pPr>
              <w:rPr>
                <w:rFonts w:ascii="Verdana" w:hAnsi="Verdana" w:cs="Verdana"/>
                <w:sz w:val="20"/>
                <w:szCs w:val="20"/>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Pr="0093155E" w:rsidRDefault="0089181F" w:rsidP="009E3BF6">
            <w:pPr>
              <w:jc w:val="center"/>
              <w:rPr>
                <w:rFonts w:ascii="Verdana" w:hAnsi="Verdana" w:cs="Verdana"/>
                <w:sz w:val="32"/>
                <w:szCs w:val="32"/>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Pr="00A20391" w:rsidRDefault="0089181F" w:rsidP="009E3BF6">
            <w:pPr>
              <w:jc w:val="center"/>
              <w:rPr>
                <w:rFonts w:ascii="Verdana" w:hAnsi="Verdana" w:cs="Verdana"/>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Pr="0009385E" w:rsidRDefault="0089181F" w:rsidP="009E3BF6">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LEŠKO Marijana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8b</w:t>
            </w:r>
          </w:p>
          <w:p w:rsidR="0089181F" w:rsidRPr="008A5935" w:rsidRDefault="0089181F" w:rsidP="009E3BF6">
            <w:pPr>
              <w:jc w:val="center"/>
              <w:rPr>
                <w:rFonts w:ascii="Verdana" w:hAnsi="Verdana" w:cs="Verdana"/>
                <w:sz w:val="20"/>
                <w:szCs w:val="20"/>
              </w:rPr>
            </w:pPr>
            <w:r>
              <w:rPr>
                <w:rFonts w:ascii="Verdana" w:hAnsi="Verdana" w:cs="Verdana"/>
                <w:sz w:val="20"/>
                <w:szCs w:val="20"/>
              </w:rPr>
              <w:t>17</w:t>
            </w:r>
          </w:p>
          <w:p w:rsidR="0089181F" w:rsidRPr="00030300" w:rsidRDefault="0089181F" w:rsidP="009E3BF6">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8a</w:t>
            </w:r>
          </w:p>
          <w:p w:rsidR="0089181F" w:rsidRDefault="0089181F" w:rsidP="009E3BF6">
            <w:pPr>
              <w:jc w:val="center"/>
              <w:rPr>
                <w:rFonts w:ascii="Verdana" w:hAnsi="Verdana" w:cs="Verdana"/>
                <w:sz w:val="32"/>
                <w:szCs w:val="32"/>
              </w:rPr>
            </w:pPr>
            <w:r>
              <w:rPr>
                <w:rFonts w:ascii="Verdana" w:hAnsi="Verdana" w:cs="Verdana"/>
                <w:sz w:val="20"/>
                <w:szCs w:val="20"/>
              </w:rPr>
              <w:t>17</w:t>
            </w:r>
          </w:p>
          <w:p w:rsidR="0089181F" w:rsidRPr="00030300" w:rsidRDefault="0089181F" w:rsidP="009E3BF6">
            <w:pPr>
              <w:jc w:val="center"/>
              <w:rPr>
                <w:rFonts w:ascii="Verdana" w:hAnsi="Verdana" w:cs="Verdana"/>
                <w:sz w:val="32"/>
                <w:szCs w:val="32"/>
              </w:rPr>
            </w:pP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7c</w:t>
            </w:r>
          </w:p>
          <w:p w:rsidR="0089181F" w:rsidRPr="008A5935" w:rsidRDefault="0089181F" w:rsidP="009E3BF6">
            <w:pPr>
              <w:jc w:val="center"/>
              <w:rPr>
                <w:rFonts w:ascii="Verdana" w:hAnsi="Verdana" w:cs="Verdana"/>
                <w:sz w:val="20"/>
                <w:szCs w:val="20"/>
              </w:rPr>
            </w:pPr>
            <w:r>
              <w:rPr>
                <w:rFonts w:ascii="Verdana" w:hAnsi="Verdana" w:cs="Verdana"/>
                <w:sz w:val="20"/>
                <w:szCs w:val="20"/>
              </w:rPr>
              <w:t>5</w:t>
            </w:r>
          </w:p>
          <w:p w:rsidR="0089181F" w:rsidRPr="00030300" w:rsidRDefault="0089181F" w:rsidP="009E3BF6">
            <w:pPr>
              <w:jc w:val="center"/>
              <w:rPr>
                <w:rFonts w:ascii="Verdana" w:hAnsi="Verdana" w:cs="Verdana"/>
                <w:sz w:val="32"/>
                <w:szCs w:val="32"/>
              </w:rPr>
            </w:pP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5b</w:t>
            </w:r>
          </w:p>
          <w:p w:rsidR="0089181F" w:rsidRPr="008A5935" w:rsidRDefault="0089181F" w:rsidP="009E3BF6">
            <w:pPr>
              <w:jc w:val="center"/>
              <w:rPr>
                <w:rFonts w:ascii="Verdana" w:hAnsi="Verdana" w:cs="Verdana"/>
                <w:sz w:val="20"/>
                <w:szCs w:val="20"/>
              </w:rPr>
            </w:pPr>
            <w:r>
              <w:rPr>
                <w:rFonts w:ascii="Verdana" w:hAnsi="Verdana" w:cs="Verdana"/>
                <w:sz w:val="20"/>
                <w:szCs w:val="20"/>
              </w:rPr>
              <w:t>17</w:t>
            </w:r>
          </w:p>
          <w:p w:rsidR="0089181F" w:rsidRDefault="0089181F" w:rsidP="009E3BF6">
            <w:pPr>
              <w:jc w:val="center"/>
              <w:rPr>
                <w:rFonts w:ascii="Verdana" w:hAnsi="Verdana" w:cs="Verdana"/>
                <w:sz w:val="32"/>
                <w:szCs w:val="32"/>
              </w:rPr>
            </w:pPr>
          </w:p>
          <w:p w:rsidR="0089181F" w:rsidRDefault="0089181F" w:rsidP="009E3BF6">
            <w:pPr>
              <w:jc w:val="center"/>
              <w:rPr>
                <w:rFonts w:ascii="Verdana" w:hAnsi="Verdana" w:cs="Verdana"/>
                <w:sz w:val="32"/>
                <w:szCs w:val="32"/>
              </w:rPr>
            </w:pPr>
          </w:p>
          <w:p w:rsidR="0089181F" w:rsidRPr="00030300" w:rsidRDefault="0089181F" w:rsidP="009E3BF6">
            <w:pPr>
              <w:jc w:val="center"/>
              <w:rPr>
                <w:rFonts w:ascii="Verdana" w:hAnsi="Verdana" w:cs="Verdana"/>
                <w:sz w:val="32"/>
                <w:szCs w:val="32"/>
              </w:rPr>
            </w:pP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8c</w:t>
            </w:r>
          </w:p>
          <w:p w:rsidR="0089181F" w:rsidRPr="00611F70" w:rsidRDefault="0089181F" w:rsidP="009E3BF6">
            <w:pPr>
              <w:jc w:val="center"/>
              <w:rPr>
                <w:rFonts w:ascii="Verdana" w:hAnsi="Verdana" w:cs="Verdana"/>
                <w:sz w:val="20"/>
                <w:szCs w:val="20"/>
              </w:rPr>
            </w:pPr>
            <w:r w:rsidRPr="00611F70">
              <w:rPr>
                <w:rFonts w:ascii="Verdana" w:hAnsi="Verdana" w:cs="Verdana"/>
                <w:sz w:val="20"/>
                <w:szCs w:val="20"/>
              </w:rPr>
              <w:t>10</w:t>
            </w:r>
          </w:p>
          <w:p w:rsidR="0089181F" w:rsidRPr="00030300" w:rsidRDefault="0089181F" w:rsidP="009E3BF6">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5c</w:t>
            </w:r>
          </w:p>
          <w:p w:rsidR="0089181F" w:rsidRPr="00030300" w:rsidRDefault="0089181F" w:rsidP="009E3BF6">
            <w:pPr>
              <w:jc w:val="center"/>
              <w:rPr>
                <w:rFonts w:ascii="Verdana" w:hAnsi="Verdana" w:cs="Verdana"/>
                <w:sz w:val="32"/>
                <w:szCs w:val="32"/>
              </w:rPr>
            </w:pPr>
            <w:r>
              <w:rPr>
                <w:rFonts w:ascii="Verdana" w:hAnsi="Verdana" w:cs="Verdana"/>
                <w:sz w:val="20"/>
                <w:szCs w:val="20"/>
              </w:rPr>
              <w:t xml:space="preserve">10 ili 14 ili </w:t>
            </w: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Pr="00030300" w:rsidRDefault="0089181F" w:rsidP="009E3BF6">
            <w:pPr>
              <w:jc w:val="center"/>
              <w:rPr>
                <w:rFonts w:ascii="Verdana" w:hAnsi="Verdana" w:cs="Verdana"/>
                <w:sz w:val="32"/>
                <w:szCs w:val="32"/>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030300" w:rsidRDefault="0089181F" w:rsidP="009E3BF6">
            <w:pPr>
              <w:jc w:val="center"/>
              <w:rPr>
                <w:rFonts w:ascii="Verdana" w:hAnsi="Verdana" w:cs="Verdana"/>
                <w:sz w:val="32"/>
                <w:szCs w:val="32"/>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Pr="00030300" w:rsidRDefault="0089181F" w:rsidP="009E3BF6">
            <w:pPr>
              <w:jc w:val="center"/>
              <w:rPr>
                <w:rFonts w:ascii="Verdana" w:hAnsi="Verdana" w:cs="Verdana"/>
                <w:sz w:val="32"/>
                <w:szCs w:val="32"/>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Pr="00030300" w:rsidRDefault="0089181F" w:rsidP="009E3BF6">
            <w:pPr>
              <w:jc w:val="center"/>
              <w:rPr>
                <w:rFonts w:ascii="Verdana" w:hAnsi="Verdana" w:cs="Verdana"/>
                <w:sz w:val="32"/>
                <w:szCs w:val="32"/>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Pr="00030300" w:rsidRDefault="0089181F" w:rsidP="009E3BF6">
            <w:pPr>
              <w:jc w:val="center"/>
              <w:rPr>
                <w:rFonts w:ascii="Verdana" w:hAnsi="Verdana" w:cs="Verdana"/>
                <w:sz w:val="32"/>
                <w:szCs w:val="32"/>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Pr="00030300" w:rsidRDefault="0089181F" w:rsidP="009E3BF6">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MUŽEK Vesna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rPr>
                <w:rFonts w:ascii="Verdana" w:hAnsi="Verdana" w:cs="Verdana"/>
                <w:sz w:val="32"/>
                <w:szCs w:val="32"/>
              </w:rPr>
            </w:pPr>
          </w:p>
          <w:p w:rsidR="0089181F" w:rsidRDefault="0089181F" w:rsidP="009E3BF6">
            <w:pPr>
              <w:jc w:val="center"/>
              <w:rPr>
                <w:rFonts w:ascii="Verdana" w:hAnsi="Verdana" w:cs="Verdana"/>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Pr="00D3361D" w:rsidRDefault="0089181F" w:rsidP="009E3BF6">
            <w:pPr>
              <w:rPr>
                <w:rFonts w:ascii="Verdana" w:hAnsi="Verdana" w:cs="Verdana"/>
                <w:sz w:val="32"/>
                <w:szCs w:val="32"/>
              </w:rPr>
            </w:pP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7a</w:t>
            </w:r>
          </w:p>
          <w:p w:rsidR="0089181F" w:rsidRPr="001B35F4" w:rsidRDefault="0089181F" w:rsidP="009E3BF6">
            <w:pPr>
              <w:jc w:val="center"/>
              <w:rPr>
                <w:rFonts w:ascii="Verdana" w:hAnsi="Verdana" w:cs="Verdana"/>
                <w:sz w:val="20"/>
                <w:szCs w:val="20"/>
              </w:rPr>
            </w:pPr>
            <w:r w:rsidRPr="001B35F4">
              <w:rPr>
                <w:rFonts w:ascii="Verdana" w:hAnsi="Verdana" w:cs="Verdana"/>
                <w:sz w:val="20"/>
                <w:szCs w:val="20"/>
              </w:rPr>
              <w:t>17</w:t>
            </w:r>
          </w:p>
        </w:tc>
        <w:tc>
          <w:tcPr>
            <w:tcW w:w="1045" w:type="dxa"/>
            <w:tcBorders>
              <w:top w:val="single" w:sz="4" w:space="0" w:color="auto"/>
              <w:left w:val="single" w:sz="4" w:space="0" w:color="auto"/>
              <w:bottom w:val="single" w:sz="4" w:space="0" w:color="auto"/>
              <w:right w:val="single" w:sz="4" w:space="0" w:color="auto"/>
            </w:tcBorders>
            <w:vAlign w:val="center"/>
          </w:tcPr>
          <w:p w:rsidR="0089181F" w:rsidRPr="0009385E" w:rsidRDefault="0089181F" w:rsidP="009E3BF6">
            <w:pPr>
              <w:jc w:val="center"/>
              <w:rPr>
                <w:rFonts w:ascii="Verdana" w:hAnsi="Verdana" w:cs="Verdana"/>
                <w:sz w:val="32"/>
                <w:szCs w:val="32"/>
              </w:rPr>
            </w:pPr>
            <w:r>
              <w:rPr>
                <w:rFonts w:ascii="Verdana" w:hAnsi="Verdana" w:cs="Verdana"/>
                <w:sz w:val="32"/>
                <w:szCs w:val="32"/>
              </w:rPr>
              <w:t>4c</w:t>
            </w: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7d</w:t>
            </w:r>
          </w:p>
          <w:p w:rsidR="0089181F" w:rsidRPr="002013DE" w:rsidRDefault="0089181F" w:rsidP="009E3BF6">
            <w:pPr>
              <w:jc w:val="center"/>
              <w:rPr>
                <w:rFonts w:ascii="Verdana" w:hAnsi="Verdana" w:cs="Verdana"/>
                <w:sz w:val="20"/>
                <w:szCs w:val="20"/>
              </w:rPr>
            </w:pPr>
            <w:r w:rsidRPr="001B35F4">
              <w:rPr>
                <w:rFonts w:ascii="Verdana" w:hAnsi="Verdana" w:cs="Verdana"/>
                <w:sz w:val="20"/>
                <w:szCs w:val="20"/>
              </w:rPr>
              <w:t>17</w:t>
            </w:r>
          </w:p>
          <w:p w:rsidR="0089181F" w:rsidRPr="002013DE" w:rsidRDefault="0089181F" w:rsidP="009E3BF6">
            <w:pPr>
              <w:jc w:val="center"/>
              <w:rPr>
                <w:rFonts w:ascii="Verdana" w:hAnsi="Verdana" w:cs="Verdana"/>
                <w:sz w:val="20"/>
                <w:szCs w:val="20"/>
              </w:rPr>
            </w:pP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6b</w:t>
            </w:r>
          </w:p>
          <w:p w:rsidR="0089181F" w:rsidRDefault="0089181F" w:rsidP="009E3BF6">
            <w:pPr>
              <w:jc w:val="center"/>
              <w:rPr>
                <w:rFonts w:ascii="Verdana" w:hAnsi="Verdana" w:cs="Verdana"/>
                <w:sz w:val="32"/>
                <w:szCs w:val="32"/>
              </w:rPr>
            </w:pPr>
            <w:r w:rsidRPr="001B35F4">
              <w:rPr>
                <w:rFonts w:ascii="Verdana" w:hAnsi="Verdana" w:cs="Verdana"/>
                <w:sz w:val="20"/>
                <w:szCs w:val="20"/>
              </w:rPr>
              <w:t>17</w:t>
            </w:r>
          </w:p>
          <w:p w:rsidR="0089181F" w:rsidRPr="003E43F4" w:rsidRDefault="0089181F" w:rsidP="009E3BF6">
            <w:pPr>
              <w:jc w:val="center"/>
              <w:rPr>
                <w:rFonts w:ascii="Verdana" w:hAnsi="Verdana" w:cs="Verdana"/>
                <w:sz w:val="20"/>
                <w:szCs w:val="20"/>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Pr="004F0EF7" w:rsidRDefault="0089181F" w:rsidP="009E3BF6">
            <w:pPr>
              <w:rPr>
                <w:rFonts w:ascii="Verdana" w:hAnsi="Verdana" w:cs="Verdana"/>
                <w:sz w:val="28"/>
                <w:szCs w:val="28"/>
              </w:rPr>
            </w:pPr>
            <w:r w:rsidRPr="004F0EF7">
              <w:rPr>
                <w:rFonts w:ascii="Verdana" w:hAnsi="Verdana" w:cs="Verdana"/>
                <w:sz w:val="28"/>
                <w:szCs w:val="28"/>
              </w:rPr>
              <w:t>Dop7/6</w:t>
            </w:r>
          </w:p>
          <w:p w:rsidR="0089181F" w:rsidRPr="004F0EF7" w:rsidRDefault="0089181F" w:rsidP="009E3BF6">
            <w:pPr>
              <w:jc w:val="center"/>
              <w:rPr>
                <w:rFonts w:ascii="Verdana" w:hAnsi="Verdana" w:cs="Verdana"/>
                <w:sz w:val="28"/>
                <w:szCs w:val="28"/>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761"/>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BIČANIĆ BASIĆ Biljana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Pr="00EF48DE" w:rsidRDefault="0089181F" w:rsidP="009E3BF6">
            <w:pPr>
              <w:rPr>
                <w:rFonts w:ascii="Verdana" w:hAnsi="Verdana" w:cs="Verdana"/>
                <w:sz w:val="32"/>
                <w:szCs w:val="32"/>
              </w:rPr>
            </w:pPr>
            <w:r>
              <w:rPr>
                <w:rFonts w:ascii="Verdana" w:hAnsi="Verdana" w:cs="Verdana"/>
                <w:sz w:val="32"/>
                <w:szCs w:val="32"/>
              </w:rPr>
              <w:t xml:space="preserve"> 1c</w:t>
            </w:r>
          </w:p>
        </w:tc>
        <w:tc>
          <w:tcPr>
            <w:tcW w:w="826" w:type="dxa"/>
            <w:tcBorders>
              <w:top w:val="single" w:sz="4" w:space="0" w:color="auto"/>
              <w:left w:val="single" w:sz="4" w:space="0" w:color="auto"/>
              <w:bottom w:val="single" w:sz="4" w:space="0" w:color="auto"/>
              <w:right w:val="single" w:sz="4" w:space="0" w:color="auto"/>
            </w:tcBorders>
            <w:vAlign w:val="center"/>
          </w:tcPr>
          <w:p w:rsidR="0089181F" w:rsidRPr="00EF48DE" w:rsidRDefault="0089181F" w:rsidP="009E3BF6">
            <w:pPr>
              <w:jc w:val="center"/>
              <w:rPr>
                <w:rFonts w:ascii="Verdana" w:hAnsi="Verdana" w:cs="Verdana"/>
                <w:sz w:val="32"/>
                <w:szCs w:val="32"/>
              </w:rPr>
            </w:pPr>
            <w:r>
              <w:rPr>
                <w:rFonts w:ascii="Verdana" w:hAnsi="Verdana" w:cs="Verdana"/>
                <w:sz w:val="32"/>
                <w:szCs w:val="32"/>
              </w:rPr>
              <w:t>2a</w:t>
            </w:r>
          </w:p>
        </w:tc>
        <w:tc>
          <w:tcPr>
            <w:tcW w:w="842" w:type="dxa"/>
            <w:tcBorders>
              <w:top w:val="single" w:sz="4" w:space="0" w:color="auto"/>
              <w:left w:val="single" w:sz="4" w:space="0" w:color="auto"/>
              <w:bottom w:val="single" w:sz="4" w:space="0" w:color="auto"/>
              <w:right w:val="single" w:sz="4" w:space="0" w:color="auto"/>
            </w:tcBorders>
            <w:vAlign w:val="center"/>
          </w:tcPr>
          <w:p w:rsidR="0089181F" w:rsidRPr="00EF48DE" w:rsidRDefault="0089181F" w:rsidP="009E3BF6">
            <w:pPr>
              <w:jc w:val="center"/>
              <w:rPr>
                <w:rFonts w:ascii="Verdana" w:hAnsi="Verdana" w:cs="Verdana"/>
                <w:sz w:val="32"/>
                <w:szCs w:val="32"/>
              </w:rPr>
            </w:pPr>
            <w:r>
              <w:rPr>
                <w:rFonts w:ascii="Verdana" w:hAnsi="Verdana" w:cs="Verdana"/>
                <w:sz w:val="32"/>
                <w:szCs w:val="32"/>
              </w:rPr>
              <w:t>4a</w:t>
            </w:r>
          </w:p>
        </w:tc>
        <w:tc>
          <w:tcPr>
            <w:tcW w:w="1045" w:type="dxa"/>
            <w:tcBorders>
              <w:top w:val="single" w:sz="4" w:space="0" w:color="auto"/>
              <w:left w:val="single" w:sz="4" w:space="0" w:color="auto"/>
              <w:bottom w:val="single" w:sz="4" w:space="0" w:color="auto"/>
              <w:right w:val="single" w:sz="4" w:space="0" w:color="auto"/>
            </w:tcBorders>
            <w:vAlign w:val="center"/>
          </w:tcPr>
          <w:p w:rsidR="0089181F" w:rsidRPr="00EF48DE" w:rsidRDefault="0089181F" w:rsidP="009E3BF6">
            <w:pPr>
              <w:rPr>
                <w:rFonts w:ascii="Verdana" w:hAnsi="Verdana" w:cs="Verdana"/>
                <w:sz w:val="32"/>
                <w:szCs w:val="32"/>
              </w:rPr>
            </w:pPr>
            <w:r>
              <w:rPr>
                <w:rFonts w:ascii="Verdana" w:hAnsi="Verdana" w:cs="Verdana"/>
                <w:sz w:val="32"/>
                <w:szCs w:val="32"/>
              </w:rPr>
              <w:t xml:space="preserve">  2d</w:t>
            </w:r>
          </w:p>
        </w:tc>
        <w:tc>
          <w:tcPr>
            <w:tcW w:w="941" w:type="dxa"/>
            <w:tcBorders>
              <w:top w:val="single" w:sz="4" w:space="0" w:color="auto"/>
              <w:left w:val="single" w:sz="4" w:space="0" w:color="auto"/>
              <w:bottom w:val="single" w:sz="4" w:space="0" w:color="auto"/>
              <w:right w:val="single" w:sz="4" w:space="0" w:color="auto"/>
            </w:tcBorders>
            <w:vAlign w:val="center"/>
          </w:tcPr>
          <w:p w:rsidR="0089181F" w:rsidRPr="004C0743" w:rsidRDefault="0089181F" w:rsidP="009E3BF6">
            <w:pPr>
              <w:jc w:val="center"/>
              <w:rPr>
                <w:rFonts w:ascii="Verdana" w:hAnsi="Verdana" w:cs="Verdana"/>
                <w:sz w:val="32"/>
                <w:szCs w:val="32"/>
              </w:rPr>
            </w:pPr>
            <w:r>
              <w:rPr>
                <w:rFonts w:ascii="Verdana" w:hAnsi="Verdana" w:cs="Verdana"/>
                <w:sz w:val="32"/>
                <w:szCs w:val="32"/>
              </w:rPr>
              <w:t>2c</w:t>
            </w: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p>
          <w:p w:rsidR="0089181F" w:rsidRPr="00EF48DE" w:rsidRDefault="0089181F" w:rsidP="009E3BF6">
            <w:pPr>
              <w:jc w:val="center"/>
              <w:rPr>
                <w:rFonts w:ascii="Verdana" w:hAnsi="Verdana" w:cs="Verdana"/>
                <w:sz w:val="32"/>
                <w:szCs w:val="32"/>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Pr="00EF48DE" w:rsidRDefault="0089181F" w:rsidP="009E3BF6">
            <w:pPr>
              <w:jc w:val="center"/>
              <w:rPr>
                <w:rFonts w:ascii="Verdana" w:hAnsi="Verdana" w:cs="Verdana"/>
                <w:sz w:val="32"/>
                <w:szCs w:val="32"/>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700"/>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MATIJEVIĆ Mario</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p w:rsidR="0089181F" w:rsidRDefault="0089181F" w:rsidP="009E3BF6">
            <w:pPr>
              <w:jc w:val="center"/>
              <w:rPr>
                <w:rFonts w:ascii="Verdana" w:hAnsi="Verdana" w:cs="Verdana"/>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1B35F4" w:rsidRDefault="0089181F" w:rsidP="009E3BF6">
            <w:pPr>
              <w:jc w:val="center"/>
              <w:rPr>
                <w:rFonts w:ascii="Verdana" w:hAnsi="Verdana" w:cs="Verdana"/>
                <w:sz w:val="32"/>
                <w:szCs w:val="32"/>
              </w:rPr>
            </w:pPr>
          </w:p>
          <w:p w:rsidR="0089181F" w:rsidRPr="001B35F4" w:rsidRDefault="0089181F" w:rsidP="009E3BF6">
            <w:pPr>
              <w:jc w:val="center"/>
              <w:rPr>
                <w:rFonts w:ascii="Verdana" w:hAnsi="Verdana" w:cs="Verdana"/>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Pr="001B35F4" w:rsidRDefault="0089181F" w:rsidP="009E3BF6">
            <w:pPr>
              <w:jc w:val="center"/>
              <w:rPr>
                <w:rFonts w:ascii="Verdana" w:hAnsi="Verdana" w:cs="Verdana"/>
                <w:sz w:val="32"/>
                <w:szCs w:val="32"/>
              </w:rPr>
            </w:pPr>
          </w:p>
          <w:p w:rsidR="0089181F" w:rsidRPr="001B35F4" w:rsidRDefault="0089181F" w:rsidP="009E3BF6">
            <w:pPr>
              <w:jc w:val="center"/>
              <w:rPr>
                <w:rFonts w:ascii="Verdana" w:hAnsi="Verdana" w:cs="Verdana"/>
                <w:sz w:val="20"/>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Pr="0009385E" w:rsidRDefault="0089181F" w:rsidP="009E3BF6">
            <w:pPr>
              <w:rPr>
                <w:rFonts w:ascii="Verdana" w:hAnsi="Verdana" w:cs="Verdana"/>
                <w:sz w:val="32"/>
                <w:szCs w:val="32"/>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D7/8</w:t>
            </w:r>
          </w:p>
          <w:p w:rsidR="0089181F" w:rsidRPr="0009385E" w:rsidRDefault="0089181F" w:rsidP="009E3BF6">
            <w:pPr>
              <w:jc w:val="center"/>
              <w:rPr>
                <w:rFonts w:ascii="Verdana" w:hAnsi="Verdana" w:cs="Verdana"/>
                <w:sz w:val="32"/>
                <w:szCs w:val="32"/>
              </w:rPr>
            </w:pPr>
            <w:r>
              <w:rPr>
                <w:rFonts w:ascii="Verdana" w:hAnsi="Verdana" w:cs="Verdana"/>
                <w:sz w:val="20"/>
                <w:szCs w:val="20"/>
              </w:rPr>
              <w:t>18</w:t>
            </w: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rPr>
                <w:rFonts w:ascii="Verdana" w:hAnsi="Verdana" w:cs="Verdana"/>
                <w:sz w:val="32"/>
                <w:szCs w:val="32"/>
              </w:rPr>
            </w:pPr>
            <w:r>
              <w:rPr>
                <w:rFonts w:ascii="Verdana" w:hAnsi="Verdana" w:cs="Verdana"/>
                <w:sz w:val="32"/>
                <w:szCs w:val="32"/>
              </w:rPr>
              <w:t>INF</w:t>
            </w:r>
          </w:p>
          <w:p w:rsidR="0089181F" w:rsidRPr="00064851" w:rsidRDefault="0089181F" w:rsidP="009E3BF6">
            <w:pPr>
              <w:jc w:val="center"/>
              <w:rPr>
                <w:rFonts w:ascii="Verdana" w:hAnsi="Verdana" w:cs="Verdana"/>
                <w:sz w:val="28"/>
                <w:szCs w:val="28"/>
              </w:rPr>
            </w:pPr>
            <w:r>
              <w:rPr>
                <w:rFonts w:ascii="Verdana" w:hAnsi="Verdana" w:cs="Verdana"/>
                <w:sz w:val="20"/>
                <w:szCs w:val="20"/>
              </w:rPr>
              <w:t>18</w:t>
            </w:r>
          </w:p>
        </w:tc>
        <w:tc>
          <w:tcPr>
            <w:tcW w:w="724" w:type="dxa"/>
            <w:tcBorders>
              <w:top w:val="single" w:sz="4" w:space="0" w:color="auto"/>
              <w:left w:val="single" w:sz="4" w:space="0" w:color="auto"/>
              <w:bottom w:val="single" w:sz="4" w:space="0" w:color="auto"/>
              <w:right w:val="double" w:sz="4" w:space="0" w:color="auto"/>
            </w:tcBorders>
            <w:vAlign w:val="center"/>
          </w:tcPr>
          <w:p w:rsidR="0089181F" w:rsidRPr="0009385E" w:rsidRDefault="0089181F" w:rsidP="009E3BF6">
            <w:pPr>
              <w:jc w:val="center"/>
              <w:rPr>
                <w:rFonts w:ascii="Verdana" w:hAnsi="Verdana" w:cs="Verdana"/>
                <w:sz w:val="32"/>
                <w:szCs w:val="32"/>
              </w:rPr>
            </w:pPr>
          </w:p>
        </w:tc>
      </w:tr>
      <w:tr w:rsidR="0089181F" w:rsidTr="009E3BF6">
        <w:trPr>
          <w:trHeight w:hRule="exact" w:val="624"/>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lastRenderedPageBreak/>
              <w:t>ZIDARIĆ Mateja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Pr="008A5935" w:rsidRDefault="0089181F" w:rsidP="009E3BF6">
            <w:pPr>
              <w:jc w:val="center"/>
              <w:rPr>
                <w:rFonts w:ascii="Verdana" w:hAnsi="Verdana" w:cs="Verdana"/>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28"/>
              </w:rPr>
            </w:pPr>
            <w:r>
              <w:rPr>
                <w:rFonts w:ascii="Verdana" w:hAnsi="Verdana" w:cs="Verdana"/>
                <w:sz w:val="32"/>
                <w:szCs w:val="28"/>
              </w:rPr>
              <w:t>6b</w:t>
            </w:r>
          </w:p>
          <w:p w:rsidR="0089181F" w:rsidRPr="007455C5" w:rsidRDefault="0089181F" w:rsidP="009E3BF6">
            <w:pPr>
              <w:jc w:val="center"/>
              <w:rPr>
                <w:rFonts w:ascii="Verdana" w:hAnsi="Verdana" w:cs="Verdana"/>
                <w:sz w:val="32"/>
                <w:szCs w:val="28"/>
              </w:rPr>
            </w:pPr>
            <w:r w:rsidRPr="008A5935">
              <w:rPr>
                <w:rFonts w:ascii="Verdana" w:hAnsi="Verdana" w:cs="Verdana"/>
                <w:sz w:val="20"/>
                <w:szCs w:val="20"/>
              </w:rPr>
              <w:t>1</w:t>
            </w:r>
            <w:r>
              <w:rPr>
                <w:rFonts w:ascii="Verdana" w:hAnsi="Verdana" w:cs="Verdana"/>
                <w:sz w:val="20"/>
                <w:szCs w:val="20"/>
              </w:rPr>
              <w:t>4</w:t>
            </w: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28"/>
              </w:rPr>
            </w:pPr>
            <w:r>
              <w:rPr>
                <w:rFonts w:ascii="Verdana" w:hAnsi="Verdana" w:cs="Verdana"/>
                <w:sz w:val="32"/>
                <w:szCs w:val="28"/>
              </w:rPr>
              <w:t>6c</w:t>
            </w:r>
          </w:p>
          <w:p w:rsidR="0089181F" w:rsidRDefault="0089181F" w:rsidP="009E3BF6">
            <w:pPr>
              <w:jc w:val="center"/>
              <w:rPr>
                <w:rFonts w:ascii="Verdana" w:hAnsi="Verdana" w:cs="Verdana"/>
                <w:sz w:val="28"/>
                <w:szCs w:val="28"/>
              </w:rPr>
            </w:pPr>
            <w:r w:rsidRPr="008A5935">
              <w:rPr>
                <w:rFonts w:ascii="Verdana" w:hAnsi="Verdana" w:cs="Verdana"/>
                <w:sz w:val="20"/>
                <w:szCs w:val="20"/>
              </w:rPr>
              <w:t>1</w:t>
            </w:r>
            <w:r>
              <w:rPr>
                <w:rFonts w:ascii="Verdana" w:hAnsi="Verdana" w:cs="Verdana"/>
                <w:sz w:val="20"/>
                <w:szCs w:val="20"/>
              </w:rPr>
              <w:t>4</w:t>
            </w: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6d</w:t>
            </w:r>
          </w:p>
          <w:p w:rsidR="0089181F" w:rsidRDefault="0089181F" w:rsidP="009E3BF6">
            <w:pPr>
              <w:jc w:val="center"/>
              <w:rPr>
                <w:rFonts w:ascii="Verdana" w:hAnsi="Verdana" w:cs="Verdana"/>
                <w:sz w:val="32"/>
                <w:szCs w:val="32"/>
              </w:rPr>
            </w:pPr>
            <w:r w:rsidRPr="008A5935">
              <w:rPr>
                <w:rFonts w:ascii="Verdana" w:hAnsi="Verdana" w:cs="Verdana"/>
                <w:sz w:val="20"/>
                <w:szCs w:val="20"/>
              </w:rPr>
              <w:t>1</w:t>
            </w:r>
            <w:r>
              <w:rPr>
                <w:rFonts w:ascii="Verdana" w:hAnsi="Verdana" w:cs="Verdana"/>
                <w:sz w:val="20"/>
                <w:szCs w:val="20"/>
              </w:rPr>
              <w:t>4</w:t>
            </w:r>
          </w:p>
          <w:p w:rsidR="0089181F" w:rsidRPr="001E7974" w:rsidRDefault="0089181F" w:rsidP="009E3BF6">
            <w:pPr>
              <w:jc w:val="center"/>
              <w:rPr>
                <w:rFonts w:ascii="Verdana" w:hAnsi="Verdana" w:cs="Verdana"/>
                <w:sz w:val="32"/>
                <w:szCs w:val="32"/>
              </w:rPr>
            </w:pP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7b</w:t>
            </w:r>
          </w:p>
          <w:p w:rsidR="0089181F" w:rsidRDefault="0089181F" w:rsidP="009E3BF6">
            <w:pPr>
              <w:jc w:val="center"/>
              <w:rPr>
                <w:rFonts w:ascii="Verdana" w:hAnsi="Verdana" w:cs="Verdana"/>
                <w:sz w:val="32"/>
                <w:szCs w:val="32"/>
              </w:rPr>
            </w:pPr>
            <w:r w:rsidRPr="008A5935">
              <w:rPr>
                <w:rFonts w:ascii="Verdana" w:hAnsi="Verdana" w:cs="Verdana"/>
                <w:sz w:val="20"/>
                <w:szCs w:val="20"/>
              </w:rPr>
              <w:t>1</w:t>
            </w:r>
            <w:r>
              <w:rPr>
                <w:rFonts w:ascii="Verdana" w:hAnsi="Verdana" w:cs="Verdana"/>
                <w:sz w:val="20"/>
                <w:szCs w:val="20"/>
              </w:rPr>
              <w:t>4</w:t>
            </w:r>
          </w:p>
          <w:p w:rsidR="0089181F" w:rsidRPr="001E7974" w:rsidRDefault="0089181F" w:rsidP="009E3BF6">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20"/>
              </w:rPr>
            </w:pPr>
            <w:r>
              <w:rPr>
                <w:rFonts w:ascii="Verdana" w:hAnsi="Verdana" w:cs="Verdana"/>
                <w:sz w:val="32"/>
                <w:szCs w:val="20"/>
              </w:rPr>
              <w:t>6a</w:t>
            </w:r>
          </w:p>
          <w:p w:rsidR="0089181F" w:rsidRDefault="0089181F" w:rsidP="009E3BF6">
            <w:pPr>
              <w:jc w:val="center"/>
              <w:rPr>
                <w:rFonts w:ascii="Verdana" w:hAnsi="Verdana" w:cs="Verdana"/>
                <w:sz w:val="28"/>
                <w:szCs w:val="28"/>
              </w:rPr>
            </w:pPr>
            <w:r w:rsidRPr="008A5935">
              <w:rPr>
                <w:rFonts w:ascii="Verdana" w:hAnsi="Verdana" w:cs="Verdana"/>
                <w:sz w:val="20"/>
                <w:szCs w:val="20"/>
              </w:rPr>
              <w:t>1</w:t>
            </w:r>
            <w:r>
              <w:rPr>
                <w:rFonts w:ascii="Verdana" w:hAnsi="Verdana" w:cs="Verdana"/>
                <w:sz w:val="20"/>
                <w:szCs w:val="20"/>
              </w:rPr>
              <w:t>4</w:t>
            </w: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BRANKOVIĆ Kristina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5a</w:t>
            </w:r>
          </w:p>
          <w:p w:rsidR="0089181F" w:rsidRPr="00DC17E3" w:rsidRDefault="0089181F" w:rsidP="009E3BF6">
            <w:pPr>
              <w:jc w:val="center"/>
              <w:rPr>
                <w:rFonts w:ascii="Verdana" w:hAnsi="Verdana" w:cs="Verdana"/>
                <w:sz w:val="20"/>
                <w:szCs w:val="20"/>
              </w:rPr>
            </w:pPr>
            <w:r>
              <w:rPr>
                <w:rFonts w:ascii="Verdana" w:hAnsi="Verdana" w:cs="Verdana"/>
                <w:sz w:val="20"/>
                <w:szCs w:val="20"/>
              </w:rPr>
              <w:t>18</w:t>
            </w: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8c</w:t>
            </w:r>
          </w:p>
          <w:p w:rsidR="0089181F" w:rsidRDefault="0089181F" w:rsidP="009E3BF6">
            <w:pPr>
              <w:jc w:val="center"/>
              <w:rPr>
                <w:rFonts w:ascii="Verdana" w:hAnsi="Verdana" w:cs="Verdana"/>
                <w:sz w:val="32"/>
                <w:szCs w:val="32"/>
              </w:rPr>
            </w:pPr>
            <w:r>
              <w:rPr>
                <w:rFonts w:ascii="Verdana" w:hAnsi="Verdana" w:cs="Verdana"/>
                <w:sz w:val="20"/>
                <w:szCs w:val="20"/>
              </w:rPr>
              <w:t>18</w:t>
            </w:r>
          </w:p>
          <w:p w:rsidR="0089181F" w:rsidRDefault="0089181F" w:rsidP="009E3BF6">
            <w:pPr>
              <w:jc w:val="center"/>
              <w:rPr>
                <w:rFonts w:ascii="Verdana" w:hAnsi="Verdana" w:cs="Verdana"/>
                <w:sz w:val="32"/>
                <w:szCs w:val="32"/>
              </w:rPr>
            </w:pPr>
          </w:p>
          <w:p w:rsidR="0089181F" w:rsidRPr="00EF48DE" w:rsidRDefault="0089181F" w:rsidP="009E3BF6">
            <w:pPr>
              <w:jc w:val="center"/>
              <w:rPr>
                <w:rFonts w:ascii="Verdana" w:hAnsi="Verdana" w:cs="Verdana"/>
                <w:sz w:val="32"/>
                <w:szCs w:val="32"/>
              </w:rPr>
            </w:pP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8c</w:t>
            </w:r>
          </w:p>
          <w:p w:rsidR="0089181F" w:rsidRPr="00EF48DE" w:rsidRDefault="0089181F" w:rsidP="009E3BF6">
            <w:pPr>
              <w:jc w:val="center"/>
              <w:rPr>
                <w:rFonts w:ascii="Verdana" w:hAnsi="Verdana" w:cs="Verdana"/>
                <w:sz w:val="32"/>
                <w:szCs w:val="32"/>
              </w:rPr>
            </w:pPr>
            <w:r>
              <w:rPr>
                <w:rFonts w:ascii="Verdana" w:hAnsi="Verdana" w:cs="Verdana"/>
                <w:sz w:val="20"/>
                <w:szCs w:val="20"/>
              </w:rPr>
              <w:t>18</w:t>
            </w: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8b</w:t>
            </w:r>
          </w:p>
          <w:p w:rsidR="0089181F" w:rsidRPr="00EF48DE" w:rsidRDefault="0089181F" w:rsidP="009E3BF6">
            <w:pPr>
              <w:jc w:val="center"/>
              <w:rPr>
                <w:rFonts w:ascii="Verdana" w:hAnsi="Verdana" w:cs="Verdana"/>
                <w:sz w:val="32"/>
                <w:szCs w:val="32"/>
              </w:rPr>
            </w:pPr>
            <w:r>
              <w:rPr>
                <w:rFonts w:ascii="Verdana" w:hAnsi="Verdana" w:cs="Verdana"/>
                <w:sz w:val="20"/>
                <w:szCs w:val="20"/>
              </w:rPr>
              <w:t>18</w:t>
            </w: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8a</w:t>
            </w:r>
          </w:p>
          <w:p w:rsidR="0089181F" w:rsidRPr="008A5935" w:rsidRDefault="0089181F" w:rsidP="009E3BF6">
            <w:pPr>
              <w:jc w:val="center"/>
              <w:rPr>
                <w:rFonts w:ascii="Verdana" w:hAnsi="Verdana" w:cs="Verdana"/>
                <w:sz w:val="20"/>
                <w:szCs w:val="20"/>
              </w:rPr>
            </w:pPr>
            <w:r w:rsidRPr="008A5935">
              <w:rPr>
                <w:rFonts w:ascii="Verdana" w:hAnsi="Verdana" w:cs="Verdana"/>
                <w:sz w:val="20"/>
                <w:szCs w:val="20"/>
              </w:rPr>
              <w:t>18</w:t>
            </w:r>
          </w:p>
        </w:tc>
        <w:tc>
          <w:tcPr>
            <w:tcW w:w="1167" w:type="dxa"/>
            <w:tcBorders>
              <w:top w:val="single" w:sz="4" w:space="0" w:color="auto"/>
              <w:left w:val="single" w:sz="4" w:space="0" w:color="auto"/>
              <w:bottom w:val="single" w:sz="4" w:space="0" w:color="auto"/>
              <w:right w:val="double" w:sz="4" w:space="0" w:color="auto"/>
            </w:tcBorders>
            <w:vAlign w:val="center"/>
          </w:tcPr>
          <w:p w:rsidR="0089181F" w:rsidRPr="00A762A2" w:rsidRDefault="0089181F" w:rsidP="009E3BF6">
            <w:pPr>
              <w:jc w:val="center"/>
              <w:rPr>
                <w:rFonts w:ascii="Verdana" w:hAnsi="Verdana" w:cs="Verdana"/>
                <w:sz w:val="32"/>
                <w:szCs w:val="32"/>
              </w:rPr>
            </w:pPr>
            <w:r>
              <w:rPr>
                <w:rFonts w:ascii="Verdana" w:hAnsi="Verdana" w:cs="Verdana"/>
                <w:sz w:val="32"/>
                <w:szCs w:val="32"/>
              </w:rPr>
              <w:t>8a</w:t>
            </w:r>
          </w:p>
          <w:p w:rsidR="0089181F" w:rsidRPr="00DC17E3" w:rsidRDefault="0089181F" w:rsidP="009E3BF6">
            <w:pPr>
              <w:jc w:val="center"/>
              <w:rPr>
                <w:rFonts w:ascii="Verdana" w:hAnsi="Verdana" w:cs="Verdana"/>
                <w:sz w:val="20"/>
                <w:szCs w:val="20"/>
              </w:rPr>
            </w:pPr>
            <w:r>
              <w:rPr>
                <w:rFonts w:ascii="Verdana" w:hAnsi="Verdana" w:cs="Verdana"/>
                <w:sz w:val="20"/>
                <w:szCs w:val="20"/>
              </w:rPr>
              <w:t>18</w:t>
            </w: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MARIĆ Vinka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5c</w:t>
            </w:r>
          </w:p>
          <w:p w:rsidR="0089181F" w:rsidRPr="00AD48CE" w:rsidRDefault="0089181F" w:rsidP="009E3BF6">
            <w:pPr>
              <w:jc w:val="center"/>
              <w:rPr>
                <w:rFonts w:ascii="Verdana" w:hAnsi="Verdana" w:cs="Verdana"/>
                <w:sz w:val="32"/>
                <w:szCs w:val="32"/>
              </w:rPr>
            </w:pPr>
            <w:r>
              <w:rPr>
                <w:rFonts w:ascii="Verdana" w:hAnsi="Verdana" w:cs="Verdana"/>
                <w:sz w:val="20"/>
                <w:szCs w:val="20"/>
              </w:rPr>
              <w:t>5</w:t>
            </w: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8b</w:t>
            </w:r>
          </w:p>
          <w:p w:rsidR="0089181F" w:rsidRPr="00AD48CE" w:rsidRDefault="0089181F" w:rsidP="009E3BF6">
            <w:pPr>
              <w:jc w:val="center"/>
              <w:rPr>
                <w:rFonts w:ascii="Verdana" w:hAnsi="Verdana" w:cs="Verdana"/>
                <w:sz w:val="32"/>
                <w:szCs w:val="32"/>
              </w:rPr>
            </w:pPr>
            <w:r>
              <w:rPr>
                <w:rFonts w:ascii="Verdana" w:hAnsi="Verdana" w:cs="Verdana"/>
                <w:sz w:val="20"/>
                <w:szCs w:val="20"/>
              </w:rPr>
              <w:t>5</w:t>
            </w:r>
          </w:p>
        </w:tc>
        <w:tc>
          <w:tcPr>
            <w:tcW w:w="842" w:type="dxa"/>
            <w:tcBorders>
              <w:top w:val="single" w:sz="4" w:space="0" w:color="auto"/>
              <w:left w:val="single" w:sz="4" w:space="0" w:color="auto"/>
              <w:bottom w:val="single" w:sz="4" w:space="0" w:color="auto"/>
              <w:right w:val="single" w:sz="4" w:space="0" w:color="auto"/>
            </w:tcBorders>
            <w:vAlign w:val="center"/>
          </w:tcPr>
          <w:p w:rsidR="0089181F" w:rsidRPr="00AD48CE" w:rsidRDefault="0089181F" w:rsidP="009E3BF6">
            <w:pPr>
              <w:jc w:val="center"/>
              <w:rPr>
                <w:rFonts w:ascii="Verdana" w:hAnsi="Verdana" w:cs="Verdana"/>
                <w:sz w:val="20"/>
                <w:szCs w:val="20"/>
              </w:rPr>
            </w:pPr>
          </w:p>
        </w:tc>
        <w:tc>
          <w:tcPr>
            <w:tcW w:w="1045" w:type="dxa"/>
            <w:tcBorders>
              <w:top w:val="single" w:sz="4" w:space="0" w:color="auto"/>
              <w:left w:val="single" w:sz="4" w:space="0" w:color="auto"/>
              <w:bottom w:val="single" w:sz="4" w:space="0" w:color="auto"/>
              <w:right w:val="single" w:sz="4" w:space="0" w:color="auto"/>
            </w:tcBorders>
            <w:vAlign w:val="center"/>
          </w:tcPr>
          <w:p w:rsidR="0089181F" w:rsidRPr="00D61F5B" w:rsidRDefault="0089181F" w:rsidP="009E3BF6">
            <w:pPr>
              <w:jc w:val="center"/>
              <w:rPr>
                <w:rFonts w:ascii="Verdana" w:hAnsi="Verdana" w:cs="Verdana"/>
              </w:rPr>
            </w:pPr>
            <w:r>
              <w:rPr>
                <w:rFonts w:ascii="Verdana" w:hAnsi="Verdana" w:cs="Verdana"/>
                <w:sz w:val="32"/>
                <w:szCs w:val="32"/>
              </w:rPr>
              <w:t>5a</w:t>
            </w:r>
            <w:r w:rsidRPr="00D61F5B">
              <w:rPr>
                <w:rFonts w:ascii="Verdana" w:hAnsi="Verdana" w:cs="Verdana"/>
                <w:sz w:val="20"/>
                <w:szCs w:val="20"/>
              </w:rPr>
              <w:t>SRO</w:t>
            </w:r>
          </w:p>
          <w:p w:rsidR="0089181F" w:rsidRPr="00381C38" w:rsidRDefault="0089181F" w:rsidP="009E3BF6">
            <w:pPr>
              <w:jc w:val="center"/>
              <w:rPr>
                <w:rFonts w:ascii="Verdana" w:hAnsi="Verdana" w:cs="Verdana"/>
                <w:sz w:val="20"/>
                <w:szCs w:val="20"/>
              </w:rPr>
            </w:pPr>
            <w:r w:rsidRPr="00381C38">
              <w:rPr>
                <w:rFonts w:ascii="Verdana" w:hAnsi="Verdana" w:cs="Verdana"/>
                <w:sz w:val="20"/>
                <w:szCs w:val="20"/>
              </w:rPr>
              <w:t>5</w:t>
            </w:r>
          </w:p>
          <w:p w:rsidR="0089181F" w:rsidRDefault="0089181F" w:rsidP="009E3BF6">
            <w:pPr>
              <w:jc w:val="center"/>
              <w:rPr>
                <w:rFonts w:ascii="Verdana" w:hAnsi="Verdana" w:cs="Verdana"/>
                <w:sz w:val="28"/>
                <w:szCs w:val="28"/>
              </w:rPr>
            </w:pP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6d</w:t>
            </w:r>
          </w:p>
          <w:p w:rsidR="0089181F" w:rsidRDefault="0089181F" w:rsidP="009E3BF6">
            <w:pPr>
              <w:jc w:val="center"/>
              <w:rPr>
                <w:rFonts w:ascii="Verdana" w:hAnsi="Verdana" w:cs="Verdana"/>
                <w:sz w:val="28"/>
                <w:szCs w:val="28"/>
              </w:rPr>
            </w:pPr>
            <w:r w:rsidRPr="00381C38">
              <w:rPr>
                <w:rFonts w:ascii="Verdana" w:hAnsi="Verdana" w:cs="Verdana"/>
                <w:sz w:val="20"/>
                <w:szCs w:val="20"/>
              </w:rPr>
              <w:t>5</w:t>
            </w:r>
          </w:p>
        </w:tc>
        <w:tc>
          <w:tcPr>
            <w:tcW w:w="1167" w:type="dxa"/>
            <w:tcBorders>
              <w:top w:val="single" w:sz="4" w:space="0" w:color="auto"/>
              <w:left w:val="single" w:sz="4" w:space="0" w:color="auto"/>
              <w:bottom w:val="single" w:sz="4" w:space="0" w:color="auto"/>
              <w:right w:val="double" w:sz="4" w:space="0" w:color="auto"/>
            </w:tcBorders>
            <w:vAlign w:val="center"/>
          </w:tcPr>
          <w:p w:rsidR="0089181F" w:rsidRPr="00A762A2" w:rsidRDefault="0089181F" w:rsidP="009E3BF6">
            <w:pPr>
              <w:jc w:val="center"/>
              <w:rPr>
                <w:rFonts w:ascii="Verdana" w:hAnsi="Verdana" w:cs="Verdana"/>
                <w:sz w:val="32"/>
                <w:szCs w:val="32"/>
              </w:rPr>
            </w:pPr>
            <w:r w:rsidRPr="00A762A2">
              <w:rPr>
                <w:rFonts w:ascii="Verdana" w:hAnsi="Verdana" w:cs="Verdana"/>
                <w:sz w:val="32"/>
                <w:szCs w:val="32"/>
              </w:rPr>
              <w:t>5b/</w:t>
            </w:r>
          </w:p>
          <w:p w:rsidR="0089181F" w:rsidRPr="00381C38" w:rsidRDefault="0089181F" w:rsidP="009E3BF6">
            <w:pPr>
              <w:jc w:val="center"/>
              <w:rPr>
                <w:rFonts w:ascii="Verdana" w:hAnsi="Verdana" w:cs="Verdana"/>
                <w:sz w:val="20"/>
                <w:szCs w:val="20"/>
              </w:rPr>
            </w:pPr>
            <w:r w:rsidRPr="00381C38">
              <w:rPr>
                <w:rFonts w:ascii="Verdana" w:hAnsi="Verdana" w:cs="Verdana"/>
                <w:sz w:val="20"/>
                <w:szCs w:val="20"/>
              </w:rPr>
              <w:t>5</w:t>
            </w:r>
          </w:p>
          <w:p w:rsidR="0089181F" w:rsidRPr="00790FFE" w:rsidRDefault="0089181F" w:rsidP="009E3BF6">
            <w:pPr>
              <w:jc w:val="center"/>
              <w:rPr>
                <w:rFonts w:ascii="Verdana" w:hAnsi="Verdana" w:cs="Verdana"/>
                <w:sz w:val="32"/>
                <w:szCs w:val="32"/>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Pr="00952433" w:rsidRDefault="0089181F" w:rsidP="009E3BF6">
            <w:pPr>
              <w:jc w:val="center"/>
              <w:rPr>
                <w:rFonts w:ascii="Verdana" w:hAnsi="Verdana" w:cs="Verdana"/>
                <w:sz w:val="32"/>
                <w:szCs w:val="32"/>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Pr="00952433" w:rsidRDefault="0089181F" w:rsidP="009E3BF6">
            <w:pPr>
              <w:jc w:val="center"/>
              <w:rPr>
                <w:rFonts w:ascii="Verdana" w:hAnsi="Verdana" w:cs="Verdana"/>
                <w:sz w:val="32"/>
                <w:szCs w:val="32"/>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INF</w:t>
            </w:r>
          </w:p>
        </w:tc>
      </w:tr>
      <w:tr w:rsidR="0089181F" w:rsidTr="009E3BF6">
        <w:trPr>
          <w:trHeight w:hRule="exact" w:val="680"/>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ŽDERIĆ Marijana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 xml:space="preserve">7a </w:t>
            </w:r>
          </w:p>
          <w:p w:rsidR="0089181F" w:rsidRPr="00AA34EE" w:rsidRDefault="0089181F" w:rsidP="009E3BF6">
            <w:pPr>
              <w:jc w:val="center"/>
              <w:rPr>
                <w:rFonts w:ascii="Verdana" w:hAnsi="Verdana" w:cs="Verdana"/>
                <w:sz w:val="20"/>
                <w:szCs w:val="20"/>
              </w:rPr>
            </w:pPr>
            <w:r>
              <w:rPr>
                <w:rFonts w:ascii="Verdana" w:hAnsi="Verdana" w:cs="Verdana"/>
                <w:sz w:val="20"/>
                <w:szCs w:val="20"/>
              </w:rPr>
              <w:t>12</w:t>
            </w: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7c</w:t>
            </w:r>
          </w:p>
          <w:p w:rsidR="0089181F" w:rsidRPr="00AA34EE" w:rsidRDefault="0089181F" w:rsidP="009E3BF6">
            <w:pPr>
              <w:jc w:val="center"/>
              <w:rPr>
                <w:rFonts w:ascii="Verdana" w:hAnsi="Verdana" w:cs="Verdana"/>
                <w:sz w:val="32"/>
                <w:szCs w:val="32"/>
              </w:rPr>
            </w:pPr>
            <w:r>
              <w:rPr>
                <w:rFonts w:ascii="Verdana" w:hAnsi="Verdana" w:cs="Verdana"/>
                <w:sz w:val="20"/>
                <w:szCs w:val="20"/>
              </w:rPr>
              <w:t>12</w:t>
            </w: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rPr>
                <w:rFonts w:ascii="Verdana" w:hAnsi="Verdana" w:cs="Verdana"/>
                <w:sz w:val="32"/>
                <w:szCs w:val="32"/>
              </w:rPr>
            </w:pPr>
            <w:r>
              <w:rPr>
                <w:rFonts w:ascii="Verdana" w:hAnsi="Verdana" w:cs="Verdana"/>
                <w:sz w:val="32"/>
                <w:szCs w:val="32"/>
              </w:rPr>
              <w:t xml:space="preserve"> 7b</w:t>
            </w:r>
          </w:p>
          <w:p w:rsidR="0089181F" w:rsidRPr="00AA34EE" w:rsidRDefault="0089181F" w:rsidP="009E3BF6">
            <w:pPr>
              <w:jc w:val="center"/>
              <w:rPr>
                <w:rFonts w:ascii="Verdana" w:hAnsi="Verdana" w:cs="Verdana"/>
                <w:sz w:val="32"/>
                <w:szCs w:val="32"/>
              </w:rPr>
            </w:pPr>
            <w:r>
              <w:rPr>
                <w:rFonts w:ascii="Verdana" w:hAnsi="Verdana" w:cs="Verdana"/>
                <w:sz w:val="20"/>
                <w:szCs w:val="20"/>
              </w:rPr>
              <w:t>12</w:t>
            </w: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7d</w:t>
            </w:r>
          </w:p>
          <w:p w:rsidR="0089181F" w:rsidRPr="00AA34EE" w:rsidRDefault="0089181F" w:rsidP="009E3BF6">
            <w:pPr>
              <w:jc w:val="center"/>
              <w:rPr>
                <w:rFonts w:ascii="Verdana" w:hAnsi="Verdana" w:cs="Verdana"/>
                <w:sz w:val="32"/>
                <w:szCs w:val="32"/>
              </w:rPr>
            </w:pPr>
            <w:r>
              <w:rPr>
                <w:rFonts w:ascii="Verdana" w:hAnsi="Verdana" w:cs="Verdana"/>
                <w:sz w:val="20"/>
                <w:szCs w:val="20"/>
              </w:rPr>
              <w:t>12</w:t>
            </w:r>
          </w:p>
        </w:tc>
        <w:tc>
          <w:tcPr>
            <w:tcW w:w="941" w:type="dxa"/>
            <w:tcBorders>
              <w:top w:val="single" w:sz="4" w:space="0" w:color="auto"/>
              <w:left w:val="single" w:sz="4" w:space="0" w:color="auto"/>
              <w:bottom w:val="single" w:sz="4" w:space="0" w:color="auto"/>
              <w:right w:val="single" w:sz="4" w:space="0" w:color="auto"/>
            </w:tcBorders>
            <w:vAlign w:val="center"/>
          </w:tcPr>
          <w:p w:rsidR="0089181F" w:rsidRPr="00D61F5B" w:rsidRDefault="0089181F" w:rsidP="009E3BF6">
            <w:pPr>
              <w:rPr>
                <w:rFonts w:ascii="Verdana" w:hAnsi="Verdana" w:cs="Verdana"/>
                <w:sz w:val="32"/>
              </w:rPr>
            </w:pPr>
            <w:r>
              <w:rPr>
                <w:rFonts w:ascii="Verdana" w:hAnsi="Verdana" w:cs="Verdana"/>
                <w:sz w:val="32"/>
              </w:rPr>
              <w:t xml:space="preserve">  </w:t>
            </w:r>
          </w:p>
        </w:tc>
        <w:tc>
          <w:tcPr>
            <w:tcW w:w="1167" w:type="dxa"/>
            <w:tcBorders>
              <w:top w:val="single" w:sz="4" w:space="0" w:color="auto"/>
              <w:left w:val="single" w:sz="4" w:space="0" w:color="auto"/>
              <w:bottom w:val="single" w:sz="4" w:space="0" w:color="auto"/>
              <w:right w:val="double" w:sz="4" w:space="0" w:color="auto"/>
            </w:tcBorders>
            <w:vAlign w:val="center"/>
          </w:tcPr>
          <w:p w:rsidR="0089181F" w:rsidRPr="00D61F5B" w:rsidRDefault="0089181F" w:rsidP="009E3BF6">
            <w:pPr>
              <w:jc w:val="center"/>
              <w:rPr>
                <w:rFonts w:ascii="Verdana" w:hAnsi="Verdana" w:cs="Verdana"/>
                <w:sz w:val="20"/>
                <w:szCs w:val="20"/>
              </w:rPr>
            </w:pPr>
            <w:r>
              <w:rPr>
                <w:rFonts w:ascii="Verdana" w:hAnsi="Verdana" w:cs="Verdana"/>
                <w:sz w:val="32"/>
                <w:szCs w:val="32"/>
              </w:rPr>
              <w:t>7a</w:t>
            </w:r>
            <w:r>
              <w:rPr>
                <w:rFonts w:ascii="Verdana" w:hAnsi="Verdana" w:cs="Verdana"/>
                <w:sz w:val="20"/>
                <w:szCs w:val="20"/>
              </w:rPr>
              <w:t>SRO</w:t>
            </w:r>
          </w:p>
          <w:p w:rsidR="0089181F" w:rsidRPr="00AA34EE" w:rsidRDefault="0089181F" w:rsidP="009E3BF6">
            <w:pPr>
              <w:jc w:val="center"/>
              <w:rPr>
                <w:rFonts w:ascii="Verdana" w:hAnsi="Verdana" w:cs="Verdana"/>
                <w:sz w:val="32"/>
                <w:szCs w:val="32"/>
              </w:rPr>
            </w:pPr>
            <w:r>
              <w:rPr>
                <w:rFonts w:ascii="Verdana" w:hAnsi="Verdana" w:cs="Verdana"/>
                <w:sz w:val="20"/>
                <w:szCs w:val="20"/>
              </w:rPr>
              <w:t>10</w:t>
            </w: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Pr="00D61F5B" w:rsidRDefault="0089181F" w:rsidP="009E3BF6">
            <w:pPr>
              <w:jc w:val="center"/>
              <w:rPr>
                <w:rFonts w:ascii="Verdana" w:hAnsi="Verdana" w:cs="Verdana"/>
                <w:sz w:val="28"/>
                <w:szCs w:val="28"/>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89181F">
            <w:pPr>
              <w:pStyle w:val="Naslov4"/>
              <w:ind w:left="0" w:firstLine="0"/>
              <w:rPr>
                <w:rFonts w:ascii="Verdana" w:hAnsi="Verdana" w:cs="Verdana"/>
              </w:rPr>
            </w:pPr>
            <w:r>
              <w:rPr>
                <w:rFonts w:ascii="Verdana" w:hAnsi="Verdana" w:cs="Verdana"/>
              </w:rPr>
              <w:t xml:space="preserve">TOMIĆ ŠUŠNJARA </w:t>
            </w:r>
          </w:p>
          <w:p w:rsidR="0089181F" w:rsidRPr="0008131D" w:rsidRDefault="0089181F" w:rsidP="009E3BF6">
            <w:pPr>
              <w:jc w:val="center"/>
              <w:rPr>
                <w:rFonts w:ascii="Verdana" w:hAnsi="Verdana"/>
                <w:sz w:val="28"/>
                <w:szCs w:val="28"/>
              </w:rPr>
            </w:pPr>
            <w:r>
              <w:rPr>
                <w:rFonts w:ascii="Verdana" w:hAnsi="Verdana"/>
                <w:sz w:val="28"/>
                <w:szCs w:val="28"/>
              </w:rPr>
              <w:t>Gordana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842"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45"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7a</w:t>
            </w:r>
          </w:p>
          <w:p w:rsidR="0089181F" w:rsidRPr="00AA34EE" w:rsidRDefault="0089181F" w:rsidP="009E3BF6">
            <w:pPr>
              <w:jc w:val="center"/>
              <w:rPr>
                <w:rFonts w:ascii="Verdana" w:hAnsi="Verdana" w:cs="Verdana"/>
                <w:sz w:val="32"/>
                <w:szCs w:val="32"/>
              </w:rPr>
            </w:pPr>
            <w:r>
              <w:rPr>
                <w:rFonts w:ascii="Verdana" w:hAnsi="Verdana" w:cs="Verdana"/>
                <w:sz w:val="20"/>
                <w:szCs w:val="20"/>
              </w:rPr>
              <w:t>12</w:t>
            </w: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7c</w:t>
            </w:r>
          </w:p>
          <w:p w:rsidR="0089181F" w:rsidRPr="00AA34EE" w:rsidRDefault="0089181F" w:rsidP="009E3BF6">
            <w:pPr>
              <w:jc w:val="center"/>
              <w:rPr>
                <w:rFonts w:ascii="Verdana" w:hAnsi="Verdana" w:cs="Verdana"/>
                <w:sz w:val="20"/>
                <w:szCs w:val="20"/>
              </w:rPr>
            </w:pPr>
            <w:r>
              <w:rPr>
                <w:rFonts w:ascii="Verdana" w:hAnsi="Verdana" w:cs="Verdana"/>
                <w:sz w:val="20"/>
                <w:szCs w:val="20"/>
              </w:rPr>
              <w:t>12</w:t>
            </w: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7b</w:t>
            </w:r>
          </w:p>
          <w:p w:rsidR="0089181F" w:rsidRDefault="0089181F" w:rsidP="009E3BF6">
            <w:pPr>
              <w:jc w:val="center"/>
              <w:rPr>
                <w:rFonts w:ascii="Verdana" w:hAnsi="Verdana" w:cs="Verdana"/>
                <w:sz w:val="28"/>
                <w:szCs w:val="28"/>
              </w:rPr>
            </w:pPr>
            <w:r>
              <w:rPr>
                <w:rFonts w:ascii="Verdana" w:hAnsi="Verdana" w:cs="Verdana"/>
                <w:sz w:val="20"/>
                <w:szCs w:val="20"/>
              </w:rPr>
              <w:t>12</w:t>
            </w:r>
          </w:p>
        </w:tc>
        <w:tc>
          <w:tcPr>
            <w:tcW w:w="828"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ZORIĆ Tomislav</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Pr="007452ED" w:rsidRDefault="0089181F" w:rsidP="009E3BF6">
            <w:pPr>
              <w:jc w:val="center"/>
              <w:rPr>
                <w:rFonts w:ascii="Verdana" w:hAnsi="Verdana" w:cs="Verdana"/>
                <w:sz w:val="20"/>
                <w:szCs w:val="20"/>
              </w:rPr>
            </w:pPr>
            <w:r>
              <w:rPr>
                <w:rFonts w:ascii="Verdana" w:hAnsi="Verdana" w:cs="Verdana"/>
                <w:sz w:val="32"/>
                <w:szCs w:val="32"/>
              </w:rPr>
              <w:t>8c</w:t>
            </w:r>
            <w:r>
              <w:rPr>
                <w:rFonts w:ascii="Verdana" w:hAnsi="Verdana" w:cs="Verdana"/>
                <w:sz w:val="20"/>
                <w:szCs w:val="20"/>
              </w:rPr>
              <w:t>G</w:t>
            </w:r>
          </w:p>
          <w:p w:rsidR="0089181F" w:rsidRPr="008A5935" w:rsidRDefault="0089181F" w:rsidP="009E3BF6">
            <w:pPr>
              <w:jc w:val="center"/>
              <w:rPr>
                <w:rFonts w:ascii="Verdana" w:hAnsi="Verdana" w:cs="Verdana"/>
                <w:sz w:val="20"/>
                <w:szCs w:val="20"/>
              </w:rPr>
            </w:pPr>
            <w:r w:rsidRPr="008A5935">
              <w:rPr>
                <w:rFonts w:ascii="Verdana" w:hAnsi="Verdana" w:cs="Verdana"/>
                <w:sz w:val="20"/>
                <w:szCs w:val="20"/>
              </w:rPr>
              <w:t>8</w:t>
            </w:r>
          </w:p>
        </w:tc>
        <w:tc>
          <w:tcPr>
            <w:tcW w:w="826"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8b</w:t>
            </w:r>
            <w:r>
              <w:rPr>
                <w:rFonts w:ascii="Verdana" w:hAnsi="Verdana" w:cs="Verdana"/>
                <w:sz w:val="20"/>
                <w:szCs w:val="20"/>
              </w:rPr>
              <w:t>G</w:t>
            </w:r>
          </w:p>
          <w:p w:rsidR="0089181F" w:rsidRPr="00AA34EE" w:rsidRDefault="0089181F" w:rsidP="009E3BF6">
            <w:pPr>
              <w:jc w:val="center"/>
              <w:rPr>
                <w:rFonts w:ascii="Verdana" w:hAnsi="Verdana" w:cs="Verdana"/>
                <w:sz w:val="32"/>
                <w:szCs w:val="32"/>
              </w:rPr>
            </w:pPr>
            <w:r w:rsidRPr="008A5935">
              <w:rPr>
                <w:rFonts w:ascii="Verdana" w:hAnsi="Verdana" w:cs="Verdana"/>
                <w:sz w:val="20"/>
                <w:szCs w:val="20"/>
              </w:rPr>
              <w:t>8</w:t>
            </w: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8a</w:t>
            </w:r>
            <w:r>
              <w:rPr>
                <w:rFonts w:ascii="Verdana" w:hAnsi="Verdana" w:cs="Verdana"/>
                <w:sz w:val="20"/>
                <w:szCs w:val="20"/>
              </w:rPr>
              <w:t>G</w:t>
            </w:r>
          </w:p>
          <w:p w:rsidR="0089181F" w:rsidRPr="00AA34EE" w:rsidRDefault="0089181F" w:rsidP="009E3BF6">
            <w:pPr>
              <w:jc w:val="center"/>
              <w:rPr>
                <w:rFonts w:ascii="Verdana" w:hAnsi="Verdana" w:cs="Verdana"/>
                <w:sz w:val="32"/>
                <w:szCs w:val="32"/>
              </w:rPr>
            </w:pPr>
            <w:r w:rsidRPr="008A5935">
              <w:rPr>
                <w:rFonts w:ascii="Verdana" w:hAnsi="Verdana" w:cs="Verdana"/>
                <w:sz w:val="20"/>
                <w:szCs w:val="20"/>
              </w:rPr>
              <w:t>8</w:t>
            </w: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6c</w:t>
            </w:r>
          </w:p>
          <w:p w:rsidR="0089181F" w:rsidRPr="00AA34EE" w:rsidRDefault="0089181F" w:rsidP="009E3BF6">
            <w:pPr>
              <w:jc w:val="center"/>
              <w:rPr>
                <w:rFonts w:ascii="Verdana" w:hAnsi="Verdana" w:cs="Verdana"/>
                <w:sz w:val="32"/>
                <w:szCs w:val="32"/>
              </w:rPr>
            </w:pPr>
            <w:r>
              <w:rPr>
                <w:rFonts w:ascii="Verdana" w:hAnsi="Verdana" w:cs="Verdana"/>
                <w:sz w:val="20"/>
                <w:szCs w:val="20"/>
              </w:rPr>
              <w:t>8</w:t>
            </w:r>
          </w:p>
        </w:tc>
        <w:tc>
          <w:tcPr>
            <w:tcW w:w="1167" w:type="dxa"/>
            <w:tcBorders>
              <w:top w:val="single" w:sz="4" w:space="0" w:color="auto"/>
              <w:left w:val="sing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20"/>
                <w:szCs w:val="20"/>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DIČAK Zrinka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5a</w:t>
            </w:r>
          </w:p>
          <w:p w:rsidR="0089181F" w:rsidRPr="00AA34EE" w:rsidRDefault="0089181F" w:rsidP="009E3BF6">
            <w:pPr>
              <w:jc w:val="center"/>
              <w:rPr>
                <w:rFonts w:ascii="Verdana" w:hAnsi="Verdana" w:cs="Verdana"/>
                <w:sz w:val="32"/>
                <w:szCs w:val="32"/>
              </w:rPr>
            </w:pPr>
            <w:r>
              <w:rPr>
                <w:rFonts w:ascii="Verdana" w:hAnsi="Verdana" w:cs="Verdana"/>
                <w:sz w:val="20"/>
                <w:szCs w:val="20"/>
              </w:rPr>
              <w:t>1</w:t>
            </w: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5b</w:t>
            </w:r>
          </w:p>
          <w:p w:rsidR="0089181F" w:rsidRPr="00AA34EE" w:rsidRDefault="0089181F" w:rsidP="009E3BF6">
            <w:pPr>
              <w:jc w:val="center"/>
              <w:rPr>
                <w:rFonts w:ascii="Verdana" w:hAnsi="Verdana" w:cs="Verdana"/>
                <w:sz w:val="32"/>
                <w:szCs w:val="32"/>
              </w:rPr>
            </w:pPr>
            <w:r>
              <w:rPr>
                <w:rFonts w:ascii="Verdana" w:hAnsi="Verdana" w:cs="Verdana"/>
                <w:sz w:val="20"/>
                <w:szCs w:val="20"/>
              </w:rPr>
              <w:t>1</w:t>
            </w: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5c</w:t>
            </w:r>
          </w:p>
          <w:p w:rsidR="0089181F" w:rsidRPr="00AA34EE" w:rsidRDefault="0089181F" w:rsidP="009E3BF6">
            <w:pPr>
              <w:jc w:val="center"/>
              <w:rPr>
                <w:rFonts w:ascii="Verdana" w:hAnsi="Verdana" w:cs="Verdana"/>
                <w:sz w:val="32"/>
                <w:szCs w:val="32"/>
              </w:rPr>
            </w:pPr>
            <w:r>
              <w:rPr>
                <w:rFonts w:ascii="Verdana" w:hAnsi="Verdana" w:cs="Verdana"/>
                <w:sz w:val="20"/>
                <w:szCs w:val="20"/>
              </w:rPr>
              <w:t>1</w:t>
            </w: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w:t>
            </w:r>
            <w:r w:rsidRPr="00A762A2">
              <w:rPr>
                <w:rFonts w:ascii="Verdana" w:hAnsi="Verdana" w:cs="Verdana"/>
                <w:sz w:val="32"/>
                <w:szCs w:val="32"/>
              </w:rPr>
              <w:t>c</w:t>
            </w:r>
          </w:p>
          <w:p w:rsidR="0089181F" w:rsidRDefault="0089181F" w:rsidP="009E3BF6">
            <w:pPr>
              <w:jc w:val="center"/>
              <w:rPr>
                <w:rFonts w:ascii="Verdana" w:hAnsi="Verdana" w:cs="Verdana"/>
                <w:sz w:val="32"/>
                <w:szCs w:val="32"/>
              </w:rPr>
            </w:pPr>
            <w:r>
              <w:rPr>
                <w:rFonts w:ascii="Verdana" w:hAnsi="Verdana" w:cs="Verdana"/>
                <w:sz w:val="20"/>
                <w:szCs w:val="20"/>
              </w:rPr>
              <w:t>1</w:t>
            </w:r>
          </w:p>
          <w:p w:rsidR="0089181F" w:rsidRPr="00A762A2" w:rsidRDefault="0089181F" w:rsidP="009E3BF6">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20"/>
                <w:szCs w:val="20"/>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PAVLETIĆ Mislav</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6b</w:t>
            </w:r>
          </w:p>
          <w:p w:rsidR="0089181F" w:rsidRPr="00AA34EE" w:rsidRDefault="0089181F" w:rsidP="009E3BF6">
            <w:pPr>
              <w:jc w:val="center"/>
              <w:rPr>
                <w:rFonts w:ascii="Verdana" w:hAnsi="Verdana" w:cs="Verdana"/>
                <w:sz w:val="32"/>
                <w:szCs w:val="32"/>
              </w:rPr>
            </w:pPr>
            <w:r>
              <w:rPr>
                <w:rFonts w:ascii="Verdana" w:hAnsi="Verdana" w:cs="Verdana"/>
                <w:sz w:val="20"/>
                <w:szCs w:val="20"/>
              </w:rPr>
              <w:t>4</w:t>
            </w: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7a</w:t>
            </w:r>
          </w:p>
          <w:p w:rsidR="0089181F" w:rsidRPr="00AA34EE" w:rsidRDefault="0089181F" w:rsidP="009E3BF6">
            <w:pPr>
              <w:jc w:val="center"/>
              <w:rPr>
                <w:rFonts w:ascii="Verdana" w:hAnsi="Verdana" w:cs="Verdana"/>
                <w:sz w:val="32"/>
                <w:szCs w:val="32"/>
              </w:rPr>
            </w:pPr>
            <w:r>
              <w:rPr>
                <w:rFonts w:ascii="Verdana" w:hAnsi="Verdana" w:cs="Verdana"/>
                <w:sz w:val="20"/>
                <w:szCs w:val="20"/>
              </w:rPr>
              <w:t>4</w:t>
            </w: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7d</w:t>
            </w:r>
          </w:p>
          <w:p w:rsidR="0089181F" w:rsidRPr="003E43F4" w:rsidRDefault="0089181F" w:rsidP="009E3BF6">
            <w:pPr>
              <w:jc w:val="center"/>
              <w:rPr>
                <w:rFonts w:ascii="Verdana" w:hAnsi="Verdana" w:cs="Verdana"/>
                <w:sz w:val="20"/>
                <w:szCs w:val="20"/>
              </w:rPr>
            </w:pPr>
            <w:r w:rsidRPr="003E43F4">
              <w:rPr>
                <w:rFonts w:ascii="Verdana" w:hAnsi="Verdana" w:cs="Verdana"/>
                <w:sz w:val="20"/>
                <w:szCs w:val="20"/>
              </w:rPr>
              <w:t>4</w:t>
            </w:r>
          </w:p>
        </w:tc>
        <w:tc>
          <w:tcPr>
            <w:tcW w:w="1045"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6a</w:t>
            </w:r>
          </w:p>
          <w:p w:rsidR="0089181F" w:rsidRPr="00AA34EE" w:rsidRDefault="0089181F" w:rsidP="009E3BF6">
            <w:pPr>
              <w:jc w:val="center"/>
              <w:rPr>
                <w:rFonts w:ascii="Verdana" w:hAnsi="Verdana" w:cs="Verdana"/>
                <w:sz w:val="32"/>
                <w:szCs w:val="32"/>
              </w:rPr>
            </w:pPr>
            <w:r>
              <w:rPr>
                <w:rFonts w:ascii="Verdana" w:hAnsi="Verdana" w:cs="Verdana"/>
                <w:sz w:val="20"/>
                <w:szCs w:val="20"/>
              </w:rPr>
              <w:t>4</w:t>
            </w: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/5b</w:t>
            </w:r>
          </w:p>
          <w:p w:rsidR="0089181F" w:rsidRPr="00AA34EE" w:rsidRDefault="0089181F" w:rsidP="009E3BF6">
            <w:pPr>
              <w:jc w:val="center"/>
              <w:rPr>
                <w:rFonts w:ascii="Verdana" w:hAnsi="Verdana" w:cs="Verdana"/>
                <w:sz w:val="32"/>
                <w:szCs w:val="32"/>
              </w:rPr>
            </w:pPr>
            <w:r>
              <w:rPr>
                <w:rFonts w:ascii="Verdana" w:hAnsi="Verdana" w:cs="Verdana"/>
                <w:sz w:val="20"/>
                <w:szCs w:val="20"/>
              </w:rPr>
              <w:t>4</w:t>
            </w: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GAVRILOVIĆ Dražen</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842"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0"/>
                <w:szCs w:val="20"/>
              </w:rPr>
            </w:pPr>
            <w:r>
              <w:rPr>
                <w:rFonts w:ascii="Verdana" w:hAnsi="Verdana" w:cs="Verdana"/>
                <w:sz w:val="32"/>
                <w:szCs w:val="32"/>
              </w:rPr>
              <w:t>6c</w:t>
            </w:r>
            <w:r>
              <w:rPr>
                <w:rFonts w:ascii="Verdana" w:hAnsi="Verdana" w:cs="Verdana"/>
                <w:sz w:val="20"/>
                <w:szCs w:val="20"/>
              </w:rPr>
              <w:t>SRO</w:t>
            </w:r>
          </w:p>
          <w:p w:rsidR="0089181F" w:rsidRPr="007452ED" w:rsidRDefault="0089181F" w:rsidP="009E3BF6">
            <w:pPr>
              <w:jc w:val="center"/>
              <w:rPr>
                <w:rFonts w:ascii="Verdana" w:hAnsi="Verdana" w:cs="Verdana"/>
                <w:sz w:val="20"/>
                <w:szCs w:val="20"/>
              </w:rPr>
            </w:pPr>
            <w:r>
              <w:rPr>
                <w:rFonts w:ascii="Verdana" w:hAnsi="Verdana" w:cs="Verdana"/>
                <w:sz w:val="20"/>
                <w:szCs w:val="20"/>
              </w:rPr>
              <w:t>4</w:t>
            </w:r>
          </w:p>
        </w:tc>
        <w:tc>
          <w:tcPr>
            <w:tcW w:w="941" w:type="dxa"/>
            <w:tcBorders>
              <w:top w:val="single" w:sz="4" w:space="0" w:color="auto"/>
              <w:left w:val="single" w:sz="4" w:space="0" w:color="auto"/>
              <w:bottom w:val="single" w:sz="4" w:space="0" w:color="auto"/>
              <w:right w:val="single" w:sz="4" w:space="0" w:color="auto"/>
            </w:tcBorders>
            <w:vAlign w:val="center"/>
          </w:tcPr>
          <w:p w:rsidR="0089181F" w:rsidRPr="00A762A2" w:rsidRDefault="0089181F" w:rsidP="009E3BF6">
            <w:pPr>
              <w:jc w:val="center"/>
              <w:rPr>
                <w:rFonts w:ascii="Verdana" w:hAnsi="Verdana" w:cs="Verdana"/>
                <w:sz w:val="20"/>
                <w:szCs w:val="20"/>
              </w:rPr>
            </w:pP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6d/7d</w:t>
            </w:r>
          </w:p>
          <w:p w:rsidR="0089181F" w:rsidRPr="00A762A2" w:rsidRDefault="0089181F" w:rsidP="009E3BF6">
            <w:pPr>
              <w:jc w:val="center"/>
              <w:rPr>
                <w:rFonts w:ascii="Verdana" w:hAnsi="Verdana" w:cs="Verdana"/>
                <w:sz w:val="20"/>
                <w:szCs w:val="20"/>
              </w:rPr>
            </w:pPr>
            <w:r>
              <w:rPr>
                <w:rFonts w:ascii="Verdana" w:hAnsi="Verdana" w:cs="Verdana"/>
                <w:sz w:val="20"/>
                <w:szCs w:val="20"/>
              </w:rPr>
              <w:t>1</w:t>
            </w: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6d/7d</w:t>
            </w:r>
          </w:p>
          <w:p w:rsidR="0089181F" w:rsidRPr="00A762A2" w:rsidRDefault="0089181F" w:rsidP="009E3BF6">
            <w:pPr>
              <w:jc w:val="center"/>
              <w:rPr>
                <w:rFonts w:ascii="Verdana" w:hAnsi="Verdana" w:cs="Verdana"/>
                <w:sz w:val="20"/>
                <w:szCs w:val="20"/>
              </w:rPr>
            </w:pPr>
            <w:r>
              <w:rPr>
                <w:rFonts w:ascii="Verdana" w:hAnsi="Verdana" w:cs="Verdana"/>
                <w:sz w:val="20"/>
                <w:szCs w:val="20"/>
              </w:rPr>
              <w:t>1</w:t>
            </w: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19685C" w:rsidRDefault="0089181F" w:rsidP="009E3BF6">
            <w:pPr>
              <w:jc w:val="center"/>
              <w:rPr>
                <w:rFonts w:ascii="Verdana" w:hAnsi="Verdana" w:cs="Verdana"/>
                <w:sz w:val="32"/>
                <w:szCs w:val="32"/>
              </w:rPr>
            </w:pPr>
            <w:r>
              <w:rPr>
                <w:rFonts w:ascii="Verdana" w:hAnsi="Verdana" w:cs="Verdana"/>
                <w:sz w:val="32"/>
                <w:szCs w:val="32"/>
              </w:rPr>
              <w:t>INA</w:t>
            </w:r>
          </w:p>
        </w:tc>
        <w:tc>
          <w:tcPr>
            <w:tcW w:w="1035" w:type="dxa"/>
            <w:tcBorders>
              <w:top w:val="single" w:sz="4" w:space="0" w:color="auto"/>
              <w:left w:val="single" w:sz="4" w:space="0" w:color="auto"/>
              <w:bottom w:val="single" w:sz="4" w:space="0" w:color="auto"/>
              <w:right w:val="single" w:sz="4" w:space="0" w:color="auto"/>
            </w:tcBorders>
            <w:vAlign w:val="center"/>
          </w:tcPr>
          <w:p w:rsidR="0089181F" w:rsidRPr="0019685C" w:rsidRDefault="0089181F" w:rsidP="009E3BF6">
            <w:pPr>
              <w:rPr>
                <w:rFonts w:ascii="Verdana" w:hAnsi="Verdana" w:cs="Verdana"/>
                <w:sz w:val="32"/>
                <w:szCs w:val="32"/>
              </w:rPr>
            </w:pPr>
            <w:r>
              <w:rPr>
                <w:rFonts w:ascii="Verdana" w:hAnsi="Verdana" w:cs="Verdana"/>
                <w:sz w:val="32"/>
                <w:szCs w:val="32"/>
              </w:rPr>
              <w:t>INA</w:t>
            </w:r>
          </w:p>
        </w:tc>
        <w:tc>
          <w:tcPr>
            <w:tcW w:w="613" w:type="dxa"/>
            <w:tcBorders>
              <w:top w:val="single" w:sz="4" w:space="0" w:color="auto"/>
              <w:left w:val="single" w:sz="4" w:space="0" w:color="auto"/>
              <w:bottom w:val="single" w:sz="4" w:space="0" w:color="auto"/>
              <w:right w:val="single" w:sz="4" w:space="0" w:color="auto"/>
            </w:tcBorders>
            <w:vAlign w:val="center"/>
          </w:tcPr>
          <w:p w:rsidR="0089181F" w:rsidRPr="0019685C" w:rsidRDefault="0089181F" w:rsidP="009E3BF6">
            <w:pPr>
              <w:jc w:val="center"/>
              <w:rPr>
                <w:rFonts w:ascii="Verdana" w:hAnsi="Verdana" w:cs="Verdana"/>
                <w:sz w:val="32"/>
                <w:szCs w:val="32"/>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Pr="0019685C" w:rsidRDefault="0089181F" w:rsidP="009E3BF6">
            <w:pPr>
              <w:jc w:val="center"/>
              <w:rPr>
                <w:rFonts w:ascii="Verdana" w:hAnsi="Verdana" w:cs="Verdana"/>
                <w:sz w:val="32"/>
                <w:szCs w:val="32"/>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Pr="0019685C" w:rsidRDefault="0089181F" w:rsidP="009E3BF6">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MARELIĆ Sanja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7c</w:t>
            </w:r>
          </w:p>
          <w:p w:rsidR="0089181F" w:rsidRPr="00AA34EE" w:rsidRDefault="0089181F" w:rsidP="009E3BF6">
            <w:pPr>
              <w:jc w:val="center"/>
              <w:rPr>
                <w:rFonts w:ascii="Verdana" w:hAnsi="Verdana" w:cs="Verdana"/>
                <w:sz w:val="32"/>
                <w:szCs w:val="32"/>
              </w:rPr>
            </w:pPr>
            <w:r w:rsidRPr="00A20391">
              <w:rPr>
                <w:rFonts w:ascii="Verdana" w:hAnsi="Verdana" w:cs="Verdana"/>
                <w:sz w:val="20"/>
                <w:szCs w:val="20"/>
              </w:rPr>
              <w:t>D</w:t>
            </w: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5a</w:t>
            </w:r>
          </w:p>
          <w:p w:rsidR="0089181F" w:rsidRPr="00AA34EE" w:rsidRDefault="0089181F" w:rsidP="009E3BF6">
            <w:pPr>
              <w:jc w:val="center"/>
              <w:rPr>
                <w:rFonts w:ascii="Verdana" w:hAnsi="Verdana" w:cs="Verdana"/>
                <w:sz w:val="32"/>
                <w:szCs w:val="32"/>
              </w:rPr>
            </w:pPr>
            <w:r w:rsidRPr="00A20391">
              <w:rPr>
                <w:rFonts w:ascii="Verdana" w:hAnsi="Verdana" w:cs="Verdana"/>
                <w:sz w:val="20"/>
                <w:szCs w:val="20"/>
              </w:rPr>
              <w:t>D</w:t>
            </w: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6d</w:t>
            </w:r>
          </w:p>
          <w:p w:rsidR="0089181F" w:rsidRPr="00AA34EE" w:rsidRDefault="0089181F" w:rsidP="009E3BF6">
            <w:pPr>
              <w:jc w:val="center"/>
              <w:rPr>
                <w:rFonts w:ascii="Verdana" w:hAnsi="Verdana" w:cs="Verdana"/>
                <w:sz w:val="32"/>
                <w:szCs w:val="32"/>
              </w:rPr>
            </w:pPr>
            <w:r w:rsidRPr="00A20391">
              <w:rPr>
                <w:rFonts w:ascii="Verdana" w:hAnsi="Verdana" w:cs="Verdana"/>
                <w:sz w:val="20"/>
                <w:szCs w:val="20"/>
              </w:rPr>
              <w:t>D</w:t>
            </w: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7a</w:t>
            </w:r>
          </w:p>
          <w:p w:rsidR="0089181F" w:rsidRPr="00AA34EE" w:rsidRDefault="0089181F" w:rsidP="009E3BF6">
            <w:pPr>
              <w:jc w:val="center"/>
              <w:rPr>
                <w:rFonts w:ascii="Verdana" w:hAnsi="Verdana" w:cs="Verdana"/>
                <w:sz w:val="32"/>
                <w:szCs w:val="32"/>
              </w:rPr>
            </w:pPr>
            <w:r w:rsidRPr="00A20391">
              <w:rPr>
                <w:rFonts w:ascii="Verdana" w:hAnsi="Verdana" w:cs="Verdana"/>
                <w:sz w:val="20"/>
                <w:szCs w:val="20"/>
              </w:rPr>
              <w:t>D</w:t>
            </w: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5c</w:t>
            </w:r>
          </w:p>
          <w:p w:rsidR="0089181F" w:rsidRPr="00AA34EE" w:rsidRDefault="0089181F" w:rsidP="009E3BF6">
            <w:pPr>
              <w:jc w:val="center"/>
              <w:rPr>
                <w:rFonts w:ascii="Verdana" w:hAnsi="Verdana" w:cs="Verdana"/>
                <w:sz w:val="32"/>
                <w:szCs w:val="32"/>
              </w:rPr>
            </w:pPr>
            <w:r w:rsidRPr="00A20391">
              <w:rPr>
                <w:rFonts w:ascii="Verdana" w:hAnsi="Verdana" w:cs="Verdana"/>
                <w:sz w:val="20"/>
                <w:szCs w:val="20"/>
              </w:rPr>
              <w:t>D</w:t>
            </w: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7b</w:t>
            </w:r>
          </w:p>
          <w:p w:rsidR="0089181F" w:rsidRPr="00AA34EE" w:rsidRDefault="0089181F" w:rsidP="009E3BF6">
            <w:pPr>
              <w:jc w:val="center"/>
              <w:rPr>
                <w:rFonts w:ascii="Verdana" w:hAnsi="Verdana" w:cs="Verdana"/>
                <w:sz w:val="32"/>
                <w:szCs w:val="32"/>
              </w:rPr>
            </w:pPr>
            <w:r w:rsidRPr="00A20391">
              <w:rPr>
                <w:rFonts w:ascii="Verdana" w:hAnsi="Verdana" w:cs="Verdana"/>
                <w:sz w:val="20"/>
                <w:szCs w:val="20"/>
              </w:rPr>
              <w:t>D</w:t>
            </w: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ŠIVAK Mario</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842"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45"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941"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DOŠEN Nevenka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6a</w:t>
            </w:r>
          </w:p>
          <w:p w:rsidR="0089181F" w:rsidRPr="00AA34EE" w:rsidRDefault="0089181F" w:rsidP="009E3BF6">
            <w:pPr>
              <w:jc w:val="center"/>
              <w:rPr>
                <w:rFonts w:ascii="Verdana" w:hAnsi="Verdana" w:cs="Verdana"/>
                <w:sz w:val="32"/>
                <w:szCs w:val="32"/>
              </w:rPr>
            </w:pPr>
            <w:r>
              <w:rPr>
                <w:rFonts w:ascii="Verdana" w:hAnsi="Verdana" w:cs="Verdana"/>
                <w:sz w:val="20"/>
                <w:szCs w:val="20"/>
              </w:rPr>
              <w:t>2</w:t>
            </w: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8a</w:t>
            </w:r>
          </w:p>
          <w:p w:rsidR="0089181F" w:rsidRPr="00AA34EE" w:rsidRDefault="0089181F" w:rsidP="009E3BF6">
            <w:pPr>
              <w:jc w:val="center"/>
              <w:rPr>
                <w:rFonts w:ascii="Verdana" w:hAnsi="Verdana" w:cs="Verdana"/>
                <w:sz w:val="32"/>
                <w:szCs w:val="32"/>
              </w:rPr>
            </w:pPr>
            <w:r>
              <w:rPr>
                <w:rFonts w:ascii="Verdana" w:hAnsi="Verdana" w:cs="Verdana"/>
                <w:sz w:val="20"/>
                <w:szCs w:val="20"/>
              </w:rPr>
              <w:t>2</w:t>
            </w: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rPr>
                <w:rFonts w:ascii="Verdana" w:hAnsi="Verdana" w:cs="Verdana"/>
                <w:sz w:val="32"/>
                <w:szCs w:val="32"/>
              </w:rPr>
            </w:pPr>
            <w:r>
              <w:rPr>
                <w:rFonts w:ascii="Verdana" w:hAnsi="Verdana" w:cs="Verdana"/>
                <w:sz w:val="32"/>
                <w:szCs w:val="32"/>
              </w:rPr>
              <w:t xml:space="preserve">  2c</w:t>
            </w:r>
          </w:p>
          <w:p w:rsidR="0089181F" w:rsidRPr="00AA34EE" w:rsidRDefault="0089181F" w:rsidP="009E3BF6">
            <w:pPr>
              <w:rPr>
                <w:rFonts w:ascii="Verdana" w:hAnsi="Verdana" w:cs="Verdana"/>
                <w:sz w:val="32"/>
                <w:szCs w:val="32"/>
              </w:rPr>
            </w:pP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rPr>
                <w:rFonts w:ascii="Verdana" w:hAnsi="Verdana" w:cs="Verdana"/>
                <w:sz w:val="32"/>
                <w:szCs w:val="32"/>
              </w:rPr>
            </w:pPr>
            <w:r>
              <w:rPr>
                <w:rFonts w:ascii="Verdana" w:hAnsi="Verdana" w:cs="Verdana"/>
                <w:sz w:val="32"/>
                <w:szCs w:val="32"/>
              </w:rPr>
              <w:t xml:space="preserve"> 2d</w:t>
            </w:r>
          </w:p>
          <w:p w:rsidR="0089181F" w:rsidRPr="00AA34EE" w:rsidRDefault="0089181F" w:rsidP="009E3BF6">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8c</w:t>
            </w:r>
          </w:p>
          <w:p w:rsidR="0089181F" w:rsidRPr="00AA34EE" w:rsidRDefault="0089181F" w:rsidP="009E3BF6">
            <w:pPr>
              <w:jc w:val="center"/>
              <w:rPr>
                <w:rFonts w:ascii="Verdana" w:hAnsi="Verdana" w:cs="Verdana"/>
                <w:sz w:val="32"/>
                <w:szCs w:val="32"/>
              </w:rPr>
            </w:pPr>
            <w:r>
              <w:rPr>
                <w:rFonts w:ascii="Verdana" w:hAnsi="Verdana" w:cs="Verdana"/>
                <w:sz w:val="20"/>
                <w:szCs w:val="20"/>
              </w:rPr>
              <w:t>2</w:t>
            </w: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r>
              <w:rPr>
                <w:rFonts w:ascii="Verdana" w:hAnsi="Verdana" w:cs="Verdana"/>
                <w:sz w:val="32"/>
                <w:szCs w:val="32"/>
              </w:rPr>
              <w:t>B</w:t>
            </w:r>
          </w:p>
        </w:tc>
        <w:tc>
          <w:tcPr>
            <w:tcW w:w="1035" w:type="dxa"/>
            <w:tcBorders>
              <w:top w:val="single" w:sz="4" w:space="0" w:color="auto"/>
              <w:left w:val="single" w:sz="4" w:space="0" w:color="auto"/>
              <w:bottom w:val="single" w:sz="4" w:space="0" w:color="auto"/>
              <w:right w:val="single" w:sz="4" w:space="0" w:color="auto"/>
            </w:tcBorders>
            <w:vAlign w:val="center"/>
          </w:tcPr>
          <w:p w:rsidR="0089181F" w:rsidRPr="00306489" w:rsidRDefault="0089181F" w:rsidP="009E3BF6">
            <w:pPr>
              <w:jc w:val="center"/>
              <w:rPr>
                <w:rFonts w:ascii="Verdana" w:hAnsi="Verdana" w:cs="Verdana"/>
                <w:sz w:val="32"/>
                <w:szCs w:val="32"/>
              </w:rPr>
            </w:pPr>
            <w:r w:rsidRPr="00306489">
              <w:rPr>
                <w:rFonts w:ascii="Verdana" w:hAnsi="Verdana" w:cs="Verdana"/>
                <w:sz w:val="32"/>
                <w:szCs w:val="32"/>
              </w:rPr>
              <w:t>B</w:t>
            </w: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LELAS Silvana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5b</w:t>
            </w:r>
          </w:p>
          <w:p w:rsidR="0089181F" w:rsidRDefault="0089181F" w:rsidP="009E3BF6">
            <w:pPr>
              <w:jc w:val="center"/>
              <w:rPr>
                <w:rFonts w:ascii="Verdana" w:hAnsi="Verdana" w:cs="Verdana"/>
                <w:sz w:val="32"/>
                <w:szCs w:val="32"/>
              </w:rPr>
            </w:pPr>
            <w:r>
              <w:rPr>
                <w:rFonts w:ascii="Verdana" w:hAnsi="Verdana" w:cs="Verdana"/>
                <w:sz w:val="20"/>
                <w:szCs w:val="20"/>
              </w:rPr>
              <w:t>2</w:t>
            </w:r>
          </w:p>
          <w:p w:rsidR="0089181F" w:rsidRDefault="0089181F" w:rsidP="009E3BF6">
            <w:pPr>
              <w:jc w:val="center"/>
              <w:rPr>
                <w:rFonts w:ascii="Verdana" w:hAnsi="Verdana" w:cs="Verdana"/>
                <w:sz w:val="32"/>
                <w:szCs w:val="32"/>
              </w:rPr>
            </w:pP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5c</w:t>
            </w:r>
          </w:p>
          <w:p w:rsidR="0089181F" w:rsidRDefault="0089181F" w:rsidP="009E3BF6">
            <w:pPr>
              <w:jc w:val="center"/>
              <w:rPr>
                <w:rFonts w:ascii="Verdana" w:hAnsi="Verdana" w:cs="Verdana"/>
                <w:sz w:val="32"/>
                <w:szCs w:val="32"/>
              </w:rPr>
            </w:pPr>
            <w:r>
              <w:rPr>
                <w:rFonts w:ascii="Verdana" w:hAnsi="Verdana" w:cs="Verdana"/>
                <w:sz w:val="20"/>
                <w:szCs w:val="20"/>
              </w:rPr>
              <w:t>8</w:t>
            </w:r>
          </w:p>
          <w:p w:rsidR="0089181F" w:rsidRDefault="0089181F" w:rsidP="009E3BF6">
            <w:pPr>
              <w:rPr>
                <w:rFonts w:ascii="Verdana" w:hAnsi="Verdana" w:cs="Verdana"/>
                <w:sz w:val="32"/>
                <w:szCs w:val="32"/>
              </w:rPr>
            </w:pP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rPr>
                <w:rFonts w:ascii="Verdana" w:hAnsi="Verdana" w:cs="Verdana"/>
                <w:sz w:val="32"/>
                <w:szCs w:val="32"/>
              </w:rPr>
            </w:pPr>
            <w:r>
              <w:rPr>
                <w:rFonts w:ascii="Verdana" w:hAnsi="Verdana" w:cs="Verdana"/>
                <w:sz w:val="32"/>
                <w:szCs w:val="32"/>
              </w:rPr>
              <w:t xml:space="preserve"> 4b</w:t>
            </w:r>
          </w:p>
          <w:p w:rsidR="0089181F" w:rsidRPr="003A004E" w:rsidRDefault="0089181F" w:rsidP="009E3BF6">
            <w:pPr>
              <w:jc w:val="center"/>
              <w:rPr>
                <w:rFonts w:ascii="Verdana" w:hAnsi="Verdana" w:cs="Verdana"/>
                <w:sz w:val="20"/>
                <w:szCs w:val="20"/>
              </w:rPr>
            </w:pP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5a</w:t>
            </w:r>
          </w:p>
          <w:p w:rsidR="0089181F" w:rsidRDefault="0089181F" w:rsidP="009E3BF6">
            <w:pPr>
              <w:jc w:val="center"/>
              <w:rPr>
                <w:rFonts w:ascii="Verdana" w:hAnsi="Verdana" w:cs="Verdana"/>
                <w:sz w:val="32"/>
                <w:szCs w:val="32"/>
              </w:rPr>
            </w:pPr>
            <w:r>
              <w:rPr>
                <w:rFonts w:ascii="Verdana" w:hAnsi="Verdana" w:cs="Verdana"/>
                <w:sz w:val="20"/>
                <w:szCs w:val="20"/>
              </w:rPr>
              <w:t>2</w:t>
            </w:r>
          </w:p>
          <w:p w:rsidR="0089181F" w:rsidRPr="003A004E" w:rsidRDefault="0089181F" w:rsidP="009E3BF6">
            <w:pPr>
              <w:jc w:val="center"/>
              <w:rPr>
                <w:rFonts w:ascii="Verdana" w:hAnsi="Verdana" w:cs="Verdana"/>
                <w:sz w:val="20"/>
                <w:szCs w:val="20"/>
              </w:rPr>
            </w:pP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TUTIĆ Ana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7b</w:t>
            </w:r>
          </w:p>
          <w:p w:rsidR="0089181F" w:rsidRPr="00611F70" w:rsidRDefault="0089181F" w:rsidP="009E3BF6">
            <w:pPr>
              <w:jc w:val="center"/>
              <w:rPr>
                <w:rFonts w:ascii="Verdana" w:hAnsi="Verdana" w:cs="Verdana"/>
                <w:sz w:val="20"/>
                <w:szCs w:val="20"/>
              </w:rPr>
            </w:pPr>
            <w:r w:rsidRPr="00611F70">
              <w:rPr>
                <w:rFonts w:ascii="Verdana" w:hAnsi="Verdana" w:cs="Verdana"/>
                <w:sz w:val="20"/>
                <w:szCs w:val="20"/>
              </w:rPr>
              <w:t>13</w:t>
            </w: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1c</w:t>
            </w: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rPr>
                <w:rFonts w:ascii="Verdana" w:hAnsi="Verdana" w:cs="Verdana"/>
                <w:sz w:val="32"/>
                <w:szCs w:val="32"/>
              </w:rPr>
            </w:pP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rPr>
                <w:rFonts w:ascii="Verdana" w:hAnsi="Verdana" w:cs="Verdana"/>
                <w:sz w:val="32"/>
                <w:szCs w:val="32"/>
              </w:rPr>
            </w:pPr>
            <w:r>
              <w:rPr>
                <w:rFonts w:ascii="Verdana" w:hAnsi="Verdana" w:cs="Verdana"/>
                <w:sz w:val="32"/>
                <w:szCs w:val="32"/>
              </w:rPr>
              <w:t xml:space="preserve">  3b</w:t>
            </w: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3c</w:t>
            </w: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7a</w:t>
            </w:r>
          </w:p>
          <w:p w:rsidR="0089181F" w:rsidRPr="00AA34EE" w:rsidRDefault="0089181F" w:rsidP="009E3BF6">
            <w:pPr>
              <w:jc w:val="center"/>
              <w:rPr>
                <w:rFonts w:ascii="Verdana" w:hAnsi="Verdana" w:cs="Verdana"/>
                <w:sz w:val="32"/>
                <w:szCs w:val="32"/>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35" w:type="dxa"/>
            <w:tcBorders>
              <w:top w:val="single" w:sz="4" w:space="0" w:color="auto"/>
              <w:left w:val="single" w:sz="4" w:space="0" w:color="auto"/>
              <w:bottom w:val="single" w:sz="4" w:space="0" w:color="auto"/>
              <w:right w:val="single" w:sz="4" w:space="0" w:color="auto"/>
            </w:tcBorders>
            <w:vAlign w:val="center"/>
          </w:tcPr>
          <w:p w:rsidR="0089181F" w:rsidRPr="0003513C" w:rsidRDefault="0089181F" w:rsidP="009E3BF6">
            <w:pPr>
              <w:jc w:val="center"/>
              <w:rPr>
                <w:rFonts w:ascii="Verdana" w:hAnsi="Verdana" w:cs="Verdana"/>
                <w:sz w:val="32"/>
                <w:szCs w:val="32"/>
              </w:rPr>
            </w:pP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INA</w:t>
            </w: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 xml:space="preserve">INA </w:t>
            </w: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INF</w:t>
            </w: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35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ČOLJA-HRŠAK Zlatica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6c</w:t>
            </w:r>
          </w:p>
          <w:p w:rsidR="0089181F" w:rsidRDefault="0089181F" w:rsidP="009E3BF6">
            <w:pPr>
              <w:jc w:val="center"/>
              <w:rPr>
                <w:rFonts w:ascii="Verdana" w:hAnsi="Verdana" w:cs="Verdana"/>
                <w:sz w:val="32"/>
                <w:szCs w:val="32"/>
              </w:rPr>
            </w:pPr>
            <w:r w:rsidRPr="00444772">
              <w:rPr>
                <w:rFonts w:ascii="Verdana" w:hAnsi="Verdana" w:cs="Verdana"/>
                <w:sz w:val="20"/>
                <w:szCs w:val="20"/>
              </w:rPr>
              <w:t>3</w:t>
            </w:r>
          </w:p>
        </w:tc>
        <w:tc>
          <w:tcPr>
            <w:tcW w:w="82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6c</w:t>
            </w:r>
          </w:p>
          <w:p w:rsidR="0089181F" w:rsidRDefault="0089181F" w:rsidP="009E3BF6">
            <w:pPr>
              <w:jc w:val="center"/>
              <w:rPr>
                <w:rFonts w:ascii="Verdana" w:hAnsi="Verdana" w:cs="Verdana"/>
                <w:sz w:val="32"/>
                <w:szCs w:val="32"/>
              </w:rPr>
            </w:pPr>
            <w:r w:rsidRPr="00444772">
              <w:rPr>
                <w:rFonts w:ascii="Verdana" w:hAnsi="Verdana" w:cs="Verdana"/>
                <w:sz w:val="20"/>
                <w:szCs w:val="20"/>
              </w:rPr>
              <w:t>3</w:t>
            </w:r>
          </w:p>
        </w:tc>
        <w:tc>
          <w:tcPr>
            <w:tcW w:w="84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tc>
        <w:tc>
          <w:tcPr>
            <w:tcW w:w="104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6b</w:t>
            </w:r>
          </w:p>
          <w:p w:rsidR="0089181F" w:rsidRDefault="0089181F" w:rsidP="009E3BF6">
            <w:pPr>
              <w:jc w:val="center"/>
              <w:rPr>
                <w:rFonts w:ascii="Verdana" w:hAnsi="Verdana" w:cs="Verdana"/>
                <w:sz w:val="32"/>
                <w:szCs w:val="32"/>
              </w:rPr>
            </w:pPr>
            <w:r w:rsidRPr="00444772">
              <w:rPr>
                <w:rFonts w:ascii="Verdana" w:hAnsi="Verdana" w:cs="Verdana"/>
                <w:sz w:val="20"/>
                <w:szCs w:val="20"/>
              </w:rPr>
              <w:t>3</w:t>
            </w:r>
          </w:p>
        </w:tc>
        <w:tc>
          <w:tcPr>
            <w:tcW w:w="941"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6b</w:t>
            </w:r>
          </w:p>
          <w:p w:rsidR="0089181F" w:rsidRPr="001D14B3" w:rsidRDefault="0089181F" w:rsidP="009E3BF6">
            <w:pPr>
              <w:jc w:val="center"/>
              <w:rPr>
                <w:rFonts w:ascii="Verdana" w:hAnsi="Verdana" w:cs="Verdana"/>
                <w:sz w:val="32"/>
                <w:szCs w:val="32"/>
              </w:rPr>
            </w:pPr>
            <w:r w:rsidRPr="00444772">
              <w:rPr>
                <w:rFonts w:ascii="Verdana" w:hAnsi="Verdana" w:cs="Verdana"/>
                <w:sz w:val="20"/>
                <w:szCs w:val="20"/>
              </w:rPr>
              <w:t>3</w:t>
            </w:r>
          </w:p>
        </w:tc>
        <w:tc>
          <w:tcPr>
            <w:tcW w:w="1167"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p>
          <w:p w:rsidR="0089181F" w:rsidRPr="006D2EB8" w:rsidRDefault="0089181F" w:rsidP="009E3BF6">
            <w:pPr>
              <w:rPr>
                <w:rFonts w:ascii="Verdana" w:hAnsi="Verdana" w:cs="Verdana"/>
                <w:color w:val="FF0000"/>
                <w:sz w:val="32"/>
                <w:szCs w:val="32"/>
              </w:rPr>
            </w:pPr>
          </w:p>
        </w:tc>
        <w:tc>
          <w:tcPr>
            <w:tcW w:w="1260" w:type="dxa"/>
            <w:gridSpan w:val="2"/>
            <w:tcBorders>
              <w:top w:val="single" w:sz="4" w:space="0" w:color="auto"/>
              <w:left w:val="double" w:sz="4" w:space="0" w:color="auto"/>
              <w:bottom w:val="single" w:sz="4" w:space="0" w:color="auto"/>
              <w:right w:val="double" w:sz="4" w:space="0" w:color="auto"/>
            </w:tcBorders>
            <w:vAlign w:val="center"/>
          </w:tcPr>
          <w:p w:rsidR="0089181F" w:rsidRPr="006D2EB8" w:rsidRDefault="0089181F" w:rsidP="009E3BF6">
            <w:pPr>
              <w:jc w:val="center"/>
              <w:rPr>
                <w:rFonts w:ascii="Verdana" w:hAnsi="Verdana" w:cs="Verdana"/>
                <w:color w:val="FF0000"/>
                <w:sz w:val="32"/>
                <w:szCs w:val="32"/>
              </w:rPr>
            </w:pPr>
          </w:p>
        </w:tc>
        <w:tc>
          <w:tcPr>
            <w:tcW w:w="828" w:type="dxa"/>
            <w:tcBorders>
              <w:top w:val="single" w:sz="4" w:space="0" w:color="auto"/>
              <w:left w:val="double" w:sz="4" w:space="0" w:color="auto"/>
              <w:bottom w:val="single" w:sz="4" w:space="0" w:color="auto"/>
              <w:right w:val="single" w:sz="4" w:space="0" w:color="auto"/>
            </w:tcBorders>
            <w:vAlign w:val="center"/>
          </w:tcPr>
          <w:p w:rsidR="0089181F" w:rsidRPr="00306489" w:rsidRDefault="0089181F" w:rsidP="009E3BF6">
            <w:pPr>
              <w:jc w:val="center"/>
              <w:rPr>
                <w:rFonts w:ascii="Verdana" w:hAnsi="Verdana" w:cs="Verdana"/>
                <w:sz w:val="32"/>
                <w:szCs w:val="32"/>
              </w:rPr>
            </w:pPr>
            <w:r>
              <w:rPr>
                <w:rFonts w:ascii="Verdana" w:hAnsi="Verdana" w:cs="Verdana"/>
                <w:sz w:val="32"/>
                <w:szCs w:val="32"/>
              </w:rPr>
              <w:t>B</w:t>
            </w:r>
          </w:p>
        </w:tc>
        <w:tc>
          <w:tcPr>
            <w:tcW w:w="1035" w:type="dxa"/>
            <w:tcBorders>
              <w:top w:val="single" w:sz="4" w:space="0" w:color="auto"/>
              <w:left w:val="single" w:sz="4" w:space="0" w:color="auto"/>
              <w:bottom w:val="single" w:sz="4" w:space="0" w:color="auto"/>
              <w:right w:val="single" w:sz="4" w:space="0" w:color="auto"/>
            </w:tcBorders>
            <w:vAlign w:val="center"/>
          </w:tcPr>
          <w:p w:rsidR="0089181F" w:rsidRPr="00306489" w:rsidRDefault="0089181F" w:rsidP="009E3BF6">
            <w:pPr>
              <w:jc w:val="center"/>
              <w:rPr>
                <w:rFonts w:ascii="Verdana" w:hAnsi="Verdana" w:cs="Verdana"/>
                <w:sz w:val="32"/>
                <w:szCs w:val="32"/>
              </w:rPr>
            </w:pPr>
            <w:r>
              <w:rPr>
                <w:rFonts w:ascii="Verdana" w:hAnsi="Verdana" w:cs="Verdana"/>
                <w:sz w:val="32"/>
                <w:szCs w:val="32"/>
              </w:rPr>
              <w:t>B</w:t>
            </w:r>
          </w:p>
        </w:tc>
        <w:tc>
          <w:tcPr>
            <w:tcW w:w="61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p w:rsidR="0089181F" w:rsidRPr="00444772" w:rsidRDefault="0089181F" w:rsidP="009E3BF6">
            <w:pPr>
              <w:jc w:val="center"/>
              <w:rPr>
                <w:rFonts w:ascii="Verdana" w:hAnsi="Verdana" w:cs="Verdana"/>
                <w:sz w:val="32"/>
                <w:szCs w:val="32"/>
              </w:rPr>
            </w:pPr>
          </w:p>
        </w:tc>
        <w:tc>
          <w:tcPr>
            <w:tcW w:w="75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p w:rsidR="0089181F" w:rsidRPr="00444772" w:rsidRDefault="0089181F" w:rsidP="009E3BF6">
            <w:pPr>
              <w:jc w:val="center"/>
              <w:rPr>
                <w:rFonts w:ascii="Verdana" w:hAnsi="Verdana" w:cs="Verdana"/>
                <w:sz w:val="32"/>
                <w:szCs w:val="32"/>
              </w:rPr>
            </w:pPr>
          </w:p>
        </w:tc>
        <w:tc>
          <w:tcPr>
            <w:tcW w:w="785"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p w:rsidR="0089181F" w:rsidRDefault="0089181F" w:rsidP="009E3BF6">
            <w:pPr>
              <w:jc w:val="center"/>
              <w:rPr>
                <w:rFonts w:ascii="Verdana" w:hAnsi="Verdana" w:cs="Verdana"/>
                <w:sz w:val="20"/>
                <w:szCs w:val="20"/>
              </w:rPr>
            </w:pPr>
          </w:p>
          <w:p w:rsidR="0089181F" w:rsidRPr="00444772" w:rsidRDefault="0089181F" w:rsidP="009E3BF6">
            <w:pPr>
              <w:jc w:val="center"/>
              <w:rPr>
                <w:rFonts w:ascii="Verdana" w:hAnsi="Verdana" w:cs="Verdana"/>
                <w:sz w:val="32"/>
                <w:szCs w:val="32"/>
              </w:rPr>
            </w:pPr>
          </w:p>
        </w:tc>
        <w:tc>
          <w:tcPr>
            <w:tcW w:w="72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359" w:type="dxa"/>
            <w:tcBorders>
              <w:top w:val="single" w:sz="4" w:space="0" w:color="auto"/>
              <w:left w:val="double" w:sz="4" w:space="0" w:color="auto"/>
              <w:bottom w:val="doub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lastRenderedPageBreak/>
              <w:t>PULJKO Tea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doub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826" w:type="dxa"/>
            <w:tcBorders>
              <w:top w:val="single" w:sz="4" w:space="0" w:color="auto"/>
              <w:left w:val="single" w:sz="4" w:space="0" w:color="auto"/>
              <w:bottom w:val="doub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842" w:type="dxa"/>
            <w:tcBorders>
              <w:top w:val="single" w:sz="4" w:space="0" w:color="auto"/>
              <w:left w:val="single" w:sz="4" w:space="0" w:color="auto"/>
              <w:bottom w:val="doub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45" w:type="dxa"/>
            <w:tcBorders>
              <w:top w:val="single" w:sz="4" w:space="0" w:color="auto"/>
              <w:left w:val="single" w:sz="4" w:space="0" w:color="auto"/>
              <w:bottom w:val="double" w:sz="4" w:space="0" w:color="auto"/>
              <w:right w:val="single" w:sz="4" w:space="0" w:color="auto"/>
            </w:tcBorders>
            <w:vAlign w:val="center"/>
          </w:tcPr>
          <w:p w:rsidR="0089181F" w:rsidRPr="000E2022" w:rsidRDefault="0089181F" w:rsidP="009E3BF6">
            <w:pPr>
              <w:jc w:val="center"/>
              <w:rPr>
                <w:rFonts w:ascii="Verdana" w:hAnsi="Verdana" w:cs="Verdana"/>
                <w:sz w:val="32"/>
                <w:szCs w:val="32"/>
              </w:rPr>
            </w:pPr>
          </w:p>
        </w:tc>
        <w:tc>
          <w:tcPr>
            <w:tcW w:w="941" w:type="dxa"/>
            <w:tcBorders>
              <w:top w:val="single" w:sz="4" w:space="0" w:color="auto"/>
              <w:left w:val="single" w:sz="4" w:space="0" w:color="auto"/>
              <w:bottom w:val="double" w:sz="4" w:space="0" w:color="auto"/>
              <w:right w:val="single" w:sz="4" w:space="0" w:color="auto"/>
            </w:tcBorders>
            <w:vAlign w:val="center"/>
          </w:tcPr>
          <w:p w:rsidR="0089181F" w:rsidRPr="00643691" w:rsidRDefault="0089181F" w:rsidP="009E3BF6">
            <w:pPr>
              <w:jc w:val="center"/>
              <w:rPr>
                <w:rFonts w:ascii="Verdana" w:hAnsi="Verdana" w:cs="Verdana"/>
                <w:sz w:val="20"/>
                <w:szCs w:val="20"/>
              </w:rPr>
            </w:pPr>
          </w:p>
        </w:tc>
        <w:tc>
          <w:tcPr>
            <w:tcW w:w="1167" w:type="dxa"/>
            <w:tcBorders>
              <w:top w:val="single" w:sz="4" w:space="0" w:color="auto"/>
              <w:left w:val="single" w:sz="4" w:space="0" w:color="auto"/>
              <w:bottom w:val="double" w:sz="4" w:space="0" w:color="auto"/>
              <w:right w:val="double" w:sz="4" w:space="0" w:color="auto"/>
            </w:tcBorders>
            <w:vAlign w:val="center"/>
          </w:tcPr>
          <w:p w:rsidR="0089181F" w:rsidRDefault="0089181F" w:rsidP="009E3BF6">
            <w:pPr>
              <w:rPr>
                <w:rFonts w:ascii="Verdana" w:hAnsi="Verdana" w:cs="Verdana"/>
                <w:sz w:val="32"/>
                <w:szCs w:val="32"/>
              </w:rPr>
            </w:pPr>
          </w:p>
        </w:tc>
        <w:tc>
          <w:tcPr>
            <w:tcW w:w="1260" w:type="dxa"/>
            <w:gridSpan w:val="2"/>
            <w:tcBorders>
              <w:top w:val="single" w:sz="4" w:space="0" w:color="auto"/>
              <w:left w:val="double" w:sz="4" w:space="0" w:color="auto"/>
              <w:bottom w:val="double" w:sz="4" w:space="0" w:color="auto"/>
              <w:right w:val="double" w:sz="4" w:space="0" w:color="auto"/>
            </w:tcBorders>
            <w:vAlign w:val="center"/>
          </w:tcPr>
          <w:p w:rsidR="0089181F" w:rsidRDefault="0089181F" w:rsidP="009E3BF6">
            <w:pPr>
              <w:rPr>
                <w:rFonts w:ascii="Verdana" w:hAnsi="Verdana" w:cs="Verdana"/>
                <w:sz w:val="32"/>
                <w:szCs w:val="32"/>
              </w:rPr>
            </w:pPr>
          </w:p>
        </w:tc>
        <w:tc>
          <w:tcPr>
            <w:tcW w:w="828" w:type="dxa"/>
            <w:tcBorders>
              <w:top w:val="single" w:sz="4" w:space="0" w:color="auto"/>
              <w:left w:val="double" w:sz="4" w:space="0" w:color="auto"/>
              <w:bottom w:val="double" w:sz="4" w:space="0" w:color="auto"/>
              <w:right w:val="single" w:sz="4" w:space="0" w:color="auto"/>
            </w:tcBorders>
            <w:vAlign w:val="center"/>
          </w:tcPr>
          <w:p w:rsidR="0089181F" w:rsidRDefault="0089181F" w:rsidP="009E3BF6">
            <w:pPr>
              <w:rPr>
                <w:rFonts w:ascii="Verdana" w:hAnsi="Verdana" w:cs="Verdana"/>
                <w:sz w:val="32"/>
                <w:szCs w:val="32"/>
              </w:rPr>
            </w:pPr>
          </w:p>
        </w:tc>
        <w:tc>
          <w:tcPr>
            <w:tcW w:w="1035" w:type="dxa"/>
            <w:tcBorders>
              <w:top w:val="single" w:sz="4" w:space="0" w:color="auto"/>
              <w:left w:val="single" w:sz="4" w:space="0" w:color="auto"/>
              <w:bottom w:val="double" w:sz="4" w:space="0" w:color="auto"/>
              <w:right w:val="single" w:sz="4" w:space="0" w:color="auto"/>
            </w:tcBorders>
            <w:vAlign w:val="center"/>
          </w:tcPr>
          <w:p w:rsidR="0089181F" w:rsidRDefault="0089181F" w:rsidP="009E3BF6">
            <w:pPr>
              <w:rPr>
                <w:rFonts w:ascii="Verdana" w:hAnsi="Verdana" w:cs="Verdana"/>
                <w:sz w:val="32"/>
                <w:szCs w:val="32"/>
              </w:rPr>
            </w:pPr>
          </w:p>
        </w:tc>
        <w:tc>
          <w:tcPr>
            <w:tcW w:w="613" w:type="dxa"/>
            <w:tcBorders>
              <w:top w:val="sing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32"/>
                <w:szCs w:val="32"/>
              </w:rPr>
            </w:pPr>
          </w:p>
        </w:tc>
        <w:tc>
          <w:tcPr>
            <w:tcW w:w="756" w:type="dxa"/>
            <w:tcBorders>
              <w:top w:val="single" w:sz="4" w:space="0" w:color="auto"/>
              <w:left w:val="single" w:sz="4" w:space="0" w:color="auto"/>
              <w:bottom w:val="double" w:sz="4" w:space="0" w:color="auto"/>
              <w:right w:val="single" w:sz="4" w:space="0" w:color="auto"/>
            </w:tcBorders>
            <w:vAlign w:val="center"/>
          </w:tcPr>
          <w:p w:rsidR="0089181F" w:rsidRPr="0003513C" w:rsidRDefault="0089181F" w:rsidP="009E3BF6">
            <w:pPr>
              <w:rPr>
                <w:rFonts w:ascii="Verdana" w:hAnsi="Verdana" w:cs="Verdana"/>
                <w:sz w:val="32"/>
                <w:szCs w:val="32"/>
              </w:rPr>
            </w:pPr>
          </w:p>
        </w:tc>
        <w:tc>
          <w:tcPr>
            <w:tcW w:w="785" w:type="dxa"/>
            <w:tcBorders>
              <w:top w:val="single" w:sz="4" w:space="0" w:color="auto"/>
              <w:left w:val="single" w:sz="4" w:space="0" w:color="auto"/>
              <w:bottom w:val="double" w:sz="4" w:space="0" w:color="auto"/>
              <w:right w:val="single" w:sz="4" w:space="0" w:color="auto"/>
            </w:tcBorders>
            <w:vAlign w:val="center"/>
          </w:tcPr>
          <w:p w:rsidR="0089181F" w:rsidRPr="006D2EB8" w:rsidRDefault="0089181F" w:rsidP="009E3BF6">
            <w:pPr>
              <w:jc w:val="center"/>
              <w:rPr>
                <w:rFonts w:ascii="Verdana" w:hAnsi="Verdana" w:cs="Verdana"/>
                <w:color w:val="FF0000"/>
                <w:sz w:val="28"/>
                <w:szCs w:val="28"/>
              </w:rPr>
            </w:pPr>
          </w:p>
        </w:tc>
        <w:tc>
          <w:tcPr>
            <w:tcW w:w="724" w:type="dxa"/>
            <w:tcBorders>
              <w:top w:val="single" w:sz="4" w:space="0" w:color="auto"/>
              <w:left w:val="single" w:sz="4" w:space="0" w:color="auto"/>
              <w:bottom w:val="doub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712"/>
          <w:jc w:val="center"/>
        </w:trPr>
        <w:tc>
          <w:tcPr>
            <w:tcW w:w="3359" w:type="dxa"/>
            <w:tcBorders>
              <w:top w:val="single" w:sz="4" w:space="0" w:color="auto"/>
              <w:left w:val="double" w:sz="4" w:space="0" w:color="auto"/>
              <w:bottom w:val="doub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ŠARIĆ Bojana</w:t>
            </w:r>
          </w:p>
        </w:tc>
        <w:tc>
          <w:tcPr>
            <w:tcW w:w="232"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893" w:type="dxa"/>
            <w:tcBorders>
              <w:top w:val="single" w:sz="4" w:space="0" w:color="auto"/>
              <w:left w:val="double" w:sz="4" w:space="0" w:color="auto"/>
              <w:bottom w:val="doub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826" w:type="dxa"/>
            <w:tcBorders>
              <w:top w:val="single" w:sz="4" w:space="0" w:color="auto"/>
              <w:left w:val="single" w:sz="4" w:space="0" w:color="auto"/>
              <w:bottom w:val="doub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842" w:type="dxa"/>
            <w:tcBorders>
              <w:top w:val="single" w:sz="4" w:space="0" w:color="auto"/>
              <w:left w:val="single" w:sz="4" w:space="0" w:color="auto"/>
              <w:bottom w:val="doub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45" w:type="dxa"/>
            <w:tcBorders>
              <w:top w:val="single" w:sz="4" w:space="0" w:color="auto"/>
              <w:left w:val="single" w:sz="4" w:space="0" w:color="auto"/>
              <w:bottom w:val="double" w:sz="4" w:space="0" w:color="auto"/>
              <w:right w:val="single" w:sz="4" w:space="0" w:color="auto"/>
            </w:tcBorders>
            <w:vAlign w:val="center"/>
          </w:tcPr>
          <w:p w:rsidR="0089181F" w:rsidRPr="000E2022" w:rsidRDefault="0089181F" w:rsidP="009E3BF6">
            <w:pPr>
              <w:jc w:val="center"/>
              <w:rPr>
                <w:rFonts w:ascii="Verdana" w:hAnsi="Verdana" w:cs="Verdana"/>
                <w:sz w:val="32"/>
                <w:szCs w:val="32"/>
              </w:rPr>
            </w:pPr>
          </w:p>
        </w:tc>
        <w:tc>
          <w:tcPr>
            <w:tcW w:w="941" w:type="dxa"/>
            <w:tcBorders>
              <w:top w:val="single" w:sz="4" w:space="0" w:color="auto"/>
              <w:left w:val="single" w:sz="4" w:space="0" w:color="auto"/>
              <w:bottom w:val="double" w:sz="4" w:space="0" w:color="auto"/>
              <w:right w:val="single" w:sz="4" w:space="0" w:color="auto"/>
            </w:tcBorders>
            <w:vAlign w:val="center"/>
          </w:tcPr>
          <w:p w:rsidR="0089181F" w:rsidRPr="00306489" w:rsidRDefault="0089181F" w:rsidP="009E3BF6">
            <w:pPr>
              <w:jc w:val="center"/>
              <w:rPr>
                <w:rFonts w:ascii="Verdana" w:hAnsi="Verdana" w:cs="Verdana"/>
                <w:sz w:val="32"/>
                <w:szCs w:val="32"/>
              </w:rPr>
            </w:pPr>
            <w:r>
              <w:rPr>
                <w:rFonts w:ascii="Verdana" w:hAnsi="Verdana" w:cs="Verdana"/>
                <w:sz w:val="32"/>
                <w:szCs w:val="32"/>
              </w:rPr>
              <w:t>4ab</w:t>
            </w:r>
          </w:p>
        </w:tc>
        <w:tc>
          <w:tcPr>
            <w:tcW w:w="1167" w:type="dxa"/>
            <w:tcBorders>
              <w:top w:val="single" w:sz="4" w:space="0" w:color="auto"/>
              <w:left w:val="single" w:sz="4" w:space="0" w:color="auto"/>
              <w:bottom w:val="double" w:sz="4" w:space="0" w:color="auto"/>
              <w:right w:val="double" w:sz="4" w:space="0" w:color="auto"/>
            </w:tcBorders>
            <w:vAlign w:val="center"/>
          </w:tcPr>
          <w:p w:rsidR="0089181F" w:rsidRDefault="0089181F" w:rsidP="009E3BF6">
            <w:pPr>
              <w:rPr>
                <w:rFonts w:ascii="Verdana" w:hAnsi="Verdana" w:cs="Verdana"/>
                <w:sz w:val="32"/>
                <w:szCs w:val="32"/>
              </w:rPr>
            </w:pPr>
            <w:r>
              <w:rPr>
                <w:rFonts w:ascii="Verdana" w:hAnsi="Verdana" w:cs="Verdana"/>
                <w:sz w:val="32"/>
                <w:szCs w:val="32"/>
              </w:rPr>
              <w:t xml:space="preserve">   5a</w:t>
            </w:r>
          </w:p>
          <w:p w:rsidR="0089181F" w:rsidRPr="000E2022" w:rsidRDefault="0089181F" w:rsidP="009E3BF6">
            <w:pPr>
              <w:jc w:val="center"/>
              <w:rPr>
                <w:rFonts w:ascii="Verdana" w:hAnsi="Verdana" w:cs="Verdana"/>
                <w:sz w:val="32"/>
                <w:szCs w:val="32"/>
              </w:rPr>
            </w:pPr>
            <w:r>
              <w:rPr>
                <w:rFonts w:ascii="Verdana" w:hAnsi="Verdana" w:cs="Verdana"/>
                <w:sz w:val="20"/>
                <w:szCs w:val="20"/>
              </w:rPr>
              <w:t>15</w:t>
            </w:r>
          </w:p>
        </w:tc>
        <w:tc>
          <w:tcPr>
            <w:tcW w:w="1260" w:type="dxa"/>
            <w:gridSpan w:val="2"/>
            <w:tcBorders>
              <w:top w:val="single" w:sz="4" w:space="0" w:color="auto"/>
              <w:left w:val="double" w:sz="4" w:space="0" w:color="auto"/>
              <w:bottom w:val="double" w:sz="4" w:space="0" w:color="auto"/>
              <w:right w:val="double" w:sz="4" w:space="0" w:color="auto"/>
            </w:tcBorders>
            <w:vAlign w:val="center"/>
          </w:tcPr>
          <w:p w:rsidR="0089181F" w:rsidRDefault="0089181F" w:rsidP="009E3BF6">
            <w:pPr>
              <w:rPr>
                <w:rFonts w:ascii="Verdana" w:hAnsi="Verdana" w:cs="Verdana"/>
                <w:sz w:val="32"/>
                <w:szCs w:val="32"/>
              </w:rPr>
            </w:pPr>
            <w:r>
              <w:rPr>
                <w:rFonts w:ascii="Verdana" w:hAnsi="Verdana" w:cs="Verdana"/>
                <w:sz w:val="32"/>
                <w:szCs w:val="32"/>
              </w:rPr>
              <w:t xml:space="preserve">  5b</w:t>
            </w:r>
          </w:p>
          <w:p w:rsidR="0089181F" w:rsidRPr="000E2022" w:rsidRDefault="0089181F" w:rsidP="009E3BF6">
            <w:pPr>
              <w:jc w:val="center"/>
              <w:rPr>
                <w:rFonts w:ascii="Verdana" w:hAnsi="Verdana" w:cs="Verdana"/>
                <w:sz w:val="32"/>
                <w:szCs w:val="32"/>
              </w:rPr>
            </w:pPr>
            <w:r>
              <w:rPr>
                <w:rFonts w:ascii="Verdana" w:hAnsi="Verdana" w:cs="Verdana"/>
                <w:sz w:val="20"/>
                <w:szCs w:val="20"/>
              </w:rPr>
              <w:t>15</w:t>
            </w:r>
          </w:p>
        </w:tc>
        <w:tc>
          <w:tcPr>
            <w:tcW w:w="828" w:type="dxa"/>
            <w:tcBorders>
              <w:top w:val="single" w:sz="4" w:space="0" w:color="auto"/>
              <w:left w:val="double" w:sz="4" w:space="0" w:color="auto"/>
              <w:bottom w:val="double" w:sz="4" w:space="0" w:color="auto"/>
              <w:right w:val="single" w:sz="4" w:space="0" w:color="auto"/>
            </w:tcBorders>
            <w:vAlign w:val="center"/>
          </w:tcPr>
          <w:p w:rsidR="0089181F" w:rsidRDefault="0089181F" w:rsidP="009E3BF6">
            <w:pPr>
              <w:rPr>
                <w:rFonts w:ascii="Verdana" w:hAnsi="Verdana" w:cs="Verdana"/>
                <w:sz w:val="32"/>
                <w:szCs w:val="32"/>
              </w:rPr>
            </w:pPr>
            <w:r>
              <w:rPr>
                <w:rFonts w:ascii="Verdana" w:hAnsi="Verdana" w:cs="Verdana"/>
                <w:sz w:val="32"/>
                <w:szCs w:val="32"/>
              </w:rPr>
              <w:t xml:space="preserve"> 6d</w:t>
            </w:r>
          </w:p>
          <w:p w:rsidR="0089181F" w:rsidRPr="000E2022" w:rsidRDefault="0089181F" w:rsidP="009E3BF6">
            <w:pPr>
              <w:jc w:val="center"/>
              <w:rPr>
                <w:rFonts w:ascii="Verdana" w:hAnsi="Verdana" w:cs="Verdana"/>
                <w:sz w:val="32"/>
                <w:szCs w:val="32"/>
              </w:rPr>
            </w:pPr>
            <w:r>
              <w:rPr>
                <w:rFonts w:ascii="Verdana" w:hAnsi="Verdana" w:cs="Verdana"/>
                <w:sz w:val="20"/>
                <w:szCs w:val="20"/>
              </w:rPr>
              <w:t>15</w:t>
            </w:r>
          </w:p>
        </w:tc>
        <w:tc>
          <w:tcPr>
            <w:tcW w:w="1035" w:type="dxa"/>
            <w:tcBorders>
              <w:top w:val="single" w:sz="4" w:space="0" w:color="auto"/>
              <w:left w:val="single" w:sz="4" w:space="0" w:color="auto"/>
              <w:bottom w:val="double" w:sz="4" w:space="0" w:color="auto"/>
              <w:right w:val="single" w:sz="4" w:space="0" w:color="auto"/>
            </w:tcBorders>
            <w:vAlign w:val="center"/>
          </w:tcPr>
          <w:p w:rsidR="0089181F" w:rsidRDefault="0089181F" w:rsidP="009E3BF6">
            <w:pPr>
              <w:rPr>
                <w:rFonts w:ascii="Verdana" w:hAnsi="Verdana" w:cs="Verdana"/>
                <w:sz w:val="32"/>
                <w:szCs w:val="32"/>
              </w:rPr>
            </w:pPr>
            <w:r>
              <w:rPr>
                <w:rFonts w:ascii="Verdana" w:hAnsi="Verdana" w:cs="Verdana"/>
                <w:sz w:val="32"/>
                <w:szCs w:val="32"/>
              </w:rPr>
              <w:t xml:space="preserve"> 8ac</w:t>
            </w:r>
          </w:p>
          <w:p w:rsidR="0089181F" w:rsidRPr="000E2022" w:rsidRDefault="0089181F" w:rsidP="009E3BF6">
            <w:pPr>
              <w:jc w:val="center"/>
              <w:rPr>
                <w:rFonts w:ascii="Verdana" w:hAnsi="Verdana" w:cs="Verdana"/>
                <w:sz w:val="32"/>
                <w:szCs w:val="32"/>
              </w:rPr>
            </w:pPr>
            <w:r>
              <w:rPr>
                <w:rFonts w:ascii="Verdana" w:hAnsi="Verdana" w:cs="Verdana"/>
                <w:sz w:val="20"/>
                <w:szCs w:val="20"/>
              </w:rPr>
              <w:t>15</w:t>
            </w:r>
          </w:p>
        </w:tc>
        <w:tc>
          <w:tcPr>
            <w:tcW w:w="613" w:type="dxa"/>
            <w:tcBorders>
              <w:top w:val="single" w:sz="4" w:space="0" w:color="auto"/>
              <w:left w:val="single" w:sz="4" w:space="0" w:color="auto"/>
              <w:bottom w:val="double" w:sz="4" w:space="0" w:color="auto"/>
              <w:right w:val="single" w:sz="4" w:space="0" w:color="auto"/>
            </w:tcBorders>
            <w:vAlign w:val="center"/>
          </w:tcPr>
          <w:p w:rsidR="0089181F" w:rsidRPr="003408CC" w:rsidRDefault="0089181F" w:rsidP="009E3BF6">
            <w:pPr>
              <w:jc w:val="center"/>
              <w:rPr>
                <w:rFonts w:ascii="Verdana" w:hAnsi="Verdana" w:cs="Verdana"/>
                <w:sz w:val="20"/>
                <w:szCs w:val="20"/>
              </w:rPr>
            </w:pPr>
          </w:p>
        </w:tc>
        <w:tc>
          <w:tcPr>
            <w:tcW w:w="756" w:type="dxa"/>
            <w:tcBorders>
              <w:top w:val="single" w:sz="4" w:space="0" w:color="auto"/>
              <w:left w:val="single" w:sz="4" w:space="0" w:color="auto"/>
              <w:bottom w:val="double" w:sz="4" w:space="0" w:color="auto"/>
              <w:right w:val="single" w:sz="4" w:space="0" w:color="auto"/>
            </w:tcBorders>
            <w:vAlign w:val="center"/>
          </w:tcPr>
          <w:p w:rsidR="0089181F" w:rsidRPr="0003513C" w:rsidRDefault="0089181F" w:rsidP="009E3BF6">
            <w:pPr>
              <w:rPr>
                <w:rFonts w:ascii="Verdana" w:hAnsi="Verdana" w:cs="Verdana"/>
                <w:sz w:val="32"/>
                <w:szCs w:val="32"/>
              </w:rPr>
            </w:pPr>
          </w:p>
        </w:tc>
        <w:tc>
          <w:tcPr>
            <w:tcW w:w="785" w:type="dxa"/>
            <w:tcBorders>
              <w:top w:val="single" w:sz="4" w:space="0" w:color="auto"/>
              <w:left w:val="single" w:sz="4" w:space="0" w:color="auto"/>
              <w:bottom w:val="double" w:sz="4" w:space="0" w:color="auto"/>
              <w:right w:val="single" w:sz="4" w:space="0" w:color="auto"/>
            </w:tcBorders>
            <w:vAlign w:val="center"/>
          </w:tcPr>
          <w:p w:rsidR="0089181F" w:rsidRPr="006D2EB8" w:rsidRDefault="0089181F" w:rsidP="009E3BF6">
            <w:pPr>
              <w:jc w:val="center"/>
              <w:rPr>
                <w:rFonts w:ascii="Verdana" w:hAnsi="Verdana" w:cs="Verdana"/>
                <w:color w:val="FF0000"/>
                <w:sz w:val="28"/>
                <w:szCs w:val="28"/>
              </w:rPr>
            </w:pPr>
          </w:p>
        </w:tc>
        <w:tc>
          <w:tcPr>
            <w:tcW w:w="724" w:type="dxa"/>
            <w:tcBorders>
              <w:top w:val="single" w:sz="4" w:space="0" w:color="auto"/>
              <w:left w:val="single" w:sz="4" w:space="0" w:color="auto"/>
              <w:bottom w:val="double" w:sz="4" w:space="0" w:color="auto"/>
              <w:right w:val="double" w:sz="4" w:space="0" w:color="auto"/>
            </w:tcBorders>
            <w:vAlign w:val="center"/>
          </w:tcPr>
          <w:p w:rsidR="0089181F" w:rsidRDefault="0089181F" w:rsidP="009E3BF6">
            <w:pPr>
              <w:jc w:val="center"/>
              <w:rPr>
                <w:rFonts w:ascii="Verdana" w:hAnsi="Verdana" w:cs="Verdana"/>
                <w:sz w:val="28"/>
                <w:szCs w:val="28"/>
              </w:rPr>
            </w:pPr>
          </w:p>
        </w:tc>
      </w:tr>
    </w:tbl>
    <w:p w:rsidR="00463044" w:rsidRDefault="00463044" w:rsidP="001024E1">
      <w:pPr>
        <w:rPr>
          <w:b/>
          <w:sz w:val="32"/>
          <w:szCs w:val="32"/>
        </w:rPr>
      </w:pPr>
    </w:p>
    <w:p w:rsidR="0089181F" w:rsidRDefault="0089181F" w:rsidP="001024E1">
      <w:pPr>
        <w:rPr>
          <w:b/>
          <w:sz w:val="32"/>
          <w:szCs w:val="32"/>
        </w:rPr>
      </w:pPr>
    </w:p>
    <w:p w:rsidR="0089181F" w:rsidRDefault="0089181F" w:rsidP="001024E1">
      <w:pP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221"/>
        <w:gridCol w:w="1147"/>
        <w:gridCol w:w="1147"/>
        <w:gridCol w:w="1084"/>
        <w:gridCol w:w="1084"/>
        <w:gridCol w:w="1134"/>
        <w:gridCol w:w="1134"/>
        <w:gridCol w:w="536"/>
        <w:gridCol w:w="472"/>
        <w:gridCol w:w="611"/>
        <w:gridCol w:w="962"/>
        <w:gridCol w:w="832"/>
        <w:gridCol w:w="832"/>
        <w:gridCol w:w="813"/>
        <w:gridCol w:w="695"/>
      </w:tblGrid>
      <w:tr w:rsidR="008F0109" w:rsidTr="00BB3465">
        <w:trPr>
          <w:trHeight w:val="567"/>
          <w:jc w:val="center"/>
        </w:trPr>
        <w:tc>
          <w:tcPr>
            <w:tcW w:w="2167" w:type="dxa"/>
            <w:vMerge w:val="restart"/>
            <w:tcBorders>
              <w:top w:val="double" w:sz="4" w:space="0" w:color="auto"/>
              <w:left w:val="double" w:sz="4" w:space="0" w:color="auto"/>
              <w:bottom w:val="single" w:sz="4" w:space="0" w:color="auto"/>
              <w:right w:val="double" w:sz="4" w:space="0" w:color="auto"/>
            </w:tcBorders>
            <w:vAlign w:val="center"/>
          </w:tcPr>
          <w:p w:rsidR="008F0109" w:rsidRDefault="008F0109" w:rsidP="00BB3465">
            <w:pPr>
              <w:pStyle w:val="Naslov1"/>
              <w:rPr>
                <w:rFonts w:ascii="Verdana" w:hAnsi="Verdana" w:cs="Verdana"/>
              </w:rPr>
            </w:pPr>
            <w:r>
              <w:rPr>
                <w:rFonts w:ascii="Verdana" w:hAnsi="Verdana" w:cs="Verdana"/>
              </w:rPr>
              <w:t>NASTAVNIK</w:t>
            </w:r>
          </w:p>
        </w:tc>
        <w:tc>
          <w:tcPr>
            <w:tcW w:w="220" w:type="dxa"/>
            <w:vMerge w:val="restart"/>
            <w:tcBorders>
              <w:top w:val="nil"/>
              <w:left w:val="double" w:sz="4" w:space="0" w:color="auto"/>
              <w:bottom w:val="nil"/>
              <w:right w:val="double" w:sz="4" w:space="0" w:color="auto"/>
            </w:tcBorders>
            <w:vAlign w:val="center"/>
          </w:tcPr>
          <w:p w:rsidR="008F0109" w:rsidRDefault="008F0109" w:rsidP="00BB3465">
            <w:pPr>
              <w:pStyle w:val="Naslov1"/>
              <w:rPr>
                <w:rFonts w:ascii="Verdana" w:hAnsi="Verdana" w:cs="Verdana"/>
                <w:sz w:val="20"/>
              </w:rPr>
            </w:pPr>
          </w:p>
        </w:tc>
        <w:tc>
          <w:tcPr>
            <w:tcW w:w="7737" w:type="dxa"/>
            <w:gridSpan w:val="14"/>
            <w:tcBorders>
              <w:top w:val="double" w:sz="4" w:space="0" w:color="auto"/>
              <w:left w:val="double" w:sz="4" w:space="0" w:color="auto"/>
              <w:bottom w:val="single" w:sz="4" w:space="0" w:color="auto"/>
              <w:right w:val="double" w:sz="4" w:space="0" w:color="auto"/>
            </w:tcBorders>
            <w:vAlign w:val="center"/>
          </w:tcPr>
          <w:p w:rsidR="008F0109" w:rsidRDefault="008F0109" w:rsidP="0089181F">
            <w:pPr>
              <w:pStyle w:val="Naslov1"/>
              <w:jc w:val="center"/>
              <w:rPr>
                <w:rFonts w:ascii="Verdana" w:hAnsi="Verdana" w:cs="Verdana"/>
              </w:rPr>
            </w:pPr>
            <w:r>
              <w:rPr>
                <w:rFonts w:ascii="Verdana" w:hAnsi="Verdana" w:cs="Verdana"/>
              </w:rPr>
              <w:t>UTORAK</w:t>
            </w:r>
          </w:p>
        </w:tc>
      </w:tr>
      <w:tr w:rsidR="008F0109" w:rsidTr="00BB3465">
        <w:trPr>
          <w:trHeight w:val="567"/>
          <w:jc w:val="center"/>
        </w:trPr>
        <w:tc>
          <w:tcPr>
            <w:tcW w:w="2167" w:type="dxa"/>
            <w:vMerge/>
            <w:tcBorders>
              <w:top w:val="single" w:sz="4" w:space="0" w:color="auto"/>
              <w:left w:val="double" w:sz="4" w:space="0" w:color="auto"/>
              <w:bottom w:val="double" w:sz="4" w:space="0" w:color="auto"/>
              <w:right w:val="double" w:sz="4" w:space="0" w:color="auto"/>
            </w:tcBorders>
            <w:vAlign w:val="center"/>
          </w:tcPr>
          <w:p w:rsidR="008F0109" w:rsidRDefault="008F0109" w:rsidP="00BB3465">
            <w:pPr>
              <w:jc w:val="center"/>
              <w:rPr>
                <w:rFonts w:ascii="Verdana" w:hAnsi="Verdana" w:cs="Verdana"/>
                <w:sz w:val="28"/>
                <w:szCs w:val="28"/>
              </w:rPr>
            </w:pPr>
          </w:p>
        </w:tc>
        <w:tc>
          <w:tcPr>
            <w:tcW w:w="220" w:type="dxa"/>
            <w:vMerge/>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4002" w:type="dxa"/>
            <w:gridSpan w:val="6"/>
            <w:tcBorders>
              <w:top w:val="single" w:sz="4" w:space="0" w:color="auto"/>
              <w:left w:val="double" w:sz="4" w:space="0" w:color="auto"/>
              <w:bottom w:val="double" w:sz="4" w:space="0" w:color="auto"/>
              <w:right w:val="nil"/>
            </w:tcBorders>
            <w:vAlign w:val="center"/>
          </w:tcPr>
          <w:p w:rsidR="008F0109" w:rsidRDefault="008F0109" w:rsidP="00BB3465">
            <w:pPr>
              <w:pStyle w:val="Naslov2"/>
              <w:rPr>
                <w:rFonts w:ascii="Verdana" w:hAnsi="Verdana" w:cs="Verdana"/>
              </w:rPr>
            </w:pPr>
            <w:r>
              <w:rPr>
                <w:rFonts w:ascii="Verdana" w:hAnsi="Verdana" w:cs="Verdana"/>
              </w:rPr>
              <w:t>PRIJE PODNE</w:t>
            </w:r>
          </w:p>
        </w:tc>
        <w:tc>
          <w:tcPr>
            <w:tcW w:w="397" w:type="dxa"/>
            <w:tcBorders>
              <w:top w:val="single" w:sz="4" w:space="0" w:color="auto"/>
              <w:left w:val="nil"/>
              <w:bottom w:val="doub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322" w:type="dxa"/>
            <w:tcBorders>
              <w:top w:val="single" w:sz="4" w:space="0" w:color="auto"/>
              <w:left w:val="single" w:sz="4" w:space="0" w:color="auto"/>
              <w:bottom w:val="double" w:sz="4" w:space="0" w:color="auto"/>
              <w:right w:val="nil"/>
            </w:tcBorders>
            <w:vAlign w:val="center"/>
          </w:tcPr>
          <w:p w:rsidR="008F0109" w:rsidRDefault="008F0109" w:rsidP="00BB3465">
            <w:pPr>
              <w:jc w:val="center"/>
              <w:rPr>
                <w:rFonts w:ascii="Verdana" w:hAnsi="Verdana" w:cs="Verdana"/>
                <w:sz w:val="28"/>
                <w:szCs w:val="28"/>
                <w:lang w:val="de-DE"/>
              </w:rPr>
            </w:pPr>
          </w:p>
        </w:tc>
        <w:tc>
          <w:tcPr>
            <w:tcW w:w="3016" w:type="dxa"/>
            <w:gridSpan w:val="6"/>
            <w:tcBorders>
              <w:top w:val="single" w:sz="4" w:space="0" w:color="auto"/>
              <w:left w:val="nil"/>
              <w:bottom w:val="double" w:sz="4" w:space="0" w:color="auto"/>
              <w:right w:val="double" w:sz="4" w:space="0" w:color="auto"/>
            </w:tcBorders>
            <w:vAlign w:val="center"/>
          </w:tcPr>
          <w:p w:rsidR="008F0109" w:rsidRDefault="008F0109" w:rsidP="00BB3465">
            <w:pPr>
              <w:pStyle w:val="Naslov2"/>
              <w:ind w:left="0"/>
              <w:rPr>
                <w:rFonts w:ascii="Verdana" w:hAnsi="Verdana" w:cs="Verdana"/>
              </w:rPr>
            </w:pPr>
            <w:r>
              <w:rPr>
                <w:rFonts w:ascii="Verdana" w:hAnsi="Verdana" w:cs="Verdana"/>
              </w:rPr>
              <w:t>POSLIJE PODNE</w:t>
            </w:r>
          </w:p>
        </w:tc>
      </w:tr>
      <w:tr w:rsidR="008F0109" w:rsidTr="00BB3465">
        <w:trPr>
          <w:trHeight w:val="50"/>
          <w:jc w:val="center"/>
        </w:trPr>
        <w:tc>
          <w:tcPr>
            <w:tcW w:w="2167" w:type="dxa"/>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c>
          <w:tcPr>
            <w:tcW w:w="220" w:type="dxa"/>
            <w:tcBorders>
              <w:top w:val="nil"/>
              <w:left w:val="nil"/>
              <w:bottom w:val="nil"/>
              <w:right w:val="nil"/>
            </w:tcBorders>
            <w:vAlign w:val="center"/>
          </w:tcPr>
          <w:p w:rsidR="008F0109" w:rsidRDefault="008F0109" w:rsidP="00BB3465">
            <w:pPr>
              <w:jc w:val="center"/>
              <w:rPr>
                <w:rFonts w:ascii="Verdana" w:hAnsi="Verdana" w:cs="Verdana"/>
                <w:sz w:val="20"/>
                <w:szCs w:val="20"/>
              </w:rPr>
            </w:pPr>
          </w:p>
        </w:tc>
        <w:tc>
          <w:tcPr>
            <w:tcW w:w="680" w:type="dxa"/>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c>
          <w:tcPr>
            <w:tcW w:w="680" w:type="dxa"/>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c>
          <w:tcPr>
            <w:tcW w:w="648" w:type="dxa"/>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c>
          <w:tcPr>
            <w:tcW w:w="648" w:type="dxa"/>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c>
          <w:tcPr>
            <w:tcW w:w="673" w:type="dxa"/>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c>
          <w:tcPr>
            <w:tcW w:w="673" w:type="dxa"/>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c>
          <w:tcPr>
            <w:tcW w:w="719" w:type="dxa"/>
            <w:gridSpan w:val="2"/>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c>
          <w:tcPr>
            <w:tcW w:w="413" w:type="dxa"/>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c>
          <w:tcPr>
            <w:tcW w:w="588" w:type="dxa"/>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c>
          <w:tcPr>
            <w:tcW w:w="523" w:type="dxa"/>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c>
          <w:tcPr>
            <w:tcW w:w="523" w:type="dxa"/>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c>
          <w:tcPr>
            <w:tcW w:w="514" w:type="dxa"/>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c>
          <w:tcPr>
            <w:tcW w:w="455" w:type="dxa"/>
            <w:tcBorders>
              <w:top w:val="double" w:sz="4" w:space="0" w:color="auto"/>
              <w:left w:val="nil"/>
              <w:bottom w:val="double" w:sz="4" w:space="0" w:color="auto"/>
              <w:right w:val="nil"/>
            </w:tcBorders>
            <w:vAlign w:val="center"/>
          </w:tcPr>
          <w:p w:rsidR="008F0109" w:rsidRDefault="008F0109" w:rsidP="00BB3465">
            <w:pPr>
              <w:jc w:val="center"/>
              <w:rPr>
                <w:rFonts w:ascii="Verdana" w:hAnsi="Verdana" w:cs="Verdana"/>
                <w:sz w:val="16"/>
                <w:szCs w:val="16"/>
              </w:rPr>
            </w:pPr>
          </w:p>
        </w:tc>
      </w:tr>
      <w:tr w:rsidR="008F0109" w:rsidTr="00BB3465">
        <w:trPr>
          <w:trHeight w:val="113"/>
          <w:jc w:val="center"/>
        </w:trPr>
        <w:tc>
          <w:tcPr>
            <w:tcW w:w="2167" w:type="dxa"/>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IME I PREZIME/ SAT</w:t>
            </w:r>
          </w:p>
        </w:tc>
        <w:tc>
          <w:tcPr>
            <w:tcW w:w="220" w:type="dxa"/>
            <w:tcBorders>
              <w:top w:val="nil"/>
              <w:left w:val="nil"/>
              <w:bottom w:val="nil"/>
              <w:right w:val="nil"/>
            </w:tcBorders>
            <w:vAlign w:val="center"/>
          </w:tcPr>
          <w:p w:rsidR="008F0109" w:rsidRDefault="008F0109" w:rsidP="00BB3465">
            <w:pPr>
              <w:jc w:val="center"/>
              <w:rPr>
                <w:rFonts w:ascii="Verdana" w:hAnsi="Verdana" w:cs="Verdana"/>
                <w:sz w:val="20"/>
                <w:szCs w:val="20"/>
              </w:rPr>
            </w:pPr>
          </w:p>
        </w:tc>
        <w:tc>
          <w:tcPr>
            <w:tcW w:w="680" w:type="dxa"/>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1</w:t>
            </w:r>
          </w:p>
        </w:tc>
        <w:tc>
          <w:tcPr>
            <w:tcW w:w="680" w:type="dxa"/>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2</w:t>
            </w:r>
          </w:p>
        </w:tc>
        <w:tc>
          <w:tcPr>
            <w:tcW w:w="648" w:type="dxa"/>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3</w:t>
            </w:r>
          </w:p>
        </w:tc>
        <w:tc>
          <w:tcPr>
            <w:tcW w:w="648" w:type="dxa"/>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4</w:t>
            </w:r>
          </w:p>
        </w:tc>
        <w:tc>
          <w:tcPr>
            <w:tcW w:w="673" w:type="dxa"/>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5</w:t>
            </w:r>
          </w:p>
        </w:tc>
        <w:tc>
          <w:tcPr>
            <w:tcW w:w="673" w:type="dxa"/>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6</w:t>
            </w:r>
          </w:p>
        </w:tc>
        <w:tc>
          <w:tcPr>
            <w:tcW w:w="719" w:type="dxa"/>
            <w:gridSpan w:val="2"/>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7</w:t>
            </w:r>
          </w:p>
        </w:tc>
        <w:tc>
          <w:tcPr>
            <w:tcW w:w="413" w:type="dxa"/>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1</w:t>
            </w:r>
          </w:p>
        </w:tc>
        <w:tc>
          <w:tcPr>
            <w:tcW w:w="588" w:type="dxa"/>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2</w:t>
            </w:r>
          </w:p>
        </w:tc>
        <w:tc>
          <w:tcPr>
            <w:tcW w:w="523" w:type="dxa"/>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3</w:t>
            </w:r>
          </w:p>
        </w:tc>
        <w:tc>
          <w:tcPr>
            <w:tcW w:w="523" w:type="dxa"/>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4</w:t>
            </w:r>
          </w:p>
        </w:tc>
        <w:tc>
          <w:tcPr>
            <w:tcW w:w="514" w:type="dxa"/>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5</w:t>
            </w:r>
          </w:p>
        </w:tc>
        <w:tc>
          <w:tcPr>
            <w:tcW w:w="455" w:type="dxa"/>
            <w:tcBorders>
              <w:top w:val="double" w:sz="4" w:space="0" w:color="auto"/>
              <w:left w:val="nil"/>
              <w:bottom w:val="double" w:sz="4" w:space="0" w:color="auto"/>
              <w:right w:val="nil"/>
            </w:tcBorders>
            <w:vAlign w:val="center"/>
          </w:tcPr>
          <w:p w:rsidR="008F0109" w:rsidRDefault="00BB3465" w:rsidP="00BB3465">
            <w:pPr>
              <w:jc w:val="center"/>
              <w:rPr>
                <w:rFonts w:ascii="Verdana" w:hAnsi="Verdana" w:cs="Verdana"/>
                <w:sz w:val="16"/>
                <w:szCs w:val="16"/>
              </w:rPr>
            </w:pPr>
            <w:r>
              <w:rPr>
                <w:rFonts w:ascii="Verdana" w:hAnsi="Verdana" w:cs="Verdana"/>
                <w:sz w:val="16"/>
                <w:szCs w:val="16"/>
              </w:rPr>
              <w:t>6</w:t>
            </w:r>
          </w:p>
        </w:tc>
      </w:tr>
      <w:tr w:rsidR="008F0109" w:rsidTr="00BB3465">
        <w:trPr>
          <w:trHeight w:hRule="exact" w:val="680"/>
          <w:jc w:val="center"/>
        </w:trPr>
        <w:tc>
          <w:tcPr>
            <w:tcW w:w="2167" w:type="dxa"/>
            <w:tcBorders>
              <w:top w:val="double" w:sz="4" w:space="0" w:color="auto"/>
              <w:left w:val="double" w:sz="4" w:space="0" w:color="auto"/>
              <w:bottom w:val="single" w:sz="4" w:space="0" w:color="auto"/>
              <w:right w:val="double" w:sz="4" w:space="0" w:color="auto"/>
            </w:tcBorders>
            <w:vAlign w:val="center"/>
          </w:tcPr>
          <w:p w:rsidR="008F0109" w:rsidRDefault="008F0109" w:rsidP="00736EBC">
            <w:pPr>
              <w:pStyle w:val="Naslov4"/>
              <w:ind w:left="0" w:firstLine="0"/>
              <w:rPr>
                <w:rFonts w:ascii="Verdana" w:hAnsi="Verdana" w:cs="Verdana"/>
              </w:rPr>
            </w:pPr>
            <w:r>
              <w:rPr>
                <w:rFonts w:ascii="Verdana" w:hAnsi="Verdana" w:cs="Verdana"/>
              </w:rPr>
              <w:t>GRBAŠ JAKŠIĆ Dijana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doub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6c</w:t>
            </w:r>
          </w:p>
          <w:p w:rsidR="008F0109" w:rsidRPr="00DD3614" w:rsidRDefault="008F0109" w:rsidP="00BB3465">
            <w:pPr>
              <w:jc w:val="center"/>
              <w:rPr>
                <w:rFonts w:ascii="Verdana" w:hAnsi="Verdana" w:cs="Verdana"/>
                <w:sz w:val="20"/>
                <w:szCs w:val="20"/>
              </w:rPr>
            </w:pPr>
            <w:r w:rsidRPr="00DD3614">
              <w:rPr>
                <w:rFonts w:ascii="Verdana" w:hAnsi="Verdana" w:cs="Verdana"/>
                <w:sz w:val="20"/>
                <w:szCs w:val="20"/>
              </w:rPr>
              <w:t>13</w:t>
            </w:r>
          </w:p>
        </w:tc>
        <w:tc>
          <w:tcPr>
            <w:tcW w:w="680" w:type="dxa"/>
            <w:tcBorders>
              <w:top w:val="doub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6c</w:t>
            </w:r>
          </w:p>
          <w:p w:rsidR="008F0109" w:rsidRPr="00DD3614" w:rsidRDefault="008F0109" w:rsidP="00BB3465">
            <w:pPr>
              <w:jc w:val="center"/>
              <w:rPr>
                <w:rFonts w:ascii="Verdana" w:hAnsi="Verdana" w:cs="Verdana"/>
                <w:sz w:val="20"/>
                <w:szCs w:val="20"/>
              </w:rPr>
            </w:pPr>
            <w:r>
              <w:rPr>
                <w:rFonts w:ascii="Verdana" w:hAnsi="Verdana" w:cs="Verdana"/>
                <w:sz w:val="20"/>
                <w:szCs w:val="20"/>
              </w:rPr>
              <w:t>13</w:t>
            </w:r>
          </w:p>
        </w:tc>
        <w:tc>
          <w:tcPr>
            <w:tcW w:w="648" w:type="dxa"/>
            <w:tcBorders>
              <w:top w:val="doub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6a</w:t>
            </w:r>
          </w:p>
          <w:p w:rsidR="008F0109" w:rsidRPr="00DD3614" w:rsidRDefault="008F0109" w:rsidP="00BB3465">
            <w:pPr>
              <w:jc w:val="center"/>
              <w:rPr>
                <w:rFonts w:ascii="Verdana" w:hAnsi="Verdana" w:cs="Verdana"/>
                <w:sz w:val="20"/>
                <w:szCs w:val="20"/>
              </w:rPr>
            </w:pPr>
            <w:r>
              <w:rPr>
                <w:rFonts w:ascii="Verdana" w:hAnsi="Verdana" w:cs="Verdana"/>
                <w:sz w:val="20"/>
                <w:szCs w:val="20"/>
              </w:rPr>
              <w:t>13</w:t>
            </w:r>
          </w:p>
        </w:tc>
        <w:tc>
          <w:tcPr>
            <w:tcW w:w="648" w:type="dxa"/>
            <w:tcBorders>
              <w:top w:val="doub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8a</w:t>
            </w:r>
          </w:p>
          <w:p w:rsidR="008F0109" w:rsidRPr="00DD3614" w:rsidRDefault="008F0109" w:rsidP="00BB3465">
            <w:pPr>
              <w:jc w:val="center"/>
              <w:rPr>
                <w:rFonts w:ascii="Verdana" w:hAnsi="Verdana" w:cs="Verdana"/>
                <w:sz w:val="20"/>
                <w:szCs w:val="20"/>
              </w:rPr>
            </w:pPr>
            <w:r>
              <w:rPr>
                <w:rFonts w:ascii="Verdana" w:hAnsi="Verdana" w:cs="Verdana"/>
                <w:sz w:val="20"/>
                <w:szCs w:val="20"/>
              </w:rPr>
              <w:t>13</w:t>
            </w:r>
          </w:p>
        </w:tc>
        <w:tc>
          <w:tcPr>
            <w:tcW w:w="673" w:type="dxa"/>
            <w:tcBorders>
              <w:top w:val="double" w:sz="4" w:space="0" w:color="auto"/>
              <w:left w:val="single" w:sz="4" w:space="0" w:color="auto"/>
              <w:bottom w:val="single" w:sz="4" w:space="0" w:color="auto"/>
              <w:right w:val="single" w:sz="4" w:space="0" w:color="auto"/>
            </w:tcBorders>
            <w:vAlign w:val="center"/>
          </w:tcPr>
          <w:p w:rsidR="008F0109" w:rsidRPr="00DD3614" w:rsidRDefault="008F0109" w:rsidP="00BB3465">
            <w:pPr>
              <w:jc w:val="center"/>
              <w:rPr>
                <w:rFonts w:ascii="Verdana" w:hAnsi="Verdana" w:cs="Verdana"/>
                <w:sz w:val="20"/>
                <w:szCs w:val="20"/>
              </w:rPr>
            </w:pPr>
          </w:p>
        </w:tc>
        <w:tc>
          <w:tcPr>
            <w:tcW w:w="673" w:type="dxa"/>
            <w:tcBorders>
              <w:top w:val="double" w:sz="4" w:space="0" w:color="auto"/>
              <w:left w:val="single" w:sz="4" w:space="0" w:color="auto"/>
              <w:bottom w:val="single" w:sz="4" w:space="0" w:color="auto"/>
              <w:right w:val="double" w:sz="4" w:space="0" w:color="auto"/>
            </w:tcBorders>
            <w:vAlign w:val="center"/>
          </w:tcPr>
          <w:p w:rsidR="008F0109" w:rsidRPr="00E616AE" w:rsidRDefault="008F0109" w:rsidP="00BB3465">
            <w:pPr>
              <w:jc w:val="center"/>
              <w:rPr>
                <w:rFonts w:ascii="Verdana" w:hAnsi="Verdana" w:cs="Verdana"/>
                <w:sz w:val="20"/>
                <w:szCs w:val="20"/>
              </w:rPr>
            </w:pPr>
            <w:r>
              <w:rPr>
                <w:rFonts w:ascii="Verdana" w:hAnsi="Verdana" w:cs="Verdana"/>
                <w:sz w:val="32"/>
                <w:szCs w:val="32"/>
              </w:rPr>
              <w:t xml:space="preserve">6a </w:t>
            </w:r>
            <w:r>
              <w:rPr>
                <w:rFonts w:ascii="Verdana" w:hAnsi="Verdana" w:cs="Verdana"/>
                <w:sz w:val="20"/>
                <w:szCs w:val="20"/>
              </w:rPr>
              <w:t>SRO</w:t>
            </w:r>
          </w:p>
          <w:p w:rsidR="008F0109" w:rsidRPr="00DD3614" w:rsidRDefault="008F0109" w:rsidP="00BB3465">
            <w:pPr>
              <w:jc w:val="center"/>
              <w:rPr>
                <w:rFonts w:ascii="Verdana" w:hAnsi="Verdana" w:cs="Verdana"/>
                <w:sz w:val="20"/>
                <w:szCs w:val="20"/>
              </w:rPr>
            </w:pPr>
            <w:r w:rsidRPr="00DD3614">
              <w:rPr>
                <w:rFonts w:ascii="Verdana" w:hAnsi="Verdana" w:cs="Verdana"/>
                <w:sz w:val="20"/>
                <w:szCs w:val="20"/>
              </w:rPr>
              <w:t>13</w:t>
            </w:r>
          </w:p>
        </w:tc>
        <w:tc>
          <w:tcPr>
            <w:tcW w:w="719" w:type="dxa"/>
            <w:gridSpan w:val="2"/>
            <w:tcBorders>
              <w:top w:val="double" w:sz="4" w:space="0" w:color="auto"/>
              <w:left w:val="double" w:sz="4" w:space="0" w:color="auto"/>
              <w:bottom w:val="single" w:sz="4" w:space="0" w:color="auto"/>
              <w:right w:val="double" w:sz="4" w:space="0" w:color="auto"/>
            </w:tcBorders>
            <w:vAlign w:val="center"/>
          </w:tcPr>
          <w:p w:rsidR="008F0109" w:rsidRPr="00EF638B" w:rsidRDefault="008F0109" w:rsidP="00BB3465">
            <w:pPr>
              <w:jc w:val="center"/>
              <w:rPr>
                <w:rFonts w:ascii="Verdana" w:hAnsi="Verdana" w:cs="Verdana"/>
                <w:sz w:val="28"/>
                <w:szCs w:val="28"/>
              </w:rPr>
            </w:pPr>
          </w:p>
        </w:tc>
        <w:tc>
          <w:tcPr>
            <w:tcW w:w="413" w:type="dxa"/>
            <w:tcBorders>
              <w:top w:val="double" w:sz="4" w:space="0" w:color="auto"/>
              <w:left w:val="doub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88" w:type="dxa"/>
            <w:tcBorders>
              <w:top w:val="doub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23" w:type="dxa"/>
            <w:tcBorders>
              <w:top w:val="doub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23" w:type="dxa"/>
            <w:tcBorders>
              <w:top w:val="doub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14" w:type="dxa"/>
            <w:tcBorders>
              <w:top w:val="doub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455" w:type="dxa"/>
            <w:tcBorders>
              <w:top w:val="doub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BB3465">
        <w:trPr>
          <w:trHeight w:hRule="exact" w:val="849"/>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SPINDLER Ana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EF638B" w:rsidRDefault="008F0109" w:rsidP="00BB3465">
            <w:pPr>
              <w:jc w:val="center"/>
              <w:rPr>
                <w:rFonts w:ascii="Verdana" w:hAnsi="Verdana" w:cs="Verdana"/>
                <w:sz w:val="28"/>
                <w:szCs w:val="28"/>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D17489" w:rsidRDefault="008F0109" w:rsidP="00BB3465">
            <w:pPr>
              <w:jc w:val="center"/>
              <w:rPr>
                <w:rFonts w:ascii="Verdana" w:hAnsi="Verdana" w:cs="Verdana"/>
                <w:sz w:val="32"/>
                <w:szCs w:val="32"/>
              </w:rPr>
            </w:pPr>
            <w:r w:rsidRPr="00D17489">
              <w:rPr>
                <w:rFonts w:ascii="Verdana" w:hAnsi="Verdana" w:cs="Verdana"/>
                <w:sz w:val="32"/>
                <w:szCs w:val="32"/>
              </w:rPr>
              <w:t>D6</w:t>
            </w: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D17489" w:rsidRDefault="008F0109" w:rsidP="00BB3465">
            <w:pPr>
              <w:jc w:val="center"/>
              <w:rPr>
                <w:rFonts w:ascii="Verdana" w:hAnsi="Verdana" w:cs="Verdana"/>
                <w:sz w:val="32"/>
                <w:szCs w:val="32"/>
              </w:rPr>
            </w:pPr>
            <w:r w:rsidRPr="00D17489">
              <w:rPr>
                <w:rFonts w:ascii="Verdana" w:hAnsi="Verdana" w:cs="Verdana"/>
                <w:sz w:val="32"/>
                <w:szCs w:val="32"/>
              </w:rPr>
              <w:t>INA</w:t>
            </w: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D17489" w:rsidRDefault="008F0109" w:rsidP="00BB3465">
            <w:pPr>
              <w:jc w:val="center"/>
              <w:rPr>
                <w:rFonts w:ascii="Verdana" w:hAnsi="Verdana" w:cs="Verdana"/>
                <w:sz w:val="32"/>
                <w:szCs w:val="32"/>
              </w:rPr>
            </w:pPr>
            <w:r w:rsidRPr="00D17489">
              <w:rPr>
                <w:rFonts w:ascii="Verdana" w:hAnsi="Verdana" w:cs="Verdana"/>
                <w:sz w:val="32"/>
                <w:szCs w:val="32"/>
              </w:rPr>
              <w:t>d6</w:t>
            </w: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D17489" w:rsidRDefault="008F0109" w:rsidP="00BB3465">
            <w:pPr>
              <w:jc w:val="center"/>
              <w:rPr>
                <w:rFonts w:ascii="Verdana" w:hAnsi="Verdana" w:cs="Verdana"/>
                <w:sz w:val="32"/>
                <w:szCs w:val="32"/>
              </w:rPr>
            </w:pPr>
            <w:r w:rsidRPr="00D17489">
              <w:rPr>
                <w:rFonts w:ascii="Verdana" w:hAnsi="Verdana" w:cs="Verdana"/>
                <w:sz w:val="32"/>
                <w:szCs w:val="32"/>
              </w:rPr>
              <w:t>INF</w:t>
            </w:r>
          </w:p>
        </w:tc>
        <w:tc>
          <w:tcPr>
            <w:tcW w:w="455" w:type="dxa"/>
            <w:tcBorders>
              <w:top w:val="single" w:sz="4" w:space="0" w:color="auto"/>
              <w:left w:val="single" w:sz="4" w:space="0" w:color="auto"/>
              <w:bottom w:val="single" w:sz="4" w:space="0" w:color="auto"/>
              <w:right w:val="double" w:sz="4" w:space="0" w:color="auto"/>
            </w:tcBorders>
            <w:vAlign w:val="center"/>
          </w:tcPr>
          <w:p w:rsidR="008F0109" w:rsidRPr="00D17489" w:rsidRDefault="008F0109" w:rsidP="00BB3465">
            <w:pPr>
              <w:jc w:val="center"/>
              <w:rPr>
                <w:rFonts w:ascii="Verdana" w:hAnsi="Verdana" w:cs="Verdana"/>
                <w:sz w:val="32"/>
                <w:szCs w:val="32"/>
              </w:rPr>
            </w:pPr>
          </w:p>
        </w:tc>
      </w:tr>
      <w:tr w:rsidR="008F0109" w:rsidTr="00BB3465">
        <w:trPr>
          <w:trHeight w:hRule="exact" w:val="624"/>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VEJIĆ Julija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5c</w:t>
            </w:r>
          </w:p>
          <w:p w:rsidR="008F0109" w:rsidRDefault="008F0109" w:rsidP="00BB3465">
            <w:pPr>
              <w:jc w:val="center"/>
              <w:rPr>
                <w:rFonts w:ascii="Verdana" w:hAnsi="Verdana" w:cs="Verdana"/>
                <w:sz w:val="28"/>
                <w:szCs w:val="28"/>
              </w:rPr>
            </w:pPr>
            <w:r>
              <w:rPr>
                <w:rFonts w:ascii="Verdana" w:hAnsi="Verdana" w:cs="Verdana"/>
                <w:sz w:val="20"/>
                <w:szCs w:val="20"/>
              </w:rPr>
              <w:t>19</w:t>
            </w: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5c</w:t>
            </w:r>
          </w:p>
          <w:p w:rsidR="008F0109" w:rsidRDefault="008F0109" w:rsidP="00BB3465">
            <w:pPr>
              <w:jc w:val="center"/>
              <w:rPr>
                <w:rFonts w:ascii="Verdana" w:hAnsi="Verdana" w:cs="Verdana"/>
                <w:sz w:val="28"/>
                <w:szCs w:val="28"/>
              </w:rPr>
            </w:pPr>
            <w:r>
              <w:rPr>
                <w:rFonts w:ascii="Verdana" w:hAnsi="Verdana" w:cs="Verdana"/>
                <w:sz w:val="20"/>
                <w:szCs w:val="20"/>
              </w:rPr>
              <w:t>19</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5b</w:t>
            </w:r>
          </w:p>
          <w:p w:rsidR="008F0109" w:rsidRDefault="008F0109" w:rsidP="00BB3465">
            <w:pPr>
              <w:jc w:val="center"/>
              <w:rPr>
                <w:rFonts w:ascii="Verdana" w:hAnsi="Verdana" w:cs="Verdana"/>
                <w:sz w:val="28"/>
                <w:szCs w:val="28"/>
              </w:rPr>
            </w:pPr>
            <w:r>
              <w:rPr>
                <w:rFonts w:ascii="Verdana" w:hAnsi="Verdana" w:cs="Verdana"/>
                <w:sz w:val="20"/>
                <w:szCs w:val="20"/>
              </w:rPr>
              <w:t>19</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E616AE" w:rsidRDefault="008F0109" w:rsidP="00BB3465">
            <w:pPr>
              <w:rPr>
                <w:rFonts w:ascii="Verdana" w:hAnsi="Verdana" w:cs="Verdana"/>
                <w:sz w:val="32"/>
                <w:szCs w:val="32"/>
              </w:rPr>
            </w:pP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7a</w:t>
            </w:r>
          </w:p>
          <w:p w:rsidR="008F0109" w:rsidRDefault="008F0109" w:rsidP="00BB3465">
            <w:pPr>
              <w:jc w:val="center"/>
              <w:rPr>
                <w:rFonts w:ascii="Verdana" w:hAnsi="Verdana" w:cs="Verdana"/>
                <w:sz w:val="28"/>
                <w:szCs w:val="28"/>
              </w:rPr>
            </w:pPr>
            <w:r>
              <w:rPr>
                <w:rFonts w:ascii="Verdana" w:hAnsi="Verdana" w:cs="Verdana"/>
                <w:sz w:val="20"/>
                <w:szCs w:val="20"/>
              </w:rPr>
              <w:t>19</w:t>
            </w: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D45910" w:rsidRDefault="008F0109" w:rsidP="00BB3465">
            <w:pPr>
              <w:jc w:val="center"/>
              <w:rPr>
                <w:rFonts w:ascii="Verdana" w:hAnsi="Verdana" w:cs="Verdana"/>
                <w:sz w:val="32"/>
                <w:szCs w:val="32"/>
              </w:rPr>
            </w:pPr>
            <w:r>
              <w:rPr>
                <w:rFonts w:ascii="Verdana" w:hAnsi="Verdana" w:cs="Verdana"/>
                <w:sz w:val="32"/>
                <w:szCs w:val="32"/>
              </w:rPr>
              <w:t>7</w:t>
            </w:r>
            <w:r w:rsidRPr="00D45910">
              <w:rPr>
                <w:rFonts w:ascii="Verdana" w:hAnsi="Verdana" w:cs="Verdana"/>
                <w:sz w:val="32"/>
                <w:szCs w:val="32"/>
              </w:rPr>
              <w:t>c</w:t>
            </w:r>
          </w:p>
          <w:p w:rsidR="008F0109" w:rsidRDefault="008F0109" w:rsidP="00BB3465">
            <w:pPr>
              <w:jc w:val="center"/>
              <w:rPr>
                <w:rFonts w:ascii="Verdana" w:hAnsi="Verdana" w:cs="Verdana"/>
                <w:sz w:val="28"/>
                <w:szCs w:val="28"/>
              </w:rPr>
            </w:pPr>
            <w:r>
              <w:rPr>
                <w:rFonts w:ascii="Verdana" w:hAnsi="Verdana" w:cs="Verdana"/>
                <w:sz w:val="20"/>
                <w:szCs w:val="20"/>
              </w:rPr>
              <w:t>19</w:t>
            </w: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EF638B" w:rsidRDefault="008F0109" w:rsidP="00BB3465">
            <w:pPr>
              <w:jc w:val="center"/>
              <w:rPr>
                <w:rFonts w:ascii="Verdana" w:hAnsi="Verdana" w:cs="Verdana"/>
                <w:sz w:val="28"/>
                <w:szCs w:val="28"/>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BB3465">
        <w:trPr>
          <w:trHeight w:hRule="exact" w:val="624"/>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PETERLIN Marina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Pr="00D45910" w:rsidRDefault="008F0109" w:rsidP="00BB3465">
            <w:pPr>
              <w:jc w:val="center"/>
              <w:rPr>
                <w:rFonts w:ascii="Verdana" w:hAnsi="Verdana" w:cs="Verdana"/>
                <w:sz w:val="32"/>
                <w:szCs w:val="32"/>
              </w:rPr>
            </w:pPr>
            <w:r>
              <w:rPr>
                <w:rFonts w:ascii="Verdana" w:hAnsi="Verdana" w:cs="Verdana"/>
                <w:sz w:val="32"/>
                <w:szCs w:val="32"/>
              </w:rPr>
              <w:t>7</w:t>
            </w:r>
            <w:r w:rsidRPr="00D45910">
              <w:rPr>
                <w:rFonts w:ascii="Verdana" w:hAnsi="Verdana" w:cs="Verdana"/>
                <w:sz w:val="32"/>
                <w:szCs w:val="32"/>
              </w:rPr>
              <w:t>d</w:t>
            </w:r>
          </w:p>
          <w:p w:rsidR="008F0109" w:rsidRPr="00DD3614" w:rsidRDefault="008F0109" w:rsidP="00BB3465">
            <w:pPr>
              <w:jc w:val="center"/>
              <w:rPr>
                <w:rFonts w:ascii="Verdana" w:hAnsi="Verdana" w:cs="Verdana"/>
                <w:sz w:val="20"/>
                <w:szCs w:val="20"/>
              </w:rPr>
            </w:pPr>
            <w:r>
              <w:rPr>
                <w:rFonts w:ascii="Verdana" w:hAnsi="Verdana" w:cs="Verdana"/>
                <w:sz w:val="20"/>
                <w:szCs w:val="20"/>
              </w:rPr>
              <w:t>10</w:t>
            </w: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8c</w:t>
            </w:r>
          </w:p>
          <w:p w:rsidR="008F0109" w:rsidRPr="00DD3614" w:rsidRDefault="008F0109" w:rsidP="00BB3465">
            <w:pPr>
              <w:jc w:val="center"/>
              <w:rPr>
                <w:rFonts w:ascii="Verdana" w:hAnsi="Verdana" w:cs="Verdana"/>
                <w:sz w:val="20"/>
                <w:szCs w:val="20"/>
              </w:rPr>
            </w:pPr>
            <w:r w:rsidRPr="00D45910">
              <w:rPr>
                <w:rFonts w:ascii="Verdana" w:hAnsi="Verdana" w:cs="Verdana"/>
                <w:sz w:val="20"/>
                <w:szCs w:val="20"/>
              </w:rPr>
              <w:t>10</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E616AE" w:rsidRDefault="008F0109" w:rsidP="00BB3465">
            <w:pP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D45910" w:rsidRDefault="008F0109" w:rsidP="00BB3465">
            <w:pPr>
              <w:jc w:val="center"/>
              <w:rPr>
                <w:rFonts w:ascii="Verdana" w:hAnsi="Verdana" w:cs="Verdana"/>
                <w:sz w:val="32"/>
                <w:szCs w:val="32"/>
              </w:rPr>
            </w:pPr>
            <w:r>
              <w:rPr>
                <w:rFonts w:ascii="Verdana" w:hAnsi="Verdana" w:cs="Verdana"/>
                <w:sz w:val="32"/>
                <w:szCs w:val="32"/>
              </w:rPr>
              <w:t>5a</w:t>
            </w:r>
          </w:p>
          <w:p w:rsidR="008F0109" w:rsidRPr="00DD3614" w:rsidRDefault="008F0109" w:rsidP="00BB3465">
            <w:pPr>
              <w:jc w:val="center"/>
              <w:rPr>
                <w:rFonts w:ascii="Verdana" w:hAnsi="Verdana" w:cs="Verdana"/>
                <w:sz w:val="20"/>
                <w:szCs w:val="20"/>
              </w:rPr>
            </w:pPr>
            <w:r>
              <w:rPr>
                <w:rFonts w:ascii="Verdana" w:hAnsi="Verdana" w:cs="Verdana"/>
                <w:sz w:val="20"/>
                <w:szCs w:val="20"/>
              </w:rPr>
              <w:t>10</w:t>
            </w:r>
          </w:p>
        </w:tc>
        <w:tc>
          <w:tcPr>
            <w:tcW w:w="673" w:type="dxa"/>
            <w:tcBorders>
              <w:top w:val="single" w:sz="4" w:space="0" w:color="auto"/>
              <w:left w:val="single" w:sz="4" w:space="0" w:color="auto"/>
              <w:bottom w:val="single" w:sz="4" w:space="0" w:color="auto"/>
              <w:right w:val="single" w:sz="4" w:space="0" w:color="auto"/>
            </w:tcBorders>
            <w:vAlign w:val="center"/>
          </w:tcPr>
          <w:p w:rsidR="008F0109" w:rsidRPr="00D45910" w:rsidRDefault="008F0109" w:rsidP="00BB3465">
            <w:pPr>
              <w:jc w:val="center"/>
              <w:rPr>
                <w:rFonts w:ascii="Verdana" w:hAnsi="Verdana" w:cs="Verdana"/>
                <w:sz w:val="20"/>
                <w:szCs w:val="20"/>
              </w:rPr>
            </w:pP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DD3614" w:rsidRDefault="008F0109" w:rsidP="00BB3465">
            <w:pPr>
              <w:jc w:val="center"/>
              <w:rPr>
                <w:rFonts w:ascii="Verdana" w:hAnsi="Verdana" w:cs="Verdana"/>
                <w:sz w:val="20"/>
                <w:szCs w:val="20"/>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EF638B" w:rsidRDefault="008F0109" w:rsidP="00BB3465">
            <w:pPr>
              <w:rPr>
                <w:rFonts w:ascii="Verdana" w:hAnsi="Verdana" w:cs="Verdana"/>
                <w:sz w:val="28"/>
                <w:szCs w:val="28"/>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D17489" w:rsidRDefault="008F0109" w:rsidP="00BB3465">
            <w:pPr>
              <w:jc w:val="center"/>
              <w:rPr>
                <w:rFonts w:ascii="Verdana" w:hAnsi="Verdana" w:cs="Verdana"/>
                <w:sz w:val="32"/>
                <w:szCs w:val="32"/>
              </w:rPr>
            </w:pPr>
            <w:r w:rsidRPr="00D17489">
              <w:rPr>
                <w:rFonts w:ascii="Verdana" w:hAnsi="Verdana" w:cs="Verdana"/>
                <w:sz w:val="32"/>
                <w:szCs w:val="32"/>
              </w:rPr>
              <w:t>B</w:t>
            </w: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D17489" w:rsidRDefault="008F0109" w:rsidP="00BB3465">
            <w:pPr>
              <w:jc w:val="center"/>
              <w:rPr>
                <w:rFonts w:ascii="Verdana" w:hAnsi="Verdana" w:cs="Verdana"/>
                <w:sz w:val="32"/>
                <w:szCs w:val="32"/>
              </w:rPr>
            </w:pPr>
            <w:r w:rsidRPr="00D17489">
              <w:rPr>
                <w:rFonts w:ascii="Verdana" w:hAnsi="Verdana" w:cs="Verdana"/>
                <w:sz w:val="32"/>
                <w:szCs w:val="32"/>
              </w:rPr>
              <w:t>B</w:t>
            </w: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D17489" w:rsidRDefault="008F0109" w:rsidP="00BB3465">
            <w:pPr>
              <w:jc w:val="center"/>
              <w:rPr>
                <w:rFonts w:ascii="Verdana" w:hAnsi="Verdana" w:cs="Verdana"/>
                <w:sz w:val="32"/>
                <w:szCs w:val="32"/>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3923A1" w:rsidRDefault="008F0109" w:rsidP="00BB3465">
            <w:pPr>
              <w:jc w:val="center"/>
              <w:rPr>
                <w:rFonts w:ascii="Verdana" w:hAnsi="Verdana" w:cs="Verdana"/>
                <w:sz w:val="32"/>
                <w:szCs w:val="32"/>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3923A1" w:rsidRDefault="008F0109" w:rsidP="00BB3465">
            <w:pPr>
              <w:jc w:val="center"/>
              <w:rPr>
                <w:rFonts w:ascii="Verdana" w:hAnsi="Verdana" w:cs="Verdana"/>
                <w:sz w:val="32"/>
                <w:szCs w:val="32"/>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BB3465">
        <w:trPr>
          <w:trHeight w:hRule="exact" w:val="819"/>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LINARIĆ MIHALIĆ Jurana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Pr="00971D08" w:rsidRDefault="008F0109" w:rsidP="00BB3465">
            <w:pPr>
              <w:jc w:val="center"/>
              <w:rPr>
                <w:rFonts w:ascii="Verdana" w:hAnsi="Verdana" w:cs="Verdana"/>
                <w:sz w:val="32"/>
                <w:szCs w:val="32"/>
              </w:rPr>
            </w:pPr>
            <w:r>
              <w:rPr>
                <w:rFonts w:ascii="Verdana" w:hAnsi="Verdana" w:cs="Verdana"/>
                <w:sz w:val="32"/>
                <w:szCs w:val="32"/>
              </w:rPr>
              <w:t>5b/8b</w:t>
            </w:r>
          </w:p>
          <w:p w:rsidR="008F0109" w:rsidRDefault="008F0109" w:rsidP="00BB3465">
            <w:pPr>
              <w:jc w:val="center"/>
              <w:rPr>
                <w:rFonts w:ascii="Verdana" w:hAnsi="Verdana" w:cs="Verdana"/>
                <w:sz w:val="28"/>
                <w:szCs w:val="28"/>
              </w:rPr>
            </w:pPr>
            <w:r>
              <w:rPr>
                <w:rFonts w:ascii="Verdana" w:hAnsi="Verdana" w:cs="Verdana"/>
                <w:sz w:val="20"/>
                <w:szCs w:val="20"/>
              </w:rPr>
              <w:t>7</w:t>
            </w:r>
          </w:p>
        </w:tc>
        <w:tc>
          <w:tcPr>
            <w:tcW w:w="680" w:type="dxa"/>
            <w:tcBorders>
              <w:top w:val="single" w:sz="4" w:space="0" w:color="auto"/>
              <w:left w:val="single" w:sz="4" w:space="0" w:color="auto"/>
              <w:bottom w:val="single" w:sz="4" w:space="0" w:color="auto"/>
              <w:right w:val="single" w:sz="4" w:space="0" w:color="auto"/>
            </w:tcBorders>
            <w:vAlign w:val="center"/>
          </w:tcPr>
          <w:p w:rsidR="008F0109" w:rsidRPr="00971D08" w:rsidRDefault="008F0109" w:rsidP="00BB3465">
            <w:pPr>
              <w:jc w:val="center"/>
              <w:rPr>
                <w:rFonts w:ascii="Verdana" w:hAnsi="Verdana" w:cs="Verdana"/>
                <w:sz w:val="32"/>
                <w:szCs w:val="32"/>
              </w:rPr>
            </w:pPr>
            <w:r>
              <w:rPr>
                <w:rFonts w:ascii="Verdana" w:hAnsi="Verdana" w:cs="Verdana"/>
                <w:sz w:val="32"/>
                <w:szCs w:val="32"/>
              </w:rPr>
              <w:t>5b/8b</w:t>
            </w:r>
          </w:p>
          <w:p w:rsidR="008F0109" w:rsidRPr="00FD6C41" w:rsidRDefault="008F0109" w:rsidP="00BB3465">
            <w:pPr>
              <w:jc w:val="center"/>
              <w:rPr>
                <w:rFonts w:ascii="Verdana" w:hAnsi="Verdana" w:cs="Verdana"/>
                <w:sz w:val="20"/>
                <w:szCs w:val="20"/>
              </w:rPr>
            </w:pPr>
            <w:r>
              <w:rPr>
                <w:rFonts w:ascii="Verdana" w:hAnsi="Verdana" w:cs="Verdana"/>
                <w:sz w:val="20"/>
                <w:szCs w:val="20"/>
              </w:rPr>
              <w:t>7</w:t>
            </w:r>
          </w:p>
          <w:p w:rsidR="008F0109" w:rsidRDefault="008F0109" w:rsidP="00BB34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5c/8c</w:t>
            </w:r>
          </w:p>
          <w:p w:rsidR="008F0109" w:rsidRPr="00FD6C41" w:rsidRDefault="008F0109" w:rsidP="00BB3465">
            <w:pPr>
              <w:jc w:val="center"/>
              <w:rPr>
                <w:rFonts w:ascii="Verdana" w:hAnsi="Verdana" w:cs="Verdana"/>
                <w:sz w:val="20"/>
                <w:szCs w:val="20"/>
              </w:rPr>
            </w:pPr>
            <w:r>
              <w:rPr>
                <w:rFonts w:ascii="Verdana" w:hAnsi="Verdana" w:cs="Verdana"/>
                <w:sz w:val="20"/>
                <w:szCs w:val="20"/>
              </w:rPr>
              <w:t>7</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5c/8c</w:t>
            </w:r>
          </w:p>
          <w:p w:rsidR="008F0109" w:rsidRDefault="008F0109" w:rsidP="00BB3465">
            <w:pPr>
              <w:jc w:val="center"/>
              <w:rPr>
                <w:rFonts w:ascii="Verdana" w:hAnsi="Verdana" w:cs="Verdana"/>
                <w:sz w:val="28"/>
                <w:szCs w:val="28"/>
              </w:rPr>
            </w:pPr>
            <w:r>
              <w:rPr>
                <w:rFonts w:ascii="Verdana" w:hAnsi="Verdana" w:cs="Verdana"/>
                <w:sz w:val="20"/>
                <w:szCs w:val="20"/>
              </w:rPr>
              <w:t>7</w:t>
            </w:r>
          </w:p>
        </w:tc>
        <w:tc>
          <w:tcPr>
            <w:tcW w:w="673" w:type="dxa"/>
            <w:tcBorders>
              <w:top w:val="single" w:sz="4" w:space="0" w:color="auto"/>
              <w:left w:val="single" w:sz="4" w:space="0" w:color="auto"/>
              <w:bottom w:val="single" w:sz="4" w:space="0" w:color="auto"/>
              <w:right w:val="single" w:sz="4" w:space="0" w:color="auto"/>
            </w:tcBorders>
            <w:vAlign w:val="center"/>
          </w:tcPr>
          <w:p w:rsidR="008F0109" w:rsidRPr="00971D08" w:rsidRDefault="008F0109" w:rsidP="00BB3465">
            <w:pPr>
              <w:jc w:val="center"/>
              <w:rPr>
                <w:rFonts w:ascii="Verdana" w:hAnsi="Verdana" w:cs="Verdana"/>
                <w:sz w:val="32"/>
                <w:szCs w:val="32"/>
              </w:rPr>
            </w:pPr>
            <w:r>
              <w:rPr>
                <w:rFonts w:ascii="Verdana" w:hAnsi="Verdana" w:cs="Verdana"/>
                <w:sz w:val="32"/>
                <w:szCs w:val="32"/>
              </w:rPr>
              <w:t>5a</w:t>
            </w:r>
            <w:r w:rsidRPr="00971D08">
              <w:rPr>
                <w:rFonts w:ascii="Verdana" w:hAnsi="Verdana" w:cs="Verdana"/>
                <w:sz w:val="32"/>
                <w:szCs w:val="32"/>
              </w:rPr>
              <w:t>/</w:t>
            </w:r>
            <w:r>
              <w:rPr>
                <w:rFonts w:ascii="Verdana" w:hAnsi="Verdana" w:cs="Verdana"/>
                <w:sz w:val="32"/>
                <w:szCs w:val="32"/>
              </w:rPr>
              <w:t>8a</w:t>
            </w:r>
          </w:p>
          <w:p w:rsidR="008F0109" w:rsidRPr="00EF48DE" w:rsidRDefault="008F0109" w:rsidP="00BB3465">
            <w:pPr>
              <w:jc w:val="center"/>
              <w:rPr>
                <w:rFonts w:ascii="Verdana" w:hAnsi="Verdana" w:cs="Verdana"/>
                <w:sz w:val="32"/>
                <w:szCs w:val="32"/>
              </w:rPr>
            </w:pPr>
            <w:r>
              <w:rPr>
                <w:rFonts w:ascii="Verdana" w:hAnsi="Verdana" w:cs="Verdana"/>
                <w:sz w:val="20"/>
                <w:szCs w:val="20"/>
              </w:rPr>
              <w:t>7</w:t>
            </w: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971D08" w:rsidRDefault="008F0109" w:rsidP="00BB3465">
            <w:pPr>
              <w:jc w:val="center"/>
              <w:rPr>
                <w:rFonts w:ascii="Verdana" w:hAnsi="Verdana" w:cs="Verdana"/>
                <w:sz w:val="32"/>
                <w:szCs w:val="32"/>
              </w:rPr>
            </w:pPr>
            <w:r>
              <w:rPr>
                <w:rFonts w:ascii="Verdana" w:hAnsi="Verdana" w:cs="Verdana"/>
                <w:sz w:val="32"/>
                <w:szCs w:val="32"/>
              </w:rPr>
              <w:t>5a</w:t>
            </w:r>
            <w:r w:rsidRPr="00971D08">
              <w:rPr>
                <w:rFonts w:ascii="Verdana" w:hAnsi="Verdana" w:cs="Verdana"/>
                <w:sz w:val="32"/>
                <w:szCs w:val="32"/>
              </w:rPr>
              <w:t>/</w:t>
            </w:r>
            <w:r>
              <w:rPr>
                <w:rFonts w:ascii="Verdana" w:hAnsi="Verdana" w:cs="Verdana"/>
                <w:sz w:val="32"/>
                <w:szCs w:val="32"/>
              </w:rPr>
              <w:t>8a</w:t>
            </w:r>
          </w:p>
          <w:p w:rsidR="008F0109" w:rsidRPr="00EF48DE" w:rsidRDefault="008F0109" w:rsidP="00BB3465">
            <w:pPr>
              <w:jc w:val="center"/>
              <w:rPr>
                <w:rFonts w:ascii="Verdana" w:hAnsi="Verdana" w:cs="Verdana"/>
                <w:sz w:val="32"/>
                <w:szCs w:val="32"/>
              </w:rPr>
            </w:pPr>
            <w:r>
              <w:rPr>
                <w:rFonts w:ascii="Verdana" w:hAnsi="Verdana" w:cs="Verdana"/>
                <w:sz w:val="20"/>
                <w:szCs w:val="20"/>
              </w:rPr>
              <w:t>7</w:t>
            </w: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32"/>
                <w:szCs w:val="32"/>
              </w:rPr>
            </w:pPr>
          </w:p>
          <w:p w:rsidR="008F0109" w:rsidRPr="00E7151F" w:rsidRDefault="008F0109" w:rsidP="00BB3465">
            <w:pPr>
              <w:jc w:val="center"/>
              <w:rPr>
                <w:rFonts w:ascii="Verdana" w:hAnsi="Verdana" w:cs="Verdana"/>
                <w:sz w:val="20"/>
                <w:szCs w:val="20"/>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BB3465">
        <w:trPr>
          <w:trHeight w:hRule="exact" w:val="624"/>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BALOG PETROVIĆ Lidija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Pr="001E3EF3" w:rsidRDefault="008F0109" w:rsidP="00BB3465">
            <w:pPr>
              <w:jc w:val="center"/>
              <w:rPr>
                <w:rFonts w:ascii="Verdana" w:hAnsi="Verdana" w:cs="Verdana"/>
                <w:sz w:val="32"/>
                <w:szCs w:val="32"/>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E828DA" w:rsidRDefault="008F0109" w:rsidP="00BB3465">
            <w:pPr>
              <w:jc w:val="center"/>
              <w:rPr>
                <w:rFonts w:ascii="Verdana" w:hAnsi="Verdana" w:cs="Verdana"/>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p w:rsidR="008F0109" w:rsidRPr="00EF48DE" w:rsidRDefault="008F0109" w:rsidP="00BB3465">
            <w:pPr>
              <w:rPr>
                <w:rFonts w:ascii="Verdana" w:hAnsi="Verdana" w:cs="Verdana"/>
                <w:sz w:val="32"/>
                <w:szCs w:val="32"/>
              </w:rPr>
            </w:pP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EF48DE" w:rsidRDefault="008F0109" w:rsidP="00BB3465">
            <w:pPr>
              <w:jc w:val="center"/>
              <w:rPr>
                <w:rFonts w:ascii="Verdana" w:hAnsi="Verdana" w:cs="Verdana"/>
                <w:sz w:val="32"/>
                <w:szCs w:val="32"/>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EF638B" w:rsidRDefault="008F0109" w:rsidP="00BB3465">
            <w:pPr>
              <w:jc w:val="center"/>
              <w:rPr>
                <w:rFonts w:ascii="Verdana" w:hAnsi="Verdana" w:cs="Verdana"/>
                <w:sz w:val="28"/>
                <w:szCs w:val="28"/>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971D08" w:rsidRDefault="008F0109" w:rsidP="00BB3465">
            <w:pPr>
              <w:jc w:val="center"/>
              <w:rPr>
                <w:rFonts w:ascii="Verdana" w:hAnsi="Verdana" w:cs="Verdana"/>
                <w:sz w:val="32"/>
                <w:szCs w:val="32"/>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r>
              <w:rPr>
                <w:rFonts w:ascii="Verdana" w:hAnsi="Verdana" w:cs="Verdana"/>
                <w:sz w:val="28"/>
                <w:szCs w:val="28"/>
              </w:rPr>
              <w:t>B</w:t>
            </w: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2F6E18" w:rsidRDefault="008F0109" w:rsidP="00BB3465">
            <w:pPr>
              <w:jc w:val="center"/>
              <w:rPr>
                <w:rFonts w:ascii="Verdana" w:hAnsi="Verdana" w:cs="Verdana"/>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r>
              <w:rPr>
                <w:rFonts w:ascii="Verdana" w:hAnsi="Verdana" w:cs="Verdana"/>
                <w:sz w:val="28"/>
                <w:szCs w:val="28"/>
              </w:rPr>
              <w:t>ORK</w:t>
            </w: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r>
              <w:rPr>
                <w:rFonts w:ascii="Verdana" w:hAnsi="Verdana" w:cs="Verdana"/>
                <w:sz w:val="28"/>
                <w:szCs w:val="28"/>
              </w:rPr>
              <w:t>INF</w:t>
            </w:r>
          </w:p>
        </w:tc>
      </w:tr>
      <w:tr w:rsidR="008F0109" w:rsidTr="00BB3465">
        <w:trPr>
          <w:trHeight w:hRule="exact" w:val="624"/>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LEŠKO Marijana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p w:rsidR="008F0109" w:rsidRDefault="008F0109" w:rsidP="00BB3465">
            <w:pPr>
              <w:jc w:val="center"/>
              <w:rPr>
                <w:rFonts w:ascii="Verdana" w:hAnsi="Verdana" w:cs="Verdana"/>
                <w:sz w:val="32"/>
                <w:szCs w:val="32"/>
              </w:rPr>
            </w:pPr>
          </w:p>
          <w:p w:rsidR="008F0109" w:rsidRPr="00030300" w:rsidRDefault="008F0109" w:rsidP="00BB3465">
            <w:pPr>
              <w:rPr>
                <w:rFonts w:ascii="Verdana" w:hAnsi="Verdana" w:cs="Verdana"/>
                <w:sz w:val="32"/>
                <w:szCs w:val="32"/>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Pr="00BA11C5" w:rsidRDefault="008F0109" w:rsidP="00BB3465">
            <w:pPr>
              <w:rPr>
                <w:rFonts w:ascii="Verdana" w:hAnsi="Verdana" w:cs="Verdana"/>
                <w:sz w:val="32"/>
                <w:szCs w:val="32"/>
              </w:rPr>
            </w:pPr>
          </w:p>
          <w:p w:rsidR="008F0109" w:rsidRPr="00030300"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5a</w:t>
            </w:r>
          </w:p>
          <w:p w:rsidR="008F0109" w:rsidRPr="00030300" w:rsidRDefault="008F0109" w:rsidP="00BB3465">
            <w:pPr>
              <w:jc w:val="center"/>
              <w:rPr>
                <w:rFonts w:ascii="Verdana" w:hAnsi="Verdana" w:cs="Verdana"/>
                <w:sz w:val="32"/>
                <w:szCs w:val="32"/>
              </w:rPr>
            </w:pPr>
            <w:r>
              <w:rPr>
                <w:rFonts w:ascii="Verdana" w:hAnsi="Verdana" w:cs="Verdana"/>
                <w:sz w:val="20"/>
                <w:szCs w:val="20"/>
              </w:rPr>
              <w:t>2</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7c</w:t>
            </w:r>
          </w:p>
          <w:p w:rsidR="008F0109" w:rsidRDefault="008F0109" w:rsidP="00BB3465">
            <w:pPr>
              <w:jc w:val="center"/>
              <w:rPr>
                <w:rFonts w:ascii="Verdana" w:hAnsi="Verdana" w:cs="Verdana"/>
                <w:sz w:val="32"/>
                <w:szCs w:val="32"/>
              </w:rPr>
            </w:pPr>
            <w:r>
              <w:rPr>
                <w:rFonts w:ascii="Verdana" w:hAnsi="Verdana" w:cs="Verdana"/>
                <w:sz w:val="20"/>
                <w:szCs w:val="20"/>
              </w:rPr>
              <w:t>2</w:t>
            </w:r>
          </w:p>
          <w:p w:rsidR="008F0109" w:rsidRPr="00030300"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5b</w:t>
            </w:r>
          </w:p>
          <w:p w:rsidR="008F0109" w:rsidRPr="00AD4441" w:rsidRDefault="008F0109" w:rsidP="00BB3465">
            <w:pPr>
              <w:jc w:val="center"/>
              <w:rPr>
                <w:rFonts w:ascii="Verdana" w:hAnsi="Verdana" w:cs="Verdana"/>
                <w:sz w:val="20"/>
                <w:szCs w:val="20"/>
              </w:rPr>
            </w:pPr>
            <w:r w:rsidRPr="00AD4441">
              <w:rPr>
                <w:rFonts w:ascii="Verdana" w:hAnsi="Verdana" w:cs="Verdana"/>
                <w:sz w:val="20"/>
                <w:szCs w:val="20"/>
              </w:rPr>
              <w:t>10</w:t>
            </w:r>
          </w:p>
        </w:tc>
        <w:tc>
          <w:tcPr>
            <w:tcW w:w="673"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8b</w:t>
            </w:r>
          </w:p>
          <w:p w:rsidR="008F0109" w:rsidRDefault="008F0109" w:rsidP="00BB3465">
            <w:pPr>
              <w:jc w:val="center"/>
              <w:rPr>
                <w:rFonts w:ascii="Verdana" w:hAnsi="Verdana" w:cs="Verdana"/>
                <w:sz w:val="32"/>
                <w:szCs w:val="32"/>
              </w:rPr>
            </w:pPr>
            <w:r>
              <w:rPr>
                <w:rFonts w:ascii="Verdana" w:hAnsi="Verdana" w:cs="Verdana"/>
                <w:sz w:val="20"/>
                <w:szCs w:val="20"/>
              </w:rPr>
              <w:t>17</w:t>
            </w:r>
          </w:p>
          <w:p w:rsidR="008F0109" w:rsidRPr="00030300" w:rsidRDefault="008F0109" w:rsidP="00BB3465">
            <w:pPr>
              <w:jc w:val="center"/>
              <w:rPr>
                <w:rFonts w:ascii="Verdana" w:hAnsi="Verdana" w:cs="Verdana"/>
                <w:sz w:val="32"/>
                <w:szCs w:val="32"/>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0"/>
                <w:szCs w:val="20"/>
              </w:rPr>
            </w:pPr>
            <w:r>
              <w:rPr>
                <w:rFonts w:ascii="Verdana" w:hAnsi="Verdana" w:cs="Verdana"/>
                <w:sz w:val="32"/>
                <w:szCs w:val="32"/>
              </w:rPr>
              <w:t>8c</w:t>
            </w:r>
            <w:r w:rsidRPr="00BA11C5">
              <w:rPr>
                <w:rFonts w:ascii="Verdana" w:hAnsi="Verdana" w:cs="Verdana"/>
                <w:sz w:val="20"/>
                <w:szCs w:val="20"/>
              </w:rPr>
              <w:t>SRO</w:t>
            </w:r>
          </w:p>
          <w:p w:rsidR="008F0109" w:rsidRDefault="008F0109" w:rsidP="00BB3465">
            <w:pPr>
              <w:rPr>
                <w:rFonts w:ascii="Verdana" w:hAnsi="Verdana" w:cs="Verdana"/>
                <w:sz w:val="20"/>
                <w:szCs w:val="20"/>
              </w:rPr>
            </w:pPr>
            <w:r>
              <w:rPr>
                <w:rFonts w:ascii="Verdana" w:hAnsi="Verdana" w:cs="Verdana"/>
                <w:sz w:val="20"/>
                <w:szCs w:val="20"/>
              </w:rPr>
              <w:t xml:space="preserve">     17</w:t>
            </w:r>
          </w:p>
          <w:p w:rsidR="008F0109" w:rsidRPr="00030300" w:rsidRDefault="008F0109" w:rsidP="00BB3465">
            <w:pPr>
              <w:rPr>
                <w:rFonts w:ascii="Verdana" w:hAnsi="Verdana" w:cs="Verdana"/>
                <w:sz w:val="32"/>
                <w:szCs w:val="32"/>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r>
              <w:rPr>
                <w:rFonts w:ascii="Verdana" w:hAnsi="Verdana" w:cs="Verdana"/>
                <w:sz w:val="28"/>
                <w:szCs w:val="28"/>
              </w:rPr>
              <w:t>d8</w:t>
            </w: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BB3465">
        <w:trPr>
          <w:trHeight w:hRule="exact" w:val="624"/>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lastRenderedPageBreak/>
              <w:t>MUŽEK Vesna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6b</w:t>
            </w:r>
          </w:p>
          <w:p w:rsidR="008F0109" w:rsidRDefault="008F0109" w:rsidP="00BB3465">
            <w:pPr>
              <w:jc w:val="center"/>
              <w:rPr>
                <w:rFonts w:ascii="Verdana" w:hAnsi="Verdana" w:cs="Verdana"/>
                <w:sz w:val="28"/>
                <w:szCs w:val="28"/>
              </w:rPr>
            </w:pPr>
            <w:r>
              <w:rPr>
                <w:rFonts w:ascii="Verdana" w:hAnsi="Verdana" w:cs="Verdana"/>
                <w:sz w:val="20"/>
                <w:szCs w:val="20"/>
              </w:rPr>
              <w:t>17</w:t>
            </w: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4c</w:t>
            </w:r>
          </w:p>
          <w:p w:rsidR="008F0109" w:rsidRPr="00E828DA" w:rsidRDefault="008F0109" w:rsidP="00BB3465">
            <w:pPr>
              <w:jc w:val="center"/>
              <w:rPr>
                <w:rFonts w:ascii="Verdana" w:hAnsi="Verdana" w:cs="Verdana"/>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6d</w:t>
            </w:r>
          </w:p>
          <w:p w:rsidR="008F0109" w:rsidRPr="0009385E" w:rsidRDefault="008F0109" w:rsidP="00BB3465">
            <w:pPr>
              <w:jc w:val="center"/>
              <w:rPr>
                <w:rFonts w:ascii="Verdana" w:hAnsi="Verdana" w:cs="Verdana"/>
                <w:sz w:val="32"/>
                <w:szCs w:val="32"/>
              </w:rPr>
            </w:pPr>
            <w:r>
              <w:rPr>
                <w:rFonts w:ascii="Verdana" w:hAnsi="Verdana" w:cs="Verdana"/>
                <w:sz w:val="20"/>
                <w:szCs w:val="20"/>
              </w:rPr>
              <w:t>17</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6c</w:t>
            </w:r>
          </w:p>
          <w:p w:rsidR="008F0109" w:rsidRDefault="008F0109" w:rsidP="00BB3465">
            <w:pPr>
              <w:jc w:val="center"/>
              <w:rPr>
                <w:rFonts w:ascii="Verdana" w:hAnsi="Verdana" w:cs="Verdana"/>
                <w:sz w:val="28"/>
                <w:szCs w:val="28"/>
              </w:rPr>
            </w:pPr>
            <w:r w:rsidRPr="00E828DA">
              <w:rPr>
                <w:rFonts w:ascii="Verdana" w:hAnsi="Verdana" w:cs="Verdana"/>
                <w:sz w:val="20"/>
                <w:szCs w:val="20"/>
              </w:rPr>
              <w:t>17</w:t>
            </w: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7d</w:t>
            </w:r>
          </w:p>
          <w:p w:rsidR="008F0109" w:rsidRPr="00EF48DE"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EF48DE" w:rsidRDefault="008F0109" w:rsidP="00BB3465">
            <w:pPr>
              <w:jc w:val="center"/>
              <w:rPr>
                <w:rFonts w:ascii="Verdana" w:hAnsi="Verdana" w:cs="Verdana"/>
                <w:sz w:val="32"/>
                <w:szCs w:val="32"/>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EF638B" w:rsidRDefault="008F0109" w:rsidP="00BB3465">
            <w:pPr>
              <w:jc w:val="center"/>
              <w:rPr>
                <w:rFonts w:ascii="Verdana" w:hAnsi="Verdana" w:cs="Verdana"/>
                <w:sz w:val="28"/>
                <w:szCs w:val="28"/>
              </w:rPr>
            </w:pPr>
          </w:p>
          <w:p w:rsidR="008F0109" w:rsidRPr="00EF638B" w:rsidRDefault="008F0109" w:rsidP="00BB3465">
            <w:pPr>
              <w:jc w:val="center"/>
              <w:rPr>
                <w:rFonts w:ascii="Verdana" w:hAnsi="Verdana" w:cs="Verdana"/>
                <w:sz w:val="28"/>
                <w:szCs w:val="28"/>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BB3465">
        <w:trPr>
          <w:trHeight w:hRule="exact" w:val="624"/>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BIČANIĆ BASIĆ Biljana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Pr="00216630" w:rsidRDefault="008F0109" w:rsidP="00BB3465">
            <w:pPr>
              <w:jc w:val="center"/>
              <w:rPr>
                <w:rFonts w:ascii="Verdana" w:hAnsi="Verdana" w:cs="Verdana"/>
                <w:sz w:val="32"/>
                <w:szCs w:val="32"/>
              </w:rPr>
            </w:pPr>
            <w:r>
              <w:rPr>
                <w:rFonts w:ascii="Verdana" w:hAnsi="Verdana" w:cs="Verdana"/>
                <w:sz w:val="32"/>
                <w:szCs w:val="32"/>
              </w:rPr>
              <w:t>2b</w:t>
            </w:r>
          </w:p>
        </w:tc>
        <w:tc>
          <w:tcPr>
            <w:tcW w:w="680" w:type="dxa"/>
            <w:tcBorders>
              <w:top w:val="single" w:sz="4" w:space="0" w:color="auto"/>
              <w:left w:val="single" w:sz="4" w:space="0" w:color="auto"/>
              <w:bottom w:val="single" w:sz="4" w:space="0" w:color="auto"/>
              <w:right w:val="single" w:sz="4" w:space="0" w:color="auto"/>
            </w:tcBorders>
            <w:vAlign w:val="center"/>
          </w:tcPr>
          <w:p w:rsidR="008F0109" w:rsidRPr="00216630"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216630" w:rsidRDefault="008F0109" w:rsidP="00BB3465">
            <w:pPr>
              <w:jc w:val="center"/>
              <w:rPr>
                <w:rFonts w:ascii="Verdana" w:hAnsi="Verdana" w:cs="Verdana"/>
                <w:sz w:val="32"/>
                <w:szCs w:val="32"/>
              </w:rPr>
            </w:pPr>
            <w:r>
              <w:rPr>
                <w:rFonts w:ascii="Verdana" w:hAnsi="Verdana" w:cs="Verdana"/>
                <w:sz w:val="32"/>
                <w:szCs w:val="32"/>
              </w:rPr>
              <w:t>4b</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216630" w:rsidRDefault="008F0109" w:rsidP="00BB3465">
            <w:pPr>
              <w:jc w:val="center"/>
              <w:rPr>
                <w:rFonts w:ascii="Verdana" w:hAnsi="Verdana" w:cs="Verdana"/>
                <w:sz w:val="32"/>
                <w:szCs w:val="32"/>
              </w:rPr>
            </w:pPr>
            <w:r>
              <w:rPr>
                <w:rFonts w:ascii="Verdana" w:hAnsi="Verdana" w:cs="Verdana"/>
                <w:sz w:val="32"/>
                <w:szCs w:val="32"/>
              </w:rPr>
              <w:t>1b</w:t>
            </w:r>
          </w:p>
        </w:tc>
        <w:tc>
          <w:tcPr>
            <w:tcW w:w="673" w:type="dxa"/>
            <w:tcBorders>
              <w:top w:val="single" w:sz="4" w:space="0" w:color="auto"/>
              <w:left w:val="single" w:sz="4" w:space="0" w:color="auto"/>
              <w:bottom w:val="single" w:sz="4" w:space="0" w:color="auto"/>
              <w:right w:val="single" w:sz="4" w:space="0" w:color="auto"/>
            </w:tcBorders>
            <w:vAlign w:val="center"/>
          </w:tcPr>
          <w:p w:rsidR="008F0109" w:rsidRPr="00216630" w:rsidRDefault="008F0109" w:rsidP="00BB3465">
            <w:pPr>
              <w:jc w:val="center"/>
              <w:rPr>
                <w:rFonts w:ascii="Verdana" w:hAnsi="Verdana" w:cs="Verdana"/>
                <w:sz w:val="32"/>
                <w:szCs w:val="32"/>
              </w:rPr>
            </w:pPr>
            <w:r>
              <w:rPr>
                <w:rFonts w:ascii="Verdana" w:hAnsi="Verdana" w:cs="Verdana"/>
                <w:sz w:val="32"/>
                <w:szCs w:val="32"/>
              </w:rPr>
              <w:t>3b</w:t>
            </w: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EF48DE" w:rsidRDefault="008F0109" w:rsidP="00BB3465">
            <w:pPr>
              <w:jc w:val="center"/>
              <w:rPr>
                <w:rFonts w:ascii="Verdana" w:hAnsi="Verdana" w:cs="Verdana"/>
                <w:sz w:val="32"/>
                <w:szCs w:val="32"/>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EF638B" w:rsidRDefault="008F0109" w:rsidP="00BB3465">
            <w:pPr>
              <w:jc w:val="center"/>
              <w:rPr>
                <w:rFonts w:ascii="Verdana" w:hAnsi="Verdana" w:cs="Verdana"/>
                <w:sz w:val="28"/>
                <w:szCs w:val="28"/>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BB3465">
        <w:trPr>
          <w:trHeight w:hRule="exact" w:val="624"/>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MATIJEVIĆ Mario</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Pr="00BA11C5" w:rsidRDefault="008F0109" w:rsidP="00BB3465">
            <w:pPr>
              <w:rPr>
                <w:rFonts w:ascii="Verdana" w:hAnsi="Verdana" w:cs="Verdana"/>
                <w:sz w:val="32"/>
                <w:szCs w:val="32"/>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Pr="00876702" w:rsidRDefault="008F0109" w:rsidP="00BB3465">
            <w:pPr>
              <w:jc w:val="center"/>
              <w:rPr>
                <w:rFonts w:ascii="Verdana" w:hAnsi="Verdana" w:cs="Verdana"/>
                <w:sz w:val="32"/>
                <w:szCs w:val="32"/>
              </w:rPr>
            </w:pPr>
            <w:r>
              <w:rPr>
                <w:rFonts w:ascii="Verdana" w:hAnsi="Verdana" w:cs="Verdana"/>
                <w:sz w:val="32"/>
                <w:szCs w:val="32"/>
              </w:rPr>
              <w:t>7d</w:t>
            </w:r>
          </w:p>
          <w:p w:rsidR="008F0109" w:rsidRDefault="008F0109" w:rsidP="00BB3465">
            <w:pPr>
              <w:jc w:val="center"/>
              <w:rPr>
                <w:rFonts w:ascii="Verdana" w:hAnsi="Verdana" w:cs="Verdana"/>
                <w:sz w:val="28"/>
                <w:szCs w:val="28"/>
              </w:rPr>
            </w:pPr>
            <w:r>
              <w:rPr>
                <w:rFonts w:ascii="Verdana" w:hAnsi="Verdana" w:cs="Verdana"/>
                <w:sz w:val="20"/>
                <w:szCs w:val="20"/>
              </w:rPr>
              <w:t>14</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876702" w:rsidRDefault="008F0109" w:rsidP="00BB3465">
            <w:pPr>
              <w:jc w:val="center"/>
              <w:rPr>
                <w:rFonts w:ascii="Verdana" w:hAnsi="Verdana" w:cs="Verdana"/>
                <w:sz w:val="32"/>
                <w:szCs w:val="32"/>
              </w:rPr>
            </w:pPr>
            <w:r>
              <w:rPr>
                <w:rFonts w:ascii="Verdana" w:hAnsi="Verdana" w:cs="Verdana"/>
                <w:sz w:val="32"/>
                <w:szCs w:val="32"/>
              </w:rPr>
              <w:t>7c</w:t>
            </w:r>
          </w:p>
          <w:p w:rsidR="008F0109" w:rsidRDefault="008F0109" w:rsidP="00BB3465">
            <w:pPr>
              <w:jc w:val="center"/>
              <w:rPr>
                <w:rFonts w:ascii="Verdana" w:hAnsi="Verdana" w:cs="Verdana"/>
                <w:sz w:val="28"/>
                <w:szCs w:val="28"/>
              </w:rPr>
            </w:pPr>
            <w:r>
              <w:rPr>
                <w:rFonts w:ascii="Verdana" w:hAnsi="Verdana" w:cs="Verdana"/>
                <w:sz w:val="20"/>
                <w:szCs w:val="20"/>
              </w:rPr>
              <w:t>14</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20"/>
              </w:rPr>
            </w:pPr>
            <w:r>
              <w:rPr>
                <w:rFonts w:ascii="Verdana" w:hAnsi="Verdana" w:cs="Verdana"/>
                <w:sz w:val="32"/>
                <w:szCs w:val="20"/>
              </w:rPr>
              <w:t>5b</w:t>
            </w:r>
          </w:p>
          <w:p w:rsidR="008F0109" w:rsidRPr="00EF48DE" w:rsidRDefault="008F0109" w:rsidP="00BB3465">
            <w:pPr>
              <w:jc w:val="center"/>
              <w:rPr>
                <w:rFonts w:ascii="Verdana" w:hAnsi="Verdana" w:cs="Verdana"/>
                <w:sz w:val="20"/>
                <w:szCs w:val="20"/>
              </w:rPr>
            </w:pPr>
            <w:r>
              <w:rPr>
                <w:rFonts w:ascii="Verdana" w:hAnsi="Verdana" w:cs="Verdana"/>
                <w:sz w:val="20"/>
                <w:szCs w:val="20"/>
              </w:rPr>
              <w:t>14</w:t>
            </w: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E7151F" w:rsidRDefault="008F0109" w:rsidP="00BB3465">
            <w:pPr>
              <w:jc w:val="center"/>
              <w:rPr>
                <w:rFonts w:ascii="Verdana" w:hAnsi="Verdana" w:cs="Verdana"/>
                <w:sz w:val="32"/>
                <w:szCs w:val="32"/>
              </w:rPr>
            </w:pPr>
            <w:r>
              <w:rPr>
                <w:rFonts w:ascii="Verdana" w:hAnsi="Verdana" w:cs="Verdana"/>
                <w:sz w:val="32"/>
                <w:szCs w:val="32"/>
              </w:rPr>
              <w:t>5</w:t>
            </w:r>
            <w:r w:rsidRPr="00E7151F">
              <w:rPr>
                <w:rFonts w:ascii="Verdana" w:hAnsi="Verdana" w:cs="Verdana"/>
                <w:sz w:val="32"/>
                <w:szCs w:val="32"/>
              </w:rPr>
              <w:t>c</w:t>
            </w:r>
          </w:p>
          <w:p w:rsidR="008F0109" w:rsidRDefault="008F0109" w:rsidP="00BB3465">
            <w:pPr>
              <w:jc w:val="center"/>
              <w:rPr>
                <w:rFonts w:ascii="Verdana" w:hAnsi="Verdana" w:cs="Verdana"/>
                <w:sz w:val="28"/>
                <w:szCs w:val="28"/>
              </w:rPr>
            </w:pPr>
            <w:r>
              <w:rPr>
                <w:rFonts w:ascii="Verdana" w:hAnsi="Verdana" w:cs="Verdana"/>
                <w:sz w:val="20"/>
                <w:szCs w:val="20"/>
              </w:rPr>
              <w:t>18</w:t>
            </w: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BA11C5" w:rsidRDefault="008F0109" w:rsidP="00BB3465">
            <w:pPr>
              <w:jc w:val="center"/>
              <w:rPr>
                <w:rFonts w:ascii="Verdana" w:hAnsi="Verdana" w:cs="Verdana"/>
                <w:sz w:val="32"/>
                <w:szCs w:val="32"/>
              </w:rPr>
            </w:pPr>
            <w:r w:rsidRPr="00BA11C5">
              <w:rPr>
                <w:rFonts w:ascii="Verdana" w:hAnsi="Verdana" w:cs="Verdana"/>
                <w:sz w:val="32"/>
                <w:szCs w:val="32"/>
              </w:rPr>
              <w:t>7a</w:t>
            </w:r>
          </w:p>
          <w:p w:rsidR="008F0109" w:rsidRDefault="008F0109" w:rsidP="00BB3465">
            <w:pPr>
              <w:jc w:val="center"/>
              <w:rPr>
                <w:rFonts w:ascii="Verdana" w:hAnsi="Verdana" w:cs="Verdana"/>
                <w:sz w:val="28"/>
                <w:szCs w:val="28"/>
              </w:rPr>
            </w:pPr>
            <w:r>
              <w:rPr>
                <w:rFonts w:ascii="Verdana" w:hAnsi="Verdana" w:cs="Verdana"/>
                <w:sz w:val="20"/>
                <w:szCs w:val="20"/>
              </w:rPr>
              <w:t>18</w:t>
            </w:r>
          </w:p>
        </w:tc>
        <w:tc>
          <w:tcPr>
            <w:tcW w:w="413"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B01655"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09385E" w:rsidRDefault="008F0109" w:rsidP="00BB3465">
            <w:pPr>
              <w:jc w:val="center"/>
              <w:rPr>
                <w:rFonts w:ascii="Verdana" w:hAnsi="Verdana" w:cs="Verdana"/>
                <w:sz w:val="32"/>
                <w:szCs w:val="32"/>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09385E" w:rsidRDefault="008F0109" w:rsidP="00BB3465">
            <w:pPr>
              <w:jc w:val="center"/>
              <w:rPr>
                <w:rFonts w:ascii="Verdana" w:hAnsi="Verdana" w:cs="Verdana"/>
                <w:sz w:val="32"/>
                <w:szCs w:val="32"/>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Pr="0009385E" w:rsidRDefault="008F0109" w:rsidP="00BB3465">
            <w:pPr>
              <w:jc w:val="center"/>
              <w:rPr>
                <w:rFonts w:ascii="Verdana" w:hAnsi="Verdana" w:cs="Verdana"/>
                <w:sz w:val="32"/>
                <w:szCs w:val="32"/>
              </w:rPr>
            </w:pPr>
          </w:p>
        </w:tc>
      </w:tr>
      <w:tr w:rsidR="008F0109" w:rsidTr="00BB3465">
        <w:trPr>
          <w:trHeight w:hRule="exact" w:val="686"/>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ZIDARIĆ Mateja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6a</w:t>
            </w:r>
          </w:p>
          <w:p w:rsidR="008F0109" w:rsidRPr="00EF48DE" w:rsidRDefault="008F0109" w:rsidP="00BB3465">
            <w:pPr>
              <w:jc w:val="center"/>
              <w:rPr>
                <w:rFonts w:ascii="Verdana" w:hAnsi="Verdana" w:cs="Verdana"/>
                <w:sz w:val="20"/>
                <w:szCs w:val="20"/>
              </w:rPr>
            </w:pPr>
            <w:r>
              <w:rPr>
                <w:rFonts w:ascii="Verdana" w:hAnsi="Verdana" w:cs="Verdana"/>
                <w:sz w:val="20"/>
                <w:szCs w:val="20"/>
              </w:rPr>
              <w:t>14</w:t>
            </w: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6b</w:t>
            </w:r>
          </w:p>
          <w:p w:rsidR="008F0109" w:rsidRPr="00971D08" w:rsidRDefault="008F0109" w:rsidP="00BB3465">
            <w:pPr>
              <w:rPr>
                <w:rFonts w:ascii="Verdana" w:hAnsi="Verdana" w:cs="Verdana"/>
                <w:sz w:val="32"/>
                <w:szCs w:val="32"/>
              </w:rPr>
            </w:pPr>
            <w:r>
              <w:rPr>
                <w:rFonts w:ascii="Verdana" w:hAnsi="Verdana" w:cs="Verdana"/>
                <w:sz w:val="20"/>
                <w:szCs w:val="20"/>
              </w:rPr>
              <w:t xml:space="preserve">      8</w:t>
            </w:r>
          </w:p>
          <w:p w:rsidR="008F0109" w:rsidRDefault="008F0109" w:rsidP="00BB3465">
            <w:pPr>
              <w:jc w:val="center"/>
              <w:rPr>
                <w:rFonts w:ascii="Verdana" w:hAnsi="Verdana" w:cs="Verdana"/>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7b</w:t>
            </w:r>
          </w:p>
          <w:p w:rsidR="008F0109" w:rsidRPr="00FD6C41" w:rsidRDefault="008F0109" w:rsidP="00BB3465">
            <w:pPr>
              <w:jc w:val="center"/>
              <w:rPr>
                <w:rFonts w:ascii="Verdana" w:hAnsi="Verdana" w:cs="Verdana"/>
                <w:sz w:val="20"/>
                <w:szCs w:val="20"/>
              </w:rPr>
            </w:pPr>
            <w:r>
              <w:rPr>
                <w:rFonts w:ascii="Verdana" w:hAnsi="Verdana" w:cs="Verdana"/>
                <w:sz w:val="20"/>
                <w:szCs w:val="20"/>
              </w:rPr>
              <w:t>10</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6d</w:t>
            </w:r>
          </w:p>
          <w:p w:rsidR="008F0109" w:rsidRPr="009F44CB" w:rsidRDefault="008F0109" w:rsidP="00BB3465">
            <w:pPr>
              <w:jc w:val="center"/>
              <w:rPr>
                <w:rFonts w:ascii="Verdana" w:hAnsi="Verdana" w:cs="Verdana"/>
                <w:sz w:val="32"/>
                <w:szCs w:val="32"/>
              </w:rPr>
            </w:pPr>
            <w:r>
              <w:rPr>
                <w:rFonts w:ascii="Verdana" w:hAnsi="Verdana" w:cs="Verdana"/>
                <w:sz w:val="20"/>
                <w:szCs w:val="20"/>
              </w:rPr>
              <w:t xml:space="preserve">19 </w:t>
            </w: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6c</w:t>
            </w:r>
          </w:p>
          <w:p w:rsidR="008F0109" w:rsidRPr="009F44CB" w:rsidRDefault="008F0109" w:rsidP="00BB3465">
            <w:pPr>
              <w:jc w:val="center"/>
              <w:rPr>
                <w:rFonts w:ascii="Verdana" w:hAnsi="Verdana" w:cs="Verdana"/>
                <w:sz w:val="32"/>
                <w:szCs w:val="32"/>
              </w:rPr>
            </w:pPr>
            <w:r>
              <w:rPr>
                <w:rFonts w:ascii="Verdana" w:hAnsi="Verdana" w:cs="Verdana"/>
                <w:sz w:val="20"/>
                <w:szCs w:val="20"/>
              </w:rPr>
              <w:t>13</w:t>
            </w: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E43CC3" w:rsidRDefault="008F0109" w:rsidP="00BB3465">
            <w:pPr>
              <w:jc w:val="center"/>
              <w:rPr>
                <w:rFonts w:ascii="Verdana" w:hAnsi="Verdana" w:cs="Verdana"/>
                <w:sz w:val="32"/>
                <w:szCs w:val="32"/>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EF638B" w:rsidRDefault="008F0109" w:rsidP="00BB3465">
            <w:pPr>
              <w:jc w:val="cente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Pr="00EF638B" w:rsidRDefault="008F0109" w:rsidP="00BB3465">
            <w:pPr>
              <w:jc w:val="center"/>
              <w:rPr>
                <w:rFonts w:ascii="Verdana" w:hAnsi="Verdana" w:cs="Verdana"/>
                <w:sz w:val="28"/>
                <w:szCs w:val="28"/>
              </w:rPr>
            </w:pPr>
          </w:p>
        </w:tc>
      </w:tr>
      <w:tr w:rsidR="008F0109" w:rsidTr="00BB3465">
        <w:trPr>
          <w:trHeight w:hRule="exact" w:val="624"/>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BRANKOVIĆ Kristina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5a</w:t>
            </w:r>
          </w:p>
          <w:p w:rsidR="008F0109" w:rsidRPr="00EF48DE" w:rsidRDefault="008F0109" w:rsidP="00BB3465">
            <w:pPr>
              <w:rPr>
                <w:rFonts w:ascii="Verdana" w:hAnsi="Verdana" w:cs="Verdana"/>
                <w:sz w:val="32"/>
                <w:szCs w:val="32"/>
              </w:rPr>
            </w:pPr>
            <w:r>
              <w:rPr>
                <w:rFonts w:ascii="Verdana" w:hAnsi="Verdana" w:cs="Verdana"/>
                <w:sz w:val="20"/>
                <w:szCs w:val="20"/>
              </w:rPr>
              <w:t xml:space="preserve">     </w:t>
            </w:r>
            <w:r w:rsidRPr="00E828DA">
              <w:rPr>
                <w:rFonts w:ascii="Verdana" w:hAnsi="Verdana" w:cs="Verdana"/>
                <w:sz w:val="20"/>
                <w:szCs w:val="20"/>
              </w:rPr>
              <w:t>18</w:t>
            </w: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5a</w:t>
            </w:r>
          </w:p>
          <w:p w:rsidR="008F0109" w:rsidRPr="00EF48DE" w:rsidRDefault="008F0109" w:rsidP="00BB3465">
            <w:pPr>
              <w:jc w:val="center"/>
              <w:rPr>
                <w:rFonts w:ascii="Verdana" w:hAnsi="Verdana" w:cs="Verdana"/>
                <w:sz w:val="32"/>
                <w:szCs w:val="32"/>
              </w:rPr>
            </w:pPr>
            <w:r>
              <w:rPr>
                <w:rFonts w:ascii="Verdana" w:hAnsi="Verdana" w:cs="Verdana"/>
                <w:sz w:val="20"/>
                <w:szCs w:val="20"/>
              </w:rPr>
              <w:t>18</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8a</w:t>
            </w:r>
          </w:p>
          <w:p w:rsidR="008F0109" w:rsidRPr="00E828DA" w:rsidRDefault="008F0109" w:rsidP="00BB3465">
            <w:pPr>
              <w:jc w:val="center"/>
              <w:rPr>
                <w:rFonts w:ascii="Verdana" w:hAnsi="Verdana" w:cs="Verdana"/>
                <w:sz w:val="20"/>
                <w:szCs w:val="20"/>
              </w:rPr>
            </w:pPr>
            <w:r w:rsidRPr="00E828DA">
              <w:rPr>
                <w:rFonts w:ascii="Verdana" w:hAnsi="Verdana" w:cs="Verdana"/>
                <w:sz w:val="20"/>
                <w:szCs w:val="20"/>
              </w:rPr>
              <w:t>18</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8b</w:t>
            </w:r>
          </w:p>
          <w:p w:rsidR="008F0109" w:rsidRPr="00E828DA" w:rsidRDefault="008F0109" w:rsidP="00BB3465">
            <w:pPr>
              <w:jc w:val="center"/>
              <w:rPr>
                <w:rFonts w:ascii="Verdana" w:hAnsi="Verdana" w:cs="Verdana"/>
                <w:sz w:val="20"/>
                <w:szCs w:val="20"/>
              </w:rPr>
            </w:pPr>
            <w:r w:rsidRPr="00E828DA">
              <w:rPr>
                <w:rFonts w:ascii="Verdana" w:hAnsi="Verdana" w:cs="Verdana"/>
                <w:sz w:val="20"/>
                <w:szCs w:val="20"/>
              </w:rPr>
              <w:t>18</w:t>
            </w: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8c</w:t>
            </w:r>
          </w:p>
          <w:p w:rsidR="008F0109" w:rsidRDefault="008F0109" w:rsidP="00BB3465">
            <w:pPr>
              <w:jc w:val="center"/>
              <w:rPr>
                <w:rFonts w:ascii="Verdana" w:hAnsi="Verdana" w:cs="Verdana"/>
                <w:sz w:val="32"/>
                <w:szCs w:val="32"/>
              </w:rPr>
            </w:pPr>
            <w:r w:rsidRPr="00E828DA">
              <w:rPr>
                <w:rFonts w:ascii="Verdana" w:hAnsi="Verdana" w:cs="Verdana"/>
                <w:sz w:val="20"/>
                <w:szCs w:val="20"/>
              </w:rPr>
              <w:t>18</w:t>
            </w:r>
          </w:p>
          <w:p w:rsidR="008F0109" w:rsidRDefault="008F0109" w:rsidP="00BB3465">
            <w:pPr>
              <w:jc w:val="center"/>
              <w:rPr>
                <w:rFonts w:ascii="Verdana" w:hAnsi="Verdana" w:cs="Verdana"/>
                <w:sz w:val="32"/>
                <w:szCs w:val="32"/>
              </w:rPr>
            </w:pPr>
          </w:p>
          <w:p w:rsidR="008F0109" w:rsidRDefault="008F0109" w:rsidP="00BB3465">
            <w:pPr>
              <w:jc w:val="center"/>
              <w:rPr>
                <w:rFonts w:ascii="Verdana" w:hAnsi="Verdana" w:cs="Verdana"/>
                <w:sz w:val="32"/>
                <w:szCs w:val="32"/>
              </w:rPr>
            </w:pPr>
          </w:p>
          <w:p w:rsidR="008F0109" w:rsidRPr="00EF48DE"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rPr>
                <w:rFonts w:ascii="Verdana" w:hAnsi="Verdana" w:cs="Verdana"/>
                <w:sz w:val="32"/>
                <w:szCs w:val="32"/>
              </w:rPr>
            </w:pPr>
          </w:p>
          <w:p w:rsidR="008F0109" w:rsidRPr="00EF48DE" w:rsidRDefault="008F0109" w:rsidP="00BB3465">
            <w:pPr>
              <w:jc w:val="center"/>
              <w:rPr>
                <w:rFonts w:ascii="Verdana" w:hAnsi="Verdana" w:cs="Verdana"/>
                <w:sz w:val="32"/>
                <w:szCs w:val="32"/>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BB3465">
        <w:trPr>
          <w:trHeight w:hRule="exact" w:val="624"/>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MARIĆ Vinka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8a</w:t>
            </w:r>
          </w:p>
          <w:p w:rsidR="008F0109" w:rsidRPr="00BA11C5" w:rsidRDefault="008F0109" w:rsidP="00BB3465">
            <w:pPr>
              <w:rPr>
                <w:rFonts w:ascii="Verdana" w:hAnsi="Verdana" w:cs="Verdana"/>
                <w:sz w:val="32"/>
                <w:szCs w:val="32"/>
              </w:rPr>
            </w:pPr>
            <w:r>
              <w:rPr>
                <w:rFonts w:ascii="Verdana" w:hAnsi="Verdana" w:cs="Verdana"/>
                <w:sz w:val="20"/>
                <w:szCs w:val="20"/>
              </w:rPr>
              <w:t xml:space="preserve">      5</w:t>
            </w: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6a</w:t>
            </w:r>
          </w:p>
          <w:p w:rsidR="008F0109" w:rsidRPr="00AD48CE" w:rsidRDefault="008F0109" w:rsidP="00BB3465">
            <w:pPr>
              <w:jc w:val="center"/>
              <w:rPr>
                <w:rFonts w:ascii="Verdana" w:hAnsi="Verdana" w:cs="Verdana"/>
                <w:sz w:val="32"/>
                <w:szCs w:val="32"/>
              </w:rPr>
            </w:pPr>
            <w:r>
              <w:rPr>
                <w:rFonts w:ascii="Verdana" w:hAnsi="Verdana" w:cs="Verdana"/>
                <w:sz w:val="20"/>
                <w:szCs w:val="20"/>
              </w:rPr>
              <w:t>5</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6c</w:t>
            </w:r>
          </w:p>
          <w:p w:rsidR="008F0109" w:rsidRPr="00AD48CE" w:rsidRDefault="008F0109" w:rsidP="00BB3465">
            <w:pPr>
              <w:rPr>
                <w:rFonts w:ascii="Verdana" w:hAnsi="Verdana" w:cs="Verdana"/>
                <w:sz w:val="20"/>
                <w:szCs w:val="20"/>
              </w:rPr>
            </w:pPr>
            <w:r>
              <w:rPr>
                <w:rFonts w:ascii="Verdana" w:hAnsi="Verdana" w:cs="Verdana"/>
                <w:sz w:val="20"/>
                <w:szCs w:val="20"/>
              </w:rPr>
              <w:t xml:space="preserve">      5   </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6b</w:t>
            </w:r>
          </w:p>
          <w:p w:rsidR="008F0109" w:rsidRDefault="008F0109" w:rsidP="00BB3465">
            <w:pPr>
              <w:jc w:val="center"/>
              <w:rPr>
                <w:rFonts w:ascii="Verdana" w:hAnsi="Verdana" w:cs="Verdana"/>
                <w:sz w:val="28"/>
                <w:szCs w:val="28"/>
              </w:rPr>
            </w:pPr>
            <w:r>
              <w:rPr>
                <w:rFonts w:ascii="Verdana" w:hAnsi="Verdana" w:cs="Verdana"/>
                <w:sz w:val="20"/>
                <w:szCs w:val="20"/>
              </w:rPr>
              <w:t>5</w:t>
            </w: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rPr>
                <w:rFonts w:ascii="Verdana" w:hAnsi="Verdana" w:cs="Verdana"/>
                <w:sz w:val="32"/>
                <w:szCs w:val="32"/>
              </w:rPr>
            </w:pPr>
            <w:r>
              <w:rPr>
                <w:rFonts w:ascii="Verdana" w:hAnsi="Verdana" w:cs="Verdana"/>
                <w:sz w:val="32"/>
                <w:szCs w:val="32"/>
              </w:rPr>
              <w:t xml:space="preserve">  6d</w:t>
            </w:r>
          </w:p>
          <w:p w:rsidR="008F0109" w:rsidRDefault="008F0109" w:rsidP="00BB3465">
            <w:pPr>
              <w:rPr>
                <w:rFonts w:ascii="Verdana" w:hAnsi="Verdana" w:cs="Verdana"/>
                <w:sz w:val="28"/>
                <w:szCs w:val="28"/>
              </w:rPr>
            </w:pPr>
            <w:r>
              <w:rPr>
                <w:rFonts w:ascii="Verdana" w:hAnsi="Verdana" w:cs="Verdana"/>
                <w:sz w:val="20"/>
                <w:szCs w:val="20"/>
              </w:rPr>
              <w:t xml:space="preserve">     5</w:t>
            </w:r>
          </w:p>
        </w:tc>
        <w:tc>
          <w:tcPr>
            <w:tcW w:w="673"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A50FFF" w:rsidRDefault="008F0109" w:rsidP="00BB3465">
            <w:pPr>
              <w:jc w:val="center"/>
              <w:rPr>
                <w:rFonts w:ascii="Verdana" w:hAnsi="Verdana" w:cs="Verdana"/>
                <w:i/>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4169A7" w:rsidRDefault="008F0109" w:rsidP="00BB3465">
            <w:pPr>
              <w:jc w:val="center"/>
              <w:rPr>
                <w:rFonts w:ascii="Verdana" w:hAnsi="Verdana" w:cs="Verdana"/>
                <w:sz w:val="32"/>
                <w:szCs w:val="32"/>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A50FFF" w:rsidRDefault="008F0109" w:rsidP="00BB3465">
            <w:pPr>
              <w:jc w:val="center"/>
              <w:rPr>
                <w:rFonts w:ascii="Verdana" w:hAnsi="Verdana" w:cs="Verdana"/>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Pr="004169A7" w:rsidRDefault="008F0109" w:rsidP="00BB3465">
            <w:pPr>
              <w:jc w:val="center"/>
              <w:rPr>
                <w:rFonts w:ascii="Verdana" w:hAnsi="Verdana" w:cs="Verdana"/>
                <w:sz w:val="32"/>
                <w:szCs w:val="32"/>
              </w:rPr>
            </w:pPr>
          </w:p>
        </w:tc>
      </w:tr>
      <w:tr w:rsidR="008F0109" w:rsidTr="00BB3465">
        <w:trPr>
          <w:trHeight w:hRule="exact" w:val="680"/>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ŽDERIĆ Marijana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8c</w:t>
            </w:r>
          </w:p>
          <w:p w:rsidR="008F0109" w:rsidRPr="00AA34EE" w:rsidRDefault="008F0109" w:rsidP="00BB3465">
            <w:pPr>
              <w:jc w:val="center"/>
              <w:rPr>
                <w:rFonts w:ascii="Verdana" w:hAnsi="Verdana" w:cs="Verdana"/>
                <w:sz w:val="20"/>
                <w:szCs w:val="20"/>
              </w:rPr>
            </w:pPr>
            <w:r>
              <w:rPr>
                <w:rFonts w:ascii="Verdana" w:hAnsi="Verdana" w:cs="Verdana"/>
                <w:sz w:val="20"/>
                <w:szCs w:val="20"/>
              </w:rPr>
              <w:t>12</w:t>
            </w: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8a</w:t>
            </w:r>
          </w:p>
          <w:p w:rsidR="008F0109" w:rsidRPr="00AA34EE" w:rsidRDefault="008F0109" w:rsidP="00BB3465">
            <w:pPr>
              <w:jc w:val="center"/>
              <w:rPr>
                <w:rFonts w:ascii="Verdana" w:hAnsi="Verdana" w:cs="Verdana"/>
                <w:sz w:val="32"/>
                <w:szCs w:val="32"/>
              </w:rPr>
            </w:pPr>
            <w:r>
              <w:rPr>
                <w:rFonts w:ascii="Verdana" w:hAnsi="Verdana" w:cs="Verdana"/>
                <w:sz w:val="20"/>
                <w:szCs w:val="20"/>
              </w:rPr>
              <w:t>12</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8b</w:t>
            </w:r>
          </w:p>
          <w:p w:rsidR="008F0109" w:rsidRPr="00AA34EE" w:rsidRDefault="008F0109" w:rsidP="00BB3465">
            <w:pPr>
              <w:jc w:val="center"/>
              <w:rPr>
                <w:rFonts w:ascii="Verdana" w:hAnsi="Verdana" w:cs="Verdana"/>
                <w:sz w:val="32"/>
                <w:szCs w:val="32"/>
              </w:rPr>
            </w:pPr>
            <w:r>
              <w:rPr>
                <w:rFonts w:ascii="Verdana" w:hAnsi="Verdana" w:cs="Verdana"/>
                <w:sz w:val="20"/>
                <w:szCs w:val="20"/>
              </w:rPr>
              <w:t>12</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7a</w:t>
            </w:r>
          </w:p>
          <w:p w:rsidR="008F0109" w:rsidRPr="00AA34EE" w:rsidRDefault="008F0109" w:rsidP="00BB3465">
            <w:pPr>
              <w:jc w:val="center"/>
              <w:rPr>
                <w:rFonts w:ascii="Verdana" w:hAnsi="Verdana" w:cs="Verdana"/>
                <w:sz w:val="20"/>
                <w:szCs w:val="20"/>
              </w:rPr>
            </w:pPr>
            <w:r>
              <w:rPr>
                <w:rFonts w:ascii="Verdana" w:hAnsi="Verdana" w:cs="Verdana"/>
                <w:sz w:val="20"/>
                <w:szCs w:val="20"/>
              </w:rPr>
              <w:t>12</w:t>
            </w: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rPr>
                <w:rFonts w:ascii="Verdana" w:hAnsi="Verdana" w:cs="Verdana"/>
                <w:sz w:val="32"/>
                <w:szCs w:val="32"/>
              </w:rPr>
            </w:pPr>
            <w:r>
              <w:rPr>
                <w:rFonts w:ascii="Verdana" w:hAnsi="Verdana" w:cs="Verdana"/>
                <w:sz w:val="20"/>
                <w:szCs w:val="20"/>
              </w:rPr>
              <w:t xml:space="preserve">    </w:t>
            </w:r>
            <w:r>
              <w:rPr>
                <w:rFonts w:ascii="Verdana" w:hAnsi="Verdana" w:cs="Verdana"/>
                <w:sz w:val="32"/>
                <w:szCs w:val="32"/>
              </w:rPr>
              <w:t>7c</w:t>
            </w:r>
          </w:p>
          <w:p w:rsidR="008F0109" w:rsidRPr="00AA34EE" w:rsidRDefault="008F0109" w:rsidP="00BB3465">
            <w:pPr>
              <w:jc w:val="center"/>
              <w:rPr>
                <w:rFonts w:ascii="Verdana" w:hAnsi="Verdana" w:cs="Verdana"/>
                <w:sz w:val="32"/>
                <w:szCs w:val="32"/>
              </w:rPr>
            </w:pPr>
            <w:r>
              <w:rPr>
                <w:rFonts w:ascii="Verdana" w:hAnsi="Verdana" w:cs="Verdana"/>
                <w:sz w:val="20"/>
                <w:szCs w:val="20"/>
              </w:rPr>
              <w:t>12</w:t>
            </w:r>
          </w:p>
        </w:tc>
        <w:tc>
          <w:tcPr>
            <w:tcW w:w="673"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7b</w:t>
            </w:r>
          </w:p>
          <w:p w:rsidR="008F0109" w:rsidRPr="00AA34EE" w:rsidRDefault="008F0109" w:rsidP="00BB3465">
            <w:pPr>
              <w:jc w:val="center"/>
              <w:rPr>
                <w:rFonts w:ascii="Verdana" w:hAnsi="Verdana" w:cs="Verdana"/>
                <w:sz w:val="32"/>
                <w:szCs w:val="32"/>
              </w:rPr>
            </w:pPr>
            <w:r>
              <w:rPr>
                <w:rFonts w:ascii="Verdana" w:hAnsi="Verdana" w:cs="Verdana"/>
                <w:sz w:val="20"/>
                <w:szCs w:val="20"/>
              </w:rPr>
              <w:t>12</w:t>
            </w: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730D89" w:rsidRDefault="008F0109" w:rsidP="00BB3465">
            <w:pPr>
              <w:jc w:val="center"/>
              <w:rPr>
                <w:rFonts w:ascii="Verdana" w:hAnsi="Verdana" w:cs="Verdana"/>
                <w:sz w:val="28"/>
                <w:szCs w:val="28"/>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42262C">
        <w:trPr>
          <w:trHeight w:hRule="exact" w:val="619"/>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42262C">
            <w:pPr>
              <w:pStyle w:val="Naslov4"/>
              <w:ind w:left="0" w:firstLine="0"/>
              <w:rPr>
                <w:rFonts w:ascii="Verdana" w:hAnsi="Verdana" w:cs="Verdana"/>
              </w:rPr>
            </w:pPr>
            <w:r>
              <w:rPr>
                <w:rFonts w:ascii="Verdana" w:hAnsi="Verdana" w:cs="Verdana"/>
              </w:rPr>
              <w:t xml:space="preserve">TOMIĆ ŠUŠNJARA </w:t>
            </w:r>
          </w:p>
          <w:p w:rsidR="008F0109" w:rsidRPr="0008131D" w:rsidRDefault="008F0109" w:rsidP="00BB3465">
            <w:pPr>
              <w:jc w:val="center"/>
              <w:rPr>
                <w:rFonts w:ascii="Verdana" w:hAnsi="Verdana"/>
                <w:sz w:val="28"/>
                <w:szCs w:val="28"/>
              </w:rPr>
            </w:pPr>
            <w:r>
              <w:rPr>
                <w:rFonts w:ascii="Verdana" w:hAnsi="Verdana"/>
                <w:sz w:val="28"/>
                <w:szCs w:val="28"/>
              </w:rPr>
              <w:t>Gordana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673" w:type="dxa"/>
            <w:tcBorders>
              <w:top w:val="single" w:sz="4" w:space="0" w:color="auto"/>
              <w:left w:val="sing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AA34EE" w:rsidRDefault="008F0109" w:rsidP="00BB3465">
            <w:pPr>
              <w:jc w:val="center"/>
              <w:rPr>
                <w:rFonts w:ascii="Verdana" w:hAnsi="Verdana" w:cs="Verdana"/>
                <w:sz w:val="20"/>
                <w:szCs w:val="20"/>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151381" w:rsidRDefault="008F0109" w:rsidP="00BB3465">
            <w:pPr>
              <w:jc w:val="center"/>
              <w:rPr>
                <w:rFonts w:ascii="Verdana" w:hAnsi="Verdana" w:cs="Verdana"/>
                <w:sz w:val="32"/>
                <w:szCs w:val="32"/>
              </w:rPr>
            </w:pPr>
            <w:r>
              <w:rPr>
                <w:rFonts w:ascii="Verdana" w:hAnsi="Verdana" w:cs="Verdana"/>
                <w:sz w:val="32"/>
                <w:szCs w:val="32"/>
              </w:rPr>
              <w:t>D8</w:t>
            </w: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151381" w:rsidRDefault="008F0109" w:rsidP="00BB3465">
            <w:pPr>
              <w:jc w:val="center"/>
              <w:rPr>
                <w:rFonts w:ascii="Verdana" w:hAnsi="Verdana" w:cs="Verdana"/>
                <w:sz w:val="32"/>
                <w:szCs w:val="32"/>
              </w:rPr>
            </w:pPr>
            <w:r>
              <w:rPr>
                <w:rFonts w:ascii="Verdana" w:hAnsi="Verdana" w:cs="Verdana"/>
                <w:sz w:val="32"/>
                <w:szCs w:val="32"/>
              </w:rPr>
              <w:t>D7</w:t>
            </w: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151381" w:rsidRDefault="008F0109" w:rsidP="00BB3465">
            <w:pPr>
              <w:jc w:val="center"/>
              <w:rPr>
                <w:rFonts w:ascii="Verdana" w:hAnsi="Verdana" w:cs="Verdana"/>
                <w:sz w:val="32"/>
                <w:szCs w:val="32"/>
              </w:rPr>
            </w:pPr>
            <w:r w:rsidRPr="00151381">
              <w:rPr>
                <w:rFonts w:ascii="Verdana" w:hAnsi="Verdana" w:cs="Verdana"/>
                <w:sz w:val="32"/>
                <w:szCs w:val="32"/>
              </w:rPr>
              <w:t>INF</w:t>
            </w: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BB3465">
        <w:trPr>
          <w:trHeight w:hRule="exact" w:val="467"/>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ZORIĆ Tomislav</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Pr="00E44DDD" w:rsidRDefault="008F0109" w:rsidP="00BB3465">
            <w:pPr>
              <w:jc w:val="center"/>
              <w:rPr>
                <w:rFonts w:ascii="Verdana" w:hAnsi="Verdana" w:cs="Verdana"/>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AA34EE" w:rsidRDefault="008F0109" w:rsidP="00BB3465">
            <w:pPr>
              <w:jc w:val="center"/>
              <w:rPr>
                <w:rFonts w:ascii="Verdana" w:hAnsi="Verdana" w:cs="Verdana"/>
                <w:sz w:val="20"/>
                <w:szCs w:val="20"/>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AA34EE" w:rsidRDefault="008F0109" w:rsidP="00BB3465">
            <w:pPr>
              <w:jc w:val="center"/>
              <w:rPr>
                <w:rFonts w:ascii="Verdana" w:hAnsi="Verdana" w:cs="Verdana"/>
                <w:sz w:val="32"/>
                <w:szCs w:val="32"/>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4169A7" w:rsidRDefault="008F0109" w:rsidP="00BB3465">
            <w:pPr>
              <w:rPr>
                <w:rFonts w:ascii="Verdana" w:hAnsi="Verdana" w:cs="Verdana"/>
                <w:sz w:val="32"/>
                <w:szCs w:val="32"/>
              </w:rPr>
            </w:pPr>
            <w:r>
              <w:rPr>
                <w:rFonts w:ascii="Verdana" w:hAnsi="Verdana" w:cs="Verdana"/>
                <w:sz w:val="32"/>
                <w:szCs w:val="32"/>
              </w:rPr>
              <w:t>B</w:t>
            </w: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4169A7" w:rsidRDefault="008F0109" w:rsidP="00BB3465">
            <w:pPr>
              <w:jc w:val="center"/>
              <w:rPr>
                <w:rFonts w:ascii="Verdana" w:hAnsi="Verdana" w:cs="Verdana"/>
                <w:sz w:val="32"/>
                <w:szCs w:val="32"/>
              </w:rPr>
            </w:pPr>
            <w:r>
              <w:rPr>
                <w:rFonts w:ascii="Verdana" w:hAnsi="Verdana" w:cs="Verdana"/>
                <w:sz w:val="32"/>
                <w:szCs w:val="32"/>
              </w:rPr>
              <w:t>B</w:t>
            </w: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4169A7" w:rsidRDefault="008F0109" w:rsidP="00BB3465">
            <w:pPr>
              <w:jc w:val="center"/>
              <w:rPr>
                <w:rFonts w:ascii="Verdana" w:hAnsi="Verdana" w:cs="Verdana"/>
                <w:sz w:val="32"/>
                <w:szCs w:val="32"/>
              </w:rPr>
            </w:pPr>
            <w:r>
              <w:rPr>
                <w:rFonts w:ascii="Verdana" w:hAnsi="Verdana" w:cs="Verdana"/>
                <w:sz w:val="32"/>
                <w:szCs w:val="32"/>
              </w:rPr>
              <w:t>B</w:t>
            </w: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971D08" w:rsidRDefault="008F0109" w:rsidP="00BB3465">
            <w:pPr>
              <w:jc w:val="center"/>
              <w:rPr>
                <w:rFonts w:ascii="Verdana" w:hAnsi="Verdana" w:cs="Verdana"/>
                <w:sz w:val="32"/>
                <w:szCs w:val="32"/>
              </w:rPr>
            </w:pPr>
            <w:r w:rsidRPr="00971D08">
              <w:rPr>
                <w:rFonts w:ascii="Verdana" w:hAnsi="Verdana" w:cs="Verdana"/>
                <w:sz w:val="32"/>
                <w:szCs w:val="32"/>
              </w:rPr>
              <w:t>B</w:t>
            </w: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971D08" w:rsidRDefault="008F0109" w:rsidP="00BB3465">
            <w:pPr>
              <w:jc w:val="center"/>
              <w:rPr>
                <w:rFonts w:ascii="Verdana" w:hAnsi="Verdana" w:cs="Verdana"/>
                <w:sz w:val="32"/>
                <w:szCs w:val="32"/>
              </w:rPr>
            </w:pPr>
            <w:r w:rsidRPr="00971D08">
              <w:rPr>
                <w:rFonts w:ascii="Verdana" w:hAnsi="Verdana" w:cs="Verdana"/>
                <w:sz w:val="32"/>
                <w:szCs w:val="32"/>
              </w:rPr>
              <w:t>INF</w:t>
            </w:r>
          </w:p>
        </w:tc>
        <w:tc>
          <w:tcPr>
            <w:tcW w:w="455" w:type="dxa"/>
            <w:tcBorders>
              <w:top w:val="single" w:sz="4" w:space="0" w:color="auto"/>
              <w:left w:val="single" w:sz="4" w:space="0" w:color="auto"/>
              <w:bottom w:val="single" w:sz="4" w:space="0" w:color="auto"/>
              <w:right w:val="double" w:sz="4" w:space="0" w:color="auto"/>
            </w:tcBorders>
            <w:vAlign w:val="center"/>
          </w:tcPr>
          <w:p w:rsidR="008F0109" w:rsidRPr="00971D08" w:rsidRDefault="008F0109" w:rsidP="00BB3465">
            <w:pPr>
              <w:jc w:val="center"/>
              <w:rPr>
                <w:rFonts w:ascii="Verdana" w:hAnsi="Verdana" w:cs="Verdana"/>
                <w:sz w:val="32"/>
                <w:szCs w:val="32"/>
              </w:rPr>
            </w:pPr>
          </w:p>
        </w:tc>
      </w:tr>
      <w:tr w:rsidR="008F0109" w:rsidTr="00BB3465">
        <w:trPr>
          <w:trHeight w:hRule="exact" w:val="680"/>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DIČAK Zrinka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Pr="00AA34EE" w:rsidRDefault="008F0109" w:rsidP="00BB3465">
            <w:pP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7d</w:t>
            </w:r>
          </w:p>
          <w:p w:rsidR="008F0109" w:rsidRPr="00AA34EE" w:rsidRDefault="008F0109" w:rsidP="00BB3465">
            <w:pPr>
              <w:jc w:val="center"/>
              <w:rPr>
                <w:rFonts w:ascii="Verdana" w:hAnsi="Verdana" w:cs="Verdana"/>
                <w:sz w:val="32"/>
                <w:szCs w:val="32"/>
              </w:rPr>
            </w:pPr>
            <w:r>
              <w:rPr>
                <w:rFonts w:ascii="Verdana" w:hAnsi="Verdana" w:cs="Verdana"/>
                <w:sz w:val="20"/>
                <w:szCs w:val="20"/>
              </w:rPr>
              <w:t>8</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7b</w:t>
            </w:r>
          </w:p>
          <w:p w:rsidR="008F0109" w:rsidRPr="00AA34EE" w:rsidRDefault="008F0109" w:rsidP="00BB3465">
            <w:pPr>
              <w:jc w:val="center"/>
              <w:rPr>
                <w:rFonts w:ascii="Verdana" w:hAnsi="Verdana" w:cs="Verdana"/>
                <w:sz w:val="32"/>
                <w:szCs w:val="32"/>
              </w:rPr>
            </w:pPr>
            <w:r>
              <w:rPr>
                <w:rFonts w:ascii="Verdana" w:hAnsi="Verdana" w:cs="Verdana"/>
                <w:sz w:val="20"/>
                <w:szCs w:val="20"/>
              </w:rPr>
              <w:t>8</w:t>
            </w: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6a</w:t>
            </w:r>
          </w:p>
          <w:p w:rsidR="008F0109" w:rsidRPr="00AA34EE" w:rsidRDefault="008F0109" w:rsidP="00BB3465">
            <w:pPr>
              <w:jc w:val="center"/>
              <w:rPr>
                <w:rFonts w:ascii="Verdana" w:hAnsi="Verdana" w:cs="Verdana"/>
                <w:sz w:val="32"/>
                <w:szCs w:val="32"/>
              </w:rPr>
            </w:pPr>
            <w:r>
              <w:rPr>
                <w:rFonts w:ascii="Verdana" w:hAnsi="Verdana" w:cs="Verdana"/>
                <w:sz w:val="20"/>
                <w:szCs w:val="20"/>
              </w:rPr>
              <w:t>8</w:t>
            </w: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743B8D" w:rsidRDefault="008F0109" w:rsidP="00BB3465">
            <w:pPr>
              <w:jc w:val="center"/>
              <w:rPr>
                <w:rFonts w:ascii="Verdana" w:hAnsi="Verdana" w:cs="Verdana"/>
                <w:sz w:val="20"/>
                <w:szCs w:val="20"/>
              </w:rPr>
            </w:pPr>
            <w:r>
              <w:rPr>
                <w:rFonts w:ascii="Verdana" w:hAnsi="Verdana" w:cs="Verdana"/>
                <w:sz w:val="32"/>
                <w:szCs w:val="32"/>
              </w:rPr>
              <w:t>7a</w:t>
            </w:r>
          </w:p>
          <w:p w:rsidR="008F0109" w:rsidRPr="0052248C" w:rsidRDefault="008F0109" w:rsidP="00BB3465">
            <w:pPr>
              <w:jc w:val="center"/>
              <w:rPr>
                <w:rFonts w:ascii="Verdana" w:hAnsi="Verdana" w:cs="Verdana"/>
                <w:sz w:val="20"/>
                <w:szCs w:val="20"/>
              </w:rPr>
            </w:pPr>
            <w:r>
              <w:rPr>
                <w:rFonts w:ascii="Verdana" w:hAnsi="Verdana" w:cs="Verdana"/>
                <w:sz w:val="20"/>
                <w:szCs w:val="20"/>
              </w:rPr>
              <w:t>8</w:t>
            </w:r>
          </w:p>
          <w:p w:rsidR="008F0109" w:rsidRPr="00AA34EE" w:rsidRDefault="008F0109" w:rsidP="00BB3465">
            <w:pPr>
              <w:jc w:val="center"/>
              <w:rPr>
                <w:rFonts w:ascii="Verdana" w:hAnsi="Verdana" w:cs="Verdana"/>
                <w:sz w:val="20"/>
                <w:szCs w:val="20"/>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AA34EE" w:rsidRDefault="008F0109" w:rsidP="00BB3465">
            <w:pPr>
              <w:jc w:val="center"/>
              <w:rPr>
                <w:rFonts w:ascii="Verdana" w:hAnsi="Verdana" w:cs="Verdana"/>
                <w:sz w:val="32"/>
                <w:szCs w:val="32"/>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89181F">
        <w:trPr>
          <w:trHeight w:hRule="exact" w:val="605"/>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PAVLETIĆ Mislav</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7c</w:t>
            </w:r>
          </w:p>
          <w:p w:rsidR="008F0109" w:rsidRPr="00AA34EE" w:rsidRDefault="008F0109" w:rsidP="00BB3465">
            <w:pPr>
              <w:jc w:val="center"/>
              <w:rPr>
                <w:rFonts w:ascii="Verdana" w:hAnsi="Verdana" w:cs="Verdana"/>
                <w:sz w:val="32"/>
                <w:szCs w:val="32"/>
              </w:rPr>
            </w:pPr>
            <w:r>
              <w:rPr>
                <w:rFonts w:ascii="Verdana" w:hAnsi="Verdana" w:cs="Verdana"/>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6d</w:t>
            </w:r>
          </w:p>
          <w:p w:rsidR="008F0109" w:rsidRPr="00AA34EE" w:rsidRDefault="008F0109" w:rsidP="00BB3465">
            <w:pPr>
              <w:jc w:val="center"/>
              <w:rPr>
                <w:rFonts w:ascii="Verdana" w:hAnsi="Verdana" w:cs="Verdana"/>
                <w:sz w:val="32"/>
                <w:szCs w:val="32"/>
              </w:rPr>
            </w:pPr>
            <w:r>
              <w:rPr>
                <w:rFonts w:ascii="Verdana" w:hAnsi="Verdana" w:cs="Verdana"/>
                <w:sz w:val="20"/>
                <w:szCs w:val="20"/>
              </w:rPr>
              <w:t>4</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6b</w:t>
            </w:r>
          </w:p>
          <w:p w:rsidR="008F0109" w:rsidRPr="00AA34EE" w:rsidRDefault="008F0109" w:rsidP="00BB3465">
            <w:pPr>
              <w:jc w:val="center"/>
              <w:rPr>
                <w:rFonts w:ascii="Verdana" w:hAnsi="Verdana" w:cs="Verdana"/>
                <w:sz w:val="32"/>
                <w:szCs w:val="32"/>
              </w:rPr>
            </w:pPr>
            <w:r>
              <w:rPr>
                <w:rFonts w:ascii="Verdana" w:hAnsi="Verdana" w:cs="Verdana"/>
                <w:sz w:val="20"/>
                <w:szCs w:val="20"/>
              </w:rPr>
              <w:t>4</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7d</w:t>
            </w:r>
          </w:p>
          <w:p w:rsidR="008F0109" w:rsidRPr="00AA34EE" w:rsidRDefault="008F0109" w:rsidP="00BB3465">
            <w:pPr>
              <w:jc w:val="center"/>
              <w:rPr>
                <w:rFonts w:ascii="Verdana" w:hAnsi="Verdana" w:cs="Verdana"/>
                <w:sz w:val="32"/>
                <w:szCs w:val="32"/>
              </w:rPr>
            </w:pPr>
            <w:r>
              <w:rPr>
                <w:rFonts w:ascii="Verdana" w:hAnsi="Verdana" w:cs="Verdana"/>
                <w:sz w:val="20"/>
                <w:szCs w:val="20"/>
              </w:rPr>
              <w:t>4</w:t>
            </w: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7b</w:t>
            </w:r>
          </w:p>
          <w:p w:rsidR="008F0109" w:rsidRPr="00AA34EE" w:rsidRDefault="008F0109" w:rsidP="00BB3465">
            <w:pPr>
              <w:jc w:val="center"/>
              <w:rPr>
                <w:rFonts w:ascii="Verdana" w:hAnsi="Verdana" w:cs="Verdana"/>
                <w:sz w:val="32"/>
                <w:szCs w:val="32"/>
              </w:rPr>
            </w:pPr>
            <w:r>
              <w:rPr>
                <w:rFonts w:ascii="Verdana" w:hAnsi="Verdana" w:cs="Verdana"/>
                <w:sz w:val="20"/>
                <w:szCs w:val="20"/>
              </w:rPr>
              <w:t>4</w:t>
            </w: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AA34EE" w:rsidRDefault="008F0109" w:rsidP="00BB3465">
            <w:pPr>
              <w:jc w:val="center"/>
              <w:rPr>
                <w:rFonts w:ascii="Verdana" w:hAnsi="Verdana" w:cs="Verdana"/>
                <w:sz w:val="32"/>
                <w:szCs w:val="32"/>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AA34EE" w:rsidRDefault="008F0109" w:rsidP="00BB3465">
            <w:pPr>
              <w:jc w:val="center"/>
              <w:rPr>
                <w:rFonts w:ascii="Verdana" w:hAnsi="Verdana" w:cs="Verdana"/>
                <w:sz w:val="32"/>
                <w:szCs w:val="32"/>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BB3465">
        <w:trPr>
          <w:trHeight w:hRule="exact" w:val="746"/>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GAVRILOVIĆ Dražen</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8b/5b</w:t>
            </w:r>
          </w:p>
          <w:p w:rsidR="008F0109" w:rsidRDefault="008F0109" w:rsidP="00BB3465">
            <w:pPr>
              <w:jc w:val="center"/>
              <w:rPr>
                <w:rFonts w:ascii="Verdana" w:hAnsi="Verdana" w:cs="Verdana"/>
                <w:sz w:val="20"/>
                <w:szCs w:val="20"/>
              </w:rPr>
            </w:pPr>
            <w:r>
              <w:rPr>
                <w:rFonts w:ascii="Verdana" w:hAnsi="Verdana" w:cs="Verdana"/>
                <w:sz w:val="20"/>
                <w:szCs w:val="20"/>
              </w:rPr>
              <w:t>1</w:t>
            </w:r>
          </w:p>
          <w:p w:rsidR="008F0109" w:rsidRPr="00AA34EE" w:rsidRDefault="008F0109" w:rsidP="00BB3465">
            <w:pPr>
              <w:jc w:val="center"/>
              <w:rPr>
                <w:rFonts w:ascii="Verdana" w:hAnsi="Verdana" w:cs="Verdana"/>
                <w:sz w:val="32"/>
                <w:szCs w:val="32"/>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8b/5b</w:t>
            </w:r>
          </w:p>
          <w:p w:rsidR="008F0109" w:rsidRDefault="008F0109" w:rsidP="00BB3465">
            <w:pPr>
              <w:jc w:val="center"/>
              <w:rPr>
                <w:rFonts w:ascii="Verdana" w:hAnsi="Verdana" w:cs="Verdana"/>
                <w:sz w:val="20"/>
                <w:szCs w:val="20"/>
              </w:rPr>
            </w:pPr>
            <w:r>
              <w:rPr>
                <w:rFonts w:ascii="Verdana" w:hAnsi="Verdana" w:cs="Verdana"/>
                <w:sz w:val="20"/>
                <w:szCs w:val="20"/>
              </w:rPr>
              <w:t>1</w:t>
            </w:r>
          </w:p>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8c/5c</w:t>
            </w:r>
          </w:p>
          <w:p w:rsidR="008F0109" w:rsidRDefault="008F0109" w:rsidP="00BB3465">
            <w:pPr>
              <w:jc w:val="center"/>
              <w:rPr>
                <w:rFonts w:ascii="Verdana" w:hAnsi="Verdana" w:cs="Verdana"/>
                <w:sz w:val="20"/>
                <w:szCs w:val="20"/>
              </w:rPr>
            </w:pPr>
            <w:r>
              <w:rPr>
                <w:rFonts w:ascii="Verdana" w:hAnsi="Verdana" w:cs="Verdana"/>
                <w:sz w:val="20"/>
                <w:szCs w:val="20"/>
              </w:rPr>
              <w:t>1</w:t>
            </w:r>
          </w:p>
          <w:p w:rsidR="008F0109" w:rsidRDefault="008F0109" w:rsidP="00BB3465">
            <w:pPr>
              <w:jc w:val="center"/>
              <w:rPr>
                <w:rFonts w:ascii="Verdana" w:hAnsi="Verdana" w:cs="Verdana"/>
                <w:sz w:val="20"/>
                <w:szCs w:val="20"/>
              </w:rPr>
            </w:pPr>
          </w:p>
          <w:p w:rsidR="008F0109" w:rsidRDefault="008F0109" w:rsidP="00BB3465">
            <w:pPr>
              <w:jc w:val="center"/>
              <w:rPr>
                <w:rFonts w:ascii="Verdana" w:hAnsi="Verdana" w:cs="Verdana"/>
                <w:sz w:val="20"/>
                <w:szCs w:val="20"/>
              </w:rPr>
            </w:pPr>
          </w:p>
          <w:p w:rsidR="008F0109" w:rsidRDefault="008F0109" w:rsidP="00BB3465">
            <w:pPr>
              <w:jc w:val="center"/>
              <w:rPr>
                <w:rFonts w:ascii="Verdana" w:hAnsi="Verdana" w:cs="Verdana"/>
                <w:sz w:val="20"/>
                <w:szCs w:val="20"/>
              </w:rPr>
            </w:pPr>
          </w:p>
          <w:p w:rsidR="008F0109" w:rsidRDefault="008F0109" w:rsidP="00BB3465">
            <w:pPr>
              <w:rPr>
                <w:rFonts w:ascii="Verdana" w:hAnsi="Verdana" w:cs="Verdana"/>
                <w:sz w:val="20"/>
                <w:szCs w:val="20"/>
              </w:rPr>
            </w:pPr>
            <w:r>
              <w:rPr>
                <w:rFonts w:ascii="Verdana" w:hAnsi="Verdana" w:cs="Verdana"/>
                <w:sz w:val="20"/>
                <w:szCs w:val="20"/>
              </w:rPr>
              <w:t>/</w:t>
            </w:r>
          </w:p>
          <w:p w:rsidR="008F0109" w:rsidRDefault="008F0109" w:rsidP="00BB3465">
            <w:pPr>
              <w:jc w:val="center"/>
              <w:rPr>
                <w:rFonts w:ascii="Verdana" w:hAnsi="Verdana" w:cs="Verdana"/>
                <w:sz w:val="20"/>
                <w:szCs w:val="20"/>
              </w:rPr>
            </w:pPr>
          </w:p>
          <w:p w:rsidR="008F0109" w:rsidRDefault="008F0109" w:rsidP="00BB3465">
            <w:pPr>
              <w:jc w:val="center"/>
              <w:rPr>
                <w:rFonts w:ascii="Verdana" w:hAnsi="Verdana" w:cs="Verdana"/>
                <w:sz w:val="20"/>
                <w:szCs w:val="20"/>
              </w:rPr>
            </w:pPr>
          </w:p>
          <w:p w:rsidR="008F0109" w:rsidRDefault="008F0109" w:rsidP="00BB3465">
            <w:pPr>
              <w:jc w:val="center"/>
              <w:rPr>
                <w:rFonts w:ascii="Verdana" w:hAnsi="Verdana" w:cs="Verdana"/>
                <w:sz w:val="20"/>
                <w:szCs w:val="20"/>
              </w:rPr>
            </w:pPr>
            <w:r>
              <w:rPr>
                <w:rFonts w:ascii="Verdana" w:hAnsi="Verdana" w:cs="Verdana"/>
                <w:sz w:val="20"/>
                <w:szCs w:val="20"/>
              </w:rPr>
              <w:t>4</w:t>
            </w:r>
          </w:p>
          <w:p w:rsidR="008F0109" w:rsidRDefault="008F0109" w:rsidP="00BB3465">
            <w:pPr>
              <w:jc w:val="center"/>
              <w:rPr>
                <w:rFonts w:ascii="Verdana" w:hAnsi="Verdana" w:cs="Verdana"/>
                <w:sz w:val="20"/>
                <w:szCs w:val="20"/>
              </w:rPr>
            </w:pPr>
          </w:p>
          <w:p w:rsidR="008F0109" w:rsidRDefault="008F0109" w:rsidP="00BB3465">
            <w:pPr>
              <w:jc w:val="center"/>
              <w:rPr>
                <w:rFonts w:ascii="Verdana" w:hAnsi="Verdana" w:cs="Verdana"/>
                <w:sz w:val="20"/>
                <w:szCs w:val="20"/>
              </w:rPr>
            </w:pPr>
          </w:p>
          <w:p w:rsidR="008F0109" w:rsidRDefault="008F0109" w:rsidP="00BB3465">
            <w:pPr>
              <w:jc w:val="center"/>
              <w:rPr>
                <w:rFonts w:ascii="Verdana" w:hAnsi="Verdana" w:cs="Verdana"/>
                <w:sz w:val="20"/>
                <w:szCs w:val="20"/>
              </w:rPr>
            </w:pPr>
          </w:p>
          <w:p w:rsidR="008F0109" w:rsidRDefault="008F0109" w:rsidP="00BB3465">
            <w:pPr>
              <w:jc w:val="center"/>
              <w:rPr>
                <w:rFonts w:ascii="Verdana" w:hAnsi="Verdana" w:cs="Verdana"/>
                <w:sz w:val="20"/>
                <w:szCs w:val="20"/>
              </w:rPr>
            </w:pPr>
          </w:p>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8c/5c</w:t>
            </w:r>
          </w:p>
          <w:p w:rsidR="008F0109" w:rsidRPr="00AA34EE" w:rsidRDefault="008F0109" w:rsidP="00BB3465">
            <w:pPr>
              <w:jc w:val="center"/>
              <w:rPr>
                <w:rFonts w:ascii="Verdana" w:hAnsi="Verdana" w:cs="Verdana"/>
                <w:sz w:val="32"/>
                <w:szCs w:val="32"/>
              </w:rPr>
            </w:pPr>
            <w:r>
              <w:rPr>
                <w:rFonts w:ascii="Verdana" w:hAnsi="Verdana" w:cs="Verdana"/>
                <w:sz w:val="20"/>
                <w:szCs w:val="20"/>
              </w:rPr>
              <w:t>1</w:t>
            </w: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8a/5a</w:t>
            </w:r>
          </w:p>
          <w:p w:rsidR="008F0109" w:rsidRPr="00AA34EE" w:rsidRDefault="008F0109" w:rsidP="00BB3465">
            <w:pPr>
              <w:jc w:val="center"/>
              <w:rPr>
                <w:rFonts w:ascii="Verdana" w:hAnsi="Verdana" w:cs="Verdana"/>
                <w:sz w:val="32"/>
                <w:szCs w:val="32"/>
              </w:rPr>
            </w:pPr>
            <w:r>
              <w:rPr>
                <w:rFonts w:ascii="Verdana" w:hAnsi="Verdana" w:cs="Verdana"/>
                <w:sz w:val="20"/>
                <w:szCs w:val="20"/>
              </w:rPr>
              <w:t>1</w:t>
            </w:r>
          </w:p>
        </w:tc>
        <w:tc>
          <w:tcPr>
            <w:tcW w:w="673"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8a/5a</w:t>
            </w:r>
          </w:p>
          <w:p w:rsidR="008F0109" w:rsidRPr="00AA34EE" w:rsidRDefault="008F0109" w:rsidP="00BB3465">
            <w:pPr>
              <w:jc w:val="center"/>
              <w:rPr>
                <w:rFonts w:ascii="Verdana" w:hAnsi="Verdana" w:cs="Verdana"/>
                <w:sz w:val="32"/>
                <w:szCs w:val="32"/>
              </w:rPr>
            </w:pPr>
            <w:r>
              <w:rPr>
                <w:rFonts w:ascii="Verdana" w:hAnsi="Verdana" w:cs="Verdana"/>
                <w:sz w:val="20"/>
                <w:szCs w:val="20"/>
              </w:rPr>
              <w:t>1</w:t>
            </w: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A575C3" w:rsidRDefault="008F0109" w:rsidP="00BB3465">
            <w:pPr>
              <w:jc w:val="center"/>
              <w:rPr>
                <w:rFonts w:ascii="Verdana" w:hAnsi="Verdana" w:cs="Verdana"/>
                <w:sz w:val="32"/>
                <w:szCs w:val="32"/>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AA34EE" w:rsidRDefault="008F0109" w:rsidP="00BB3465">
            <w:pPr>
              <w:rPr>
                <w:rFonts w:ascii="Verdana" w:hAnsi="Verdana" w:cs="Verdana"/>
                <w:sz w:val="32"/>
                <w:szCs w:val="32"/>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BB3465">
        <w:trPr>
          <w:trHeight w:hRule="exact" w:val="705"/>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MARELIĆ Sanja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 xml:space="preserve"> </w:t>
            </w:r>
          </w:p>
          <w:p w:rsidR="008F0109" w:rsidRDefault="008F0109" w:rsidP="00BB3465">
            <w:pPr>
              <w:jc w:val="center"/>
              <w:rPr>
                <w:rFonts w:ascii="Verdana" w:hAnsi="Verdana" w:cs="Verdana"/>
                <w:sz w:val="32"/>
                <w:szCs w:val="32"/>
              </w:rPr>
            </w:pPr>
          </w:p>
          <w:p w:rsidR="008F0109" w:rsidRDefault="008F0109" w:rsidP="00BB3465">
            <w:pPr>
              <w:rPr>
                <w:rFonts w:ascii="Verdana" w:hAnsi="Verdana" w:cs="Verdana"/>
                <w:sz w:val="32"/>
                <w:szCs w:val="32"/>
              </w:rPr>
            </w:pPr>
          </w:p>
          <w:p w:rsidR="008F0109" w:rsidRPr="00AA34EE" w:rsidRDefault="008F0109" w:rsidP="00BB3465">
            <w:pPr>
              <w:jc w:val="center"/>
              <w:rPr>
                <w:rFonts w:ascii="Verdana" w:hAnsi="Verdana" w:cs="Verdana"/>
                <w:sz w:val="32"/>
                <w:szCs w:val="32"/>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52248C" w:rsidRDefault="008F0109" w:rsidP="00BB3465">
            <w:pPr>
              <w:jc w:val="center"/>
              <w:rPr>
                <w:rFonts w:ascii="Verdana" w:hAnsi="Verdana" w:cs="Verdana"/>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52248C" w:rsidRDefault="008F0109" w:rsidP="00BB3465">
            <w:pPr>
              <w:jc w:val="center"/>
              <w:rPr>
                <w:rFonts w:ascii="Verdana" w:hAnsi="Verdana" w:cs="Verdana"/>
                <w:sz w:val="20"/>
                <w:szCs w:val="20"/>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AA34EE" w:rsidRDefault="008F0109" w:rsidP="00BB3465">
            <w:pPr>
              <w:jc w:val="center"/>
              <w:rPr>
                <w:rFonts w:ascii="Verdana" w:hAnsi="Verdana" w:cs="Verdana"/>
                <w:sz w:val="32"/>
                <w:szCs w:val="32"/>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r>
              <w:rPr>
                <w:rFonts w:ascii="Verdana" w:hAnsi="Verdana" w:cs="Verdana"/>
                <w:sz w:val="28"/>
                <w:szCs w:val="28"/>
              </w:rPr>
              <w:t>ODB</w:t>
            </w: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r>
              <w:rPr>
                <w:rFonts w:ascii="Verdana" w:hAnsi="Verdana" w:cs="Verdana"/>
                <w:sz w:val="28"/>
                <w:szCs w:val="28"/>
              </w:rPr>
              <w:t>ODB</w:t>
            </w:r>
          </w:p>
        </w:tc>
        <w:tc>
          <w:tcPr>
            <w:tcW w:w="514"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28"/>
                <w:szCs w:val="28"/>
              </w:rPr>
            </w:pPr>
            <w:r>
              <w:rPr>
                <w:rFonts w:ascii="Verdana" w:hAnsi="Verdana" w:cs="Verdana"/>
                <w:sz w:val="28"/>
                <w:szCs w:val="28"/>
              </w:rPr>
              <w:t>INF</w:t>
            </w:r>
          </w:p>
        </w:tc>
        <w:tc>
          <w:tcPr>
            <w:tcW w:w="455"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28"/>
                <w:szCs w:val="28"/>
              </w:rPr>
            </w:pPr>
          </w:p>
        </w:tc>
      </w:tr>
      <w:tr w:rsidR="008F0109" w:rsidTr="00BB3465">
        <w:trPr>
          <w:trHeight w:hRule="exact" w:val="857"/>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ŠIVAK Mario</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6a</w:t>
            </w:r>
          </w:p>
          <w:p w:rsidR="008F0109" w:rsidRDefault="008F0109" w:rsidP="00BB3465">
            <w:pPr>
              <w:jc w:val="center"/>
              <w:rPr>
                <w:rFonts w:ascii="Verdana" w:hAnsi="Verdana" w:cs="Verdana"/>
                <w:sz w:val="32"/>
                <w:szCs w:val="32"/>
              </w:rPr>
            </w:pPr>
            <w:r>
              <w:rPr>
                <w:rFonts w:ascii="Verdana" w:hAnsi="Verdana" w:cs="Verdana"/>
                <w:sz w:val="20"/>
                <w:szCs w:val="20"/>
              </w:rPr>
              <w:t>D</w:t>
            </w:r>
          </w:p>
          <w:p w:rsidR="008F0109" w:rsidRPr="00AA34EE"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8b</w:t>
            </w:r>
          </w:p>
          <w:p w:rsidR="008F0109" w:rsidRDefault="008F0109" w:rsidP="00BB3465">
            <w:pPr>
              <w:jc w:val="center"/>
              <w:rPr>
                <w:rFonts w:ascii="Verdana" w:hAnsi="Verdana" w:cs="Verdana"/>
                <w:sz w:val="32"/>
                <w:szCs w:val="32"/>
              </w:rPr>
            </w:pPr>
            <w:r>
              <w:rPr>
                <w:rFonts w:ascii="Verdana" w:hAnsi="Verdana" w:cs="Verdana"/>
                <w:sz w:val="20"/>
                <w:szCs w:val="20"/>
              </w:rPr>
              <w:t>D</w:t>
            </w:r>
          </w:p>
          <w:p w:rsidR="008F0109" w:rsidRPr="00AA34EE"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rPr>
                <w:rFonts w:ascii="Verdana" w:hAnsi="Verdana" w:cs="Verdana"/>
                <w:sz w:val="32"/>
                <w:szCs w:val="32"/>
              </w:rPr>
            </w:pPr>
            <w:r>
              <w:rPr>
                <w:rFonts w:ascii="Verdana" w:hAnsi="Verdana" w:cs="Verdana"/>
                <w:sz w:val="32"/>
                <w:szCs w:val="32"/>
              </w:rPr>
              <w:t xml:space="preserve"> 8c  </w:t>
            </w:r>
          </w:p>
          <w:p w:rsidR="008F0109" w:rsidRPr="00AA34EE" w:rsidRDefault="008F0109" w:rsidP="00BB3465">
            <w:pPr>
              <w:jc w:val="center"/>
              <w:rPr>
                <w:rFonts w:ascii="Verdana" w:hAnsi="Verdana" w:cs="Verdana"/>
                <w:sz w:val="32"/>
                <w:szCs w:val="32"/>
              </w:rPr>
            </w:pPr>
            <w:r>
              <w:rPr>
                <w:rFonts w:ascii="Verdana" w:hAnsi="Verdana" w:cs="Verdana"/>
                <w:sz w:val="20"/>
                <w:szCs w:val="20"/>
              </w:rPr>
              <w:t>D</w:t>
            </w: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8a</w:t>
            </w:r>
          </w:p>
          <w:p w:rsidR="008F0109" w:rsidRPr="00AA34EE" w:rsidRDefault="008F0109" w:rsidP="00BB3465">
            <w:pPr>
              <w:rPr>
                <w:rFonts w:ascii="Verdana" w:hAnsi="Verdana" w:cs="Verdana"/>
                <w:sz w:val="32"/>
                <w:szCs w:val="32"/>
              </w:rPr>
            </w:pPr>
            <w:r>
              <w:rPr>
                <w:rFonts w:ascii="Verdana" w:hAnsi="Verdana" w:cs="Verdana"/>
                <w:sz w:val="20"/>
                <w:szCs w:val="20"/>
              </w:rPr>
              <w:t xml:space="preserve">     D</w:t>
            </w: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4169A7" w:rsidRDefault="008F0109" w:rsidP="00BB3465">
            <w:pPr>
              <w:jc w:val="center"/>
              <w:rPr>
                <w:rFonts w:ascii="Verdana" w:hAnsi="Verdana" w:cs="Verdana"/>
                <w:sz w:val="32"/>
                <w:szCs w:val="32"/>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Pr="00E7273D" w:rsidRDefault="008F0109" w:rsidP="00BB3465">
            <w:pPr>
              <w:jc w:val="center"/>
              <w:rPr>
                <w:rFonts w:ascii="Verdana" w:hAnsi="Verdana" w:cs="Verdana"/>
                <w:sz w:val="28"/>
                <w:szCs w:val="28"/>
              </w:rPr>
            </w:pPr>
          </w:p>
        </w:tc>
      </w:tr>
      <w:tr w:rsidR="008F0109" w:rsidTr="00BB3465">
        <w:trPr>
          <w:trHeight w:hRule="exact" w:val="571"/>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DOŠEN Nevenka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2b</w:t>
            </w:r>
          </w:p>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2a</w:t>
            </w:r>
          </w:p>
          <w:p w:rsidR="008F0109" w:rsidRPr="00AA34EE"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6b</w:t>
            </w:r>
          </w:p>
          <w:p w:rsidR="008F0109" w:rsidRPr="00FD6C41" w:rsidRDefault="008F0109" w:rsidP="00BB3465">
            <w:pPr>
              <w:jc w:val="center"/>
              <w:rPr>
                <w:rFonts w:ascii="Verdana" w:hAnsi="Verdana" w:cs="Verdana"/>
                <w:sz w:val="20"/>
                <w:szCs w:val="20"/>
              </w:rPr>
            </w:pPr>
            <w:r w:rsidRPr="00FD6C41">
              <w:rPr>
                <w:rFonts w:ascii="Verdana" w:hAnsi="Verdana" w:cs="Verdana"/>
                <w:sz w:val="20"/>
                <w:szCs w:val="20"/>
              </w:rPr>
              <w:t>2</w:t>
            </w:r>
          </w:p>
        </w:tc>
        <w:tc>
          <w:tcPr>
            <w:tcW w:w="673"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6d</w:t>
            </w:r>
          </w:p>
          <w:p w:rsidR="008F0109" w:rsidRPr="00AA34EE" w:rsidRDefault="008F0109" w:rsidP="00BB3465">
            <w:pPr>
              <w:jc w:val="center"/>
              <w:rPr>
                <w:rFonts w:ascii="Verdana" w:hAnsi="Verdana" w:cs="Verdana"/>
                <w:sz w:val="32"/>
                <w:szCs w:val="32"/>
              </w:rPr>
            </w:pPr>
            <w:r w:rsidRPr="00FD6C41">
              <w:rPr>
                <w:rFonts w:ascii="Verdana" w:hAnsi="Verdana" w:cs="Verdana"/>
                <w:sz w:val="20"/>
                <w:szCs w:val="20"/>
              </w:rPr>
              <w:t>2</w:t>
            </w: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AA34EE" w:rsidRDefault="008F0109" w:rsidP="00BB3465">
            <w:pPr>
              <w:jc w:val="center"/>
              <w:rPr>
                <w:rFonts w:ascii="Verdana" w:hAnsi="Verdana" w:cs="Verdana"/>
                <w:sz w:val="32"/>
                <w:szCs w:val="32"/>
              </w:rPr>
            </w:pPr>
            <w:r>
              <w:rPr>
                <w:rFonts w:ascii="Verdana" w:hAnsi="Verdana" w:cs="Verdana"/>
                <w:sz w:val="32"/>
                <w:szCs w:val="32"/>
              </w:rPr>
              <w:t>INA</w:t>
            </w: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Pr="00E7273D" w:rsidRDefault="008F0109" w:rsidP="00BB3465">
            <w:pPr>
              <w:jc w:val="center"/>
              <w:rPr>
                <w:rFonts w:ascii="Verdana" w:hAnsi="Verdana" w:cs="Verdana"/>
                <w:sz w:val="28"/>
                <w:szCs w:val="28"/>
              </w:rPr>
            </w:pPr>
          </w:p>
        </w:tc>
      </w:tr>
      <w:tr w:rsidR="008F0109" w:rsidTr="00BB3465">
        <w:trPr>
          <w:trHeight w:hRule="exact" w:val="423"/>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LELAS Silvana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32"/>
                <w:szCs w:val="32"/>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AA34EE" w:rsidRDefault="008F0109" w:rsidP="00BB3465">
            <w:pPr>
              <w:jc w:val="center"/>
              <w:rPr>
                <w:rFonts w:ascii="Verdana" w:hAnsi="Verdana" w:cs="Verdana"/>
                <w:sz w:val="32"/>
                <w:szCs w:val="32"/>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E7273D" w:rsidRDefault="008F0109" w:rsidP="00BB3465">
            <w:pPr>
              <w:jc w:val="center"/>
              <w:rPr>
                <w:rFonts w:ascii="Verdana" w:hAnsi="Verdana" w:cs="Verdana"/>
                <w:sz w:val="28"/>
                <w:szCs w:val="28"/>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Pr="00E7273D" w:rsidRDefault="008F0109" w:rsidP="00BB3465">
            <w:pPr>
              <w:jc w:val="center"/>
              <w:rPr>
                <w:rFonts w:ascii="Verdana" w:hAnsi="Verdana" w:cs="Verdana"/>
                <w:sz w:val="28"/>
                <w:szCs w:val="28"/>
              </w:rPr>
            </w:pPr>
          </w:p>
        </w:tc>
      </w:tr>
      <w:tr w:rsidR="008F0109" w:rsidTr="00BB3465">
        <w:trPr>
          <w:trHeight w:hRule="exact" w:val="680"/>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lastRenderedPageBreak/>
              <w:t>TUTIĆ Ana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4c</w:t>
            </w: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7c</w:t>
            </w:r>
          </w:p>
          <w:p w:rsidR="008F0109" w:rsidRDefault="008F0109" w:rsidP="00BB3465">
            <w:pPr>
              <w:jc w:val="center"/>
              <w:rPr>
                <w:rFonts w:ascii="Verdana" w:hAnsi="Verdana" w:cs="Verdana"/>
                <w:sz w:val="32"/>
                <w:szCs w:val="32"/>
              </w:rPr>
            </w:pPr>
            <w:r>
              <w:rPr>
                <w:rFonts w:ascii="Verdana" w:hAnsi="Verdana" w:cs="Verdana"/>
                <w:sz w:val="20"/>
                <w:szCs w:val="20"/>
              </w:rPr>
              <w:t>2</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3b</w:t>
            </w: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1a</w:t>
            </w: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3a</w:t>
            </w:r>
          </w:p>
        </w:tc>
        <w:tc>
          <w:tcPr>
            <w:tcW w:w="673" w:type="dxa"/>
            <w:tcBorders>
              <w:top w:val="single" w:sz="4" w:space="0" w:color="auto"/>
              <w:left w:val="sing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32"/>
                <w:szCs w:val="32"/>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Pr="00AA34EE" w:rsidRDefault="008F0109" w:rsidP="00BB3465">
            <w:pPr>
              <w:jc w:val="center"/>
              <w:rPr>
                <w:rFonts w:ascii="Verdana" w:hAnsi="Verdana" w:cs="Verdana"/>
                <w:sz w:val="32"/>
                <w:szCs w:val="32"/>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Pr="00971D08" w:rsidRDefault="008F0109" w:rsidP="00BB3465">
            <w:pPr>
              <w:jc w:val="center"/>
              <w:rPr>
                <w:rFonts w:ascii="Verdana" w:hAnsi="Verdana" w:cs="Verdana"/>
                <w:sz w:val="32"/>
                <w:szCs w:val="32"/>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971D08" w:rsidRDefault="008F0109" w:rsidP="00BB3465">
            <w:pPr>
              <w:jc w:val="center"/>
              <w:rPr>
                <w:rFonts w:ascii="Verdana" w:hAnsi="Verdana" w:cs="Verdana"/>
                <w:sz w:val="32"/>
                <w:szCs w:val="32"/>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971D08" w:rsidRDefault="008F0109" w:rsidP="00BB3465">
            <w:pPr>
              <w:jc w:val="center"/>
              <w:rPr>
                <w:rFonts w:ascii="Verdana" w:hAnsi="Verdana" w:cs="Verdana"/>
                <w:sz w:val="32"/>
                <w:szCs w:val="32"/>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971D08" w:rsidRDefault="008F0109" w:rsidP="00BB3465">
            <w:pPr>
              <w:jc w:val="center"/>
              <w:rPr>
                <w:rFonts w:ascii="Verdana" w:hAnsi="Verdana" w:cs="Verdana"/>
                <w:sz w:val="32"/>
                <w:szCs w:val="32"/>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971D08" w:rsidRDefault="008F0109" w:rsidP="00BB3465">
            <w:pPr>
              <w:jc w:val="center"/>
              <w:rPr>
                <w:rFonts w:ascii="Verdana" w:hAnsi="Verdana" w:cs="Verdana"/>
                <w:sz w:val="32"/>
                <w:szCs w:val="32"/>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Pr="00E7273D" w:rsidRDefault="008F0109" w:rsidP="00BB3465">
            <w:pPr>
              <w:jc w:val="center"/>
              <w:rPr>
                <w:rFonts w:ascii="Verdana" w:hAnsi="Verdana" w:cs="Verdana"/>
                <w:sz w:val="28"/>
                <w:szCs w:val="28"/>
              </w:rPr>
            </w:pPr>
          </w:p>
        </w:tc>
      </w:tr>
      <w:tr w:rsidR="008F0109" w:rsidTr="0042262C">
        <w:trPr>
          <w:trHeight w:hRule="exact" w:val="1174"/>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ČOLJA-HRŠAK Zlatica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Pr="00A836A3" w:rsidRDefault="008F0109" w:rsidP="00BB3465">
            <w:pPr>
              <w:jc w:val="center"/>
              <w:rPr>
                <w:rFonts w:ascii="Verdana" w:hAnsi="Verdana" w:cs="Verdana"/>
                <w:sz w:val="32"/>
                <w:szCs w:val="32"/>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Pr="00A836A3"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A836A3"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A836A3"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single" w:sz="4" w:space="0" w:color="auto"/>
            </w:tcBorders>
            <w:vAlign w:val="center"/>
          </w:tcPr>
          <w:p w:rsidR="008F0109" w:rsidRPr="00A836A3"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FE2BAA" w:rsidRDefault="008F0109" w:rsidP="00BB3465">
            <w:pPr>
              <w:jc w:val="center"/>
              <w:rPr>
                <w:rFonts w:ascii="Verdana" w:hAnsi="Verdana" w:cs="Verdana"/>
                <w:sz w:val="32"/>
                <w:szCs w:val="32"/>
              </w:rPr>
            </w:pPr>
          </w:p>
          <w:p w:rsidR="008F0109" w:rsidRPr="00A836A3" w:rsidRDefault="008F0109" w:rsidP="00BB3465">
            <w:pPr>
              <w:jc w:val="center"/>
              <w:rPr>
                <w:rFonts w:ascii="Verdana" w:hAnsi="Verdana" w:cs="Verdana"/>
                <w:sz w:val="32"/>
                <w:szCs w:val="32"/>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7b</w:t>
            </w:r>
          </w:p>
          <w:p w:rsidR="008F0109" w:rsidRPr="00971D08" w:rsidRDefault="008F0109" w:rsidP="00BB3465">
            <w:pPr>
              <w:jc w:val="center"/>
              <w:rPr>
                <w:rFonts w:ascii="Verdana" w:hAnsi="Verdana" w:cs="Verdana"/>
                <w:sz w:val="16"/>
                <w:szCs w:val="16"/>
              </w:rPr>
            </w:pPr>
            <w:r w:rsidRPr="00971D08">
              <w:rPr>
                <w:rFonts w:ascii="Verdana" w:hAnsi="Verdana" w:cs="Verdana"/>
                <w:sz w:val="16"/>
                <w:szCs w:val="16"/>
              </w:rPr>
              <w:t>3</w:t>
            </w:r>
          </w:p>
          <w:p w:rsidR="008F0109" w:rsidRPr="006D2EB8" w:rsidRDefault="008F0109" w:rsidP="00BB3465">
            <w:pPr>
              <w:jc w:val="center"/>
              <w:rPr>
                <w:rFonts w:ascii="Verdana" w:hAnsi="Verdana" w:cs="Verdana"/>
                <w:color w:val="FF0000"/>
                <w:sz w:val="32"/>
                <w:szCs w:val="32"/>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7b</w:t>
            </w:r>
          </w:p>
          <w:p w:rsidR="008F0109" w:rsidRPr="00FD6C41" w:rsidRDefault="008F0109" w:rsidP="00BB3465">
            <w:pPr>
              <w:jc w:val="center"/>
              <w:rPr>
                <w:rFonts w:ascii="Verdana" w:hAnsi="Verdana" w:cs="Verdana"/>
                <w:sz w:val="20"/>
                <w:szCs w:val="20"/>
              </w:rPr>
            </w:pPr>
            <w:r w:rsidRPr="00FD6C41">
              <w:rPr>
                <w:rFonts w:ascii="Verdana" w:hAnsi="Verdana" w:cs="Verdana"/>
                <w:sz w:val="20"/>
                <w:szCs w:val="20"/>
              </w:rPr>
              <w:t>3</w:t>
            </w:r>
          </w:p>
          <w:p w:rsidR="008F0109" w:rsidRPr="004169A7" w:rsidRDefault="008F0109" w:rsidP="00BB3465">
            <w:pPr>
              <w:jc w:val="center"/>
              <w:rPr>
                <w:rFonts w:ascii="Verdana" w:hAnsi="Verdana" w:cs="Verdana"/>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Pr="004169A7" w:rsidRDefault="008F0109" w:rsidP="00BB3465">
            <w:pPr>
              <w:jc w:val="center"/>
              <w:rPr>
                <w:rFonts w:ascii="Verdana" w:hAnsi="Verdana" w:cs="Verdana"/>
                <w:sz w:val="32"/>
                <w:szCs w:val="32"/>
              </w:rPr>
            </w:pPr>
            <w:r>
              <w:rPr>
                <w:rFonts w:ascii="Verdana" w:hAnsi="Verdana" w:cs="Verdana"/>
                <w:sz w:val="32"/>
                <w:szCs w:val="32"/>
              </w:rPr>
              <w:t>7d</w:t>
            </w:r>
          </w:p>
          <w:p w:rsidR="008F0109" w:rsidRPr="004169A7" w:rsidRDefault="008F0109" w:rsidP="00BB3465">
            <w:pPr>
              <w:jc w:val="center"/>
              <w:rPr>
                <w:rFonts w:ascii="Verdana" w:hAnsi="Verdana" w:cs="Verdana"/>
                <w:sz w:val="20"/>
                <w:szCs w:val="20"/>
              </w:rPr>
            </w:pPr>
            <w:r w:rsidRPr="004169A7">
              <w:rPr>
                <w:rFonts w:ascii="Verdana" w:hAnsi="Verdana" w:cs="Verdana"/>
                <w:sz w:val="20"/>
                <w:szCs w:val="20"/>
              </w:rPr>
              <w:t>3</w:t>
            </w: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4169A7" w:rsidRDefault="008F0109" w:rsidP="00BB3465">
            <w:pPr>
              <w:jc w:val="center"/>
              <w:rPr>
                <w:rFonts w:ascii="Verdana" w:hAnsi="Verdana" w:cs="Verdana"/>
                <w:sz w:val="32"/>
                <w:szCs w:val="32"/>
              </w:rPr>
            </w:pPr>
            <w:r>
              <w:rPr>
                <w:rFonts w:ascii="Verdana" w:hAnsi="Verdana" w:cs="Verdana"/>
                <w:sz w:val="32"/>
                <w:szCs w:val="32"/>
              </w:rPr>
              <w:t>7d</w:t>
            </w:r>
          </w:p>
          <w:p w:rsidR="008F0109" w:rsidRPr="004169A7" w:rsidRDefault="008F0109" w:rsidP="00BB3465">
            <w:pPr>
              <w:jc w:val="center"/>
              <w:rPr>
                <w:rFonts w:ascii="Verdana" w:hAnsi="Verdana" w:cs="Verdana"/>
                <w:sz w:val="20"/>
                <w:szCs w:val="20"/>
              </w:rPr>
            </w:pPr>
            <w:r w:rsidRPr="004169A7">
              <w:rPr>
                <w:rFonts w:ascii="Verdana" w:hAnsi="Verdana" w:cs="Verdana"/>
                <w:sz w:val="20"/>
                <w:szCs w:val="20"/>
              </w:rPr>
              <w:t>3</w:t>
            </w: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D17489" w:rsidRDefault="008F0109" w:rsidP="00BB3465">
            <w:pPr>
              <w:jc w:val="center"/>
              <w:rPr>
                <w:rFonts w:ascii="Verdana" w:hAnsi="Verdana" w:cs="Verdana"/>
                <w:sz w:val="32"/>
                <w:szCs w:val="32"/>
              </w:rPr>
            </w:pPr>
            <w:r>
              <w:rPr>
                <w:rFonts w:ascii="Verdana" w:hAnsi="Verdana" w:cs="Verdana"/>
                <w:sz w:val="32"/>
                <w:szCs w:val="32"/>
              </w:rPr>
              <w:t>INF</w:t>
            </w: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4169A7" w:rsidRDefault="008F0109" w:rsidP="00BB3465">
            <w:pPr>
              <w:jc w:val="center"/>
              <w:rPr>
                <w:rFonts w:ascii="Verdana" w:hAnsi="Verdana" w:cs="Verdana"/>
                <w:sz w:val="32"/>
                <w:szCs w:val="32"/>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Pr="00E7273D" w:rsidRDefault="008F0109" w:rsidP="00BB3465">
            <w:pPr>
              <w:jc w:val="center"/>
              <w:rPr>
                <w:rFonts w:ascii="Verdana" w:hAnsi="Verdana" w:cs="Verdana"/>
                <w:sz w:val="28"/>
                <w:szCs w:val="28"/>
              </w:rPr>
            </w:pPr>
          </w:p>
        </w:tc>
      </w:tr>
      <w:tr w:rsidR="008F0109" w:rsidTr="00BB3465">
        <w:trPr>
          <w:trHeight w:hRule="exact" w:val="680"/>
          <w:jc w:val="center"/>
        </w:trPr>
        <w:tc>
          <w:tcPr>
            <w:tcW w:w="2167" w:type="dxa"/>
            <w:tcBorders>
              <w:top w:val="single" w:sz="4" w:space="0" w:color="auto"/>
              <w:left w:val="double" w:sz="4" w:space="0" w:color="auto"/>
              <w:bottom w:val="sing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PULJKO Tea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single" w:sz="4" w:space="0" w:color="auto"/>
              <w:right w:val="single" w:sz="4" w:space="0" w:color="auto"/>
            </w:tcBorders>
            <w:vAlign w:val="center"/>
          </w:tcPr>
          <w:p w:rsidR="008F0109" w:rsidRPr="00A836A3" w:rsidRDefault="008F0109" w:rsidP="00BB3465">
            <w:pPr>
              <w:jc w:val="center"/>
              <w:rPr>
                <w:rFonts w:ascii="Verdana" w:hAnsi="Verdana" w:cs="Verdana"/>
                <w:sz w:val="32"/>
                <w:szCs w:val="32"/>
              </w:rPr>
            </w:pPr>
          </w:p>
        </w:tc>
        <w:tc>
          <w:tcPr>
            <w:tcW w:w="680"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7a</w:t>
            </w:r>
          </w:p>
          <w:p w:rsidR="008F0109" w:rsidRPr="00971D08" w:rsidRDefault="008F0109" w:rsidP="00BB3465">
            <w:pPr>
              <w:jc w:val="center"/>
              <w:rPr>
                <w:rFonts w:ascii="Verdana" w:hAnsi="Verdana" w:cs="Verdana"/>
                <w:sz w:val="16"/>
                <w:szCs w:val="16"/>
              </w:rPr>
            </w:pPr>
            <w:r w:rsidRPr="00971D08">
              <w:rPr>
                <w:rFonts w:ascii="Verdana" w:hAnsi="Verdana" w:cs="Verdana"/>
                <w:sz w:val="16"/>
                <w:szCs w:val="16"/>
              </w:rPr>
              <w:t>3</w:t>
            </w:r>
          </w:p>
          <w:p w:rsidR="008F0109" w:rsidRPr="00A836A3"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7a</w:t>
            </w:r>
          </w:p>
          <w:p w:rsidR="008F0109" w:rsidRPr="00971D08" w:rsidRDefault="008F0109" w:rsidP="00BB3465">
            <w:pPr>
              <w:jc w:val="center"/>
              <w:rPr>
                <w:rFonts w:ascii="Verdana" w:hAnsi="Verdana" w:cs="Verdana"/>
                <w:sz w:val="16"/>
                <w:szCs w:val="16"/>
              </w:rPr>
            </w:pPr>
            <w:r w:rsidRPr="00971D08">
              <w:rPr>
                <w:rFonts w:ascii="Verdana" w:hAnsi="Verdana" w:cs="Verdana"/>
                <w:sz w:val="16"/>
                <w:szCs w:val="16"/>
              </w:rPr>
              <w:t>3</w:t>
            </w:r>
          </w:p>
          <w:p w:rsidR="008F0109" w:rsidRDefault="008F0109" w:rsidP="00BB3465">
            <w:pPr>
              <w:jc w:val="center"/>
              <w:rPr>
                <w:rFonts w:ascii="Verdana" w:hAnsi="Verdana" w:cs="Verdana"/>
                <w:sz w:val="32"/>
                <w:szCs w:val="32"/>
              </w:rPr>
            </w:pPr>
          </w:p>
          <w:p w:rsidR="008F0109" w:rsidRPr="00A836A3"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single" w:sz="4" w:space="0" w:color="auto"/>
              <w:right w:val="single" w:sz="4" w:space="0" w:color="auto"/>
            </w:tcBorders>
            <w:vAlign w:val="center"/>
          </w:tcPr>
          <w:p w:rsidR="008F0109" w:rsidRPr="00A836A3"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5c</w:t>
            </w:r>
          </w:p>
          <w:p w:rsidR="008F0109" w:rsidRPr="00971D08" w:rsidRDefault="008F0109" w:rsidP="00BB3465">
            <w:pPr>
              <w:jc w:val="center"/>
              <w:rPr>
                <w:rFonts w:ascii="Verdana" w:hAnsi="Verdana" w:cs="Verdana"/>
                <w:sz w:val="16"/>
                <w:szCs w:val="16"/>
              </w:rPr>
            </w:pPr>
            <w:r w:rsidRPr="00971D08">
              <w:rPr>
                <w:rFonts w:ascii="Verdana" w:hAnsi="Verdana" w:cs="Verdana"/>
                <w:sz w:val="16"/>
                <w:szCs w:val="16"/>
              </w:rPr>
              <w:t>3</w:t>
            </w:r>
          </w:p>
          <w:p w:rsidR="008F0109" w:rsidRDefault="008F0109" w:rsidP="00BB3465">
            <w:pPr>
              <w:jc w:val="center"/>
              <w:rPr>
                <w:rFonts w:ascii="Verdana" w:hAnsi="Verdana" w:cs="Verdana"/>
                <w:sz w:val="32"/>
                <w:szCs w:val="32"/>
              </w:rPr>
            </w:pPr>
          </w:p>
          <w:p w:rsidR="008F0109" w:rsidRPr="00A836A3"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single" w:sz="4" w:space="0" w:color="auto"/>
              <w:right w:val="double" w:sz="4" w:space="0" w:color="auto"/>
            </w:tcBorders>
            <w:vAlign w:val="center"/>
          </w:tcPr>
          <w:p w:rsidR="008F0109" w:rsidRPr="00FE2BAA" w:rsidRDefault="008F0109" w:rsidP="00BB3465">
            <w:pPr>
              <w:jc w:val="center"/>
              <w:rPr>
                <w:rFonts w:ascii="Verdana" w:hAnsi="Verdana" w:cs="Verdana"/>
                <w:sz w:val="32"/>
                <w:szCs w:val="32"/>
              </w:rPr>
            </w:pPr>
          </w:p>
        </w:tc>
        <w:tc>
          <w:tcPr>
            <w:tcW w:w="719" w:type="dxa"/>
            <w:gridSpan w:val="2"/>
            <w:tcBorders>
              <w:top w:val="single" w:sz="4" w:space="0" w:color="auto"/>
              <w:left w:val="double" w:sz="4" w:space="0" w:color="auto"/>
              <w:bottom w:val="single" w:sz="4" w:space="0" w:color="auto"/>
              <w:right w:val="double" w:sz="4" w:space="0" w:color="auto"/>
            </w:tcBorders>
            <w:vAlign w:val="center"/>
          </w:tcPr>
          <w:p w:rsidR="008F0109" w:rsidRDefault="008F0109" w:rsidP="00BB3465">
            <w:pPr>
              <w:jc w:val="center"/>
              <w:rPr>
                <w:rFonts w:ascii="Verdana" w:hAnsi="Verdana" w:cs="Verdana"/>
                <w:sz w:val="32"/>
                <w:szCs w:val="32"/>
              </w:rPr>
            </w:pPr>
          </w:p>
        </w:tc>
        <w:tc>
          <w:tcPr>
            <w:tcW w:w="413" w:type="dxa"/>
            <w:tcBorders>
              <w:top w:val="single" w:sz="4" w:space="0" w:color="auto"/>
              <w:left w:val="doub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tc>
        <w:tc>
          <w:tcPr>
            <w:tcW w:w="588"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Default="008F0109" w:rsidP="00BB3465">
            <w:pPr>
              <w:jc w:val="center"/>
              <w:rPr>
                <w:rFonts w:ascii="Verdana" w:hAnsi="Verdana" w:cs="Verdana"/>
                <w:sz w:val="32"/>
                <w:szCs w:val="32"/>
              </w:rPr>
            </w:pPr>
          </w:p>
        </w:tc>
        <w:tc>
          <w:tcPr>
            <w:tcW w:w="523" w:type="dxa"/>
            <w:tcBorders>
              <w:top w:val="single" w:sz="4" w:space="0" w:color="auto"/>
              <w:left w:val="single" w:sz="4" w:space="0" w:color="auto"/>
              <w:bottom w:val="single" w:sz="4" w:space="0" w:color="auto"/>
              <w:right w:val="single" w:sz="4" w:space="0" w:color="auto"/>
            </w:tcBorders>
            <w:vAlign w:val="center"/>
          </w:tcPr>
          <w:p w:rsidR="008F0109" w:rsidRPr="004169A7" w:rsidRDefault="008F0109" w:rsidP="00BB3465">
            <w:pPr>
              <w:jc w:val="center"/>
              <w:rPr>
                <w:rFonts w:ascii="Verdana" w:hAnsi="Verdana" w:cs="Verdana"/>
                <w:sz w:val="20"/>
                <w:szCs w:val="20"/>
              </w:rPr>
            </w:pPr>
          </w:p>
        </w:tc>
        <w:tc>
          <w:tcPr>
            <w:tcW w:w="514" w:type="dxa"/>
            <w:tcBorders>
              <w:top w:val="single" w:sz="4" w:space="0" w:color="auto"/>
              <w:left w:val="single" w:sz="4" w:space="0" w:color="auto"/>
              <w:bottom w:val="single" w:sz="4" w:space="0" w:color="auto"/>
              <w:right w:val="single" w:sz="4" w:space="0" w:color="auto"/>
            </w:tcBorders>
            <w:vAlign w:val="center"/>
          </w:tcPr>
          <w:p w:rsidR="008F0109" w:rsidRPr="004169A7" w:rsidRDefault="008F0109" w:rsidP="00BB3465">
            <w:pPr>
              <w:jc w:val="center"/>
              <w:rPr>
                <w:rFonts w:ascii="Verdana" w:hAnsi="Verdana" w:cs="Verdana"/>
                <w:sz w:val="32"/>
                <w:szCs w:val="32"/>
              </w:rPr>
            </w:pPr>
          </w:p>
        </w:tc>
        <w:tc>
          <w:tcPr>
            <w:tcW w:w="455" w:type="dxa"/>
            <w:tcBorders>
              <w:top w:val="single" w:sz="4" w:space="0" w:color="auto"/>
              <w:left w:val="single" w:sz="4" w:space="0" w:color="auto"/>
              <w:bottom w:val="single" w:sz="4" w:space="0" w:color="auto"/>
              <w:right w:val="double" w:sz="4" w:space="0" w:color="auto"/>
            </w:tcBorders>
            <w:vAlign w:val="center"/>
          </w:tcPr>
          <w:p w:rsidR="008F0109" w:rsidRPr="00E7273D" w:rsidRDefault="008F0109" w:rsidP="00BB3465">
            <w:pPr>
              <w:jc w:val="center"/>
              <w:rPr>
                <w:rFonts w:ascii="Verdana" w:hAnsi="Verdana" w:cs="Verdana"/>
                <w:sz w:val="28"/>
                <w:szCs w:val="28"/>
              </w:rPr>
            </w:pPr>
          </w:p>
        </w:tc>
      </w:tr>
      <w:tr w:rsidR="008F0109" w:rsidTr="00BB3465">
        <w:trPr>
          <w:trHeight w:hRule="exact" w:val="871"/>
          <w:jc w:val="center"/>
        </w:trPr>
        <w:tc>
          <w:tcPr>
            <w:tcW w:w="2167" w:type="dxa"/>
            <w:tcBorders>
              <w:top w:val="single" w:sz="4" w:space="0" w:color="auto"/>
              <w:left w:val="double" w:sz="4" w:space="0" w:color="auto"/>
              <w:bottom w:val="double" w:sz="4" w:space="0" w:color="auto"/>
              <w:right w:val="double" w:sz="4" w:space="0" w:color="auto"/>
            </w:tcBorders>
            <w:vAlign w:val="center"/>
          </w:tcPr>
          <w:p w:rsidR="008F0109" w:rsidRDefault="008F0109" w:rsidP="00BB3465">
            <w:pPr>
              <w:rPr>
                <w:rFonts w:ascii="Verdana" w:hAnsi="Verdana" w:cs="Verdana"/>
                <w:sz w:val="28"/>
                <w:szCs w:val="28"/>
              </w:rPr>
            </w:pPr>
            <w:r>
              <w:rPr>
                <w:rFonts w:ascii="Verdana" w:hAnsi="Verdana" w:cs="Verdana"/>
                <w:sz w:val="28"/>
                <w:szCs w:val="28"/>
              </w:rPr>
              <w:t>ŠARIĆ Bojana</w:t>
            </w:r>
          </w:p>
        </w:tc>
        <w:tc>
          <w:tcPr>
            <w:tcW w:w="220" w:type="dxa"/>
            <w:tcBorders>
              <w:top w:val="nil"/>
              <w:left w:val="double" w:sz="4" w:space="0" w:color="auto"/>
              <w:bottom w:val="nil"/>
              <w:right w:val="double" w:sz="4" w:space="0" w:color="auto"/>
            </w:tcBorders>
            <w:vAlign w:val="center"/>
          </w:tcPr>
          <w:p w:rsidR="008F0109" w:rsidRDefault="008F0109" w:rsidP="00BB3465">
            <w:pPr>
              <w:jc w:val="center"/>
              <w:rPr>
                <w:rFonts w:ascii="Verdana" w:hAnsi="Verdana" w:cs="Verdana"/>
                <w:sz w:val="20"/>
                <w:szCs w:val="20"/>
              </w:rPr>
            </w:pPr>
          </w:p>
        </w:tc>
        <w:tc>
          <w:tcPr>
            <w:tcW w:w="680" w:type="dxa"/>
            <w:tcBorders>
              <w:top w:val="single" w:sz="4" w:space="0" w:color="auto"/>
              <w:left w:val="double" w:sz="4" w:space="0" w:color="auto"/>
              <w:bottom w:val="doub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80" w:type="dxa"/>
            <w:tcBorders>
              <w:top w:val="single" w:sz="4" w:space="0" w:color="auto"/>
              <w:left w:val="single" w:sz="4" w:space="0" w:color="auto"/>
              <w:bottom w:val="doub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double" w:sz="4" w:space="0" w:color="auto"/>
              <w:right w:val="single" w:sz="4" w:space="0" w:color="auto"/>
            </w:tcBorders>
            <w:vAlign w:val="center"/>
          </w:tcPr>
          <w:p w:rsidR="008F0109" w:rsidRPr="00AA34EE" w:rsidRDefault="008F0109" w:rsidP="00BB3465">
            <w:pPr>
              <w:jc w:val="center"/>
              <w:rPr>
                <w:rFonts w:ascii="Verdana" w:hAnsi="Verdana" w:cs="Verdana"/>
                <w:sz w:val="32"/>
                <w:szCs w:val="32"/>
              </w:rPr>
            </w:pPr>
          </w:p>
        </w:tc>
        <w:tc>
          <w:tcPr>
            <w:tcW w:w="648" w:type="dxa"/>
            <w:tcBorders>
              <w:top w:val="single" w:sz="4" w:space="0" w:color="auto"/>
              <w:left w:val="single" w:sz="4" w:space="0" w:color="auto"/>
              <w:bottom w:val="double" w:sz="4" w:space="0" w:color="auto"/>
              <w:right w:val="single" w:sz="4" w:space="0" w:color="auto"/>
            </w:tcBorders>
            <w:vAlign w:val="center"/>
          </w:tcPr>
          <w:p w:rsidR="008F0109" w:rsidRPr="00AA34EE" w:rsidRDefault="008F0109" w:rsidP="00BB3465">
            <w:pPr>
              <w:rPr>
                <w:rFonts w:ascii="Verdana" w:hAnsi="Verdana" w:cs="Verdana"/>
                <w:sz w:val="32"/>
                <w:szCs w:val="32"/>
              </w:rPr>
            </w:pPr>
            <w:r>
              <w:rPr>
                <w:rFonts w:ascii="Verdana" w:hAnsi="Verdana" w:cs="Verdana"/>
                <w:sz w:val="32"/>
                <w:szCs w:val="32"/>
              </w:rPr>
              <w:t xml:space="preserve">  </w:t>
            </w:r>
          </w:p>
        </w:tc>
        <w:tc>
          <w:tcPr>
            <w:tcW w:w="673" w:type="dxa"/>
            <w:tcBorders>
              <w:top w:val="single" w:sz="4" w:space="0" w:color="auto"/>
              <w:left w:val="single" w:sz="4" w:space="0" w:color="auto"/>
              <w:bottom w:val="double" w:sz="4" w:space="0" w:color="auto"/>
              <w:right w:val="single" w:sz="4" w:space="0" w:color="auto"/>
            </w:tcBorders>
            <w:vAlign w:val="center"/>
          </w:tcPr>
          <w:p w:rsidR="008F0109" w:rsidRDefault="008F0109" w:rsidP="00BB3465">
            <w:pPr>
              <w:jc w:val="center"/>
              <w:rPr>
                <w:rFonts w:ascii="Verdana" w:hAnsi="Verdana" w:cs="Verdana"/>
                <w:sz w:val="32"/>
                <w:szCs w:val="32"/>
              </w:rPr>
            </w:pPr>
            <w:r>
              <w:rPr>
                <w:rFonts w:ascii="Verdana" w:hAnsi="Verdana" w:cs="Verdana"/>
                <w:sz w:val="32"/>
                <w:szCs w:val="32"/>
              </w:rPr>
              <w:t>4ab</w:t>
            </w:r>
          </w:p>
          <w:p w:rsidR="008F0109" w:rsidRPr="00870614" w:rsidRDefault="008F0109" w:rsidP="00BB3465">
            <w:pPr>
              <w:jc w:val="center"/>
              <w:rPr>
                <w:rFonts w:ascii="Verdana" w:hAnsi="Verdana" w:cs="Verdana"/>
                <w:sz w:val="20"/>
                <w:szCs w:val="20"/>
              </w:rPr>
            </w:pPr>
            <w:r>
              <w:rPr>
                <w:rFonts w:ascii="Verdana" w:hAnsi="Verdana" w:cs="Verdana"/>
                <w:sz w:val="20"/>
                <w:szCs w:val="20"/>
              </w:rPr>
              <w:t>16</w:t>
            </w:r>
          </w:p>
          <w:p w:rsidR="008F0109" w:rsidRPr="0082057C" w:rsidRDefault="008F0109" w:rsidP="00BB3465">
            <w:pPr>
              <w:jc w:val="center"/>
              <w:rPr>
                <w:rFonts w:ascii="Verdana" w:hAnsi="Verdana" w:cs="Verdana"/>
                <w:sz w:val="32"/>
                <w:szCs w:val="32"/>
              </w:rPr>
            </w:pPr>
          </w:p>
        </w:tc>
        <w:tc>
          <w:tcPr>
            <w:tcW w:w="673" w:type="dxa"/>
            <w:tcBorders>
              <w:top w:val="single" w:sz="4" w:space="0" w:color="auto"/>
              <w:left w:val="single" w:sz="4" w:space="0" w:color="auto"/>
              <w:bottom w:val="double" w:sz="4" w:space="0" w:color="auto"/>
              <w:right w:val="double" w:sz="4" w:space="0" w:color="auto"/>
            </w:tcBorders>
            <w:vAlign w:val="center"/>
          </w:tcPr>
          <w:p w:rsidR="008F0109" w:rsidRPr="0082057C" w:rsidRDefault="008F0109" w:rsidP="00BB3465">
            <w:pPr>
              <w:jc w:val="center"/>
              <w:rPr>
                <w:rFonts w:ascii="Verdana" w:hAnsi="Verdana" w:cs="Verdana"/>
                <w:sz w:val="32"/>
                <w:szCs w:val="32"/>
              </w:rPr>
            </w:pPr>
            <w:r>
              <w:rPr>
                <w:rFonts w:ascii="Verdana" w:hAnsi="Verdana" w:cs="Verdana"/>
                <w:sz w:val="32"/>
                <w:szCs w:val="32"/>
              </w:rPr>
              <w:t>6bc</w:t>
            </w:r>
          </w:p>
          <w:p w:rsidR="008F0109" w:rsidRPr="0082057C" w:rsidRDefault="008F0109" w:rsidP="00BB3465">
            <w:pPr>
              <w:jc w:val="center"/>
              <w:rPr>
                <w:rFonts w:ascii="Verdana" w:hAnsi="Verdana" w:cs="Verdana"/>
                <w:sz w:val="32"/>
                <w:szCs w:val="32"/>
              </w:rPr>
            </w:pPr>
            <w:r>
              <w:rPr>
                <w:rFonts w:ascii="Verdana" w:hAnsi="Verdana" w:cs="Verdana"/>
                <w:sz w:val="20"/>
                <w:szCs w:val="20"/>
              </w:rPr>
              <w:t>15</w:t>
            </w:r>
          </w:p>
        </w:tc>
        <w:tc>
          <w:tcPr>
            <w:tcW w:w="719" w:type="dxa"/>
            <w:gridSpan w:val="2"/>
            <w:tcBorders>
              <w:top w:val="single" w:sz="4" w:space="0" w:color="auto"/>
              <w:left w:val="double" w:sz="4" w:space="0" w:color="auto"/>
              <w:bottom w:val="double" w:sz="4" w:space="0" w:color="auto"/>
              <w:right w:val="double" w:sz="4" w:space="0" w:color="auto"/>
            </w:tcBorders>
            <w:vAlign w:val="center"/>
          </w:tcPr>
          <w:p w:rsidR="008F0109" w:rsidRPr="0082057C" w:rsidRDefault="008F0109" w:rsidP="00BB3465">
            <w:pPr>
              <w:jc w:val="center"/>
              <w:rPr>
                <w:rFonts w:ascii="Verdana" w:hAnsi="Verdana" w:cs="Verdana"/>
                <w:sz w:val="32"/>
                <w:szCs w:val="32"/>
              </w:rPr>
            </w:pPr>
            <w:r>
              <w:rPr>
                <w:rFonts w:ascii="Verdana" w:hAnsi="Verdana" w:cs="Verdana"/>
                <w:sz w:val="32"/>
                <w:szCs w:val="32"/>
              </w:rPr>
              <w:t>6d</w:t>
            </w:r>
          </w:p>
          <w:p w:rsidR="008F0109" w:rsidRPr="0082057C" w:rsidRDefault="008F0109" w:rsidP="00BB3465">
            <w:pPr>
              <w:jc w:val="center"/>
              <w:rPr>
                <w:rFonts w:ascii="Verdana" w:hAnsi="Verdana" w:cs="Verdana"/>
                <w:sz w:val="32"/>
                <w:szCs w:val="32"/>
              </w:rPr>
            </w:pPr>
            <w:r>
              <w:rPr>
                <w:rFonts w:ascii="Verdana" w:hAnsi="Verdana" w:cs="Verdana"/>
                <w:sz w:val="20"/>
                <w:szCs w:val="20"/>
              </w:rPr>
              <w:t>15</w:t>
            </w:r>
          </w:p>
        </w:tc>
        <w:tc>
          <w:tcPr>
            <w:tcW w:w="413" w:type="dxa"/>
            <w:tcBorders>
              <w:top w:val="single" w:sz="4" w:space="0" w:color="auto"/>
              <w:left w:val="double" w:sz="4" w:space="0" w:color="auto"/>
              <w:bottom w:val="double" w:sz="4" w:space="0" w:color="auto"/>
              <w:right w:val="single" w:sz="4" w:space="0" w:color="auto"/>
            </w:tcBorders>
            <w:vAlign w:val="center"/>
          </w:tcPr>
          <w:p w:rsidR="008F0109" w:rsidRPr="006C6406" w:rsidRDefault="008F0109" w:rsidP="00BB3465">
            <w:pPr>
              <w:jc w:val="center"/>
              <w:rPr>
                <w:rFonts w:ascii="Verdana" w:hAnsi="Verdana" w:cs="Verdana"/>
                <w:sz w:val="32"/>
                <w:szCs w:val="32"/>
              </w:rPr>
            </w:pPr>
            <w:r>
              <w:rPr>
                <w:rFonts w:ascii="Verdana" w:hAnsi="Verdana" w:cs="Verdana"/>
                <w:sz w:val="32"/>
                <w:szCs w:val="32"/>
              </w:rPr>
              <w:t>8b</w:t>
            </w:r>
          </w:p>
          <w:p w:rsidR="008F0109" w:rsidRPr="00E7273D" w:rsidRDefault="008F0109" w:rsidP="00BB3465">
            <w:pPr>
              <w:jc w:val="center"/>
              <w:rPr>
                <w:rFonts w:ascii="Verdana" w:hAnsi="Verdana" w:cs="Verdana"/>
                <w:color w:val="FF0000"/>
                <w:sz w:val="28"/>
                <w:szCs w:val="28"/>
              </w:rPr>
            </w:pPr>
            <w:r>
              <w:rPr>
                <w:rFonts w:ascii="Verdana" w:hAnsi="Verdana" w:cs="Verdana"/>
                <w:sz w:val="20"/>
                <w:szCs w:val="20"/>
              </w:rPr>
              <w:t>15</w:t>
            </w:r>
          </w:p>
        </w:tc>
        <w:tc>
          <w:tcPr>
            <w:tcW w:w="588" w:type="dxa"/>
            <w:tcBorders>
              <w:top w:val="single" w:sz="4" w:space="0" w:color="auto"/>
              <w:left w:val="single" w:sz="4" w:space="0" w:color="auto"/>
              <w:bottom w:val="double" w:sz="4" w:space="0" w:color="auto"/>
              <w:right w:val="single" w:sz="4" w:space="0" w:color="auto"/>
            </w:tcBorders>
            <w:vAlign w:val="center"/>
          </w:tcPr>
          <w:p w:rsidR="008F0109" w:rsidRDefault="008F0109" w:rsidP="00BB3465">
            <w:pPr>
              <w:jc w:val="center"/>
              <w:rPr>
                <w:rFonts w:ascii="Verdana" w:hAnsi="Verdana" w:cs="Verdana"/>
                <w:sz w:val="20"/>
                <w:szCs w:val="20"/>
              </w:rPr>
            </w:pPr>
            <w:r>
              <w:rPr>
                <w:rFonts w:ascii="Verdana" w:hAnsi="Verdana" w:cs="Verdana"/>
                <w:sz w:val="32"/>
                <w:szCs w:val="32"/>
              </w:rPr>
              <w:t>7abc</w:t>
            </w:r>
          </w:p>
          <w:p w:rsidR="008F0109" w:rsidRPr="00E7273D" w:rsidRDefault="008F0109" w:rsidP="00BB3465">
            <w:pPr>
              <w:jc w:val="center"/>
              <w:rPr>
                <w:rFonts w:ascii="Verdana" w:hAnsi="Verdana" w:cs="Verdana"/>
                <w:color w:val="FF0000"/>
                <w:sz w:val="28"/>
                <w:szCs w:val="28"/>
              </w:rPr>
            </w:pPr>
            <w:r>
              <w:rPr>
                <w:rFonts w:ascii="Verdana" w:hAnsi="Verdana" w:cs="Verdana"/>
                <w:sz w:val="20"/>
                <w:szCs w:val="20"/>
              </w:rPr>
              <w:t>15</w:t>
            </w:r>
          </w:p>
        </w:tc>
        <w:tc>
          <w:tcPr>
            <w:tcW w:w="523" w:type="dxa"/>
            <w:tcBorders>
              <w:top w:val="single" w:sz="4" w:space="0" w:color="auto"/>
              <w:left w:val="single" w:sz="4" w:space="0" w:color="auto"/>
              <w:bottom w:val="double" w:sz="4" w:space="0" w:color="auto"/>
              <w:right w:val="single" w:sz="4" w:space="0" w:color="auto"/>
            </w:tcBorders>
            <w:vAlign w:val="center"/>
          </w:tcPr>
          <w:p w:rsidR="008F0109" w:rsidRPr="006C6406" w:rsidRDefault="008F0109" w:rsidP="00BB3465">
            <w:pPr>
              <w:jc w:val="center"/>
              <w:rPr>
                <w:rFonts w:ascii="Verdana" w:hAnsi="Verdana" w:cs="Verdana"/>
                <w:sz w:val="20"/>
                <w:szCs w:val="20"/>
              </w:rPr>
            </w:pPr>
          </w:p>
        </w:tc>
        <w:tc>
          <w:tcPr>
            <w:tcW w:w="523" w:type="dxa"/>
            <w:tcBorders>
              <w:top w:val="single" w:sz="4" w:space="0" w:color="auto"/>
              <w:left w:val="single" w:sz="4" w:space="0" w:color="auto"/>
              <w:bottom w:val="double" w:sz="4" w:space="0" w:color="auto"/>
              <w:right w:val="single" w:sz="4" w:space="0" w:color="auto"/>
            </w:tcBorders>
            <w:vAlign w:val="center"/>
          </w:tcPr>
          <w:p w:rsidR="008F0109" w:rsidRPr="00E7273D" w:rsidRDefault="008F0109" w:rsidP="00BB3465">
            <w:pPr>
              <w:rPr>
                <w:rFonts w:ascii="Verdana" w:hAnsi="Verdana" w:cs="Verdana"/>
                <w:color w:val="FF0000"/>
                <w:sz w:val="28"/>
                <w:szCs w:val="28"/>
              </w:rPr>
            </w:pPr>
          </w:p>
        </w:tc>
        <w:tc>
          <w:tcPr>
            <w:tcW w:w="514" w:type="dxa"/>
            <w:tcBorders>
              <w:top w:val="single" w:sz="4" w:space="0" w:color="auto"/>
              <w:left w:val="single" w:sz="4" w:space="0" w:color="auto"/>
              <w:bottom w:val="double" w:sz="4" w:space="0" w:color="auto"/>
              <w:right w:val="single" w:sz="4" w:space="0" w:color="auto"/>
            </w:tcBorders>
            <w:vAlign w:val="center"/>
          </w:tcPr>
          <w:p w:rsidR="008F0109" w:rsidRPr="00E7273D" w:rsidRDefault="008F0109" w:rsidP="00BB3465">
            <w:pPr>
              <w:jc w:val="center"/>
              <w:rPr>
                <w:rFonts w:ascii="Verdana" w:hAnsi="Verdana" w:cs="Verdana"/>
                <w:color w:val="FF0000"/>
                <w:sz w:val="28"/>
                <w:szCs w:val="28"/>
              </w:rPr>
            </w:pPr>
          </w:p>
        </w:tc>
        <w:tc>
          <w:tcPr>
            <w:tcW w:w="455" w:type="dxa"/>
            <w:tcBorders>
              <w:top w:val="single" w:sz="4" w:space="0" w:color="auto"/>
              <w:left w:val="single" w:sz="4" w:space="0" w:color="auto"/>
              <w:bottom w:val="double" w:sz="4" w:space="0" w:color="auto"/>
              <w:right w:val="double" w:sz="4" w:space="0" w:color="auto"/>
            </w:tcBorders>
            <w:vAlign w:val="center"/>
          </w:tcPr>
          <w:p w:rsidR="008F0109" w:rsidRPr="00E7273D" w:rsidRDefault="008F0109" w:rsidP="00BB3465">
            <w:pPr>
              <w:jc w:val="center"/>
              <w:rPr>
                <w:rFonts w:ascii="Verdana" w:hAnsi="Verdana" w:cs="Verdana"/>
                <w:sz w:val="28"/>
                <w:szCs w:val="28"/>
              </w:rPr>
            </w:pPr>
          </w:p>
        </w:tc>
      </w:tr>
    </w:tbl>
    <w:p w:rsidR="008F0109" w:rsidRDefault="008F0109" w:rsidP="001024E1">
      <w:pPr>
        <w:rPr>
          <w:b/>
          <w:sz w:val="32"/>
          <w:szCs w:val="32"/>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1"/>
        <w:gridCol w:w="461"/>
        <w:gridCol w:w="654"/>
        <w:gridCol w:w="543"/>
        <w:gridCol w:w="635"/>
        <w:gridCol w:w="678"/>
        <w:gridCol w:w="894"/>
        <w:gridCol w:w="304"/>
        <w:gridCol w:w="281"/>
        <w:gridCol w:w="834"/>
        <w:gridCol w:w="678"/>
        <w:gridCol w:w="637"/>
        <w:gridCol w:w="637"/>
        <w:gridCol w:w="697"/>
        <w:gridCol w:w="236"/>
      </w:tblGrid>
      <w:tr w:rsidR="00BB3465" w:rsidTr="00BB3465">
        <w:trPr>
          <w:cantSplit/>
          <w:trHeight w:val="567"/>
          <w:jc w:val="center"/>
        </w:trPr>
        <w:tc>
          <w:tcPr>
            <w:tcW w:w="1669" w:type="dxa"/>
            <w:vMerge w:val="restart"/>
            <w:tcBorders>
              <w:top w:val="double" w:sz="4" w:space="0" w:color="auto"/>
              <w:left w:val="double" w:sz="4" w:space="0" w:color="auto"/>
              <w:bottom w:val="single" w:sz="4" w:space="0" w:color="auto"/>
              <w:right w:val="double" w:sz="4" w:space="0" w:color="auto"/>
            </w:tcBorders>
            <w:vAlign w:val="center"/>
          </w:tcPr>
          <w:p w:rsidR="00BB3465" w:rsidRPr="0089181F" w:rsidRDefault="00BB3465" w:rsidP="00BB3465">
            <w:pPr>
              <w:pStyle w:val="Naslov1"/>
              <w:rPr>
                <w:rFonts w:ascii="Verdana" w:hAnsi="Verdana" w:cs="Verdana"/>
                <w:sz w:val="18"/>
                <w:szCs w:val="18"/>
              </w:rPr>
            </w:pPr>
            <w:r w:rsidRPr="0089181F">
              <w:rPr>
                <w:rFonts w:ascii="Verdana" w:hAnsi="Verdana" w:cs="Verdana"/>
                <w:sz w:val="18"/>
                <w:szCs w:val="18"/>
              </w:rPr>
              <w:t>NASTAVNIK</w:t>
            </w:r>
          </w:p>
        </w:tc>
        <w:tc>
          <w:tcPr>
            <w:tcW w:w="301" w:type="dxa"/>
            <w:vMerge w:val="restart"/>
            <w:tcBorders>
              <w:top w:val="nil"/>
              <w:left w:val="double" w:sz="4" w:space="0" w:color="auto"/>
              <w:bottom w:val="nil"/>
              <w:right w:val="double" w:sz="4" w:space="0" w:color="auto"/>
            </w:tcBorders>
            <w:vAlign w:val="center"/>
          </w:tcPr>
          <w:p w:rsidR="00BB3465" w:rsidRDefault="00BB3465" w:rsidP="00BB3465">
            <w:pPr>
              <w:pStyle w:val="Naslov1"/>
              <w:rPr>
                <w:rFonts w:ascii="Verdana" w:hAnsi="Verdana" w:cs="Verdana"/>
                <w:sz w:val="20"/>
              </w:rPr>
            </w:pPr>
          </w:p>
        </w:tc>
        <w:tc>
          <w:tcPr>
            <w:tcW w:w="8169" w:type="dxa"/>
            <w:gridSpan w:val="14"/>
            <w:tcBorders>
              <w:top w:val="double" w:sz="4" w:space="0" w:color="auto"/>
              <w:left w:val="double" w:sz="4" w:space="0" w:color="auto"/>
              <w:bottom w:val="single" w:sz="4" w:space="0" w:color="auto"/>
              <w:right w:val="double" w:sz="4" w:space="0" w:color="auto"/>
            </w:tcBorders>
            <w:vAlign w:val="center"/>
          </w:tcPr>
          <w:p w:rsidR="00BB3465" w:rsidRDefault="00BB3465" w:rsidP="00BB3465">
            <w:pPr>
              <w:pStyle w:val="Naslov1"/>
              <w:rPr>
                <w:rFonts w:ascii="Verdana" w:hAnsi="Verdana" w:cs="Verdana"/>
              </w:rPr>
            </w:pPr>
            <w:r>
              <w:rPr>
                <w:rFonts w:ascii="Verdana" w:hAnsi="Verdana" w:cs="Verdana"/>
              </w:rPr>
              <w:t xml:space="preserve">                                             SRIJEDA     </w:t>
            </w:r>
          </w:p>
        </w:tc>
      </w:tr>
      <w:tr w:rsidR="00BB3465" w:rsidTr="00BB3465">
        <w:trPr>
          <w:cantSplit/>
          <w:trHeight w:val="567"/>
          <w:jc w:val="center"/>
        </w:trPr>
        <w:tc>
          <w:tcPr>
            <w:tcW w:w="1669" w:type="dxa"/>
            <w:vMerge/>
            <w:tcBorders>
              <w:top w:val="single" w:sz="4" w:space="0" w:color="auto"/>
              <w:left w:val="double" w:sz="4" w:space="0" w:color="auto"/>
              <w:bottom w:val="double" w:sz="4" w:space="0" w:color="auto"/>
              <w:right w:val="double" w:sz="4" w:space="0" w:color="auto"/>
            </w:tcBorders>
            <w:vAlign w:val="center"/>
          </w:tcPr>
          <w:p w:rsidR="00BB3465" w:rsidRDefault="00BB3465" w:rsidP="00BB3465">
            <w:pPr>
              <w:jc w:val="center"/>
              <w:rPr>
                <w:rFonts w:ascii="Verdana" w:hAnsi="Verdana" w:cs="Verdana"/>
                <w:sz w:val="28"/>
                <w:szCs w:val="28"/>
              </w:rPr>
            </w:pPr>
          </w:p>
        </w:tc>
        <w:tc>
          <w:tcPr>
            <w:tcW w:w="301" w:type="dxa"/>
            <w:vMerge/>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3865" w:type="dxa"/>
            <w:gridSpan w:val="6"/>
            <w:tcBorders>
              <w:top w:val="single" w:sz="4" w:space="0" w:color="auto"/>
              <w:left w:val="double" w:sz="4" w:space="0" w:color="auto"/>
              <w:bottom w:val="double" w:sz="4" w:space="0" w:color="auto"/>
              <w:right w:val="nil"/>
            </w:tcBorders>
            <w:vAlign w:val="center"/>
          </w:tcPr>
          <w:p w:rsidR="00BB3465" w:rsidRDefault="00BB3465" w:rsidP="00BB3465">
            <w:pPr>
              <w:pStyle w:val="Naslov2"/>
              <w:rPr>
                <w:rFonts w:ascii="Verdana" w:hAnsi="Verdana" w:cs="Verdana"/>
              </w:rPr>
            </w:pPr>
            <w:r>
              <w:rPr>
                <w:rFonts w:ascii="Verdana" w:hAnsi="Verdana" w:cs="Verdana"/>
              </w:rPr>
              <w:t>PRIJE PODNE</w:t>
            </w:r>
          </w:p>
        </w:tc>
        <w:tc>
          <w:tcPr>
            <w:tcW w:w="304" w:type="dxa"/>
            <w:tcBorders>
              <w:top w:val="single" w:sz="4" w:space="0" w:color="auto"/>
              <w:left w:val="nil"/>
              <w:bottom w:val="doub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281" w:type="dxa"/>
            <w:tcBorders>
              <w:top w:val="single" w:sz="4" w:space="0" w:color="auto"/>
              <w:left w:val="single" w:sz="4" w:space="0" w:color="auto"/>
              <w:bottom w:val="double" w:sz="4" w:space="0" w:color="auto"/>
              <w:right w:val="nil"/>
            </w:tcBorders>
            <w:vAlign w:val="center"/>
          </w:tcPr>
          <w:p w:rsidR="00BB3465" w:rsidRDefault="00BB3465" w:rsidP="00BB3465">
            <w:pPr>
              <w:jc w:val="center"/>
              <w:rPr>
                <w:rFonts w:ascii="Verdana" w:hAnsi="Verdana" w:cs="Verdana"/>
                <w:sz w:val="28"/>
                <w:szCs w:val="28"/>
                <w:lang w:val="de-DE"/>
              </w:rPr>
            </w:pPr>
          </w:p>
        </w:tc>
        <w:tc>
          <w:tcPr>
            <w:tcW w:w="3719" w:type="dxa"/>
            <w:gridSpan w:val="6"/>
            <w:tcBorders>
              <w:top w:val="single" w:sz="4" w:space="0" w:color="auto"/>
              <w:left w:val="nil"/>
              <w:bottom w:val="double" w:sz="4" w:space="0" w:color="auto"/>
              <w:right w:val="double" w:sz="4" w:space="0" w:color="auto"/>
            </w:tcBorders>
            <w:vAlign w:val="center"/>
          </w:tcPr>
          <w:p w:rsidR="00BB3465" w:rsidRDefault="00BB3465" w:rsidP="00BB3465">
            <w:pPr>
              <w:pStyle w:val="Naslov2"/>
              <w:rPr>
                <w:rFonts w:ascii="Verdana" w:hAnsi="Verdana" w:cs="Verdana"/>
              </w:rPr>
            </w:pPr>
            <w:r>
              <w:rPr>
                <w:rFonts w:ascii="Verdana" w:hAnsi="Verdana" w:cs="Verdana"/>
              </w:rPr>
              <w:t>POSLIJE PODNE</w:t>
            </w:r>
          </w:p>
        </w:tc>
      </w:tr>
      <w:tr w:rsidR="00BB3465" w:rsidTr="00BB3465">
        <w:trPr>
          <w:trHeight w:val="113"/>
          <w:jc w:val="center"/>
        </w:trPr>
        <w:tc>
          <w:tcPr>
            <w:tcW w:w="1669" w:type="dxa"/>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p>
        </w:tc>
        <w:tc>
          <w:tcPr>
            <w:tcW w:w="301" w:type="dxa"/>
            <w:tcBorders>
              <w:top w:val="nil"/>
              <w:left w:val="nil"/>
              <w:bottom w:val="nil"/>
              <w:right w:val="nil"/>
            </w:tcBorders>
            <w:vAlign w:val="center"/>
          </w:tcPr>
          <w:p w:rsidR="00BB3465" w:rsidRDefault="00BB3465" w:rsidP="00BB3465">
            <w:pPr>
              <w:jc w:val="center"/>
              <w:rPr>
                <w:rFonts w:ascii="Verdana" w:hAnsi="Verdana" w:cs="Verdana"/>
                <w:sz w:val="20"/>
                <w:szCs w:val="20"/>
              </w:rPr>
            </w:pPr>
          </w:p>
        </w:tc>
        <w:tc>
          <w:tcPr>
            <w:tcW w:w="461" w:type="dxa"/>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r>
              <w:rPr>
                <w:rFonts w:ascii="Verdana" w:hAnsi="Verdana" w:cs="Verdana"/>
                <w:sz w:val="16"/>
                <w:szCs w:val="16"/>
              </w:rPr>
              <w:t>1</w:t>
            </w:r>
          </w:p>
        </w:tc>
        <w:tc>
          <w:tcPr>
            <w:tcW w:w="654" w:type="dxa"/>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r>
              <w:rPr>
                <w:rFonts w:ascii="Verdana" w:hAnsi="Verdana" w:cs="Verdana"/>
                <w:sz w:val="16"/>
                <w:szCs w:val="16"/>
              </w:rPr>
              <w:t>2</w:t>
            </w:r>
          </w:p>
        </w:tc>
        <w:tc>
          <w:tcPr>
            <w:tcW w:w="543" w:type="dxa"/>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r>
              <w:rPr>
                <w:rFonts w:ascii="Verdana" w:hAnsi="Verdana" w:cs="Verdana"/>
                <w:sz w:val="16"/>
                <w:szCs w:val="16"/>
              </w:rPr>
              <w:t>3</w:t>
            </w:r>
          </w:p>
        </w:tc>
        <w:tc>
          <w:tcPr>
            <w:tcW w:w="635" w:type="dxa"/>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r>
              <w:rPr>
                <w:rFonts w:ascii="Verdana" w:hAnsi="Verdana" w:cs="Verdana"/>
                <w:sz w:val="16"/>
                <w:szCs w:val="16"/>
              </w:rPr>
              <w:t>4</w:t>
            </w:r>
          </w:p>
        </w:tc>
        <w:tc>
          <w:tcPr>
            <w:tcW w:w="678" w:type="dxa"/>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r>
              <w:rPr>
                <w:rFonts w:ascii="Verdana" w:hAnsi="Verdana" w:cs="Verdana"/>
                <w:sz w:val="16"/>
                <w:szCs w:val="16"/>
              </w:rPr>
              <w:t>5</w:t>
            </w:r>
          </w:p>
        </w:tc>
        <w:tc>
          <w:tcPr>
            <w:tcW w:w="894" w:type="dxa"/>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r>
              <w:rPr>
                <w:rFonts w:ascii="Verdana" w:hAnsi="Verdana" w:cs="Verdana"/>
                <w:sz w:val="16"/>
                <w:szCs w:val="16"/>
              </w:rPr>
              <w:t>6</w:t>
            </w:r>
          </w:p>
        </w:tc>
        <w:tc>
          <w:tcPr>
            <w:tcW w:w="585" w:type="dxa"/>
            <w:gridSpan w:val="2"/>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r>
              <w:rPr>
                <w:rFonts w:ascii="Verdana" w:hAnsi="Verdana" w:cs="Verdana"/>
                <w:sz w:val="16"/>
                <w:szCs w:val="16"/>
              </w:rPr>
              <w:t>7</w:t>
            </w:r>
          </w:p>
        </w:tc>
        <w:tc>
          <w:tcPr>
            <w:tcW w:w="834" w:type="dxa"/>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r>
              <w:rPr>
                <w:rFonts w:ascii="Verdana" w:hAnsi="Verdana" w:cs="Verdana"/>
                <w:sz w:val="16"/>
                <w:szCs w:val="16"/>
              </w:rPr>
              <w:t>1</w:t>
            </w:r>
          </w:p>
        </w:tc>
        <w:tc>
          <w:tcPr>
            <w:tcW w:w="678" w:type="dxa"/>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r>
              <w:rPr>
                <w:rFonts w:ascii="Verdana" w:hAnsi="Verdana" w:cs="Verdana"/>
                <w:sz w:val="16"/>
                <w:szCs w:val="16"/>
              </w:rPr>
              <w:t>2</w:t>
            </w:r>
          </w:p>
        </w:tc>
        <w:tc>
          <w:tcPr>
            <w:tcW w:w="637" w:type="dxa"/>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r>
              <w:rPr>
                <w:rFonts w:ascii="Verdana" w:hAnsi="Verdana" w:cs="Verdana"/>
                <w:sz w:val="16"/>
                <w:szCs w:val="16"/>
              </w:rPr>
              <w:t>3</w:t>
            </w:r>
          </w:p>
        </w:tc>
        <w:tc>
          <w:tcPr>
            <w:tcW w:w="637" w:type="dxa"/>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r>
              <w:rPr>
                <w:rFonts w:ascii="Verdana" w:hAnsi="Verdana" w:cs="Verdana"/>
                <w:sz w:val="16"/>
                <w:szCs w:val="16"/>
              </w:rPr>
              <w:t>4</w:t>
            </w:r>
          </w:p>
        </w:tc>
        <w:tc>
          <w:tcPr>
            <w:tcW w:w="697" w:type="dxa"/>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r>
              <w:rPr>
                <w:rFonts w:ascii="Verdana" w:hAnsi="Verdana" w:cs="Verdana"/>
                <w:sz w:val="16"/>
                <w:szCs w:val="16"/>
              </w:rPr>
              <w:t>5</w:t>
            </w:r>
          </w:p>
        </w:tc>
        <w:tc>
          <w:tcPr>
            <w:tcW w:w="236" w:type="dxa"/>
            <w:tcBorders>
              <w:top w:val="double" w:sz="4" w:space="0" w:color="auto"/>
              <w:left w:val="nil"/>
              <w:bottom w:val="double" w:sz="4" w:space="0" w:color="auto"/>
              <w:right w:val="nil"/>
            </w:tcBorders>
            <w:vAlign w:val="center"/>
          </w:tcPr>
          <w:p w:rsidR="00BB3465" w:rsidRDefault="00BB3465" w:rsidP="00BB3465">
            <w:pPr>
              <w:jc w:val="center"/>
              <w:rPr>
                <w:rFonts w:ascii="Verdana" w:hAnsi="Verdana" w:cs="Verdana"/>
                <w:sz w:val="16"/>
                <w:szCs w:val="16"/>
              </w:rPr>
            </w:pPr>
          </w:p>
        </w:tc>
      </w:tr>
      <w:tr w:rsidR="00BB3465" w:rsidTr="00BB3465">
        <w:trPr>
          <w:trHeight w:hRule="exact" w:val="935"/>
          <w:jc w:val="center"/>
        </w:trPr>
        <w:tc>
          <w:tcPr>
            <w:tcW w:w="1669" w:type="dxa"/>
            <w:tcBorders>
              <w:top w:val="double" w:sz="4" w:space="0" w:color="auto"/>
              <w:left w:val="double" w:sz="4" w:space="0" w:color="auto"/>
              <w:bottom w:val="single" w:sz="4" w:space="0" w:color="auto"/>
              <w:right w:val="double" w:sz="4" w:space="0" w:color="auto"/>
            </w:tcBorders>
            <w:vAlign w:val="center"/>
          </w:tcPr>
          <w:p w:rsidR="00BB3465" w:rsidRDefault="00BB3465" w:rsidP="00BB3465">
            <w:pPr>
              <w:pStyle w:val="Naslov4"/>
              <w:ind w:left="0" w:firstLine="0"/>
              <w:rPr>
                <w:rFonts w:ascii="Verdana" w:hAnsi="Verdana" w:cs="Verdana"/>
              </w:rPr>
            </w:pPr>
            <w:r>
              <w:rPr>
                <w:rFonts w:ascii="Verdana" w:hAnsi="Verdana" w:cs="Verdana"/>
              </w:rPr>
              <w:t xml:space="preserve">GRBAŠ JAKŠIĆ </w:t>
            </w:r>
          </w:p>
          <w:p w:rsidR="00BB3465" w:rsidRDefault="00BB3465" w:rsidP="00BB3465">
            <w:pPr>
              <w:pStyle w:val="Naslov4"/>
              <w:ind w:left="0" w:firstLine="0"/>
              <w:rPr>
                <w:rFonts w:ascii="Verdana" w:hAnsi="Verdana" w:cs="Verdana"/>
              </w:rPr>
            </w:pPr>
            <w:r>
              <w:rPr>
                <w:rFonts w:ascii="Verdana" w:hAnsi="Verdana" w:cs="Verdana"/>
              </w:rPr>
              <w:t>Dijana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doub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8a</w:t>
            </w:r>
          </w:p>
          <w:p w:rsidR="00BB3465" w:rsidRPr="00DD3614" w:rsidRDefault="00BB3465" w:rsidP="00BB3465">
            <w:pPr>
              <w:jc w:val="center"/>
              <w:rPr>
                <w:rFonts w:ascii="Verdana" w:hAnsi="Verdana" w:cs="Verdana"/>
                <w:sz w:val="20"/>
                <w:szCs w:val="20"/>
              </w:rPr>
            </w:pPr>
            <w:r>
              <w:rPr>
                <w:rFonts w:ascii="Verdana" w:hAnsi="Verdana" w:cs="Verdana"/>
                <w:sz w:val="20"/>
                <w:szCs w:val="20"/>
              </w:rPr>
              <w:t>13</w:t>
            </w:r>
          </w:p>
        </w:tc>
        <w:tc>
          <w:tcPr>
            <w:tcW w:w="654" w:type="dxa"/>
            <w:tcBorders>
              <w:top w:val="doub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8a</w:t>
            </w:r>
          </w:p>
          <w:p w:rsidR="00BB3465" w:rsidRPr="00DD3614" w:rsidRDefault="00BB3465" w:rsidP="00BB3465">
            <w:pPr>
              <w:jc w:val="center"/>
              <w:rPr>
                <w:rFonts w:ascii="Verdana" w:hAnsi="Verdana" w:cs="Verdana"/>
                <w:sz w:val="20"/>
                <w:szCs w:val="20"/>
              </w:rPr>
            </w:pPr>
            <w:r>
              <w:rPr>
                <w:rFonts w:ascii="Verdana" w:hAnsi="Verdana" w:cs="Verdana"/>
                <w:sz w:val="20"/>
                <w:szCs w:val="20"/>
              </w:rPr>
              <w:t>13</w:t>
            </w:r>
          </w:p>
        </w:tc>
        <w:tc>
          <w:tcPr>
            <w:tcW w:w="543" w:type="dxa"/>
            <w:tcBorders>
              <w:top w:val="doub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8b</w:t>
            </w:r>
          </w:p>
          <w:p w:rsidR="00BB3465" w:rsidRPr="00DD3614" w:rsidRDefault="00BB3465" w:rsidP="00BB3465">
            <w:pPr>
              <w:jc w:val="center"/>
              <w:rPr>
                <w:rFonts w:ascii="Verdana" w:hAnsi="Verdana" w:cs="Verdana"/>
                <w:sz w:val="20"/>
                <w:szCs w:val="20"/>
              </w:rPr>
            </w:pPr>
            <w:r>
              <w:rPr>
                <w:rFonts w:ascii="Verdana" w:hAnsi="Verdana" w:cs="Verdana"/>
                <w:sz w:val="20"/>
                <w:szCs w:val="20"/>
              </w:rPr>
              <w:t>13</w:t>
            </w:r>
          </w:p>
        </w:tc>
        <w:tc>
          <w:tcPr>
            <w:tcW w:w="635" w:type="dxa"/>
            <w:tcBorders>
              <w:top w:val="doub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6a</w:t>
            </w:r>
          </w:p>
          <w:p w:rsidR="00BB3465" w:rsidRPr="00DD3614" w:rsidRDefault="00BB3465" w:rsidP="00BB3465">
            <w:pPr>
              <w:jc w:val="center"/>
              <w:rPr>
                <w:rFonts w:ascii="Verdana" w:hAnsi="Verdana" w:cs="Verdana"/>
                <w:sz w:val="20"/>
                <w:szCs w:val="20"/>
              </w:rPr>
            </w:pPr>
            <w:r>
              <w:rPr>
                <w:rFonts w:ascii="Verdana" w:hAnsi="Verdana" w:cs="Verdana"/>
                <w:sz w:val="20"/>
                <w:szCs w:val="20"/>
              </w:rPr>
              <w:t>13</w:t>
            </w:r>
          </w:p>
        </w:tc>
        <w:tc>
          <w:tcPr>
            <w:tcW w:w="678" w:type="dxa"/>
            <w:tcBorders>
              <w:top w:val="doub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6c</w:t>
            </w:r>
          </w:p>
          <w:p w:rsidR="00BB3465" w:rsidRPr="00DD3614" w:rsidRDefault="00BB3465" w:rsidP="00BB3465">
            <w:pPr>
              <w:jc w:val="center"/>
              <w:rPr>
                <w:rFonts w:ascii="Verdana" w:hAnsi="Verdana" w:cs="Verdana"/>
                <w:sz w:val="20"/>
                <w:szCs w:val="20"/>
              </w:rPr>
            </w:pPr>
            <w:r w:rsidRPr="00DD3614">
              <w:rPr>
                <w:rFonts w:ascii="Verdana" w:hAnsi="Verdana" w:cs="Verdana"/>
                <w:sz w:val="20"/>
                <w:szCs w:val="20"/>
              </w:rPr>
              <w:t>13</w:t>
            </w:r>
          </w:p>
        </w:tc>
        <w:tc>
          <w:tcPr>
            <w:tcW w:w="894" w:type="dxa"/>
            <w:tcBorders>
              <w:top w:val="double" w:sz="4" w:space="0" w:color="auto"/>
              <w:left w:val="single" w:sz="4" w:space="0" w:color="auto"/>
              <w:bottom w:val="single" w:sz="4" w:space="0" w:color="auto"/>
              <w:right w:val="double" w:sz="4" w:space="0" w:color="auto"/>
            </w:tcBorders>
            <w:vAlign w:val="center"/>
          </w:tcPr>
          <w:p w:rsidR="00BB3465" w:rsidRPr="00DD3614" w:rsidRDefault="00BB3465" w:rsidP="00BB3465">
            <w:pPr>
              <w:jc w:val="center"/>
              <w:rPr>
                <w:rFonts w:ascii="Verdana" w:hAnsi="Verdana" w:cs="Verdana"/>
                <w:sz w:val="20"/>
                <w:szCs w:val="20"/>
              </w:rPr>
            </w:pPr>
          </w:p>
        </w:tc>
        <w:tc>
          <w:tcPr>
            <w:tcW w:w="585" w:type="dxa"/>
            <w:gridSpan w:val="2"/>
            <w:tcBorders>
              <w:top w:val="double" w:sz="4" w:space="0" w:color="auto"/>
              <w:left w:val="double" w:sz="4" w:space="0" w:color="auto"/>
              <w:bottom w:val="single" w:sz="4" w:space="0" w:color="auto"/>
              <w:right w:val="double" w:sz="4" w:space="0" w:color="auto"/>
            </w:tcBorders>
            <w:vAlign w:val="center"/>
          </w:tcPr>
          <w:p w:rsidR="00BB3465" w:rsidRPr="00EF638B" w:rsidRDefault="00BB3465" w:rsidP="00BB3465">
            <w:pPr>
              <w:jc w:val="center"/>
              <w:rPr>
                <w:rFonts w:ascii="Verdana" w:hAnsi="Verdana" w:cs="Verdana"/>
                <w:sz w:val="28"/>
                <w:szCs w:val="28"/>
              </w:rPr>
            </w:pPr>
          </w:p>
        </w:tc>
        <w:tc>
          <w:tcPr>
            <w:tcW w:w="834" w:type="dxa"/>
            <w:tcBorders>
              <w:top w:val="double" w:sz="4" w:space="0" w:color="auto"/>
              <w:left w:val="doub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78" w:type="dxa"/>
            <w:tcBorders>
              <w:top w:val="doub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doub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doub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97" w:type="dxa"/>
            <w:tcBorders>
              <w:top w:val="doub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236" w:type="dxa"/>
            <w:tcBorders>
              <w:top w:val="doub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624"/>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SPINDLER Ana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6b</w:t>
            </w:r>
          </w:p>
          <w:p w:rsidR="00BB3465" w:rsidRDefault="00BB3465" w:rsidP="00BB3465">
            <w:pPr>
              <w:jc w:val="center"/>
              <w:rPr>
                <w:rFonts w:ascii="Verdana" w:hAnsi="Verdana" w:cs="Verdana"/>
                <w:sz w:val="32"/>
                <w:szCs w:val="32"/>
              </w:rPr>
            </w:pPr>
            <w:r>
              <w:rPr>
                <w:rFonts w:ascii="Verdana" w:hAnsi="Verdana" w:cs="Verdana"/>
                <w:sz w:val="20"/>
                <w:szCs w:val="20"/>
              </w:rPr>
              <w:t>10</w:t>
            </w: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7b</w:t>
            </w:r>
          </w:p>
          <w:p w:rsidR="00BB3465" w:rsidRDefault="00BB3465" w:rsidP="00BB3465">
            <w:pPr>
              <w:jc w:val="center"/>
              <w:rPr>
                <w:rFonts w:ascii="Verdana" w:hAnsi="Verdana" w:cs="Verdana"/>
                <w:sz w:val="32"/>
                <w:szCs w:val="32"/>
              </w:rPr>
            </w:pPr>
            <w:r>
              <w:rPr>
                <w:rFonts w:ascii="Verdana" w:hAnsi="Verdana" w:cs="Verdana"/>
                <w:sz w:val="20"/>
                <w:szCs w:val="20"/>
              </w:rPr>
              <w:t>10</w:t>
            </w: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7b</w:t>
            </w:r>
          </w:p>
          <w:p w:rsidR="00BB3465" w:rsidRDefault="00BB3465" w:rsidP="00BB3465">
            <w:pPr>
              <w:jc w:val="center"/>
              <w:rPr>
                <w:rFonts w:ascii="Verdana" w:hAnsi="Verdana" w:cs="Verdana"/>
                <w:sz w:val="32"/>
                <w:szCs w:val="32"/>
              </w:rPr>
            </w:pPr>
            <w:r>
              <w:rPr>
                <w:rFonts w:ascii="Verdana" w:hAnsi="Verdana" w:cs="Verdana"/>
                <w:sz w:val="20"/>
                <w:szCs w:val="20"/>
              </w:rPr>
              <w:t>10</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Pr="00E25C0F" w:rsidRDefault="00BB3465" w:rsidP="00BB3465">
            <w:pPr>
              <w:jc w:val="center"/>
              <w:rPr>
                <w:rFonts w:ascii="Verdana" w:hAnsi="Verdana" w:cs="Verdana"/>
                <w:sz w:val="32"/>
                <w:szCs w:val="32"/>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6d</w:t>
            </w:r>
          </w:p>
          <w:p w:rsidR="00BB3465" w:rsidRDefault="00BB3465" w:rsidP="00BB3465">
            <w:pPr>
              <w:jc w:val="center"/>
              <w:rPr>
                <w:rFonts w:ascii="Verdana" w:hAnsi="Verdana" w:cs="Verdana"/>
                <w:sz w:val="32"/>
                <w:szCs w:val="32"/>
              </w:rPr>
            </w:pPr>
            <w:r>
              <w:rPr>
                <w:rFonts w:ascii="Verdana" w:hAnsi="Verdana" w:cs="Verdana"/>
                <w:sz w:val="20"/>
                <w:szCs w:val="20"/>
              </w:rPr>
              <w:t>10</w:t>
            </w: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EF638B" w:rsidRDefault="00BB3465" w:rsidP="00BB3465">
            <w:pPr>
              <w:jc w:val="center"/>
              <w:rPr>
                <w:rFonts w:ascii="Verdana" w:hAnsi="Verdana" w:cs="Verdana"/>
                <w:sz w:val="28"/>
                <w:szCs w:val="28"/>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781"/>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VEJIĆ Julija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7a</w:t>
            </w:r>
          </w:p>
          <w:p w:rsidR="00BB3465" w:rsidRDefault="00BB3465" w:rsidP="00BB3465">
            <w:pPr>
              <w:jc w:val="center"/>
              <w:rPr>
                <w:rFonts w:ascii="Verdana" w:hAnsi="Verdana" w:cs="Verdana"/>
                <w:sz w:val="28"/>
                <w:szCs w:val="28"/>
              </w:rPr>
            </w:pPr>
            <w:r>
              <w:rPr>
                <w:rFonts w:ascii="Verdana" w:hAnsi="Verdana" w:cs="Verdana"/>
                <w:sz w:val="20"/>
                <w:szCs w:val="20"/>
              </w:rPr>
              <w:t>19</w:t>
            </w: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7a</w:t>
            </w:r>
          </w:p>
          <w:p w:rsidR="00BB3465" w:rsidRDefault="00BB3465" w:rsidP="00BB3465">
            <w:pPr>
              <w:jc w:val="center"/>
              <w:rPr>
                <w:rFonts w:ascii="Verdana" w:hAnsi="Verdana" w:cs="Verdana"/>
                <w:sz w:val="28"/>
                <w:szCs w:val="28"/>
              </w:rPr>
            </w:pPr>
            <w:r>
              <w:rPr>
                <w:rFonts w:ascii="Verdana" w:hAnsi="Verdana" w:cs="Verdana"/>
                <w:sz w:val="20"/>
                <w:szCs w:val="20"/>
              </w:rPr>
              <w:t>19</w:t>
            </w: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5c</w:t>
            </w:r>
          </w:p>
          <w:p w:rsidR="00BB3465" w:rsidRDefault="00BB3465" w:rsidP="00BB3465">
            <w:pPr>
              <w:jc w:val="center"/>
              <w:rPr>
                <w:rFonts w:ascii="Verdana" w:hAnsi="Verdana" w:cs="Verdana"/>
                <w:sz w:val="28"/>
                <w:szCs w:val="28"/>
              </w:rPr>
            </w:pPr>
            <w:r>
              <w:rPr>
                <w:rFonts w:ascii="Verdana" w:hAnsi="Verdana" w:cs="Verdana"/>
                <w:sz w:val="20"/>
                <w:szCs w:val="20"/>
              </w:rPr>
              <w:t>19</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Pr="00D45910" w:rsidRDefault="00BB3465" w:rsidP="00BB3465">
            <w:pPr>
              <w:jc w:val="center"/>
              <w:rPr>
                <w:rFonts w:ascii="Verdana" w:hAnsi="Verdana" w:cs="Verdana"/>
                <w:sz w:val="32"/>
                <w:szCs w:val="32"/>
              </w:rPr>
            </w:pPr>
            <w:r>
              <w:rPr>
                <w:rFonts w:ascii="Verdana" w:hAnsi="Verdana" w:cs="Verdana"/>
                <w:sz w:val="32"/>
                <w:szCs w:val="32"/>
              </w:rPr>
              <w:t>5b</w:t>
            </w:r>
          </w:p>
          <w:p w:rsidR="00BB3465" w:rsidRDefault="00BB3465" w:rsidP="00BB3465">
            <w:pPr>
              <w:jc w:val="center"/>
              <w:rPr>
                <w:rFonts w:ascii="Verdana" w:hAnsi="Verdana" w:cs="Verdana"/>
                <w:sz w:val="28"/>
                <w:szCs w:val="28"/>
              </w:rPr>
            </w:pPr>
            <w:r>
              <w:rPr>
                <w:rFonts w:ascii="Verdana" w:hAnsi="Verdana" w:cs="Verdana"/>
                <w:sz w:val="20"/>
                <w:szCs w:val="20"/>
              </w:rPr>
              <w:t>19</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213AC3" w:rsidRDefault="00BB3465" w:rsidP="00BB3465">
            <w:pPr>
              <w:rPr>
                <w:rFonts w:ascii="Verdana" w:hAnsi="Verdana" w:cs="Verdana"/>
                <w:sz w:val="32"/>
                <w:szCs w:val="32"/>
              </w:rPr>
            </w:pP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EF638B" w:rsidRDefault="00BB3465" w:rsidP="00BB3465">
            <w:pPr>
              <w:jc w:val="center"/>
              <w:rPr>
                <w:rFonts w:ascii="Verdana" w:hAnsi="Verdana" w:cs="Verdana"/>
                <w:sz w:val="28"/>
                <w:szCs w:val="28"/>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707"/>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PETERLIN Marina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Pr="00DD3614" w:rsidRDefault="00BB3465" w:rsidP="00BB3465">
            <w:pPr>
              <w:jc w:val="center"/>
              <w:rPr>
                <w:rFonts w:ascii="Verdana" w:hAnsi="Verdana" w:cs="Verdana"/>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tcPr>
          <w:p w:rsidR="00BB3465" w:rsidRPr="00DD3614" w:rsidRDefault="00BB3465" w:rsidP="00BB3465">
            <w:pPr>
              <w:jc w:val="center"/>
              <w:rPr>
                <w:rFonts w:ascii="Verdana" w:hAnsi="Verdana" w:cs="Verdana"/>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tcPr>
          <w:p w:rsidR="00BB3465" w:rsidRPr="00DD3614" w:rsidRDefault="00BB3465" w:rsidP="00BB3465">
            <w:pPr>
              <w:jc w:val="center"/>
              <w:rPr>
                <w:rFonts w:ascii="Verdana" w:hAnsi="Verdana" w:cs="Verdana"/>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BB3465" w:rsidRPr="00DD3614" w:rsidRDefault="00BB3465" w:rsidP="00BB3465">
            <w:pPr>
              <w:jc w:val="center"/>
              <w:rPr>
                <w:rFonts w:ascii="Verdana" w:hAnsi="Verdana" w:cs="Verdana"/>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D45910" w:rsidRDefault="00BB3465" w:rsidP="00BB3465">
            <w:pPr>
              <w:jc w:val="center"/>
              <w:rPr>
                <w:rFonts w:ascii="Verdana" w:hAnsi="Verdana" w:cs="Verdana"/>
                <w:sz w:val="20"/>
                <w:szCs w:val="20"/>
              </w:rPr>
            </w:pPr>
          </w:p>
        </w:tc>
        <w:tc>
          <w:tcPr>
            <w:tcW w:w="894" w:type="dxa"/>
            <w:tcBorders>
              <w:top w:val="single" w:sz="4" w:space="0" w:color="auto"/>
              <w:left w:val="single" w:sz="4" w:space="0" w:color="auto"/>
              <w:bottom w:val="single" w:sz="4" w:space="0" w:color="auto"/>
              <w:right w:val="double" w:sz="4" w:space="0" w:color="auto"/>
            </w:tcBorders>
            <w:vAlign w:val="center"/>
          </w:tcPr>
          <w:p w:rsidR="00BB3465" w:rsidRPr="00DD3614" w:rsidRDefault="00BB3465" w:rsidP="00BB3465">
            <w:pPr>
              <w:jc w:val="center"/>
              <w:rPr>
                <w:rFonts w:ascii="Verdana" w:hAnsi="Verdana" w:cs="Verdana"/>
                <w:sz w:val="20"/>
                <w:szCs w:val="20"/>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EF638B" w:rsidRDefault="00BB3465" w:rsidP="00BB3465">
            <w:pPr>
              <w:jc w:val="center"/>
              <w:rPr>
                <w:rFonts w:ascii="Verdana" w:hAnsi="Verdana" w:cs="Verdana"/>
                <w:sz w:val="28"/>
                <w:szCs w:val="28"/>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3923A1" w:rsidRDefault="00BB3465" w:rsidP="00BB3465">
            <w:pPr>
              <w:rPr>
                <w:rFonts w:ascii="Verdana" w:hAnsi="Verdana" w:cs="Verdana"/>
                <w:sz w:val="32"/>
                <w:szCs w:val="32"/>
              </w:rPr>
            </w:pPr>
            <w:r>
              <w:rPr>
                <w:rFonts w:ascii="Verdana" w:hAnsi="Verdana" w:cs="Verdana"/>
                <w:sz w:val="32"/>
                <w:szCs w:val="32"/>
              </w:rPr>
              <w:t>D8</w:t>
            </w: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3923A1" w:rsidRDefault="00BB3465" w:rsidP="00BB3465">
            <w:pPr>
              <w:rPr>
                <w:rFonts w:ascii="Verdana" w:hAnsi="Verdana" w:cs="Verdana"/>
                <w:sz w:val="32"/>
                <w:szCs w:val="32"/>
              </w:rPr>
            </w:pPr>
            <w:r>
              <w:rPr>
                <w:rFonts w:ascii="Verdana" w:hAnsi="Verdana" w:cs="Verdana"/>
                <w:sz w:val="32"/>
                <w:szCs w:val="32"/>
              </w:rPr>
              <w:t>d8</w:t>
            </w: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3923A1" w:rsidRDefault="00BB3465" w:rsidP="00BB3465">
            <w:pPr>
              <w:jc w:val="center"/>
              <w:rPr>
                <w:rFonts w:ascii="Verdana" w:hAnsi="Verdana" w:cs="Verdana"/>
                <w:sz w:val="32"/>
                <w:szCs w:val="32"/>
              </w:rPr>
            </w:pPr>
            <w:r>
              <w:rPr>
                <w:rFonts w:ascii="Verdana" w:hAnsi="Verdana" w:cs="Verdana"/>
                <w:sz w:val="32"/>
                <w:szCs w:val="32"/>
              </w:rPr>
              <w:t>INA</w:t>
            </w: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624"/>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LINARIĆ MIHALIĆ Jurana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543" w:type="dxa"/>
            <w:tcBorders>
              <w:top w:val="single" w:sz="4" w:space="0" w:color="auto"/>
              <w:left w:val="single" w:sz="4" w:space="0" w:color="auto"/>
              <w:bottom w:val="single" w:sz="4" w:space="0" w:color="auto"/>
              <w:right w:val="single" w:sz="4" w:space="0" w:color="auto"/>
            </w:tcBorders>
            <w:vAlign w:val="center"/>
          </w:tcPr>
          <w:p w:rsidR="00BB3465" w:rsidRPr="00FD6C41" w:rsidRDefault="00BB3465" w:rsidP="00BB3465">
            <w:pPr>
              <w:jc w:val="center"/>
              <w:rPr>
                <w:rFonts w:ascii="Verdana" w:hAnsi="Verdana" w:cs="Verdana"/>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EF48DE" w:rsidRDefault="00BB3465" w:rsidP="00BB3465">
            <w:pPr>
              <w:jc w:val="center"/>
              <w:rPr>
                <w:rFonts w:ascii="Verdana" w:hAnsi="Verdana" w:cs="Verdana"/>
                <w:sz w:val="32"/>
                <w:szCs w:val="32"/>
              </w:rPr>
            </w:pPr>
          </w:p>
        </w:tc>
        <w:tc>
          <w:tcPr>
            <w:tcW w:w="894" w:type="dxa"/>
            <w:tcBorders>
              <w:top w:val="single" w:sz="4" w:space="0" w:color="auto"/>
              <w:left w:val="single" w:sz="4" w:space="0" w:color="auto"/>
              <w:bottom w:val="single" w:sz="4" w:space="0" w:color="auto"/>
              <w:right w:val="double" w:sz="4" w:space="0" w:color="auto"/>
            </w:tcBorders>
            <w:vAlign w:val="center"/>
          </w:tcPr>
          <w:p w:rsidR="00BB3465" w:rsidRPr="00EF48DE" w:rsidRDefault="00BB3465" w:rsidP="00BB3465">
            <w:pPr>
              <w:jc w:val="center"/>
              <w:rPr>
                <w:rFonts w:ascii="Verdana" w:hAnsi="Verdana" w:cs="Verdana"/>
                <w:sz w:val="32"/>
                <w:szCs w:val="32"/>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E7151F" w:rsidRDefault="00BB3465" w:rsidP="00BB3465">
            <w:pPr>
              <w:jc w:val="center"/>
              <w:rPr>
                <w:rFonts w:ascii="Verdana" w:hAnsi="Verdana" w:cs="Verdana"/>
                <w:sz w:val="20"/>
                <w:szCs w:val="20"/>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r>
              <w:rPr>
                <w:rFonts w:ascii="Verdana" w:hAnsi="Verdana" w:cs="Verdana"/>
                <w:sz w:val="28"/>
                <w:szCs w:val="28"/>
              </w:rPr>
              <w:t>B</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r>
              <w:rPr>
                <w:rFonts w:ascii="Verdana" w:hAnsi="Verdana" w:cs="Verdana"/>
                <w:sz w:val="28"/>
                <w:szCs w:val="28"/>
              </w:rPr>
              <w:t>VIŠ</w:t>
            </w: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r>
              <w:rPr>
                <w:rFonts w:ascii="Verdana" w:hAnsi="Verdana" w:cs="Verdana"/>
                <w:sz w:val="28"/>
                <w:szCs w:val="28"/>
              </w:rPr>
              <w:t>VIŠ</w:t>
            </w: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624"/>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BALOG PETROVIĆ Lidija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Pr="002211F3" w:rsidRDefault="00BB3465" w:rsidP="00BB3465">
            <w:pPr>
              <w:jc w:val="center"/>
              <w:rPr>
                <w:rFonts w:ascii="Verdana" w:hAnsi="Verdana" w:cs="Verdana"/>
                <w:sz w:val="32"/>
                <w:szCs w:val="32"/>
              </w:rPr>
            </w:pPr>
            <w:r>
              <w:rPr>
                <w:rFonts w:ascii="Verdana" w:hAnsi="Verdana" w:cs="Verdana"/>
                <w:sz w:val="32"/>
                <w:szCs w:val="32"/>
              </w:rPr>
              <w:t>8b</w:t>
            </w:r>
          </w:p>
          <w:p w:rsidR="00BB3465" w:rsidRPr="002211F3" w:rsidRDefault="00BB3465" w:rsidP="00BB3465">
            <w:pPr>
              <w:jc w:val="center"/>
              <w:rPr>
                <w:rFonts w:ascii="Verdana" w:hAnsi="Verdana" w:cs="Verdana"/>
                <w:sz w:val="20"/>
                <w:szCs w:val="20"/>
              </w:rPr>
            </w:pPr>
            <w:r w:rsidRPr="002211F3">
              <w:rPr>
                <w:rFonts w:ascii="Verdana" w:hAnsi="Verdana" w:cs="Verdana"/>
                <w:sz w:val="20"/>
                <w:szCs w:val="20"/>
              </w:rPr>
              <w:t>7</w:t>
            </w:r>
          </w:p>
        </w:tc>
        <w:tc>
          <w:tcPr>
            <w:tcW w:w="654" w:type="dxa"/>
            <w:tcBorders>
              <w:top w:val="single" w:sz="4" w:space="0" w:color="auto"/>
              <w:left w:val="single" w:sz="4" w:space="0" w:color="auto"/>
              <w:bottom w:val="single" w:sz="4" w:space="0" w:color="auto"/>
              <w:right w:val="single" w:sz="4" w:space="0" w:color="auto"/>
            </w:tcBorders>
            <w:vAlign w:val="center"/>
          </w:tcPr>
          <w:p w:rsidR="00BB3465" w:rsidRPr="002211F3" w:rsidRDefault="00BB3465" w:rsidP="00BB3465">
            <w:pPr>
              <w:jc w:val="center"/>
              <w:rPr>
                <w:rFonts w:ascii="Verdana" w:hAnsi="Verdana" w:cs="Verdana"/>
                <w:sz w:val="32"/>
                <w:szCs w:val="32"/>
              </w:rPr>
            </w:pPr>
            <w:r>
              <w:rPr>
                <w:rFonts w:ascii="Verdana" w:hAnsi="Verdana" w:cs="Verdana"/>
                <w:sz w:val="32"/>
                <w:szCs w:val="32"/>
              </w:rPr>
              <w:t>6d</w:t>
            </w:r>
          </w:p>
          <w:p w:rsidR="00BB3465" w:rsidRDefault="00BB3465" w:rsidP="00BB3465">
            <w:pPr>
              <w:jc w:val="center"/>
              <w:rPr>
                <w:rFonts w:ascii="Verdana" w:hAnsi="Verdana" w:cs="Verdana"/>
                <w:sz w:val="28"/>
                <w:szCs w:val="28"/>
              </w:rPr>
            </w:pPr>
            <w:r w:rsidRPr="002211F3">
              <w:rPr>
                <w:rFonts w:ascii="Verdana" w:hAnsi="Verdana" w:cs="Verdana"/>
                <w:sz w:val="20"/>
                <w:szCs w:val="20"/>
              </w:rPr>
              <w:t>7</w:t>
            </w:r>
          </w:p>
        </w:tc>
        <w:tc>
          <w:tcPr>
            <w:tcW w:w="543" w:type="dxa"/>
            <w:tcBorders>
              <w:top w:val="single" w:sz="4" w:space="0" w:color="auto"/>
              <w:left w:val="single" w:sz="4" w:space="0" w:color="auto"/>
              <w:bottom w:val="single" w:sz="4" w:space="0" w:color="auto"/>
              <w:right w:val="single" w:sz="4" w:space="0" w:color="auto"/>
            </w:tcBorders>
            <w:vAlign w:val="center"/>
          </w:tcPr>
          <w:p w:rsidR="00BB3465" w:rsidRPr="002211F3" w:rsidRDefault="00BB3465" w:rsidP="00BB3465">
            <w:pPr>
              <w:jc w:val="center"/>
              <w:rPr>
                <w:rFonts w:ascii="Verdana" w:hAnsi="Verdana" w:cs="Verdana"/>
                <w:sz w:val="32"/>
                <w:szCs w:val="32"/>
              </w:rPr>
            </w:pPr>
            <w:r>
              <w:rPr>
                <w:rFonts w:ascii="Verdana" w:hAnsi="Verdana" w:cs="Verdana"/>
                <w:sz w:val="32"/>
                <w:szCs w:val="32"/>
              </w:rPr>
              <w:t>8</w:t>
            </w:r>
            <w:r w:rsidRPr="002211F3">
              <w:rPr>
                <w:rFonts w:ascii="Verdana" w:hAnsi="Verdana" w:cs="Verdana"/>
                <w:sz w:val="32"/>
                <w:szCs w:val="32"/>
              </w:rPr>
              <w:t>c</w:t>
            </w:r>
          </w:p>
          <w:p w:rsidR="00BB3465" w:rsidRPr="00E828DA" w:rsidRDefault="00BB3465" w:rsidP="00BB3465">
            <w:pPr>
              <w:jc w:val="center"/>
              <w:rPr>
                <w:rFonts w:ascii="Verdana" w:hAnsi="Verdana" w:cs="Verdana"/>
                <w:sz w:val="20"/>
                <w:szCs w:val="20"/>
              </w:rPr>
            </w:pPr>
            <w:r w:rsidRPr="002211F3">
              <w:rPr>
                <w:rFonts w:ascii="Verdana" w:hAnsi="Verdana" w:cs="Verdana"/>
                <w:sz w:val="20"/>
                <w:szCs w:val="20"/>
              </w:rPr>
              <w:t>7</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Pr="002211F3" w:rsidRDefault="00BB3465" w:rsidP="00BB3465">
            <w:pPr>
              <w:jc w:val="center"/>
              <w:rPr>
                <w:rFonts w:ascii="Verdana" w:hAnsi="Verdana" w:cs="Verdana"/>
                <w:sz w:val="32"/>
                <w:szCs w:val="32"/>
              </w:rPr>
            </w:pPr>
            <w:r w:rsidRPr="002211F3">
              <w:rPr>
                <w:rFonts w:ascii="Verdana" w:hAnsi="Verdana" w:cs="Verdana"/>
                <w:sz w:val="32"/>
                <w:szCs w:val="32"/>
              </w:rPr>
              <w:t>4b</w:t>
            </w:r>
          </w:p>
          <w:p w:rsidR="00BB3465" w:rsidRDefault="00BB3465" w:rsidP="00BB3465">
            <w:pPr>
              <w:jc w:val="center"/>
              <w:rPr>
                <w:rFonts w:ascii="Verdana" w:hAnsi="Verdana" w:cs="Verdana"/>
                <w:sz w:val="28"/>
                <w:szCs w:val="28"/>
              </w:rPr>
            </w:pPr>
            <w:r w:rsidRPr="002211F3">
              <w:rPr>
                <w:rFonts w:ascii="Verdana" w:hAnsi="Verdana" w:cs="Verdana"/>
                <w:sz w:val="20"/>
                <w:szCs w:val="20"/>
              </w:rPr>
              <w:t>7</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2211F3" w:rsidRDefault="00BB3465" w:rsidP="00BB3465">
            <w:pPr>
              <w:jc w:val="center"/>
              <w:rPr>
                <w:rFonts w:ascii="Verdana" w:hAnsi="Verdana" w:cs="Verdana"/>
                <w:sz w:val="32"/>
                <w:szCs w:val="32"/>
              </w:rPr>
            </w:pPr>
            <w:r>
              <w:rPr>
                <w:rFonts w:ascii="Verdana" w:hAnsi="Verdana" w:cs="Verdana"/>
                <w:sz w:val="32"/>
                <w:szCs w:val="32"/>
              </w:rPr>
              <w:t>8a</w:t>
            </w:r>
          </w:p>
          <w:p w:rsidR="00BB3465" w:rsidRDefault="00BB3465" w:rsidP="00BB3465">
            <w:pPr>
              <w:jc w:val="center"/>
              <w:rPr>
                <w:rFonts w:ascii="Verdana" w:hAnsi="Verdana" w:cs="Verdana"/>
                <w:sz w:val="32"/>
                <w:szCs w:val="32"/>
              </w:rPr>
            </w:pPr>
            <w:r w:rsidRPr="002211F3">
              <w:rPr>
                <w:rFonts w:ascii="Verdana" w:hAnsi="Verdana" w:cs="Verdana"/>
                <w:sz w:val="20"/>
                <w:szCs w:val="20"/>
              </w:rPr>
              <w:t>7</w:t>
            </w:r>
          </w:p>
          <w:p w:rsidR="00BB3465" w:rsidRPr="00EF48DE" w:rsidRDefault="00BB3465" w:rsidP="00BB3465">
            <w:pPr>
              <w:rPr>
                <w:rFonts w:ascii="Verdana" w:hAnsi="Verdana" w:cs="Verdana"/>
                <w:sz w:val="32"/>
                <w:szCs w:val="32"/>
              </w:rPr>
            </w:pPr>
          </w:p>
        </w:tc>
        <w:tc>
          <w:tcPr>
            <w:tcW w:w="894" w:type="dxa"/>
            <w:tcBorders>
              <w:top w:val="single" w:sz="4" w:space="0" w:color="auto"/>
              <w:left w:val="single" w:sz="4" w:space="0" w:color="auto"/>
              <w:bottom w:val="single" w:sz="4" w:space="0" w:color="auto"/>
              <w:right w:val="double" w:sz="4" w:space="0" w:color="auto"/>
            </w:tcBorders>
            <w:vAlign w:val="center"/>
          </w:tcPr>
          <w:p w:rsidR="00BB3465" w:rsidRPr="002211F3" w:rsidRDefault="00BB3465" w:rsidP="00BB3465">
            <w:pPr>
              <w:jc w:val="center"/>
              <w:rPr>
                <w:rFonts w:ascii="Verdana" w:hAnsi="Verdana" w:cs="Verdana"/>
                <w:sz w:val="32"/>
                <w:szCs w:val="32"/>
              </w:rPr>
            </w:pPr>
            <w:r>
              <w:rPr>
                <w:rFonts w:ascii="Verdana" w:hAnsi="Verdana" w:cs="Verdana"/>
                <w:sz w:val="32"/>
                <w:szCs w:val="32"/>
              </w:rPr>
              <w:t>6c</w:t>
            </w:r>
          </w:p>
          <w:p w:rsidR="00BB3465" w:rsidRDefault="00BB3465" w:rsidP="00BB3465">
            <w:pPr>
              <w:jc w:val="center"/>
              <w:rPr>
                <w:rFonts w:ascii="Verdana" w:hAnsi="Verdana" w:cs="Verdana"/>
                <w:sz w:val="28"/>
                <w:szCs w:val="28"/>
              </w:rPr>
            </w:pPr>
            <w:r w:rsidRPr="002211F3">
              <w:rPr>
                <w:rFonts w:ascii="Verdana" w:hAnsi="Verdana" w:cs="Verdana"/>
                <w:sz w:val="20"/>
                <w:szCs w:val="20"/>
              </w:rPr>
              <w:t>7</w:t>
            </w: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EF638B" w:rsidRDefault="00BB3465" w:rsidP="00BB3465">
            <w:pPr>
              <w:jc w:val="center"/>
              <w:rPr>
                <w:rFonts w:ascii="Verdana" w:hAnsi="Verdana" w:cs="Verdana"/>
                <w:sz w:val="28"/>
                <w:szCs w:val="28"/>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971D08" w:rsidRDefault="00BB3465" w:rsidP="00BB3465">
            <w:pPr>
              <w:jc w:val="center"/>
              <w:rPr>
                <w:rFonts w:ascii="Verdana" w:hAnsi="Verdana" w:cs="Verdana"/>
                <w:sz w:val="32"/>
                <w:szCs w:val="32"/>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624"/>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lastRenderedPageBreak/>
              <w:t>LEŠKO Marijana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5a</w:t>
            </w:r>
          </w:p>
          <w:p w:rsidR="00BB3465" w:rsidRDefault="00BB3465" w:rsidP="00BB3465">
            <w:pPr>
              <w:jc w:val="center"/>
              <w:rPr>
                <w:rFonts w:ascii="Verdana" w:hAnsi="Verdana" w:cs="Verdana"/>
                <w:sz w:val="32"/>
                <w:szCs w:val="32"/>
              </w:rPr>
            </w:pPr>
            <w:r>
              <w:rPr>
                <w:rFonts w:ascii="Verdana" w:hAnsi="Verdana" w:cs="Verdana"/>
                <w:sz w:val="20"/>
                <w:szCs w:val="20"/>
              </w:rPr>
              <w:t>8</w:t>
            </w:r>
          </w:p>
          <w:p w:rsidR="00BB3465" w:rsidRPr="00030300" w:rsidRDefault="00BB3465" w:rsidP="00BB3465">
            <w:pPr>
              <w:rPr>
                <w:rFonts w:ascii="Verdana" w:hAnsi="Verdana" w:cs="Verdana"/>
                <w:sz w:val="32"/>
                <w:szCs w:val="32"/>
              </w:rPr>
            </w:pP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8b</w:t>
            </w:r>
          </w:p>
          <w:p w:rsidR="00BB3465" w:rsidRPr="00FD6C41" w:rsidRDefault="00BB3465" w:rsidP="00BB3465">
            <w:pPr>
              <w:jc w:val="center"/>
              <w:rPr>
                <w:rFonts w:ascii="Verdana" w:hAnsi="Verdana" w:cs="Verdana"/>
                <w:sz w:val="20"/>
                <w:szCs w:val="20"/>
              </w:rPr>
            </w:pPr>
            <w:r>
              <w:rPr>
                <w:rFonts w:ascii="Verdana" w:hAnsi="Verdana" w:cs="Verdana"/>
                <w:sz w:val="20"/>
                <w:szCs w:val="20"/>
              </w:rPr>
              <w:t>4/5</w:t>
            </w:r>
            <w:r w:rsidRPr="00FD6C41">
              <w:rPr>
                <w:rFonts w:ascii="Verdana" w:hAnsi="Verdana" w:cs="Verdana"/>
                <w:sz w:val="20"/>
                <w:szCs w:val="20"/>
              </w:rPr>
              <w:br/>
            </w:r>
          </w:p>
          <w:p w:rsidR="00BB3465" w:rsidRPr="00030300" w:rsidRDefault="00BB3465" w:rsidP="00BB3465">
            <w:pPr>
              <w:jc w:val="center"/>
              <w:rPr>
                <w:rFonts w:ascii="Verdana" w:hAnsi="Verdana" w:cs="Verdana"/>
                <w:sz w:val="32"/>
                <w:szCs w:val="32"/>
              </w:rPr>
            </w:pP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8c</w:t>
            </w:r>
          </w:p>
          <w:p w:rsidR="00BB3465" w:rsidRPr="00FD6C41" w:rsidRDefault="00BB3465" w:rsidP="00BB3465">
            <w:pPr>
              <w:jc w:val="center"/>
              <w:rPr>
                <w:rFonts w:ascii="Verdana" w:hAnsi="Verdana" w:cs="Verdana"/>
                <w:sz w:val="20"/>
                <w:szCs w:val="20"/>
              </w:rPr>
            </w:pPr>
            <w:r>
              <w:rPr>
                <w:rFonts w:ascii="Verdana" w:hAnsi="Verdana" w:cs="Verdana"/>
                <w:sz w:val="20"/>
                <w:szCs w:val="20"/>
              </w:rPr>
              <w:t>17</w:t>
            </w:r>
            <w:r w:rsidRPr="00FD6C41">
              <w:rPr>
                <w:rFonts w:ascii="Verdana" w:hAnsi="Verdana" w:cs="Verdana"/>
                <w:sz w:val="20"/>
                <w:szCs w:val="20"/>
              </w:rPr>
              <w:br/>
            </w:r>
          </w:p>
          <w:p w:rsidR="00BB3465" w:rsidRPr="00030300" w:rsidRDefault="00BB3465" w:rsidP="00BB3465">
            <w:pPr>
              <w:jc w:val="center"/>
              <w:rPr>
                <w:rFonts w:ascii="Verdana" w:hAnsi="Verdana" w:cs="Verdana"/>
                <w:sz w:val="32"/>
                <w:szCs w:val="32"/>
              </w:rPr>
            </w:pP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5c</w:t>
            </w:r>
          </w:p>
          <w:p w:rsidR="00BB3465" w:rsidRDefault="00BB3465" w:rsidP="00BB3465">
            <w:pPr>
              <w:jc w:val="center"/>
              <w:rPr>
                <w:rFonts w:ascii="Verdana" w:hAnsi="Verdana" w:cs="Verdana"/>
                <w:sz w:val="32"/>
                <w:szCs w:val="32"/>
              </w:rPr>
            </w:pPr>
            <w:r>
              <w:rPr>
                <w:rFonts w:ascii="Verdana" w:hAnsi="Verdana" w:cs="Verdana"/>
                <w:sz w:val="20"/>
                <w:szCs w:val="20"/>
              </w:rPr>
              <w:t>10</w:t>
            </w:r>
          </w:p>
          <w:p w:rsidR="00BB3465" w:rsidRPr="00030300" w:rsidRDefault="00BB3465" w:rsidP="00BB3465">
            <w:pPr>
              <w:jc w:val="center"/>
              <w:rPr>
                <w:rFonts w:ascii="Verdana" w:hAnsi="Verdana" w:cs="Verdana"/>
                <w:sz w:val="32"/>
                <w:szCs w:val="32"/>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5b</w:t>
            </w:r>
          </w:p>
          <w:p w:rsidR="00BB3465" w:rsidRDefault="00BB3465" w:rsidP="00BB3465">
            <w:pPr>
              <w:jc w:val="center"/>
              <w:rPr>
                <w:rFonts w:ascii="Verdana" w:hAnsi="Verdana" w:cs="Verdana"/>
                <w:sz w:val="32"/>
                <w:szCs w:val="32"/>
              </w:rPr>
            </w:pPr>
            <w:r>
              <w:rPr>
                <w:rFonts w:ascii="Verdana" w:hAnsi="Verdana" w:cs="Verdana"/>
                <w:sz w:val="20"/>
                <w:szCs w:val="20"/>
              </w:rPr>
              <w:t>19</w:t>
            </w:r>
          </w:p>
          <w:p w:rsidR="00BB3465" w:rsidRPr="00030300" w:rsidRDefault="00BB3465" w:rsidP="00BB3465">
            <w:pPr>
              <w:jc w:val="center"/>
              <w:rPr>
                <w:rFonts w:ascii="Verdana" w:hAnsi="Verdana" w:cs="Verdana"/>
                <w:sz w:val="32"/>
                <w:szCs w:val="32"/>
              </w:rPr>
            </w:pP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8c</w:t>
            </w:r>
          </w:p>
          <w:p w:rsidR="00BB3465" w:rsidRDefault="00BB3465" w:rsidP="00BB3465">
            <w:pPr>
              <w:jc w:val="center"/>
              <w:rPr>
                <w:rFonts w:ascii="Verdana" w:hAnsi="Verdana" w:cs="Verdana"/>
                <w:sz w:val="32"/>
                <w:szCs w:val="32"/>
              </w:rPr>
            </w:pPr>
            <w:r>
              <w:rPr>
                <w:rFonts w:ascii="Verdana" w:hAnsi="Verdana" w:cs="Verdana"/>
                <w:sz w:val="20"/>
                <w:szCs w:val="20"/>
              </w:rPr>
              <w:t>17</w:t>
            </w:r>
          </w:p>
          <w:p w:rsidR="00BB3465" w:rsidRPr="00030300" w:rsidRDefault="00BB3465" w:rsidP="00BB3465">
            <w:pPr>
              <w:rPr>
                <w:rFonts w:ascii="Verdana" w:hAnsi="Verdana" w:cs="Verdana"/>
                <w:sz w:val="32"/>
                <w:szCs w:val="32"/>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EF638B" w:rsidRDefault="00BB3465" w:rsidP="00BB3465">
            <w:pPr>
              <w:jc w:val="center"/>
              <w:rPr>
                <w:rFonts w:ascii="Verdana" w:hAnsi="Verdana" w:cs="Verdana"/>
                <w:sz w:val="28"/>
                <w:szCs w:val="28"/>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815"/>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MUŽEK Vesna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6c</w:t>
            </w:r>
          </w:p>
          <w:p w:rsidR="00BB3465" w:rsidRDefault="00BB3465" w:rsidP="00BB3465">
            <w:pPr>
              <w:jc w:val="center"/>
              <w:rPr>
                <w:rFonts w:ascii="Verdana" w:hAnsi="Verdana" w:cs="Verdana"/>
                <w:sz w:val="28"/>
                <w:szCs w:val="28"/>
              </w:rPr>
            </w:pPr>
            <w:r>
              <w:rPr>
                <w:rFonts w:ascii="Verdana" w:hAnsi="Verdana" w:cs="Verdana"/>
                <w:sz w:val="20"/>
                <w:szCs w:val="20"/>
              </w:rPr>
              <w:t>17</w:t>
            </w: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6a</w:t>
            </w:r>
          </w:p>
          <w:p w:rsidR="00BB3465" w:rsidRPr="00E828DA" w:rsidRDefault="00BB3465" w:rsidP="00BB3465">
            <w:pPr>
              <w:jc w:val="center"/>
              <w:rPr>
                <w:rFonts w:ascii="Verdana" w:hAnsi="Verdana" w:cs="Verdana"/>
                <w:sz w:val="20"/>
                <w:szCs w:val="20"/>
              </w:rPr>
            </w:pPr>
            <w:r w:rsidRPr="00E828DA">
              <w:rPr>
                <w:rFonts w:ascii="Verdana" w:hAnsi="Verdana" w:cs="Verdana"/>
                <w:sz w:val="20"/>
                <w:szCs w:val="20"/>
              </w:rPr>
              <w:t>17</w:t>
            </w:r>
          </w:p>
        </w:tc>
        <w:tc>
          <w:tcPr>
            <w:tcW w:w="543" w:type="dxa"/>
            <w:tcBorders>
              <w:top w:val="single" w:sz="4" w:space="0" w:color="auto"/>
              <w:left w:val="single" w:sz="4" w:space="0" w:color="auto"/>
              <w:bottom w:val="single" w:sz="4" w:space="0" w:color="auto"/>
              <w:right w:val="single" w:sz="4" w:space="0" w:color="auto"/>
            </w:tcBorders>
            <w:vAlign w:val="center"/>
          </w:tcPr>
          <w:p w:rsidR="00BB3465" w:rsidRPr="0009385E" w:rsidRDefault="00BB3465" w:rsidP="00BB3465">
            <w:pPr>
              <w:jc w:val="center"/>
              <w:rPr>
                <w:rFonts w:ascii="Verdana" w:hAnsi="Verdana" w:cs="Verdana"/>
                <w:sz w:val="32"/>
                <w:szCs w:val="32"/>
              </w:rPr>
            </w:pPr>
            <w:r>
              <w:rPr>
                <w:rFonts w:ascii="Verdana" w:hAnsi="Verdana" w:cs="Verdana"/>
                <w:sz w:val="32"/>
                <w:szCs w:val="32"/>
              </w:rPr>
              <w:t>inf</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7b</w:t>
            </w:r>
          </w:p>
          <w:p w:rsidR="00BB3465" w:rsidRDefault="00BB3465" w:rsidP="00BB3465">
            <w:pPr>
              <w:jc w:val="center"/>
              <w:rPr>
                <w:rFonts w:ascii="Verdana" w:hAnsi="Verdana" w:cs="Verdana"/>
                <w:sz w:val="28"/>
                <w:szCs w:val="28"/>
              </w:rPr>
            </w:pPr>
            <w:r>
              <w:rPr>
                <w:rFonts w:ascii="Verdana" w:hAnsi="Verdana" w:cs="Verdana"/>
                <w:sz w:val="20"/>
                <w:szCs w:val="20"/>
              </w:rPr>
              <w:t>17</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7a</w:t>
            </w:r>
          </w:p>
          <w:p w:rsidR="00BB3465" w:rsidRPr="00EF48DE" w:rsidRDefault="00BB3465" w:rsidP="00BB3465">
            <w:pPr>
              <w:jc w:val="center"/>
              <w:rPr>
                <w:rFonts w:ascii="Verdana" w:hAnsi="Verdana" w:cs="Verdana"/>
                <w:sz w:val="32"/>
                <w:szCs w:val="32"/>
              </w:rPr>
            </w:pPr>
            <w:r>
              <w:rPr>
                <w:rFonts w:ascii="Verdana" w:hAnsi="Verdana" w:cs="Verdana"/>
                <w:sz w:val="20"/>
                <w:szCs w:val="20"/>
              </w:rPr>
              <w:t>17</w:t>
            </w: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rPr>
                <w:rFonts w:ascii="Verdana" w:hAnsi="Verdana" w:cs="Verdana"/>
                <w:sz w:val="32"/>
                <w:szCs w:val="32"/>
              </w:rPr>
            </w:pPr>
          </w:p>
          <w:p w:rsidR="00BB3465" w:rsidRPr="00EF48DE" w:rsidRDefault="00BB3465" w:rsidP="00BB3465">
            <w:pPr>
              <w:jc w:val="center"/>
              <w:rPr>
                <w:rFonts w:ascii="Verdana" w:hAnsi="Verdana" w:cs="Verdana"/>
                <w:sz w:val="32"/>
                <w:szCs w:val="32"/>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EF638B" w:rsidRDefault="00BB3465" w:rsidP="00BB3465">
            <w:pPr>
              <w:jc w:val="center"/>
              <w:rPr>
                <w:rFonts w:ascii="Verdana" w:hAnsi="Verdana" w:cs="Verdana"/>
                <w:sz w:val="28"/>
                <w:szCs w:val="28"/>
              </w:rPr>
            </w:pPr>
          </w:p>
          <w:p w:rsidR="00BB3465" w:rsidRPr="00EF638B" w:rsidRDefault="00BB3465" w:rsidP="00BB3465">
            <w:pPr>
              <w:jc w:val="center"/>
              <w:rPr>
                <w:rFonts w:ascii="Verdana" w:hAnsi="Verdana" w:cs="Verdana"/>
                <w:sz w:val="28"/>
                <w:szCs w:val="28"/>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855"/>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BIČANIĆ BASIĆ Biljana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Pr="00216630" w:rsidRDefault="00BB3465" w:rsidP="00BB3465">
            <w:pPr>
              <w:jc w:val="center"/>
              <w:rPr>
                <w:rFonts w:ascii="Verdana" w:hAnsi="Verdana" w:cs="Verdana"/>
                <w:sz w:val="32"/>
                <w:szCs w:val="32"/>
              </w:rPr>
            </w:pPr>
            <w:r>
              <w:rPr>
                <w:rFonts w:ascii="Verdana" w:hAnsi="Verdana" w:cs="Verdana"/>
                <w:sz w:val="32"/>
                <w:szCs w:val="32"/>
              </w:rPr>
              <w:t>4a</w:t>
            </w:r>
          </w:p>
        </w:tc>
        <w:tc>
          <w:tcPr>
            <w:tcW w:w="654" w:type="dxa"/>
            <w:tcBorders>
              <w:top w:val="single" w:sz="4" w:space="0" w:color="auto"/>
              <w:left w:val="single" w:sz="4" w:space="0" w:color="auto"/>
              <w:bottom w:val="single" w:sz="4" w:space="0" w:color="auto"/>
              <w:right w:val="single" w:sz="4" w:space="0" w:color="auto"/>
            </w:tcBorders>
            <w:vAlign w:val="center"/>
          </w:tcPr>
          <w:p w:rsidR="00BB3465" w:rsidRPr="00216630" w:rsidRDefault="00BB3465" w:rsidP="00BB3465">
            <w:pPr>
              <w:jc w:val="center"/>
              <w:rPr>
                <w:rFonts w:ascii="Verdana" w:hAnsi="Verdana" w:cs="Verdana"/>
                <w:sz w:val="32"/>
                <w:szCs w:val="32"/>
              </w:rPr>
            </w:pPr>
            <w:r>
              <w:rPr>
                <w:rFonts w:ascii="Verdana" w:hAnsi="Verdana" w:cs="Verdana"/>
                <w:sz w:val="32"/>
                <w:szCs w:val="32"/>
              </w:rPr>
              <w:t>2d</w:t>
            </w:r>
          </w:p>
        </w:tc>
        <w:tc>
          <w:tcPr>
            <w:tcW w:w="543" w:type="dxa"/>
            <w:tcBorders>
              <w:top w:val="single" w:sz="4" w:space="0" w:color="auto"/>
              <w:left w:val="single" w:sz="4" w:space="0" w:color="auto"/>
              <w:bottom w:val="single" w:sz="4" w:space="0" w:color="auto"/>
              <w:right w:val="single" w:sz="4" w:space="0" w:color="auto"/>
            </w:tcBorders>
            <w:vAlign w:val="center"/>
          </w:tcPr>
          <w:p w:rsidR="00BB3465" w:rsidRPr="00216630" w:rsidRDefault="00BB3465" w:rsidP="00BB3465">
            <w:pPr>
              <w:jc w:val="center"/>
              <w:rPr>
                <w:rFonts w:ascii="Verdana" w:hAnsi="Verdana" w:cs="Verdana"/>
                <w:sz w:val="32"/>
                <w:szCs w:val="32"/>
              </w:rPr>
            </w:pPr>
            <w:r>
              <w:rPr>
                <w:rFonts w:ascii="Verdana" w:hAnsi="Verdana" w:cs="Verdana"/>
                <w:sz w:val="32"/>
                <w:szCs w:val="32"/>
              </w:rPr>
              <w:t>3a</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Pr="00216630" w:rsidRDefault="00BB3465" w:rsidP="00BB3465">
            <w:pPr>
              <w:jc w:val="center"/>
              <w:rPr>
                <w:rFonts w:ascii="Verdana" w:hAnsi="Verdana" w:cs="Verdana"/>
                <w:sz w:val="32"/>
                <w:szCs w:val="32"/>
              </w:rPr>
            </w:pPr>
            <w:r>
              <w:rPr>
                <w:rFonts w:ascii="Verdana" w:hAnsi="Verdana" w:cs="Verdana"/>
                <w:sz w:val="32"/>
                <w:szCs w:val="32"/>
              </w:rPr>
              <w:t>2c</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216630" w:rsidRDefault="00BB3465" w:rsidP="00BB3465">
            <w:pPr>
              <w:jc w:val="center"/>
              <w:rPr>
                <w:rFonts w:ascii="Verdana" w:hAnsi="Verdana" w:cs="Verdana"/>
                <w:sz w:val="32"/>
                <w:szCs w:val="32"/>
              </w:rPr>
            </w:pPr>
            <w:r>
              <w:rPr>
                <w:rFonts w:ascii="Verdana" w:hAnsi="Verdana" w:cs="Verdana"/>
                <w:sz w:val="32"/>
                <w:szCs w:val="32"/>
              </w:rPr>
              <w:t>1a</w:t>
            </w:r>
          </w:p>
        </w:tc>
        <w:tc>
          <w:tcPr>
            <w:tcW w:w="894" w:type="dxa"/>
            <w:tcBorders>
              <w:top w:val="single" w:sz="4" w:space="0" w:color="auto"/>
              <w:left w:val="single" w:sz="4" w:space="0" w:color="auto"/>
              <w:bottom w:val="single" w:sz="4" w:space="0" w:color="auto"/>
              <w:right w:val="double" w:sz="4" w:space="0" w:color="auto"/>
            </w:tcBorders>
            <w:vAlign w:val="center"/>
          </w:tcPr>
          <w:p w:rsidR="00BB3465" w:rsidRPr="00EF48DE" w:rsidRDefault="00BB3465" w:rsidP="00BB3465">
            <w:pPr>
              <w:jc w:val="center"/>
              <w:rPr>
                <w:rFonts w:ascii="Verdana" w:hAnsi="Verdana" w:cs="Verdana"/>
                <w:sz w:val="32"/>
                <w:szCs w:val="32"/>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EF638B" w:rsidRDefault="00BB3465" w:rsidP="00BB3465">
            <w:pPr>
              <w:jc w:val="center"/>
              <w:rPr>
                <w:rFonts w:ascii="Verdana" w:hAnsi="Verdana" w:cs="Verdana"/>
                <w:sz w:val="28"/>
                <w:szCs w:val="28"/>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853"/>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MATIJEVIĆ Mario</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5b</w:t>
            </w:r>
          </w:p>
          <w:p w:rsidR="00BB3465" w:rsidRPr="00EF48DE" w:rsidRDefault="00BB3465" w:rsidP="00BB3465">
            <w:pPr>
              <w:jc w:val="center"/>
              <w:rPr>
                <w:rFonts w:ascii="Verdana" w:hAnsi="Verdana" w:cs="Verdana"/>
                <w:sz w:val="20"/>
                <w:szCs w:val="20"/>
              </w:rPr>
            </w:pPr>
            <w:r>
              <w:rPr>
                <w:rFonts w:ascii="Verdana" w:hAnsi="Verdana" w:cs="Verdana"/>
                <w:sz w:val="20"/>
                <w:szCs w:val="20"/>
              </w:rPr>
              <w:t>18</w:t>
            </w:r>
          </w:p>
        </w:tc>
        <w:tc>
          <w:tcPr>
            <w:tcW w:w="654" w:type="dxa"/>
            <w:tcBorders>
              <w:top w:val="single" w:sz="4" w:space="0" w:color="auto"/>
              <w:left w:val="single" w:sz="4" w:space="0" w:color="auto"/>
              <w:bottom w:val="single" w:sz="4" w:space="0" w:color="auto"/>
              <w:right w:val="single" w:sz="4" w:space="0" w:color="auto"/>
            </w:tcBorders>
            <w:vAlign w:val="center"/>
          </w:tcPr>
          <w:p w:rsidR="00BB3465" w:rsidRPr="00876702" w:rsidRDefault="00BB3465" w:rsidP="00BB3465">
            <w:pPr>
              <w:jc w:val="center"/>
              <w:rPr>
                <w:rFonts w:ascii="Verdana" w:hAnsi="Verdana" w:cs="Verdana"/>
                <w:sz w:val="32"/>
                <w:szCs w:val="32"/>
              </w:rPr>
            </w:pPr>
            <w:r>
              <w:rPr>
                <w:rFonts w:ascii="Verdana" w:hAnsi="Verdana" w:cs="Verdana"/>
                <w:sz w:val="32"/>
                <w:szCs w:val="32"/>
              </w:rPr>
              <w:t>5c</w:t>
            </w:r>
          </w:p>
          <w:p w:rsidR="00BB3465" w:rsidRDefault="00BB3465" w:rsidP="00BB3465">
            <w:pPr>
              <w:jc w:val="center"/>
              <w:rPr>
                <w:rFonts w:ascii="Verdana" w:hAnsi="Verdana" w:cs="Verdana"/>
                <w:sz w:val="28"/>
                <w:szCs w:val="28"/>
              </w:rPr>
            </w:pPr>
            <w:r>
              <w:rPr>
                <w:rFonts w:ascii="Verdana" w:hAnsi="Verdana" w:cs="Verdana"/>
                <w:sz w:val="20"/>
                <w:szCs w:val="20"/>
              </w:rPr>
              <w:t>18</w:t>
            </w:r>
          </w:p>
        </w:tc>
        <w:tc>
          <w:tcPr>
            <w:tcW w:w="543" w:type="dxa"/>
            <w:tcBorders>
              <w:top w:val="single" w:sz="4" w:space="0" w:color="auto"/>
              <w:left w:val="single" w:sz="4" w:space="0" w:color="auto"/>
              <w:bottom w:val="single" w:sz="4" w:space="0" w:color="auto"/>
              <w:right w:val="single" w:sz="4" w:space="0" w:color="auto"/>
            </w:tcBorders>
            <w:vAlign w:val="center"/>
          </w:tcPr>
          <w:p w:rsidR="00BB3465" w:rsidRPr="00876702" w:rsidRDefault="00BB3465" w:rsidP="00BB3465">
            <w:pPr>
              <w:jc w:val="center"/>
              <w:rPr>
                <w:rFonts w:ascii="Verdana" w:hAnsi="Verdana" w:cs="Verdana"/>
                <w:sz w:val="32"/>
                <w:szCs w:val="32"/>
              </w:rPr>
            </w:pPr>
            <w:r>
              <w:rPr>
                <w:rFonts w:ascii="Verdana" w:hAnsi="Verdana" w:cs="Verdana"/>
                <w:sz w:val="32"/>
                <w:szCs w:val="32"/>
              </w:rPr>
              <w:t>7c</w:t>
            </w:r>
          </w:p>
          <w:p w:rsidR="00BB3465" w:rsidRDefault="00BB3465" w:rsidP="00BB3465">
            <w:pPr>
              <w:jc w:val="center"/>
              <w:rPr>
                <w:rFonts w:ascii="Verdana" w:hAnsi="Verdana" w:cs="Verdana"/>
                <w:sz w:val="28"/>
                <w:szCs w:val="28"/>
              </w:rPr>
            </w:pPr>
            <w:r>
              <w:rPr>
                <w:rFonts w:ascii="Verdana" w:hAnsi="Verdana" w:cs="Verdana"/>
                <w:sz w:val="20"/>
                <w:szCs w:val="20"/>
              </w:rPr>
              <w:t>18</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20"/>
              </w:rPr>
            </w:pPr>
            <w:r>
              <w:rPr>
                <w:rFonts w:ascii="Verdana" w:hAnsi="Verdana" w:cs="Verdana"/>
                <w:sz w:val="32"/>
                <w:szCs w:val="20"/>
              </w:rPr>
              <w:t>7a</w:t>
            </w:r>
          </w:p>
          <w:p w:rsidR="00BB3465" w:rsidRPr="00EF48DE" w:rsidRDefault="00BB3465" w:rsidP="00BB3465">
            <w:pPr>
              <w:jc w:val="center"/>
              <w:rPr>
                <w:rFonts w:ascii="Verdana" w:hAnsi="Verdana" w:cs="Verdana"/>
                <w:sz w:val="20"/>
                <w:szCs w:val="20"/>
              </w:rPr>
            </w:pPr>
            <w:r>
              <w:rPr>
                <w:rFonts w:ascii="Verdana" w:hAnsi="Verdana" w:cs="Verdana"/>
                <w:sz w:val="20"/>
                <w:szCs w:val="20"/>
              </w:rPr>
              <w:t>18</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20"/>
              </w:rPr>
            </w:pPr>
            <w:r>
              <w:rPr>
                <w:rFonts w:ascii="Verdana" w:hAnsi="Verdana" w:cs="Verdana"/>
                <w:sz w:val="32"/>
                <w:szCs w:val="20"/>
              </w:rPr>
              <w:t>7d</w:t>
            </w:r>
          </w:p>
          <w:p w:rsidR="00BB3465" w:rsidRPr="00EF48DE" w:rsidRDefault="00BB3465" w:rsidP="00BB3465">
            <w:pPr>
              <w:jc w:val="center"/>
              <w:rPr>
                <w:rFonts w:ascii="Verdana" w:hAnsi="Verdana" w:cs="Verdana"/>
                <w:sz w:val="20"/>
                <w:szCs w:val="20"/>
              </w:rPr>
            </w:pPr>
            <w:r>
              <w:rPr>
                <w:rFonts w:ascii="Verdana" w:hAnsi="Verdana" w:cs="Verdana"/>
                <w:sz w:val="20"/>
                <w:szCs w:val="20"/>
              </w:rPr>
              <w:t>18</w:t>
            </w:r>
          </w:p>
        </w:tc>
        <w:tc>
          <w:tcPr>
            <w:tcW w:w="894" w:type="dxa"/>
            <w:tcBorders>
              <w:top w:val="single" w:sz="4" w:space="0" w:color="auto"/>
              <w:left w:val="single" w:sz="4" w:space="0" w:color="auto"/>
              <w:bottom w:val="single" w:sz="4" w:space="0" w:color="auto"/>
              <w:right w:val="double" w:sz="4" w:space="0" w:color="auto"/>
            </w:tcBorders>
            <w:vAlign w:val="center"/>
          </w:tcPr>
          <w:p w:rsidR="00BB3465" w:rsidRPr="00213AC3" w:rsidRDefault="00BB3465" w:rsidP="00BB3465">
            <w:pPr>
              <w:rPr>
                <w:rFonts w:ascii="Verdana" w:hAnsi="Verdana" w:cs="Verdana"/>
                <w:sz w:val="32"/>
                <w:szCs w:val="32"/>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B01655"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09385E" w:rsidRDefault="00BB3465" w:rsidP="00BB3465">
            <w:pPr>
              <w:jc w:val="center"/>
              <w:rPr>
                <w:rFonts w:ascii="Verdana" w:hAnsi="Verdana" w:cs="Verdana"/>
                <w:sz w:val="32"/>
                <w:szCs w:val="32"/>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09385E" w:rsidRDefault="00BB3465" w:rsidP="00BB3465">
            <w:pPr>
              <w:jc w:val="center"/>
              <w:rPr>
                <w:rFonts w:ascii="Verdana" w:hAnsi="Verdana" w:cs="Verdana"/>
                <w:sz w:val="32"/>
                <w:szCs w:val="32"/>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Pr="0009385E" w:rsidRDefault="00BB3465" w:rsidP="00BB3465">
            <w:pPr>
              <w:jc w:val="center"/>
              <w:rPr>
                <w:rFonts w:ascii="Verdana" w:hAnsi="Verdana" w:cs="Verdana"/>
                <w:sz w:val="32"/>
                <w:szCs w:val="32"/>
              </w:rPr>
            </w:pPr>
          </w:p>
        </w:tc>
      </w:tr>
      <w:tr w:rsidR="00BB3465" w:rsidTr="00BB3465">
        <w:trPr>
          <w:trHeight w:hRule="exact" w:val="686"/>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ZIDARIĆ Mateja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6d</w:t>
            </w:r>
          </w:p>
          <w:p w:rsidR="00BB3465" w:rsidRPr="00EF48DE" w:rsidRDefault="00BB3465" w:rsidP="00BB3465">
            <w:pPr>
              <w:jc w:val="center"/>
              <w:rPr>
                <w:rFonts w:ascii="Verdana" w:hAnsi="Verdana" w:cs="Verdana"/>
                <w:sz w:val="20"/>
                <w:szCs w:val="20"/>
              </w:rPr>
            </w:pPr>
            <w:r>
              <w:rPr>
                <w:rFonts w:ascii="Verdana" w:hAnsi="Verdana" w:cs="Verdana"/>
                <w:sz w:val="20"/>
                <w:szCs w:val="20"/>
              </w:rPr>
              <w:t>14</w:t>
            </w: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6b</w:t>
            </w:r>
          </w:p>
          <w:p w:rsidR="00BB3465" w:rsidRPr="00971D08" w:rsidRDefault="00BB3465" w:rsidP="00BB3465">
            <w:pPr>
              <w:jc w:val="center"/>
              <w:rPr>
                <w:rFonts w:ascii="Verdana" w:hAnsi="Verdana" w:cs="Verdana"/>
                <w:sz w:val="32"/>
                <w:szCs w:val="32"/>
              </w:rPr>
            </w:pPr>
            <w:r>
              <w:rPr>
                <w:rFonts w:ascii="Verdana" w:hAnsi="Verdana" w:cs="Verdana"/>
                <w:sz w:val="20"/>
                <w:szCs w:val="20"/>
              </w:rPr>
              <w:t>14</w:t>
            </w:r>
          </w:p>
          <w:p w:rsidR="00BB3465" w:rsidRDefault="00BB3465" w:rsidP="00BB3465">
            <w:pPr>
              <w:jc w:val="center"/>
              <w:rPr>
                <w:rFonts w:ascii="Verdana" w:hAnsi="Verdana" w:cs="Verdana"/>
                <w:sz w:val="28"/>
                <w:szCs w:val="28"/>
              </w:rPr>
            </w:pP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6a</w:t>
            </w:r>
          </w:p>
          <w:p w:rsidR="00BB3465" w:rsidRPr="00FD6C41" w:rsidRDefault="00BB3465" w:rsidP="00BB3465">
            <w:pPr>
              <w:jc w:val="center"/>
              <w:rPr>
                <w:rFonts w:ascii="Verdana" w:hAnsi="Verdana" w:cs="Verdana"/>
                <w:sz w:val="20"/>
                <w:szCs w:val="20"/>
              </w:rPr>
            </w:pPr>
            <w:r w:rsidRPr="00FD6C41">
              <w:rPr>
                <w:rFonts w:ascii="Verdana" w:hAnsi="Verdana" w:cs="Verdana"/>
                <w:sz w:val="20"/>
                <w:szCs w:val="20"/>
              </w:rPr>
              <w:t>1</w:t>
            </w:r>
            <w:r>
              <w:rPr>
                <w:rFonts w:ascii="Verdana" w:hAnsi="Verdana" w:cs="Verdana"/>
                <w:sz w:val="20"/>
                <w:szCs w:val="20"/>
              </w:rPr>
              <w:t>4</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6c</w:t>
            </w:r>
          </w:p>
          <w:p w:rsidR="00BB3465" w:rsidRPr="009F44CB" w:rsidRDefault="00BB3465" w:rsidP="00BB3465">
            <w:pPr>
              <w:jc w:val="center"/>
              <w:rPr>
                <w:rFonts w:ascii="Verdana" w:hAnsi="Verdana" w:cs="Verdana"/>
                <w:sz w:val="32"/>
                <w:szCs w:val="32"/>
              </w:rPr>
            </w:pPr>
            <w:r>
              <w:rPr>
                <w:rFonts w:ascii="Verdana" w:hAnsi="Verdana" w:cs="Verdana"/>
                <w:sz w:val="20"/>
                <w:szCs w:val="20"/>
              </w:rPr>
              <w:t>14</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7b</w:t>
            </w:r>
          </w:p>
          <w:p w:rsidR="00BB3465" w:rsidRPr="009F44CB" w:rsidRDefault="00BB3465" w:rsidP="00BB3465">
            <w:pPr>
              <w:jc w:val="center"/>
              <w:rPr>
                <w:rFonts w:ascii="Verdana" w:hAnsi="Verdana" w:cs="Verdana"/>
                <w:sz w:val="32"/>
                <w:szCs w:val="32"/>
              </w:rPr>
            </w:pPr>
            <w:r>
              <w:rPr>
                <w:rFonts w:ascii="Verdana" w:hAnsi="Verdana" w:cs="Verdana"/>
                <w:sz w:val="20"/>
                <w:szCs w:val="20"/>
              </w:rPr>
              <w:t>14</w:t>
            </w:r>
          </w:p>
        </w:tc>
        <w:tc>
          <w:tcPr>
            <w:tcW w:w="894" w:type="dxa"/>
            <w:tcBorders>
              <w:top w:val="single" w:sz="4" w:space="0" w:color="auto"/>
              <w:left w:val="single" w:sz="4" w:space="0" w:color="auto"/>
              <w:bottom w:val="single" w:sz="4" w:space="0" w:color="auto"/>
              <w:right w:val="double" w:sz="4" w:space="0" w:color="auto"/>
            </w:tcBorders>
            <w:vAlign w:val="center"/>
          </w:tcPr>
          <w:p w:rsidR="00BB3465" w:rsidRPr="00AC2DB8" w:rsidRDefault="00BB3465" w:rsidP="00BB3465">
            <w:pPr>
              <w:jc w:val="center"/>
              <w:rPr>
                <w:rFonts w:ascii="Verdana" w:hAnsi="Verdana" w:cs="Verdana"/>
                <w:sz w:val="20"/>
                <w:szCs w:val="20"/>
              </w:rPr>
            </w:pPr>
            <w:r>
              <w:rPr>
                <w:rFonts w:ascii="Verdana" w:hAnsi="Verdana" w:cs="Verdana"/>
                <w:sz w:val="32"/>
                <w:szCs w:val="32"/>
              </w:rPr>
              <w:t>7b</w:t>
            </w:r>
            <w:r>
              <w:rPr>
                <w:rFonts w:ascii="Verdana" w:hAnsi="Verdana" w:cs="Verdana"/>
                <w:sz w:val="20"/>
                <w:szCs w:val="20"/>
              </w:rPr>
              <w:t>SRO</w:t>
            </w:r>
          </w:p>
          <w:p w:rsidR="00BB3465" w:rsidRPr="009F44CB" w:rsidRDefault="00BB3465" w:rsidP="00BB3465">
            <w:pPr>
              <w:jc w:val="center"/>
              <w:rPr>
                <w:rFonts w:ascii="Verdana" w:hAnsi="Verdana" w:cs="Verdana"/>
                <w:sz w:val="32"/>
                <w:szCs w:val="32"/>
              </w:rPr>
            </w:pPr>
            <w:r>
              <w:rPr>
                <w:rFonts w:ascii="Verdana" w:hAnsi="Verdana" w:cs="Verdana"/>
                <w:sz w:val="20"/>
                <w:szCs w:val="20"/>
              </w:rPr>
              <w:t>14</w:t>
            </w: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EF638B"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Pr="00EF638B" w:rsidRDefault="00BB3465" w:rsidP="00BB3465">
            <w:pPr>
              <w:jc w:val="center"/>
              <w:rPr>
                <w:rFonts w:ascii="Verdana" w:hAnsi="Verdana" w:cs="Verdana"/>
                <w:sz w:val="28"/>
                <w:szCs w:val="28"/>
              </w:rPr>
            </w:pPr>
          </w:p>
        </w:tc>
      </w:tr>
      <w:tr w:rsidR="00BB3465" w:rsidTr="00BB3465">
        <w:trPr>
          <w:trHeight w:hRule="exact" w:val="719"/>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BRANKOVIĆ Kristina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Pr="00EF48DE" w:rsidRDefault="00BB3465" w:rsidP="00BB3465">
            <w:pPr>
              <w:rPr>
                <w:rFonts w:ascii="Verdana" w:hAnsi="Verdana" w:cs="Verdana"/>
                <w:sz w:val="32"/>
                <w:szCs w:val="32"/>
              </w:rPr>
            </w:pPr>
          </w:p>
        </w:tc>
        <w:tc>
          <w:tcPr>
            <w:tcW w:w="654" w:type="dxa"/>
            <w:tcBorders>
              <w:top w:val="single" w:sz="4" w:space="0" w:color="auto"/>
              <w:left w:val="single" w:sz="4" w:space="0" w:color="auto"/>
              <w:bottom w:val="single" w:sz="4" w:space="0" w:color="auto"/>
              <w:right w:val="single" w:sz="4" w:space="0" w:color="auto"/>
            </w:tcBorders>
            <w:vAlign w:val="center"/>
          </w:tcPr>
          <w:p w:rsidR="00BB3465" w:rsidRPr="00EF48DE" w:rsidRDefault="00BB3465" w:rsidP="00BB3465">
            <w:pPr>
              <w:jc w:val="center"/>
              <w:rPr>
                <w:rFonts w:ascii="Verdana" w:hAnsi="Verdana" w:cs="Verdana"/>
                <w:sz w:val="32"/>
                <w:szCs w:val="32"/>
              </w:rPr>
            </w:pPr>
          </w:p>
        </w:tc>
        <w:tc>
          <w:tcPr>
            <w:tcW w:w="543" w:type="dxa"/>
            <w:tcBorders>
              <w:top w:val="single" w:sz="4" w:space="0" w:color="auto"/>
              <w:left w:val="single" w:sz="4" w:space="0" w:color="auto"/>
              <w:bottom w:val="single" w:sz="4" w:space="0" w:color="auto"/>
              <w:right w:val="single" w:sz="4" w:space="0" w:color="auto"/>
            </w:tcBorders>
            <w:vAlign w:val="center"/>
          </w:tcPr>
          <w:p w:rsidR="00BB3465" w:rsidRPr="00E828DA" w:rsidRDefault="00BB3465" w:rsidP="00BB3465">
            <w:pPr>
              <w:jc w:val="center"/>
              <w:rPr>
                <w:rFonts w:ascii="Verdana" w:hAnsi="Verdana" w:cs="Verdana"/>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rsidR="00BB3465" w:rsidRPr="00E828DA" w:rsidRDefault="00BB3465" w:rsidP="00BB3465">
            <w:pPr>
              <w:jc w:val="center"/>
              <w:rPr>
                <w:rFonts w:ascii="Verdana" w:hAnsi="Verdana" w:cs="Verdana"/>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p>
          <w:p w:rsidR="00BB3465" w:rsidRDefault="00BB3465" w:rsidP="00BB3465">
            <w:pPr>
              <w:jc w:val="center"/>
              <w:rPr>
                <w:rFonts w:ascii="Verdana" w:hAnsi="Verdana" w:cs="Verdana"/>
                <w:sz w:val="32"/>
                <w:szCs w:val="32"/>
              </w:rPr>
            </w:pPr>
          </w:p>
          <w:p w:rsidR="00BB3465" w:rsidRPr="00EF48DE" w:rsidRDefault="00BB3465" w:rsidP="00BB3465">
            <w:pPr>
              <w:jc w:val="center"/>
              <w:rPr>
                <w:rFonts w:ascii="Verdana" w:hAnsi="Verdana" w:cs="Verdana"/>
                <w:sz w:val="32"/>
                <w:szCs w:val="32"/>
              </w:rPr>
            </w:pPr>
          </w:p>
        </w:tc>
        <w:tc>
          <w:tcPr>
            <w:tcW w:w="894" w:type="dxa"/>
            <w:tcBorders>
              <w:top w:val="single" w:sz="4" w:space="0" w:color="auto"/>
              <w:left w:val="single" w:sz="4" w:space="0" w:color="auto"/>
              <w:bottom w:val="single" w:sz="4" w:space="0" w:color="auto"/>
              <w:right w:val="double" w:sz="4" w:space="0" w:color="auto"/>
            </w:tcBorders>
            <w:vAlign w:val="center"/>
          </w:tcPr>
          <w:p w:rsidR="00BB3465" w:rsidRPr="00AC2DB8" w:rsidRDefault="00BB3465" w:rsidP="00BB3465">
            <w:pPr>
              <w:jc w:val="center"/>
              <w:rPr>
                <w:rFonts w:ascii="Verdana" w:hAnsi="Verdana" w:cs="Verdana"/>
                <w:sz w:val="20"/>
                <w:szCs w:val="20"/>
              </w:rPr>
            </w:pPr>
            <w:r>
              <w:rPr>
                <w:rFonts w:ascii="Verdana" w:hAnsi="Verdana" w:cs="Verdana"/>
                <w:sz w:val="32"/>
                <w:szCs w:val="32"/>
              </w:rPr>
              <w:t>8a</w:t>
            </w:r>
            <w:r>
              <w:rPr>
                <w:rFonts w:ascii="Verdana" w:hAnsi="Verdana" w:cs="Verdana"/>
                <w:sz w:val="20"/>
                <w:szCs w:val="20"/>
              </w:rPr>
              <w:t>SRO</w:t>
            </w:r>
          </w:p>
          <w:p w:rsidR="00BB3465" w:rsidRPr="00660962" w:rsidRDefault="00BB3465" w:rsidP="00BB3465">
            <w:pPr>
              <w:jc w:val="center"/>
              <w:rPr>
                <w:rFonts w:ascii="Verdana" w:hAnsi="Verdana" w:cs="Verdana"/>
                <w:sz w:val="20"/>
                <w:szCs w:val="20"/>
              </w:rPr>
            </w:pPr>
            <w:r>
              <w:rPr>
                <w:rFonts w:ascii="Verdana" w:hAnsi="Verdana" w:cs="Verdana"/>
                <w:sz w:val="20"/>
                <w:szCs w:val="20"/>
              </w:rPr>
              <w:t>18</w:t>
            </w: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r>
              <w:rPr>
                <w:rFonts w:ascii="Verdana" w:hAnsi="Verdana" w:cs="Verdana"/>
                <w:sz w:val="28"/>
                <w:szCs w:val="28"/>
              </w:rPr>
              <w:t>D5</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r>
              <w:rPr>
                <w:rFonts w:ascii="Verdana" w:hAnsi="Verdana" w:cs="Verdana"/>
                <w:sz w:val="28"/>
                <w:szCs w:val="28"/>
              </w:rPr>
              <w:t>d5</w:t>
            </w:r>
          </w:p>
        </w:tc>
        <w:tc>
          <w:tcPr>
            <w:tcW w:w="63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r>
              <w:rPr>
                <w:rFonts w:ascii="Verdana" w:hAnsi="Verdana" w:cs="Verdana"/>
                <w:sz w:val="28"/>
                <w:szCs w:val="28"/>
              </w:rPr>
              <w:t>d8</w:t>
            </w:r>
          </w:p>
        </w:tc>
        <w:tc>
          <w:tcPr>
            <w:tcW w:w="63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r>
              <w:rPr>
                <w:rFonts w:ascii="Verdana" w:hAnsi="Verdana" w:cs="Verdana"/>
                <w:sz w:val="28"/>
                <w:szCs w:val="28"/>
              </w:rPr>
              <w:t>D8</w:t>
            </w: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660962" w:rsidRDefault="00BB3465" w:rsidP="00BB3465">
            <w:pPr>
              <w:jc w:val="center"/>
              <w:rPr>
                <w:rFonts w:ascii="Verdana" w:hAnsi="Verdana" w:cs="Verdana"/>
                <w:sz w:val="32"/>
                <w:szCs w:val="32"/>
              </w:rPr>
            </w:pPr>
            <w:r w:rsidRPr="00660962">
              <w:rPr>
                <w:rFonts w:ascii="Verdana" w:hAnsi="Verdana" w:cs="Verdana"/>
                <w:sz w:val="32"/>
                <w:szCs w:val="32"/>
              </w:rPr>
              <w:t>INF</w:t>
            </w: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715"/>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MARIĆ Vinka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8c</w:t>
            </w:r>
          </w:p>
          <w:p w:rsidR="00BB3465" w:rsidRDefault="00BB3465" w:rsidP="00BB3465">
            <w:pPr>
              <w:jc w:val="center"/>
              <w:rPr>
                <w:rFonts w:ascii="Verdana" w:hAnsi="Verdana" w:cs="Verdana"/>
                <w:sz w:val="28"/>
                <w:szCs w:val="28"/>
              </w:rPr>
            </w:pPr>
            <w:r>
              <w:rPr>
                <w:rFonts w:ascii="Verdana" w:hAnsi="Verdana" w:cs="Verdana"/>
                <w:sz w:val="20"/>
                <w:szCs w:val="20"/>
              </w:rPr>
              <w:t>5</w:t>
            </w: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5a/</w:t>
            </w:r>
          </w:p>
          <w:p w:rsidR="00BB3465" w:rsidRPr="00AD48CE" w:rsidRDefault="00BB3465" w:rsidP="00BB3465">
            <w:pPr>
              <w:jc w:val="center"/>
              <w:rPr>
                <w:rFonts w:ascii="Verdana" w:hAnsi="Verdana" w:cs="Verdana"/>
                <w:sz w:val="32"/>
                <w:szCs w:val="32"/>
              </w:rPr>
            </w:pPr>
            <w:r>
              <w:rPr>
                <w:rFonts w:ascii="Verdana" w:hAnsi="Verdana" w:cs="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5b</w:t>
            </w:r>
          </w:p>
          <w:p w:rsidR="00BB3465" w:rsidRPr="00AD48CE" w:rsidRDefault="00BB3465" w:rsidP="00BB3465">
            <w:pPr>
              <w:jc w:val="center"/>
              <w:rPr>
                <w:rFonts w:ascii="Verdana" w:hAnsi="Verdana" w:cs="Verdana"/>
                <w:sz w:val="20"/>
                <w:szCs w:val="20"/>
              </w:rPr>
            </w:pPr>
            <w:r>
              <w:rPr>
                <w:rFonts w:ascii="Verdana" w:hAnsi="Verdana" w:cs="Verdana"/>
                <w:sz w:val="20"/>
                <w:szCs w:val="20"/>
              </w:rPr>
              <w:t>5</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8b</w:t>
            </w:r>
          </w:p>
          <w:p w:rsidR="00BB3465" w:rsidRDefault="00BB3465" w:rsidP="00BB3465">
            <w:pPr>
              <w:jc w:val="center"/>
              <w:rPr>
                <w:rFonts w:ascii="Verdana" w:hAnsi="Verdana" w:cs="Verdana"/>
                <w:sz w:val="28"/>
                <w:szCs w:val="28"/>
              </w:rPr>
            </w:pPr>
            <w:r>
              <w:rPr>
                <w:rFonts w:ascii="Verdana" w:hAnsi="Verdana" w:cs="Verdana"/>
                <w:sz w:val="20"/>
                <w:szCs w:val="20"/>
              </w:rPr>
              <w:t>5</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6b</w:t>
            </w:r>
          </w:p>
          <w:p w:rsidR="00BB3465" w:rsidRDefault="00BB3465" w:rsidP="00BB3465">
            <w:pPr>
              <w:jc w:val="center"/>
              <w:rPr>
                <w:rFonts w:ascii="Verdana" w:hAnsi="Verdana" w:cs="Verdana"/>
                <w:sz w:val="28"/>
                <w:szCs w:val="28"/>
              </w:rPr>
            </w:pPr>
            <w:r>
              <w:rPr>
                <w:rFonts w:ascii="Verdana" w:hAnsi="Verdana" w:cs="Verdana"/>
                <w:sz w:val="20"/>
                <w:szCs w:val="20"/>
              </w:rPr>
              <w:t>5</w:t>
            </w:r>
          </w:p>
        </w:tc>
        <w:tc>
          <w:tcPr>
            <w:tcW w:w="894" w:type="dxa"/>
            <w:tcBorders>
              <w:top w:val="single" w:sz="4" w:space="0" w:color="auto"/>
              <w:left w:val="single" w:sz="4" w:space="0" w:color="auto"/>
              <w:bottom w:val="single" w:sz="4" w:space="0" w:color="auto"/>
              <w:right w:val="double" w:sz="4" w:space="0" w:color="auto"/>
            </w:tcBorders>
            <w:vAlign w:val="center"/>
          </w:tcPr>
          <w:p w:rsidR="00BB3465" w:rsidRPr="00AC2DB8" w:rsidRDefault="00BB3465" w:rsidP="00BB3465">
            <w:pPr>
              <w:jc w:val="center"/>
              <w:rPr>
                <w:rFonts w:ascii="Verdana" w:hAnsi="Verdana" w:cs="Verdana"/>
                <w:sz w:val="32"/>
                <w:szCs w:val="32"/>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660962"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4169A7" w:rsidRDefault="00BB3465" w:rsidP="00BB3465">
            <w:pPr>
              <w:jc w:val="center"/>
              <w:rPr>
                <w:rFonts w:ascii="Verdana" w:hAnsi="Verdana" w:cs="Verdana"/>
                <w:sz w:val="32"/>
                <w:szCs w:val="32"/>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A50FFF" w:rsidRDefault="00BB3465" w:rsidP="00BB3465">
            <w:pPr>
              <w:jc w:val="center"/>
              <w:rPr>
                <w:rFonts w:ascii="Verdana" w:hAnsi="Verdana" w:cs="Verdana"/>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Pr="004169A7" w:rsidRDefault="00BB3465" w:rsidP="00BB3465">
            <w:pPr>
              <w:jc w:val="center"/>
              <w:rPr>
                <w:rFonts w:ascii="Verdana" w:hAnsi="Verdana" w:cs="Verdana"/>
                <w:sz w:val="32"/>
                <w:szCs w:val="32"/>
              </w:rPr>
            </w:pPr>
          </w:p>
        </w:tc>
      </w:tr>
      <w:tr w:rsidR="00BB3465" w:rsidTr="00BB3465">
        <w:trPr>
          <w:trHeight w:hRule="exact" w:val="905"/>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ŽDERIĆ Marijana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7b</w:t>
            </w:r>
          </w:p>
          <w:p w:rsidR="00BB3465" w:rsidRPr="00AA34EE" w:rsidRDefault="00BB3465" w:rsidP="00BB3465">
            <w:pPr>
              <w:jc w:val="center"/>
              <w:rPr>
                <w:rFonts w:ascii="Verdana" w:hAnsi="Verdana" w:cs="Verdana"/>
                <w:sz w:val="20"/>
                <w:szCs w:val="20"/>
              </w:rPr>
            </w:pPr>
            <w:r>
              <w:rPr>
                <w:rFonts w:ascii="Verdana" w:hAnsi="Verdana" w:cs="Verdana"/>
                <w:sz w:val="20"/>
                <w:szCs w:val="20"/>
              </w:rPr>
              <w:t>12</w:t>
            </w: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7c</w:t>
            </w:r>
          </w:p>
          <w:p w:rsidR="00BB3465" w:rsidRPr="00AA34EE" w:rsidRDefault="00BB3465" w:rsidP="00BB3465">
            <w:pPr>
              <w:jc w:val="center"/>
              <w:rPr>
                <w:rFonts w:ascii="Verdana" w:hAnsi="Verdana" w:cs="Verdana"/>
                <w:sz w:val="32"/>
                <w:szCs w:val="32"/>
              </w:rPr>
            </w:pPr>
            <w:r>
              <w:rPr>
                <w:rFonts w:ascii="Verdana" w:hAnsi="Verdana" w:cs="Verdana"/>
                <w:sz w:val="20"/>
                <w:szCs w:val="20"/>
              </w:rPr>
              <w:t>12</w:t>
            </w: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7a</w:t>
            </w:r>
          </w:p>
          <w:p w:rsidR="00BB3465" w:rsidRPr="00AA34EE" w:rsidRDefault="00BB3465" w:rsidP="00BB3465">
            <w:pPr>
              <w:jc w:val="center"/>
              <w:rPr>
                <w:rFonts w:ascii="Verdana" w:hAnsi="Verdana" w:cs="Verdana"/>
                <w:sz w:val="32"/>
                <w:szCs w:val="32"/>
              </w:rPr>
            </w:pPr>
            <w:r>
              <w:rPr>
                <w:rFonts w:ascii="Verdana" w:hAnsi="Verdana" w:cs="Verdana"/>
                <w:sz w:val="20"/>
                <w:szCs w:val="20"/>
              </w:rPr>
              <w:t>12</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7d</w:t>
            </w:r>
          </w:p>
          <w:p w:rsidR="00BB3465" w:rsidRPr="00AA34EE" w:rsidRDefault="00BB3465" w:rsidP="00BB3465">
            <w:pPr>
              <w:jc w:val="center"/>
              <w:rPr>
                <w:rFonts w:ascii="Verdana" w:hAnsi="Verdana" w:cs="Verdana"/>
                <w:sz w:val="20"/>
                <w:szCs w:val="20"/>
              </w:rPr>
            </w:pPr>
            <w:r>
              <w:rPr>
                <w:rFonts w:ascii="Verdana" w:hAnsi="Verdana" w:cs="Verdana"/>
                <w:sz w:val="20"/>
                <w:szCs w:val="20"/>
              </w:rPr>
              <w:t>12</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rPr>
                <w:rFonts w:ascii="Verdana" w:hAnsi="Verdana" w:cs="Verdana"/>
                <w:sz w:val="32"/>
                <w:szCs w:val="32"/>
              </w:rPr>
            </w:pPr>
          </w:p>
          <w:p w:rsidR="00BB3465" w:rsidRPr="00AA34EE" w:rsidRDefault="00BB3465" w:rsidP="00BB3465">
            <w:pPr>
              <w:jc w:val="center"/>
              <w:rPr>
                <w:rFonts w:ascii="Verdana" w:hAnsi="Verdana" w:cs="Verdana"/>
                <w:sz w:val="32"/>
                <w:szCs w:val="32"/>
              </w:rPr>
            </w:pPr>
          </w:p>
        </w:tc>
        <w:tc>
          <w:tcPr>
            <w:tcW w:w="894" w:type="dxa"/>
            <w:tcBorders>
              <w:top w:val="single" w:sz="4" w:space="0" w:color="auto"/>
              <w:left w:val="single" w:sz="4" w:space="0" w:color="auto"/>
              <w:bottom w:val="single" w:sz="4" w:space="0" w:color="auto"/>
              <w:right w:val="double" w:sz="4" w:space="0" w:color="auto"/>
            </w:tcBorders>
            <w:vAlign w:val="center"/>
          </w:tcPr>
          <w:p w:rsidR="00BB3465" w:rsidRPr="00AC2DB8" w:rsidRDefault="00BB3465" w:rsidP="00BB3465">
            <w:pPr>
              <w:jc w:val="center"/>
              <w:rPr>
                <w:rFonts w:ascii="Verdana" w:hAnsi="Verdana" w:cs="Verdana"/>
                <w:sz w:val="20"/>
                <w:szCs w:val="20"/>
              </w:rPr>
            </w:pPr>
            <w:r>
              <w:rPr>
                <w:rFonts w:ascii="Verdana" w:hAnsi="Verdana" w:cs="Verdana"/>
                <w:sz w:val="32"/>
                <w:szCs w:val="32"/>
              </w:rPr>
              <w:t>7d</w:t>
            </w:r>
            <w:r>
              <w:rPr>
                <w:rFonts w:ascii="Verdana" w:hAnsi="Verdana" w:cs="Verdana"/>
                <w:sz w:val="20"/>
                <w:szCs w:val="20"/>
              </w:rPr>
              <w:t>bio</w:t>
            </w:r>
          </w:p>
          <w:p w:rsidR="00BB3465" w:rsidRPr="00AA34EE" w:rsidRDefault="00BB3465" w:rsidP="00BB3465">
            <w:pPr>
              <w:jc w:val="center"/>
              <w:rPr>
                <w:rFonts w:ascii="Verdana" w:hAnsi="Verdana" w:cs="Verdana"/>
                <w:sz w:val="20"/>
                <w:szCs w:val="20"/>
              </w:rPr>
            </w:pPr>
            <w:r>
              <w:rPr>
                <w:rFonts w:ascii="Verdana" w:hAnsi="Verdana" w:cs="Verdana"/>
                <w:sz w:val="20"/>
                <w:szCs w:val="20"/>
              </w:rPr>
              <w:t>13</w:t>
            </w: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861"/>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Pr="00A16D9A" w:rsidRDefault="00BB3465" w:rsidP="00BB3465">
            <w:pPr>
              <w:pStyle w:val="Naslov4"/>
              <w:ind w:left="0" w:firstLine="0"/>
              <w:rPr>
                <w:rFonts w:ascii="Verdana" w:hAnsi="Verdana" w:cs="Verdana"/>
                <w:sz w:val="28"/>
                <w:szCs w:val="28"/>
              </w:rPr>
            </w:pPr>
            <w:r>
              <w:rPr>
                <w:rFonts w:ascii="Verdana" w:hAnsi="Verdana" w:cs="Verdana"/>
              </w:rPr>
              <w:t>TOMIĆ ŠUŠNJARA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Pr="00AA34EE" w:rsidRDefault="00BB3465" w:rsidP="00BB3465">
            <w:pPr>
              <w:jc w:val="center"/>
              <w:rPr>
                <w:rFonts w:ascii="Verdana" w:hAnsi="Verdana" w:cs="Verdana"/>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tcPr>
          <w:p w:rsidR="00BB3465" w:rsidRPr="00AA34EE" w:rsidRDefault="00BB3465" w:rsidP="00BB3465">
            <w:pPr>
              <w:jc w:val="center"/>
              <w:rPr>
                <w:rFonts w:ascii="Verdana" w:hAnsi="Verdana" w:cs="Verdana"/>
                <w:sz w:val="32"/>
                <w:szCs w:val="32"/>
              </w:rPr>
            </w:pPr>
          </w:p>
        </w:tc>
        <w:tc>
          <w:tcPr>
            <w:tcW w:w="543" w:type="dxa"/>
            <w:tcBorders>
              <w:top w:val="single" w:sz="4" w:space="0" w:color="auto"/>
              <w:left w:val="single" w:sz="4" w:space="0" w:color="auto"/>
              <w:bottom w:val="single" w:sz="4" w:space="0" w:color="auto"/>
              <w:right w:val="single" w:sz="4" w:space="0" w:color="auto"/>
            </w:tcBorders>
            <w:vAlign w:val="center"/>
          </w:tcPr>
          <w:p w:rsidR="00BB3465" w:rsidRPr="00AA34EE" w:rsidRDefault="00BB3465" w:rsidP="00BB3465">
            <w:pPr>
              <w:jc w:val="center"/>
              <w:rPr>
                <w:rFonts w:ascii="Verdana" w:hAnsi="Verdana" w:cs="Verdana"/>
                <w:sz w:val="32"/>
                <w:szCs w:val="32"/>
              </w:rPr>
            </w:pP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8c</w:t>
            </w:r>
          </w:p>
          <w:p w:rsidR="00BB3465" w:rsidRPr="00AA34EE" w:rsidRDefault="00BB3465" w:rsidP="00BB3465">
            <w:pPr>
              <w:jc w:val="center"/>
              <w:rPr>
                <w:rFonts w:ascii="Verdana" w:hAnsi="Verdana" w:cs="Verdana"/>
                <w:sz w:val="32"/>
                <w:szCs w:val="32"/>
              </w:rPr>
            </w:pPr>
            <w:r>
              <w:rPr>
                <w:rFonts w:ascii="Verdana" w:hAnsi="Verdana" w:cs="Verdana"/>
                <w:sz w:val="20"/>
                <w:szCs w:val="20"/>
              </w:rPr>
              <w:t>12</w:t>
            </w: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8b</w:t>
            </w:r>
          </w:p>
          <w:p w:rsidR="00BB3465" w:rsidRPr="0060550E" w:rsidRDefault="00BB3465" w:rsidP="00BB3465">
            <w:pPr>
              <w:jc w:val="center"/>
              <w:rPr>
                <w:rFonts w:ascii="Verdana" w:hAnsi="Verdana" w:cs="Verdana"/>
                <w:sz w:val="32"/>
                <w:szCs w:val="32"/>
              </w:rPr>
            </w:pPr>
            <w:r>
              <w:rPr>
                <w:rFonts w:ascii="Verdana" w:hAnsi="Verdana" w:cs="Verdana"/>
                <w:sz w:val="20"/>
                <w:szCs w:val="20"/>
              </w:rPr>
              <w:t>12</w:t>
            </w: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0"/>
                <w:szCs w:val="20"/>
              </w:rPr>
            </w:pPr>
            <w:r>
              <w:rPr>
                <w:rFonts w:ascii="Verdana" w:hAnsi="Verdana" w:cs="Verdana"/>
                <w:sz w:val="28"/>
                <w:szCs w:val="28"/>
              </w:rPr>
              <w:t>8a</w:t>
            </w:r>
          </w:p>
          <w:p w:rsidR="00BB3465" w:rsidRDefault="00BB3465" w:rsidP="00BB3465">
            <w:pPr>
              <w:jc w:val="center"/>
              <w:rPr>
                <w:rFonts w:ascii="Verdana" w:hAnsi="Verdana" w:cs="Verdana"/>
                <w:sz w:val="28"/>
                <w:szCs w:val="28"/>
              </w:rPr>
            </w:pPr>
            <w:r>
              <w:rPr>
                <w:rFonts w:ascii="Verdana" w:hAnsi="Verdana" w:cs="Verdana"/>
                <w:sz w:val="20"/>
                <w:szCs w:val="20"/>
              </w:rPr>
              <w:t>12</w:t>
            </w:r>
          </w:p>
        </w:tc>
        <w:tc>
          <w:tcPr>
            <w:tcW w:w="834"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151381" w:rsidRDefault="00BB3465" w:rsidP="00BB3465">
            <w:pPr>
              <w:jc w:val="center"/>
              <w:rPr>
                <w:rFonts w:ascii="Verdana" w:hAnsi="Verdana" w:cs="Verdana"/>
                <w:sz w:val="32"/>
                <w:szCs w:val="32"/>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151381" w:rsidRDefault="00BB3465" w:rsidP="00BB3465">
            <w:pPr>
              <w:jc w:val="center"/>
              <w:rPr>
                <w:rFonts w:ascii="Verdana" w:hAnsi="Verdana" w:cs="Verdana"/>
                <w:sz w:val="32"/>
                <w:szCs w:val="32"/>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151381" w:rsidRDefault="00BB3465" w:rsidP="00BB3465">
            <w:pPr>
              <w:jc w:val="center"/>
              <w:rPr>
                <w:rFonts w:ascii="Verdana" w:hAnsi="Verdana" w:cs="Verdana"/>
                <w:sz w:val="32"/>
                <w:szCs w:val="32"/>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892"/>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ZORIĆ Tomislav</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rPr>
                <w:rFonts w:ascii="Verdana" w:hAnsi="Verdana" w:cs="Verdana"/>
                <w:sz w:val="32"/>
                <w:szCs w:val="32"/>
              </w:rPr>
            </w:pPr>
          </w:p>
          <w:p w:rsidR="00BB3465" w:rsidRPr="0060550E" w:rsidRDefault="00BB3465" w:rsidP="00BB3465">
            <w:pPr>
              <w:rPr>
                <w:rFonts w:ascii="Verdana" w:hAnsi="Verdana" w:cs="Verdana"/>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tcPr>
          <w:p w:rsidR="00BB3465" w:rsidRPr="00AC2DB8" w:rsidRDefault="00BB3465" w:rsidP="00BB3465">
            <w:pPr>
              <w:jc w:val="center"/>
              <w:rPr>
                <w:rFonts w:ascii="Verdana" w:hAnsi="Verdana" w:cs="Verdana"/>
                <w:szCs w:val="32"/>
              </w:rPr>
            </w:pPr>
            <w:r>
              <w:rPr>
                <w:rFonts w:ascii="Verdana" w:hAnsi="Verdana" w:cs="Verdana"/>
                <w:sz w:val="32"/>
                <w:szCs w:val="32"/>
              </w:rPr>
              <w:t>8c</w:t>
            </w:r>
            <w:r>
              <w:rPr>
                <w:rFonts w:ascii="Verdana" w:hAnsi="Verdana" w:cs="Verdana"/>
                <w:sz w:val="20"/>
                <w:szCs w:val="32"/>
              </w:rPr>
              <w:t>P</w:t>
            </w:r>
          </w:p>
          <w:p w:rsidR="00BB3465" w:rsidRPr="00AA34EE" w:rsidRDefault="00BB3465" w:rsidP="00BB3465">
            <w:pPr>
              <w:jc w:val="center"/>
              <w:rPr>
                <w:rFonts w:ascii="Verdana" w:hAnsi="Verdana" w:cs="Verdana"/>
                <w:sz w:val="32"/>
                <w:szCs w:val="32"/>
              </w:rPr>
            </w:pPr>
            <w:r w:rsidRPr="0060550E">
              <w:rPr>
                <w:rFonts w:ascii="Verdana" w:hAnsi="Verdana" w:cs="Verdana"/>
                <w:sz w:val="20"/>
                <w:szCs w:val="20"/>
              </w:rPr>
              <w:t>8</w:t>
            </w: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6b</w:t>
            </w:r>
          </w:p>
          <w:p w:rsidR="00BB3465" w:rsidRPr="00AA34EE" w:rsidRDefault="00BB3465" w:rsidP="00BB3465">
            <w:pPr>
              <w:jc w:val="center"/>
              <w:rPr>
                <w:rFonts w:ascii="Verdana" w:hAnsi="Verdana" w:cs="Verdana"/>
                <w:sz w:val="32"/>
                <w:szCs w:val="32"/>
              </w:rPr>
            </w:pPr>
            <w:r w:rsidRPr="0060550E">
              <w:rPr>
                <w:rFonts w:ascii="Verdana" w:hAnsi="Verdana" w:cs="Verdana"/>
                <w:sz w:val="20"/>
                <w:szCs w:val="20"/>
              </w:rPr>
              <w:t>8</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Pr="00D34C3F" w:rsidRDefault="00BB3465" w:rsidP="00BB3465">
            <w:pPr>
              <w:jc w:val="center"/>
              <w:rPr>
                <w:rFonts w:ascii="Verdana" w:hAnsi="Verdana" w:cs="Verdana"/>
                <w:sz w:val="20"/>
                <w:szCs w:val="32"/>
              </w:rPr>
            </w:pPr>
            <w:r>
              <w:rPr>
                <w:rFonts w:ascii="Verdana" w:hAnsi="Verdana" w:cs="Verdana"/>
                <w:sz w:val="32"/>
                <w:szCs w:val="32"/>
              </w:rPr>
              <w:t>8a</w:t>
            </w:r>
            <w:r>
              <w:rPr>
                <w:rFonts w:ascii="Verdana" w:hAnsi="Verdana" w:cs="Verdana"/>
                <w:sz w:val="20"/>
                <w:szCs w:val="32"/>
              </w:rPr>
              <w:t>P</w:t>
            </w:r>
          </w:p>
          <w:p w:rsidR="00BB3465" w:rsidRPr="00AA34EE" w:rsidRDefault="00BB3465" w:rsidP="00BB3465">
            <w:pPr>
              <w:jc w:val="center"/>
              <w:rPr>
                <w:rFonts w:ascii="Verdana" w:hAnsi="Verdana" w:cs="Verdana"/>
                <w:sz w:val="32"/>
                <w:szCs w:val="32"/>
              </w:rPr>
            </w:pPr>
            <w:r w:rsidRPr="0060550E">
              <w:rPr>
                <w:rFonts w:ascii="Verdana" w:hAnsi="Verdana" w:cs="Verdana"/>
                <w:sz w:val="20"/>
                <w:szCs w:val="20"/>
              </w:rPr>
              <w:t>8</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0"/>
                <w:szCs w:val="32"/>
              </w:rPr>
            </w:pPr>
            <w:r>
              <w:rPr>
                <w:rFonts w:ascii="Verdana" w:hAnsi="Verdana" w:cs="Verdana"/>
                <w:sz w:val="32"/>
                <w:szCs w:val="32"/>
              </w:rPr>
              <w:t>8b</w:t>
            </w:r>
            <w:r>
              <w:rPr>
                <w:rFonts w:ascii="Verdana" w:hAnsi="Verdana" w:cs="Verdana"/>
                <w:sz w:val="20"/>
                <w:szCs w:val="32"/>
              </w:rPr>
              <w:t>P</w:t>
            </w:r>
          </w:p>
          <w:p w:rsidR="00BB3465" w:rsidRPr="00D34C3F" w:rsidRDefault="00BB3465" w:rsidP="00BB3465">
            <w:pPr>
              <w:jc w:val="center"/>
              <w:rPr>
                <w:rFonts w:ascii="Verdana" w:hAnsi="Verdana" w:cs="Verdana"/>
                <w:sz w:val="20"/>
                <w:szCs w:val="32"/>
              </w:rPr>
            </w:pPr>
            <w:r>
              <w:rPr>
                <w:rFonts w:ascii="Verdana" w:hAnsi="Verdana" w:cs="Verdana"/>
                <w:sz w:val="20"/>
                <w:szCs w:val="32"/>
              </w:rPr>
              <w:t>8</w:t>
            </w: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32"/>
                <w:szCs w:val="20"/>
              </w:rPr>
            </w:pPr>
            <w:r>
              <w:rPr>
                <w:rFonts w:ascii="Verdana" w:hAnsi="Verdana" w:cs="Verdana"/>
                <w:sz w:val="32"/>
                <w:szCs w:val="20"/>
              </w:rPr>
              <w:t>6d</w:t>
            </w:r>
          </w:p>
          <w:p w:rsidR="00BB3465" w:rsidRPr="00D34C3F" w:rsidRDefault="00BB3465" w:rsidP="00BB3465">
            <w:pPr>
              <w:jc w:val="center"/>
              <w:rPr>
                <w:rFonts w:ascii="Verdana" w:hAnsi="Verdana"/>
                <w:sz w:val="20"/>
              </w:rPr>
            </w:pPr>
            <w:r>
              <w:rPr>
                <w:rFonts w:ascii="Verdana" w:hAnsi="Verdana"/>
                <w:sz w:val="20"/>
              </w:rPr>
              <w:t>8</w:t>
            </w: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AA34EE" w:rsidRDefault="00BB3465" w:rsidP="00BB3465">
            <w:pPr>
              <w:jc w:val="center"/>
              <w:rPr>
                <w:rFonts w:ascii="Verdana" w:hAnsi="Verdana" w:cs="Verdana"/>
                <w:sz w:val="32"/>
                <w:szCs w:val="32"/>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4169A7" w:rsidRDefault="00BB3465" w:rsidP="00BB3465">
            <w:pPr>
              <w:rPr>
                <w:rFonts w:ascii="Verdana" w:hAnsi="Verdana" w:cs="Verdana"/>
                <w:sz w:val="32"/>
                <w:szCs w:val="32"/>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4169A7" w:rsidRDefault="00BB3465" w:rsidP="00BB3465">
            <w:pPr>
              <w:jc w:val="center"/>
              <w:rPr>
                <w:rFonts w:ascii="Verdana" w:hAnsi="Verdana" w:cs="Verdana"/>
                <w:sz w:val="32"/>
                <w:szCs w:val="32"/>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4169A7" w:rsidRDefault="00BB3465" w:rsidP="00BB3465">
            <w:pPr>
              <w:jc w:val="center"/>
              <w:rPr>
                <w:rFonts w:ascii="Verdana" w:hAnsi="Verdana" w:cs="Verdana"/>
                <w:sz w:val="32"/>
                <w:szCs w:val="32"/>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971D08" w:rsidRDefault="00BB3465" w:rsidP="00BB3465">
            <w:pPr>
              <w:jc w:val="center"/>
              <w:rPr>
                <w:rFonts w:ascii="Verdana" w:hAnsi="Verdana" w:cs="Verdana"/>
                <w:sz w:val="32"/>
                <w:szCs w:val="32"/>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971D08" w:rsidRDefault="00BB3465" w:rsidP="00BB3465">
            <w:pPr>
              <w:jc w:val="center"/>
              <w:rPr>
                <w:rFonts w:ascii="Verdana" w:hAnsi="Verdana" w:cs="Verdana"/>
                <w:sz w:val="32"/>
                <w:szCs w:val="32"/>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Pr="00971D08" w:rsidRDefault="00BB3465" w:rsidP="00BB3465">
            <w:pPr>
              <w:jc w:val="center"/>
              <w:rPr>
                <w:rFonts w:ascii="Verdana" w:hAnsi="Verdana" w:cs="Verdana"/>
                <w:sz w:val="32"/>
                <w:szCs w:val="32"/>
              </w:rPr>
            </w:pPr>
          </w:p>
        </w:tc>
      </w:tr>
      <w:tr w:rsidR="00BB3465" w:rsidTr="00BB3465">
        <w:trPr>
          <w:trHeight w:hRule="exact" w:val="680"/>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DIČAK Zrinka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p>
          <w:p w:rsidR="00BB3465" w:rsidRPr="00AA34EE" w:rsidRDefault="00BB3465" w:rsidP="00BB3465">
            <w:pPr>
              <w:rPr>
                <w:rFonts w:ascii="Verdana" w:hAnsi="Verdana" w:cs="Verdana"/>
                <w:sz w:val="32"/>
                <w:szCs w:val="32"/>
              </w:rPr>
            </w:pP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7d</w:t>
            </w:r>
          </w:p>
          <w:p w:rsidR="00BB3465" w:rsidRPr="00AA34EE" w:rsidRDefault="00BB3465" w:rsidP="00BB3465">
            <w:pPr>
              <w:jc w:val="center"/>
              <w:rPr>
                <w:rFonts w:ascii="Verdana" w:hAnsi="Verdana" w:cs="Verdana"/>
                <w:sz w:val="32"/>
                <w:szCs w:val="32"/>
              </w:rPr>
            </w:pPr>
            <w:r>
              <w:rPr>
                <w:rFonts w:ascii="Verdana" w:hAnsi="Verdana" w:cs="Verdana"/>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5a</w:t>
            </w:r>
          </w:p>
          <w:p w:rsidR="00BB3465" w:rsidRPr="00AA34EE" w:rsidRDefault="00BB3465" w:rsidP="00BB3465">
            <w:pPr>
              <w:jc w:val="center"/>
              <w:rPr>
                <w:rFonts w:ascii="Verdana" w:hAnsi="Verdana" w:cs="Verdana"/>
                <w:sz w:val="32"/>
                <w:szCs w:val="32"/>
              </w:rPr>
            </w:pPr>
            <w:r>
              <w:rPr>
                <w:rFonts w:ascii="Verdana" w:hAnsi="Verdana" w:cs="Verdana"/>
                <w:sz w:val="20"/>
                <w:szCs w:val="20"/>
              </w:rPr>
              <w:t>1</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Pr="00AA34EE" w:rsidRDefault="00BB3465" w:rsidP="00BB3465">
            <w:pPr>
              <w:jc w:val="center"/>
              <w:rPr>
                <w:rFonts w:ascii="Verdana" w:hAnsi="Verdana" w:cs="Verdana"/>
                <w:sz w:val="32"/>
                <w:szCs w:val="32"/>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7c</w:t>
            </w:r>
          </w:p>
          <w:p w:rsidR="00BB3465" w:rsidRPr="00D34C3F" w:rsidRDefault="00BB3465" w:rsidP="00BB3465">
            <w:pPr>
              <w:jc w:val="center"/>
              <w:rPr>
                <w:rFonts w:ascii="Verdana" w:hAnsi="Verdana" w:cs="Verdana"/>
                <w:sz w:val="20"/>
                <w:szCs w:val="32"/>
              </w:rPr>
            </w:pPr>
            <w:r>
              <w:rPr>
                <w:rFonts w:ascii="Verdana" w:hAnsi="Verdana" w:cs="Verdana"/>
                <w:sz w:val="20"/>
                <w:szCs w:val="32"/>
              </w:rPr>
              <w:t>1</w:t>
            </w:r>
          </w:p>
          <w:p w:rsidR="00BB3465" w:rsidRPr="00D34C3F" w:rsidRDefault="00BB3465" w:rsidP="00BB3465">
            <w:pPr>
              <w:jc w:val="center"/>
              <w:rPr>
                <w:rFonts w:ascii="Verdana" w:hAnsi="Verdana" w:cs="Verdana"/>
                <w:sz w:val="32"/>
                <w:szCs w:val="32"/>
              </w:rPr>
            </w:pP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0"/>
                <w:szCs w:val="32"/>
              </w:rPr>
            </w:pPr>
            <w:r>
              <w:rPr>
                <w:rFonts w:ascii="Verdana" w:hAnsi="Verdana" w:cs="Verdana"/>
                <w:sz w:val="32"/>
                <w:szCs w:val="32"/>
              </w:rPr>
              <w:t>7c</w:t>
            </w:r>
            <w:r>
              <w:rPr>
                <w:rFonts w:ascii="Verdana" w:hAnsi="Verdana" w:cs="Verdana"/>
                <w:sz w:val="20"/>
                <w:szCs w:val="32"/>
              </w:rPr>
              <w:t>SRO</w:t>
            </w:r>
          </w:p>
          <w:p w:rsidR="00BB3465" w:rsidRPr="00D34C3F" w:rsidRDefault="00BB3465" w:rsidP="00BB3465">
            <w:pPr>
              <w:jc w:val="center"/>
              <w:rPr>
                <w:rFonts w:ascii="Verdana" w:hAnsi="Verdana" w:cs="Verdana"/>
                <w:sz w:val="20"/>
                <w:szCs w:val="32"/>
              </w:rPr>
            </w:pPr>
            <w:r>
              <w:rPr>
                <w:rFonts w:ascii="Verdana" w:hAnsi="Verdana" w:cs="Verdana"/>
                <w:sz w:val="20"/>
                <w:szCs w:val="32"/>
              </w:rPr>
              <w:t>1</w:t>
            </w: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D34C3F" w:rsidRDefault="00BB3465" w:rsidP="00BB3465">
            <w:pPr>
              <w:jc w:val="center"/>
              <w:rPr>
                <w:rFonts w:ascii="Verdana" w:hAnsi="Verdana" w:cs="Verdana"/>
                <w:sz w:val="20"/>
                <w:szCs w:val="32"/>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AA34EE" w:rsidRDefault="00BB3465" w:rsidP="00BB3465">
            <w:pPr>
              <w:jc w:val="center"/>
              <w:rPr>
                <w:rFonts w:ascii="Verdana" w:hAnsi="Verdana" w:cs="Verdana"/>
                <w:sz w:val="32"/>
                <w:szCs w:val="32"/>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1128"/>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PAVLETIĆ Mislav</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rPr>
                <w:rFonts w:ascii="Verdana" w:hAnsi="Verdana" w:cs="Verdana"/>
                <w:sz w:val="32"/>
                <w:szCs w:val="32"/>
              </w:rPr>
            </w:pPr>
            <w:r>
              <w:rPr>
                <w:rFonts w:ascii="Verdana" w:hAnsi="Verdana" w:cs="Verdana"/>
                <w:sz w:val="32"/>
                <w:szCs w:val="32"/>
              </w:rPr>
              <w:t>6a</w:t>
            </w:r>
          </w:p>
          <w:p w:rsidR="00BB3465" w:rsidRPr="00AA34EE" w:rsidRDefault="00BB3465" w:rsidP="00BB3465">
            <w:pPr>
              <w:jc w:val="center"/>
              <w:rPr>
                <w:rFonts w:ascii="Verdana" w:hAnsi="Verdana" w:cs="Verdana"/>
                <w:sz w:val="32"/>
                <w:szCs w:val="32"/>
              </w:rPr>
            </w:pPr>
            <w:r>
              <w:rPr>
                <w:rFonts w:ascii="Verdana" w:hAnsi="Verdana" w:cs="Verdana"/>
                <w:sz w:val="20"/>
                <w:szCs w:val="20"/>
              </w:rPr>
              <w:t>4</w:t>
            </w: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/5a</w:t>
            </w:r>
          </w:p>
          <w:p w:rsidR="00BB3465" w:rsidRPr="00AA34EE" w:rsidRDefault="00BB3465" w:rsidP="00BB3465">
            <w:pPr>
              <w:jc w:val="center"/>
              <w:rPr>
                <w:rFonts w:ascii="Verdana" w:hAnsi="Verdana" w:cs="Verdana"/>
                <w:sz w:val="32"/>
                <w:szCs w:val="32"/>
              </w:rPr>
            </w:pPr>
            <w:r>
              <w:rPr>
                <w:rFonts w:ascii="Verdana" w:hAnsi="Verdana" w:cs="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6c</w:t>
            </w:r>
          </w:p>
          <w:p w:rsidR="00BB3465" w:rsidRPr="00B17F22" w:rsidRDefault="00BB3465" w:rsidP="00BB3465">
            <w:pPr>
              <w:jc w:val="center"/>
              <w:rPr>
                <w:rFonts w:ascii="Verdana" w:hAnsi="Verdana" w:cs="Verdana"/>
                <w:sz w:val="20"/>
                <w:szCs w:val="20"/>
              </w:rPr>
            </w:pPr>
            <w:r>
              <w:rPr>
                <w:rFonts w:ascii="Verdana" w:hAnsi="Verdana" w:cs="Verdana"/>
                <w:sz w:val="20"/>
                <w:szCs w:val="20"/>
              </w:rPr>
              <w:t>4</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7c</w:t>
            </w:r>
          </w:p>
          <w:p w:rsidR="00BB3465" w:rsidRPr="00AA34EE" w:rsidRDefault="00BB3465" w:rsidP="00BB3465">
            <w:pPr>
              <w:jc w:val="center"/>
              <w:rPr>
                <w:rFonts w:ascii="Verdana" w:hAnsi="Verdana" w:cs="Verdana"/>
                <w:sz w:val="32"/>
                <w:szCs w:val="32"/>
              </w:rPr>
            </w:pPr>
            <w:r>
              <w:rPr>
                <w:rFonts w:ascii="Verdana" w:hAnsi="Verdana" w:cs="Verdana"/>
                <w:sz w:val="20"/>
                <w:szCs w:val="20"/>
              </w:rPr>
              <w:t>4</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5c</w:t>
            </w:r>
          </w:p>
          <w:p w:rsidR="00BB3465" w:rsidRPr="00AA34EE" w:rsidRDefault="00BB3465" w:rsidP="00BB3465">
            <w:pPr>
              <w:jc w:val="center"/>
              <w:rPr>
                <w:rFonts w:ascii="Verdana" w:hAnsi="Verdana" w:cs="Verdana"/>
                <w:sz w:val="32"/>
                <w:szCs w:val="32"/>
              </w:rPr>
            </w:pPr>
            <w:r>
              <w:rPr>
                <w:rFonts w:ascii="Verdana" w:hAnsi="Verdana" w:cs="Verdana"/>
                <w:sz w:val="20"/>
                <w:szCs w:val="20"/>
              </w:rPr>
              <w:t>4</w:t>
            </w: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7a</w:t>
            </w:r>
          </w:p>
          <w:p w:rsidR="00BB3465" w:rsidRPr="00AA34EE" w:rsidRDefault="00BB3465" w:rsidP="00BB3465">
            <w:pPr>
              <w:jc w:val="center"/>
              <w:rPr>
                <w:rFonts w:ascii="Verdana" w:hAnsi="Verdana" w:cs="Verdana"/>
                <w:sz w:val="32"/>
                <w:szCs w:val="32"/>
              </w:rPr>
            </w:pPr>
            <w:r>
              <w:rPr>
                <w:rFonts w:ascii="Verdana" w:hAnsi="Verdana" w:cs="Verdana"/>
                <w:sz w:val="20"/>
                <w:szCs w:val="20"/>
              </w:rPr>
              <w:t>4</w:t>
            </w: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AA34EE" w:rsidRDefault="00BB3465" w:rsidP="00BB3465">
            <w:pPr>
              <w:jc w:val="center"/>
              <w:rPr>
                <w:rFonts w:ascii="Verdana" w:hAnsi="Verdana" w:cs="Verdana"/>
                <w:sz w:val="32"/>
                <w:szCs w:val="32"/>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AA34EE" w:rsidRDefault="00BB3465" w:rsidP="00BB3465">
            <w:pPr>
              <w:jc w:val="center"/>
              <w:rPr>
                <w:rFonts w:ascii="Verdana" w:hAnsi="Verdana" w:cs="Verdana"/>
                <w:sz w:val="32"/>
                <w:szCs w:val="32"/>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680"/>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GAVRILOVIĆ Dražen</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Pr="00B17F22" w:rsidRDefault="00BB3465" w:rsidP="00BB3465">
            <w:pPr>
              <w:rPr>
                <w:rFonts w:ascii="Verdana" w:hAnsi="Verdana" w:cs="Verdana"/>
                <w:sz w:val="32"/>
                <w:szCs w:val="32"/>
              </w:rPr>
            </w:pPr>
          </w:p>
          <w:p w:rsidR="00BB3465" w:rsidRPr="00AA34EE" w:rsidRDefault="00BB3465" w:rsidP="00BB3465">
            <w:pPr>
              <w:jc w:val="center"/>
              <w:rPr>
                <w:rFonts w:ascii="Verdana" w:hAnsi="Verdana" w:cs="Verdana"/>
                <w:sz w:val="32"/>
                <w:szCs w:val="32"/>
              </w:rPr>
            </w:pPr>
          </w:p>
        </w:tc>
        <w:tc>
          <w:tcPr>
            <w:tcW w:w="654" w:type="dxa"/>
            <w:tcBorders>
              <w:top w:val="single" w:sz="4" w:space="0" w:color="auto"/>
              <w:left w:val="single" w:sz="4" w:space="0" w:color="auto"/>
              <w:bottom w:val="single" w:sz="4" w:space="0" w:color="auto"/>
              <w:right w:val="single" w:sz="4" w:space="0" w:color="auto"/>
            </w:tcBorders>
            <w:vAlign w:val="center"/>
          </w:tcPr>
          <w:p w:rsidR="00BB3465" w:rsidRPr="00B17F22" w:rsidRDefault="00BB3465" w:rsidP="00BB3465">
            <w:pPr>
              <w:rPr>
                <w:rFonts w:ascii="Verdana" w:hAnsi="Verdana" w:cs="Verdana"/>
                <w:sz w:val="32"/>
                <w:szCs w:val="32"/>
              </w:rPr>
            </w:pPr>
          </w:p>
          <w:p w:rsidR="00BB3465" w:rsidRPr="00AA34EE" w:rsidRDefault="00BB3465" w:rsidP="00BB3465">
            <w:pPr>
              <w:jc w:val="center"/>
              <w:rPr>
                <w:rFonts w:ascii="Verdana" w:hAnsi="Verdana" w:cs="Verdana"/>
                <w:sz w:val="32"/>
                <w:szCs w:val="32"/>
              </w:rPr>
            </w:pPr>
          </w:p>
        </w:tc>
        <w:tc>
          <w:tcPr>
            <w:tcW w:w="543" w:type="dxa"/>
            <w:tcBorders>
              <w:top w:val="single" w:sz="4" w:space="0" w:color="auto"/>
              <w:left w:val="single" w:sz="4" w:space="0" w:color="auto"/>
              <w:bottom w:val="single" w:sz="4" w:space="0" w:color="auto"/>
              <w:right w:val="single" w:sz="4" w:space="0" w:color="auto"/>
            </w:tcBorders>
            <w:vAlign w:val="center"/>
          </w:tcPr>
          <w:p w:rsidR="00BB3465" w:rsidRPr="00B17F22" w:rsidRDefault="00BB3465" w:rsidP="00BB3465">
            <w:pPr>
              <w:rPr>
                <w:rFonts w:ascii="Verdana" w:hAnsi="Verdana" w:cs="Verdana"/>
                <w:sz w:val="32"/>
                <w:szCs w:val="32"/>
              </w:rPr>
            </w:pPr>
          </w:p>
          <w:p w:rsidR="00BB3465" w:rsidRDefault="00BB3465" w:rsidP="00BB3465">
            <w:pPr>
              <w:jc w:val="center"/>
              <w:rPr>
                <w:rFonts w:ascii="Verdana" w:hAnsi="Verdana" w:cs="Verdana"/>
                <w:sz w:val="20"/>
                <w:szCs w:val="20"/>
              </w:rPr>
            </w:pPr>
          </w:p>
          <w:p w:rsidR="00BB3465" w:rsidRDefault="00BB3465" w:rsidP="00BB3465">
            <w:pPr>
              <w:jc w:val="center"/>
              <w:rPr>
                <w:rFonts w:ascii="Verdana" w:hAnsi="Verdana" w:cs="Verdana"/>
                <w:sz w:val="20"/>
                <w:szCs w:val="20"/>
              </w:rPr>
            </w:pPr>
          </w:p>
          <w:p w:rsidR="00BB3465" w:rsidRDefault="00BB3465" w:rsidP="00BB3465">
            <w:pPr>
              <w:jc w:val="center"/>
              <w:rPr>
                <w:rFonts w:ascii="Verdana" w:hAnsi="Verdana" w:cs="Verdana"/>
                <w:sz w:val="20"/>
                <w:szCs w:val="20"/>
              </w:rPr>
            </w:pPr>
          </w:p>
          <w:p w:rsidR="00BB3465" w:rsidRDefault="00BB3465" w:rsidP="00BB3465">
            <w:pPr>
              <w:rPr>
                <w:rFonts w:ascii="Verdana" w:hAnsi="Verdana" w:cs="Verdana"/>
                <w:sz w:val="20"/>
                <w:szCs w:val="20"/>
              </w:rPr>
            </w:pPr>
            <w:r>
              <w:rPr>
                <w:rFonts w:ascii="Verdana" w:hAnsi="Verdana" w:cs="Verdana"/>
                <w:sz w:val="20"/>
                <w:szCs w:val="20"/>
              </w:rPr>
              <w:t>/</w:t>
            </w:r>
          </w:p>
          <w:p w:rsidR="00BB3465" w:rsidRDefault="00BB3465" w:rsidP="00BB3465">
            <w:pPr>
              <w:jc w:val="center"/>
              <w:rPr>
                <w:rFonts w:ascii="Verdana" w:hAnsi="Verdana" w:cs="Verdana"/>
                <w:sz w:val="20"/>
                <w:szCs w:val="20"/>
              </w:rPr>
            </w:pPr>
          </w:p>
          <w:p w:rsidR="00BB3465" w:rsidRDefault="00BB3465" w:rsidP="00BB3465">
            <w:pPr>
              <w:jc w:val="center"/>
              <w:rPr>
                <w:rFonts w:ascii="Verdana" w:hAnsi="Verdana" w:cs="Verdana"/>
                <w:sz w:val="20"/>
                <w:szCs w:val="20"/>
              </w:rPr>
            </w:pPr>
          </w:p>
          <w:p w:rsidR="00BB3465" w:rsidRDefault="00BB3465" w:rsidP="00BB3465">
            <w:pPr>
              <w:jc w:val="center"/>
              <w:rPr>
                <w:rFonts w:ascii="Verdana" w:hAnsi="Verdana" w:cs="Verdana"/>
                <w:sz w:val="20"/>
                <w:szCs w:val="20"/>
              </w:rPr>
            </w:pPr>
            <w:r>
              <w:rPr>
                <w:rFonts w:ascii="Verdana" w:hAnsi="Verdana" w:cs="Verdana"/>
                <w:sz w:val="20"/>
                <w:szCs w:val="20"/>
              </w:rPr>
              <w:t>4</w:t>
            </w:r>
          </w:p>
          <w:p w:rsidR="00BB3465" w:rsidRDefault="00BB3465" w:rsidP="00BB3465">
            <w:pPr>
              <w:jc w:val="center"/>
              <w:rPr>
                <w:rFonts w:ascii="Verdana" w:hAnsi="Verdana" w:cs="Verdana"/>
                <w:sz w:val="20"/>
                <w:szCs w:val="20"/>
              </w:rPr>
            </w:pPr>
          </w:p>
          <w:p w:rsidR="00BB3465" w:rsidRDefault="00BB3465" w:rsidP="00BB3465">
            <w:pPr>
              <w:jc w:val="center"/>
              <w:rPr>
                <w:rFonts w:ascii="Verdana" w:hAnsi="Verdana" w:cs="Verdana"/>
                <w:sz w:val="20"/>
                <w:szCs w:val="20"/>
              </w:rPr>
            </w:pPr>
          </w:p>
          <w:p w:rsidR="00BB3465" w:rsidRDefault="00BB3465" w:rsidP="00BB3465">
            <w:pPr>
              <w:jc w:val="center"/>
              <w:rPr>
                <w:rFonts w:ascii="Verdana" w:hAnsi="Verdana" w:cs="Verdana"/>
                <w:sz w:val="20"/>
                <w:szCs w:val="20"/>
              </w:rPr>
            </w:pPr>
          </w:p>
          <w:p w:rsidR="00BB3465" w:rsidRDefault="00BB3465" w:rsidP="00BB3465">
            <w:pPr>
              <w:jc w:val="center"/>
              <w:rPr>
                <w:rFonts w:ascii="Verdana" w:hAnsi="Verdana" w:cs="Verdana"/>
                <w:sz w:val="20"/>
                <w:szCs w:val="20"/>
              </w:rPr>
            </w:pPr>
          </w:p>
          <w:p w:rsidR="00BB3465" w:rsidRPr="00AA34EE" w:rsidRDefault="00BB3465" w:rsidP="00BB3465">
            <w:pPr>
              <w:jc w:val="center"/>
              <w:rPr>
                <w:rFonts w:ascii="Verdana" w:hAnsi="Verdana" w:cs="Verdana"/>
                <w:sz w:val="32"/>
                <w:szCs w:val="32"/>
              </w:rPr>
            </w:pPr>
          </w:p>
        </w:tc>
        <w:tc>
          <w:tcPr>
            <w:tcW w:w="635" w:type="dxa"/>
            <w:tcBorders>
              <w:top w:val="single" w:sz="4" w:space="0" w:color="auto"/>
              <w:left w:val="single" w:sz="4" w:space="0" w:color="auto"/>
              <w:bottom w:val="single" w:sz="4" w:space="0" w:color="auto"/>
              <w:right w:val="single" w:sz="4" w:space="0" w:color="auto"/>
            </w:tcBorders>
            <w:vAlign w:val="center"/>
          </w:tcPr>
          <w:p w:rsidR="00BB3465" w:rsidRPr="00AA34EE" w:rsidRDefault="00BB3465" w:rsidP="00BB3465">
            <w:pPr>
              <w:rPr>
                <w:rFonts w:ascii="Verdana" w:hAnsi="Verdana" w:cs="Verdana"/>
                <w:sz w:val="32"/>
                <w:szCs w:val="32"/>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AA34EE" w:rsidRDefault="00BB3465" w:rsidP="00BB3465">
            <w:pPr>
              <w:rPr>
                <w:rFonts w:ascii="Verdana" w:hAnsi="Verdana" w:cs="Verdana"/>
                <w:sz w:val="32"/>
                <w:szCs w:val="32"/>
              </w:rPr>
            </w:pPr>
          </w:p>
        </w:tc>
        <w:tc>
          <w:tcPr>
            <w:tcW w:w="894" w:type="dxa"/>
            <w:tcBorders>
              <w:top w:val="single" w:sz="4" w:space="0" w:color="auto"/>
              <w:left w:val="single" w:sz="4" w:space="0" w:color="auto"/>
              <w:bottom w:val="single" w:sz="4" w:space="0" w:color="auto"/>
              <w:right w:val="double" w:sz="4" w:space="0" w:color="auto"/>
            </w:tcBorders>
            <w:vAlign w:val="center"/>
          </w:tcPr>
          <w:p w:rsidR="00BB3465" w:rsidRPr="00AA34EE" w:rsidRDefault="00BB3465" w:rsidP="00BB3465">
            <w:pPr>
              <w:rPr>
                <w:rFonts w:ascii="Verdana" w:hAnsi="Verdana" w:cs="Verdana"/>
                <w:sz w:val="32"/>
                <w:szCs w:val="32"/>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B17F22" w:rsidRDefault="00BB3465" w:rsidP="00BB3465">
            <w:pPr>
              <w:rPr>
                <w:rFonts w:ascii="Verdana" w:hAnsi="Verdana" w:cs="Verdana"/>
                <w:sz w:val="32"/>
                <w:szCs w:val="32"/>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AA34EE" w:rsidRDefault="00BB3465" w:rsidP="00BB3465">
            <w:pPr>
              <w:rPr>
                <w:rFonts w:ascii="Verdana" w:hAnsi="Verdana" w:cs="Verdana"/>
                <w:sz w:val="32"/>
                <w:szCs w:val="32"/>
              </w:rPr>
            </w:pPr>
            <w:r>
              <w:rPr>
                <w:rFonts w:ascii="Verdana" w:hAnsi="Verdana" w:cs="Verdana"/>
                <w:sz w:val="32"/>
                <w:szCs w:val="32"/>
              </w:rPr>
              <w:t>B</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r>
              <w:rPr>
                <w:rFonts w:ascii="Verdana" w:hAnsi="Verdana" w:cs="Verdana"/>
                <w:sz w:val="28"/>
                <w:szCs w:val="28"/>
              </w:rPr>
              <w:t>INA</w:t>
            </w:r>
          </w:p>
        </w:tc>
        <w:tc>
          <w:tcPr>
            <w:tcW w:w="63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r>
              <w:rPr>
                <w:rFonts w:ascii="Verdana" w:hAnsi="Verdana" w:cs="Verdana"/>
                <w:sz w:val="28"/>
                <w:szCs w:val="28"/>
              </w:rPr>
              <w:t>INA</w:t>
            </w:r>
          </w:p>
        </w:tc>
        <w:tc>
          <w:tcPr>
            <w:tcW w:w="63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r>
              <w:rPr>
                <w:rFonts w:ascii="Verdana" w:hAnsi="Verdana" w:cs="Verdana"/>
                <w:sz w:val="28"/>
                <w:szCs w:val="28"/>
              </w:rPr>
              <w:t>INA</w:t>
            </w:r>
          </w:p>
        </w:tc>
        <w:tc>
          <w:tcPr>
            <w:tcW w:w="69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r>
              <w:rPr>
                <w:rFonts w:ascii="Verdana" w:hAnsi="Verdana" w:cs="Verdana"/>
                <w:sz w:val="28"/>
                <w:szCs w:val="28"/>
              </w:rPr>
              <w:t>INF</w:t>
            </w: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870"/>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lastRenderedPageBreak/>
              <w:t>MARELIĆ Sanja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 xml:space="preserve">7c </w:t>
            </w:r>
          </w:p>
          <w:p w:rsidR="00BB3465" w:rsidRPr="00947C73" w:rsidRDefault="00BB3465" w:rsidP="00BB3465">
            <w:pPr>
              <w:jc w:val="center"/>
              <w:rPr>
                <w:rFonts w:ascii="Verdana" w:hAnsi="Verdana" w:cs="Verdana"/>
                <w:sz w:val="20"/>
                <w:szCs w:val="32"/>
              </w:rPr>
            </w:pPr>
            <w:r>
              <w:rPr>
                <w:rFonts w:ascii="Verdana" w:hAnsi="Verdana" w:cs="Verdana"/>
                <w:sz w:val="20"/>
                <w:szCs w:val="32"/>
              </w:rPr>
              <w:t>D</w:t>
            </w:r>
          </w:p>
          <w:p w:rsidR="00BB3465" w:rsidRDefault="00BB3465" w:rsidP="00BB3465">
            <w:pPr>
              <w:rPr>
                <w:rFonts w:ascii="Verdana" w:hAnsi="Verdana" w:cs="Verdana"/>
                <w:sz w:val="32"/>
                <w:szCs w:val="32"/>
              </w:rPr>
            </w:pPr>
          </w:p>
          <w:p w:rsidR="00BB3465" w:rsidRPr="00AA34EE" w:rsidRDefault="00BB3465" w:rsidP="00BB3465">
            <w:pPr>
              <w:jc w:val="center"/>
              <w:rPr>
                <w:rFonts w:ascii="Verdana" w:hAnsi="Verdana" w:cs="Verdana"/>
                <w:sz w:val="32"/>
                <w:szCs w:val="32"/>
              </w:rPr>
            </w:pP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6c</w:t>
            </w:r>
          </w:p>
          <w:p w:rsidR="00BB3465" w:rsidRPr="00947C73" w:rsidRDefault="00BB3465" w:rsidP="00BB3465">
            <w:pPr>
              <w:jc w:val="center"/>
              <w:rPr>
                <w:rFonts w:ascii="Verdana" w:hAnsi="Verdana" w:cs="Verdana"/>
                <w:sz w:val="20"/>
                <w:szCs w:val="32"/>
              </w:rPr>
            </w:pPr>
            <w:r>
              <w:rPr>
                <w:rFonts w:ascii="Verdana" w:hAnsi="Verdana" w:cs="Verdana"/>
                <w:sz w:val="20"/>
                <w:szCs w:val="32"/>
              </w:rPr>
              <w:t>D</w:t>
            </w: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7d</w:t>
            </w:r>
          </w:p>
          <w:p w:rsidR="00BB3465" w:rsidRPr="004D003B" w:rsidRDefault="00BB3465" w:rsidP="00BB3465">
            <w:pPr>
              <w:jc w:val="center"/>
              <w:rPr>
                <w:rFonts w:ascii="Verdana" w:hAnsi="Verdana" w:cs="Verdana"/>
                <w:sz w:val="20"/>
                <w:szCs w:val="20"/>
              </w:rPr>
            </w:pPr>
            <w:r w:rsidRPr="004D003B">
              <w:rPr>
                <w:rFonts w:ascii="Verdana" w:hAnsi="Verdana" w:cs="Verdana"/>
                <w:sz w:val="20"/>
                <w:szCs w:val="20"/>
              </w:rPr>
              <w:t>D</w:t>
            </w:r>
          </w:p>
          <w:p w:rsidR="00BB3465" w:rsidRPr="00AA34EE" w:rsidRDefault="00BB3465" w:rsidP="00BB3465">
            <w:pPr>
              <w:jc w:val="center"/>
              <w:rPr>
                <w:rFonts w:ascii="Verdana" w:hAnsi="Verdana" w:cs="Verdana"/>
                <w:sz w:val="32"/>
                <w:szCs w:val="32"/>
              </w:rPr>
            </w:pP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w:t>
            </w:r>
            <w:r w:rsidRPr="004D003B">
              <w:rPr>
                <w:rFonts w:ascii="Verdana" w:hAnsi="Verdana" w:cs="Verdana"/>
                <w:sz w:val="32"/>
                <w:szCs w:val="32"/>
              </w:rPr>
              <w:t>b</w:t>
            </w:r>
          </w:p>
          <w:p w:rsidR="00BB3465" w:rsidRPr="004D003B" w:rsidRDefault="00BB3465" w:rsidP="00BB3465">
            <w:pPr>
              <w:jc w:val="center"/>
              <w:rPr>
                <w:rFonts w:ascii="Verdana" w:hAnsi="Verdana" w:cs="Verdana"/>
                <w:sz w:val="20"/>
                <w:szCs w:val="20"/>
              </w:rPr>
            </w:pPr>
            <w:r w:rsidRPr="004D003B">
              <w:rPr>
                <w:rFonts w:ascii="Verdana" w:hAnsi="Verdana" w:cs="Verdana"/>
                <w:sz w:val="20"/>
                <w:szCs w:val="20"/>
              </w:rPr>
              <w:t>D</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5a</w:t>
            </w:r>
          </w:p>
          <w:p w:rsidR="00BB3465" w:rsidRPr="004D003B" w:rsidRDefault="00BB3465" w:rsidP="00BB3465">
            <w:pPr>
              <w:jc w:val="center"/>
              <w:rPr>
                <w:rFonts w:ascii="Verdana" w:hAnsi="Verdana" w:cs="Verdana"/>
                <w:sz w:val="20"/>
                <w:szCs w:val="20"/>
              </w:rPr>
            </w:pPr>
            <w:r w:rsidRPr="004D003B">
              <w:rPr>
                <w:rFonts w:ascii="Verdana" w:hAnsi="Verdana" w:cs="Verdana"/>
                <w:sz w:val="20"/>
                <w:szCs w:val="20"/>
              </w:rPr>
              <w:t>D</w:t>
            </w: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5b</w:t>
            </w:r>
          </w:p>
          <w:p w:rsidR="00BB3465" w:rsidRPr="004D003B" w:rsidRDefault="00BB3465" w:rsidP="00BB3465">
            <w:pPr>
              <w:jc w:val="center"/>
              <w:rPr>
                <w:rFonts w:ascii="Verdana" w:hAnsi="Verdana" w:cs="Verdana"/>
                <w:sz w:val="20"/>
                <w:szCs w:val="20"/>
              </w:rPr>
            </w:pPr>
            <w:r w:rsidRPr="004D003B">
              <w:rPr>
                <w:rFonts w:ascii="Verdana" w:hAnsi="Verdana" w:cs="Verdana"/>
                <w:sz w:val="20"/>
                <w:szCs w:val="20"/>
              </w:rPr>
              <w:t>D</w:t>
            </w: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32"/>
                <w:szCs w:val="32"/>
              </w:rPr>
            </w:pPr>
          </w:p>
          <w:p w:rsidR="00BB3465" w:rsidRPr="004D003B" w:rsidRDefault="00BB3465" w:rsidP="00BB3465">
            <w:pPr>
              <w:jc w:val="center"/>
              <w:rPr>
                <w:rFonts w:ascii="Verdana" w:hAnsi="Verdana" w:cs="Verdana"/>
                <w:sz w:val="20"/>
                <w:szCs w:val="20"/>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AA34EE" w:rsidRDefault="00BB3465" w:rsidP="00BB3465">
            <w:pPr>
              <w:jc w:val="center"/>
              <w:rPr>
                <w:rFonts w:ascii="Verdana" w:hAnsi="Verdana" w:cs="Verdana"/>
                <w:sz w:val="32"/>
                <w:szCs w:val="32"/>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28"/>
                <w:szCs w:val="28"/>
              </w:rPr>
            </w:pPr>
          </w:p>
        </w:tc>
      </w:tr>
      <w:tr w:rsidR="00BB3465" w:rsidTr="00BB3465">
        <w:trPr>
          <w:trHeight w:hRule="exact" w:val="680"/>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ŠIVAK Mario</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Pr="00AA34EE" w:rsidRDefault="00BB3465" w:rsidP="00BB3465">
            <w:pPr>
              <w:jc w:val="center"/>
              <w:rPr>
                <w:rFonts w:ascii="Verdana" w:hAnsi="Verdana" w:cs="Verdana"/>
                <w:sz w:val="32"/>
                <w:szCs w:val="32"/>
              </w:rPr>
            </w:pPr>
          </w:p>
        </w:tc>
        <w:tc>
          <w:tcPr>
            <w:tcW w:w="654" w:type="dxa"/>
            <w:tcBorders>
              <w:top w:val="single" w:sz="4" w:space="0" w:color="auto"/>
              <w:left w:val="single" w:sz="4" w:space="0" w:color="auto"/>
              <w:bottom w:val="single" w:sz="4" w:space="0" w:color="auto"/>
              <w:right w:val="single" w:sz="4" w:space="0" w:color="auto"/>
            </w:tcBorders>
            <w:vAlign w:val="center"/>
          </w:tcPr>
          <w:p w:rsidR="00BB3465" w:rsidRPr="00AA34EE" w:rsidRDefault="00BB3465" w:rsidP="00BB3465">
            <w:pPr>
              <w:jc w:val="center"/>
              <w:rPr>
                <w:rFonts w:ascii="Verdana" w:hAnsi="Verdana" w:cs="Verdana"/>
                <w:sz w:val="32"/>
                <w:szCs w:val="32"/>
              </w:rPr>
            </w:pP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rPr>
                <w:rFonts w:ascii="Verdana" w:hAnsi="Verdana" w:cs="Verdana"/>
                <w:sz w:val="32"/>
                <w:szCs w:val="32"/>
              </w:rPr>
            </w:pPr>
          </w:p>
          <w:p w:rsidR="00BB3465" w:rsidRPr="00AA34EE" w:rsidRDefault="00BB3465" w:rsidP="00BB3465">
            <w:pPr>
              <w:jc w:val="center"/>
              <w:rPr>
                <w:rFonts w:ascii="Verdana" w:hAnsi="Verdana" w:cs="Verdana"/>
                <w:sz w:val="32"/>
                <w:szCs w:val="32"/>
              </w:rPr>
            </w:pP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rPr>
                <w:rFonts w:ascii="Verdana" w:hAnsi="Verdana" w:cs="Verdana"/>
                <w:sz w:val="32"/>
                <w:szCs w:val="32"/>
              </w:rPr>
            </w:pPr>
          </w:p>
          <w:p w:rsidR="00BB3465" w:rsidRPr="00AA34EE" w:rsidRDefault="00BB3465" w:rsidP="00BB3465">
            <w:pPr>
              <w:jc w:val="center"/>
              <w:rPr>
                <w:rFonts w:ascii="Verdana" w:hAnsi="Verdana" w:cs="Verdana"/>
                <w:sz w:val="32"/>
                <w:szCs w:val="32"/>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AA34EE" w:rsidRDefault="00BB3465" w:rsidP="00BB3465">
            <w:pPr>
              <w:rPr>
                <w:rFonts w:ascii="Verdana" w:hAnsi="Verdana" w:cs="Verdana"/>
                <w:sz w:val="32"/>
                <w:szCs w:val="32"/>
              </w:rPr>
            </w:pP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32"/>
                <w:szCs w:val="32"/>
              </w:rPr>
            </w:pPr>
          </w:p>
          <w:p w:rsidR="00BB3465" w:rsidRPr="00AA34EE" w:rsidRDefault="00BB3465" w:rsidP="00BB3465">
            <w:pPr>
              <w:jc w:val="center"/>
              <w:rPr>
                <w:rFonts w:ascii="Verdana" w:hAnsi="Verdana" w:cs="Verdana"/>
                <w:sz w:val="32"/>
                <w:szCs w:val="32"/>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AA34EE" w:rsidRDefault="00BB3465" w:rsidP="00BB3465">
            <w:pPr>
              <w:rPr>
                <w:rFonts w:ascii="Verdana" w:hAnsi="Verdana" w:cs="Verdana"/>
                <w:sz w:val="32"/>
                <w:szCs w:val="32"/>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4169A7" w:rsidRDefault="00BB3465" w:rsidP="00BB3465">
            <w:pPr>
              <w:jc w:val="center"/>
              <w:rPr>
                <w:rFonts w:ascii="Verdana" w:hAnsi="Verdana" w:cs="Verdana"/>
                <w:sz w:val="32"/>
                <w:szCs w:val="32"/>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Pr="00E7273D" w:rsidRDefault="00BB3465" w:rsidP="00BB3465">
            <w:pPr>
              <w:jc w:val="center"/>
              <w:rPr>
                <w:rFonts w:ascii="Verdana" w:hAnsi="Verdana" w:cs="Verdana"/>
                <w:sz w:val="28"/>
                <w:szCs w:val="28"/>
              </w:rPr>
            </w:pPr>
          </w:p>
        </w:tc>
      </w:tr>
      <w:tr w:rsidR="00BB3465" w:rsidTr="00BB3465">
        <w:trPr>
          <w:trHeight w:hRule="exact" w:val="680"/>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DOŠEN Nevenka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p>
          <w:p w:rsidR="00BB3465" w:rsidRPr="00AA34EE" w:rsidRDefault="00BB3465" w:rsidP="00BB3465">
            <w:pPr>
              <w:jc w:val="center"/>
              <w:rPr>
                <w:rFonts w:ascii="Verdana" w:hAnsi="Verdana" w:cs="Verdana"/>
                <w:sz w:val="32"/>
                <w:szCs w:val="32"/>
              </w:rPr>
            </w:pP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p>
          <w:p w:rsidR="00BB3465" w:rsidRPr="00AA34EE" w:rsidRDefault="00BB3465" w:rsidP="00BB3465">
            <w:pPr>
              <w:jc w:val="center"/>
              <w:rPr>
                <w:rFonts w:ascii="Verdana" w:hAnsi="Verdana" w:cs="Verdana"/>
                <w:sz w:val="32"/>
                <w:szCs w:val="32"/>
              </w:rPr>
            </w:pP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p>
          <w:p w:rsidR="00BB3465" w:rsidRPr="00AA34EE" w:rsidRDefault="00BB3465" w:rsidP="00BB3465">
            <w:pPr>
              <w:jc w:val="center"/>
              <w:rPr>
                <w:rFonts w:ascii="Verdana" w:hAnsi="Verdana" w:cs="Verdana"/>
                <w:sz w:val="32"/>
                <w:szCs w:val="32"/>
              </w:rPr>
            </w:pP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8c</w:t>
            </w:r>
          </w:p>
          <w:p w:rsidR="00BB3465" w:rsidRPr="00947C73" w:rsidRDefault="00BB3465" w:rsidP="00BB3465">
            <w:pPr>
              <w:jc w:val="center"/>
              <w:rPr>
                <w:rFonts w:ascii="Verdana" w:hAnsi="Verdana" w:cs="Verdana"/>
                <w:sz w:val="20"/>
                <w:szCs w:val="32"/>
              </w:rPr>
            </w:pPr>
            <w:r>
              <w:rPr>
                <w:rFonts w:ascii="Verdana" w:hAnsi="Verdana" w:cs="Verdana"/>
                <w:sz w:val="20"/>
                <w:szCs w:val="32"/>
              </w:rPr>
              <w:t>2</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2b</w:t>
            </w:r>
          </w:p>
          <w:p w:rsidR="00BB3465" w:rsidRPr="00FD6C41" w:rsidRDefault="00BB3465" w:rsidP="00BB3465">
            <w:pPr>
              <w:jc w:val="center"/>
              <w:rPr>
                <w:rFonts w:ascii="Verdana" w:hAnsi="Verdana" w:cs="Verdana"/>
                <w:sz w:val="20"/>
                <w:szCs w:val="20"/>
              </w:rPr>
            </w:pP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6b</w:t>
            </w:r>
          </w:p>
          <w:p w:rsidR="00BB3465" w:rsidRPr="00947C73" w:rsidRDefault="00BB3465" w:rsidP="00BB3465">
            <w:pPr>
              <w:jc w:val="center"/>
              <w:rPr>
                <w:rFonts w:ascii="Verdana" w:hAnsi="Verdana" w:cs="Verdana"/>
                <w:sz w:val="20"/>
                <w:szCs w:val="32"/>
              </w:rPr>
            </w:pPr>
            <w:r>
              <w:rPr>
                <w:rFonts w:ascii="Verdana" w:hAnsi="Verdana" w:cs="Verdana"/>
                <w:sz w:val="20"/>
                <w:szCs w:val="32"/>
              </w:rPr>
              <w:t>2</w:t>
            </w: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Default="00BB3465" w:rsidP="00BB3465">
            <w:pPr>
              <w:jc w:val="center"/>
              <w:rPr>
                <w:rFonts w:ascii="Verdana" w:hAnsi="Verdana"/>
                <w:sz w:val="32"/>
              </w:rPr>
            </w:pPr>
            <w:r>
              <w:rPr>
                <w:rFonts w:ascii="Verdana" w:hAnsi="Verdana"/>
                <w:sz w:val="32"/>
              </w:rPr>
              <w:t>8b</w:t>
            </w:r>
          </w:p>
          <w:p w:rsidR="00BB3465" w:rsidRPr="00947C73" w:rsidRDefault="00BB3465" w:rsidP="00BB3465">
            <w:pPr>
              <w:jc w:val="center"/>
              <w:rPr>
                <w:rFonts w:ascii="Verdana" w:hAnsi="Verdana"/>
                <w:sz w:val="20"/>
              </w:rPr>
            </w:pPr>
            <w:r>
              <w:rPr>
                <w:rFonts w:ascii="Verdana" w:hAnsi="Verdana"/>
                <w:sz w:val="20"/>
              </w:rPr>
              <w:t>2</w:t>
            </w: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r>
              <w:rPr>
                <w:rFonts w:ascii="Verdana" w:hAnsi="Verdana" w:cs="Verdana"/>
                <w:sz w:val="28"/>
                <w:szCs w:val="28"/>
              </w:rPr>
              <w:t>inf</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Pr="00E7273D" w:rsidRDefault="00BB3465" w:rsidP="00BB3465">
            <w:pPr>
              <w:jc w:val="center"/>
              <w:rPr>
                <w:rFonts w:ascii="Verdana" w:hAnsi="Verdana" w:cs="Verdana"/>
                <w:sz w:val="28"/>
                <w:szCs w:val="28"/>
              </w:rPr>
            </w:pPr>
          </w:p>
        </w:tc>
      </w:tr>
      <w:tr w:rsidR="00BB3465" w:rsidTr="00BB3465">
        <w:trPr>
          <w:trHeight w:hRule="exact" w:val="957"/>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LELAS Silvana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5c</w:t>
            </w:r>
          </w:p>
          <w:p w:rsidR="00BB3465" w:rsidRDefault="00BB3465" w:rsidP="00BB3465">
            <w:pPr>
              <w:jc w:val="center"/>
              <w:rPr>
                <w:rFonts w:ascii="Verdana" w:hAnsi="Verdana" w:cs="Verdana"/>
                <w:sz w:val="32"/>
                <w:szCs w:val="32"/>
              </w:rPr>
            </w:pPr>
            <w:r>
              <w:rPr>
                <w:rFonts w:ascii="Verdana" w:hAnsi="Verdana" w:cs="Verdana"/>
                <w:sz w:val="20"/>
                <w:szCs w:val="20"/>
              </w:rPr>
              <w:t>1</w:t>
            </w:r>
          </w:p>
          <w:p w:rsidR="00BB3465" w:rsidRDefault="00BB3465" w:rsidP="00BB3465">
            <w:pPr>
              <w:jc w:val="center"/>
              <w:rPr>
                <w:rFonts w:ascii="Verdana" w:hAnsi="Verdana" w:cs="Verdana"/>
                <w:sz w:val="32"/>
                <w:szCs w:val="32"/>
              </w:rPr>
            </w:pP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5b</w:t>
            </w:r>
          </w:p>
          <w:p w:rsidR="00BB3465" w:rsidRDefault="00BB3465" w:rsidP="00BB3465">
            <w:pPr>
              <w:jc w:val="center"/>
              <w:rPr>
                <w:rFonts w:ascii="Verdana" w:hAnsi="Verdana" w:cs="Verdana"/>
                <w:sz w:val="20"/>
                <w:szCs w:val="20"/>
              </w:rPr>
            </w:pPr>
            <w:r>
              <w:rPr>
                <w:rFonts w:ascii="Verdana" w:hAnsi="Verdana" w:cs="Verdana"/>
                <w:sz w:val="20"/>
                <w:szCs w:val="20"/>
              </w:rPr>
              <w:t>2</w:t>
            </w:r>
          </w:p>
          <w:p w:rsidR="00BB3465" w:rsidRDefault="00BB3465" w:rsidP="00BB3465">
            <w:pPr>
              <w:jc w:val="center"/>
              <w:rPr>
                <w:rFonts w:ascii="Verdana" w:hAnsi="Verdana" w:cs="Verdana"/>
                <w:sz w:val="20"/>
                <w:szCs w:val="20"/>
              </w:rPr>
            </w:pPr>
          </w:p>
          <w:p w:rsidR="00BB3465" w:rsidRDefault="00BB3465" w:rsidP="00BB3465">
            <w:pPr>
              <w:jc w:val="center"/>
              <w:rPr>
                <w:rFonts w:ascii="Verdana" w:hAnsi="Verdana" w:cs="Verdana"/>
                <w:sz w:val="32"/>
                <w:szCs w:val="32"/>
              </w:rPr>
            </w:pP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4b</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5a</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p>
          <w:p w:rsidR="00BB3465" w:rsidRDefault="00BB3465" w:rsidP="00BB3465">
            <w:pPr>
              <w:jc w:val="center"/>
              <w:rPr>
                <w:rFonts w:ascii="Verdana" w:hAnsi="Verdana" w:cs="Verdana"/>
                <w:sz w:val="32"/>
                <w:szCs w:val="32"/>
              </w:rPr>
            </w:pPr>
          </w:p>
          <w:p w:rsidR="00BB3465" w:rsidRDefault="00BB3465" w:rsidP="00BB3465">
            <w:pPr>
              <w:jc w:val="center"/>
              <w:rPr>
                <w:rFonts w:ascii="Verdana" w:hAnsi="Verdana" w:cs="Verdana"/>
                <w:sz w:val="32"/>
                <w:szCs w:val="32"/>
              </w:rPr>
            </w:pP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32"/>
                <w:szCs w:val="32"/>
              </w:rPr>
            </w:pPr>
          </w:p>
          <w:p w:rsidR="00BB3465" w:rsidRDefault="00BB3465" w:rsidP="00BB3465">
            <w:pPr>
              <w:jc w:val="center"/>
              <w:rPr>
                <w:rFonts w:ascii="Verdana" w:hAnsi="Verdana" w:cs="Verdana"/>
                <w:sz w:val="32"/>
                <w:szCs w:val="32"/>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AA34EE" w:rsidRDefault="00BB3465" w:rsidP="00BB3465">
            <w:pPr>
              <w:jc w:val="center"/>
              <w:rPr>
                <w:rFonts w:ascii="Verdana" w:hAnsi="Verdana" w:cs="Verdana"/>
                <w:sz w:val="32"/>
                <w:szCs w:val="32"/>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E7273D" w:rsidRDefault="00BB3465" w:rsidP="00BB3465">
            <w:pPr>
              <w:jc w:val="center"/>
              <w:rPr>
                <w:rFonts w:ascii="Verdana" w:hAnsi="Verdana" w:cs="Verdana"/>
                <w:sz w:val="28"/>
                <w:szCs w:val="28"/>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Pr="00E7273D" w:rsidRDefault="00BB3465" w:rsidP="00BB3465">
            <w:pPr>
              <w:jc w:val="center"/>
              <w:rPr>
                <w:rFonts w:ascii="Verdana" w:hAnsi="Verdana" w:cs="Verdana"/>
                <w:sz w:val="28"/>
                <w:szCs w:val="28"/>
              </w:rPr>
            </w:pPr>
          </w:p>
        </w:tc>
      </w:tr>
      <w:tr w:rsidR="00BB3465" w:rsidTr="00BB3465">
        <w:trPr>
          <w:trHeight w:hRule="exact" w:val="853"/>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TUTIĆ Ana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7d</w:t>
            </w:r>
          </w:p>
          <w:p w:rsidR="00BB3465" w:rsidRPr="006D57AE" w:rsidRDefault="00BB3465" w:rsidP="00BB3465">
            <w:pPr>
              <w:jc w:val="center"/>
              <w:rPr>
                <w:rFonts w:ascii="Verdana" w:hAnsi="Verdana" w:cs="Verdana"/>
                <w:sz w:val="20"/>
                <w:szCs w:val="32"/>
              </w:rPr>
            </w:pPr>
            <w:r>
              <w:rPr>
                <w:rFonts w:ascii="Verdana" w:hAnsi="Verdana" w:cs="Verdana"/>
                <w:sz w:val="20"/>
                <w:szCs w:val="32"/>
              </w:rPr>
              <w:t>2</w:t>
            </w: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4a</w:t>
            </w: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4c</w:t>
            </w: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1c</w:t>
            </w: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1b</w:t>
            </w: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32"/>
                <w:szCs w:val="32"/>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AA34EE" w:rsidRDefault="00BB3465" w:rsidP="00BB3465">
            <w:pPr>
              <w:jc w:val="center"/>
              <w:rPr>
                <w:rFonts w:ascii="Verdana" w:hAnsi="Verdana" w:cs="Verdana"/>
                <w:sz w:val="32"/>
                <w:szCs w:val="32"/>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971D08" w:rsidRDefault="00BB3465" w:rsidP="00BB3465">
            <w:pPr>
              <w:jc w:val="center"/>
              <w:rPr>
                <w:rFonts w:ascii="Verdana" w:hAnsi="Verdana" w:cs="Verdana"/>
                <w:sz w:val="32"/>
                <w:szCs w:val="32"/>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971D08" w:rsidRDefault="00BB3465" w:rsidP="00BB3465">
            <w:pPr>
              <w:jc w:val="center"/>
              <w:rPr>
                <w:rFonts w:ascii="Verdana" w:hAnsi="Verdana" w:cs="Verdana"/>
                <w:sz w:val="32"/>
                <w:szCs w:val="32"/>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971D08" w:rsidRDefault="00BB3465" w:rsidP="00BB3465">
            <w:pPr>
              <w:jc w:val="center"/>
              <w:rPr>
                <w:rFonts w:ascii="Verdana" w:hAnsi="Verdana" w:cs="Verdana"/>
                <w:sz w:val="32"/>
                <w:szCs w:val="32"/>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971D08" w:rsidRDefault="00BB3465" w:rsidP="00BB3465">
            <w:pPr>
              <w:jc w:val="center"/>
              <w:rPr>
                <w:rFonts w:ascii="Verdana" w:hAnsi="Verdana" w:cs="Verdana"/>
                <w:sz w:val="32"/>
                <w:szCs w:val="32"/>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971D08" w:rsidRDefault="00BB3465" w:rsidP="00BB3465">
            <w:pPr>
              <w:jc w:val="center"/>
              <w:rPr>
                <w:rFonts w:ascii="Verdana" w:hAnsi="Verdana" w:cs="Verdana"/>
                <w:sz w:val="32"/>
                <w:szCs w:val="32"/>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Pr="00E7273D" w:rsidRDefault="00BB3465" w:rsidP="00BB3465">
            <w:pPr>
              <w:jc w:val="center"/>
              <w:rPr>
                <w:rFonts w:ascii="Verdana" w:hAnsi="Verdana" w:cs="Verdana"/>
                <w:sz w:val="28"/>
                <w:szCs w:val="28"/>
              </w:rPr>
            </w:pPr>
          </w:p>
        </w:tc>
      </w:tr>
      <w:tr w:rsidR="00BB3465" w:rsidTr="00BB3465">
        <w:trPr>
          <w:trHeight w:hRule="exact" w:val="876"/>
          <w:jc w:val="center"/>
        </w:trPr>
        <w:tc>
          <w:tcPr>
            <w:tcW w:w="1669" w:type="dxa"/>
            <w:tcBorders>
              <w:top w:val="single" w:sz="4" w:space="0" w:color="auto"/>
              <w:left w:val="double" w:sz="4" w:space="0" w:color="auto"/>
              <w:bottom w:val="sing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ČOLJA-HRŠAK Zlatica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p>
          <w:p w:rsidR="00BB3465" w:rsidRPr="00971D08" w:rsidRDefault="00BB3465" w:rsidP="00BB3465">
            <w:pPr>
              <w:jc w:val="center"/>
              <w:rPr>
                <w:rFonts w:ascii="Verdana" w:hAnsi="Verdana" w:cs="Verdana"/>
                <w:sz w:val="16"/>
                <w:szCs w:val="16"/>
              </w:rPr>
            </w:pPr>
          </w:p>
          <w:p w:rsidR="00BB3465" w:rsidRPr="00A836A3" w:rsidRDefault="00BB3465" w:rsidP="00BB3465">
            <w:pPr>
              <w:jc w:val="center"/>
              <w:rPr>
                <w:rFonts w:ascii="Verdana" w:hAnsi="Verdana" w:cs="Verdana"/>
                <w:sz w:val="32"/>
                <w:szCs w:val="32"/>
              </w:rPr>
            </w:pPr>
          </w:p>
        </w:tc>
        <w:tc>
          <w:tcPr>
            <w:tcW w:w="654"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p>
          <w:p w:rsidR="00BB3465" w:rsidRPr="00971D08" w:rsidRDefault="00BB3465" w:rsidP="00BB3465">
            <w:pPr>
              <w:jc w:val="center"/>
              <w:rPr>
                <w:rFonts w:ascii="Verdana" w:hAnsi="Verdana" w:cs="Verdana"/>
                <w:sz w:val="16"/>
                <w:szCs w:val="16"/>
              </w:rPr>
            </w:pPr>
          </w:p>
          <w:p w:rsidR="00BB3465" w:rsidRPr="00A836A3" w:rsidRDefault="00BB3465" w:rsidP="00BB3465">
            <w:pPr>
              <w:jc w:val="center"/>
              <w:rPr>
                <w:rFonts w:ascii="Verdana" w:hAnsi="Verdana" w:cs="Verdana"/>
                <w:sz w:val="32"/>
                <w:szCs w:val="32"/>
              </w:rPr>
            </w:pPr>
          </w:p>
        </w:tc>
        <w:tc>
          <w:tcPr>
            <w:tcW w:w="543"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6d</w:t>
            </w:r>
          </w:p>
          <w:p w:rsidR="00BB3465" w:rsidRPr="00971D08" w:rsidRDefault="00BB3465" w:rsidP="00BB3465">
            <w:pPr>
              <w:jc w:val="center"/>
              <w:rPr>
                <w:rFonts w:ascii="Verdana" w:hAnsi="Verdana" w:cs="Verdana"/>
                <w:sz w:val="16"/>
                <w:szCs w:val="16"/>
              </w:rPr>
            </w:pPr>
            <w:r w:rsidRPr="00971D08">
              <w:rPr>
                <w:rFonts w:ascii="Verdana" w:hAnsi="Verdana" w:cs="Verdana"/>
                <w:sz w:val="16"/>
                <w:szCs w:val="16"/>
              </w:rPr>
              <w:t>3</w:t>
            </w:r>
          </w:p>
          <w:p w:rsidR="00BB3465" w:rsidRPr="00A836A3" w:rsidRDefault="00BB3465" w:rsidP="00BB3465">
            <w:pPr>
              <w:jc w:val="center"/>
              <w:rPr>
                <w:rFonts w:ascii="Verdana" w:hAnsi="Verdana" w:cs="Verdana"/>
                <w:sz w:val="32"/>
                <w:szCs w:val="32"/>
              </w:rPr>
            </w:pPr>
          </w:p>
        </w:tc>
        <w:tc>
          <w:tcPr>
            <w:tcW w:w="635"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6d</w:t>
            </w:r>
          </w:p>
          <w:p w:rsidR="00BB3465" w:rsidRPr="00971D08" w:rsidRDefault="00BB3465" w:rsidP="00BB3465">
            <w:pPr>
              <w:jc w:val="center"/>
              <w:rPr>
                <w:rFonts w:ascii="Verdana" w:hAnsi="Verdana" w:cs="Verdana"/>
                <w:sz w:val="16"/>
                <w:szCs w:val="16"/>
              </w:rPr>
            </w:pPr>
            <w:r w:rsidRPr="00971D08">
              <w:rPr>
                <w:rFonts w:ascii="Verdana" w:hAnsi="Verdana" w:cs="Verdana"/>
                <w:sz w:val="16"/>
                <w:szCs w:val="16"/>
              </w:rPr>
              <w:t>3</w:t>
            </w:r>
          </w:p>
          <w:p w:rsidR="00BB3465" w:rsidRPr="00A836A3" w:rsidRDefault="00BB3465" w:rsidP="00BB3465">
            <w:pPr>
              <w:jc w:val="center"/>
              <w:rPr>
                <w:rFonts w:ascii="Verdana" w:hAnsi="Verdana" w:cs="Verdana"/>
                <w:sz w:val="32"/>
                <w:szCs w:val="32"/>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6a</w:t>
            </w:r>
          </w:p>
          <w:p w:rsidR="00BB3465" w:rsidRPr="00971D08" w:rsidRDefault="00BB3465" w:rsidP="00BB3465">
            <w:pPr>
              <w:jc w:val="center"/>
              <w:rPr>
                <w:rFonts w:ascii="Verdana" w:hAnsi="Verdana" w:cs="Verdana"/>
                <w:sz w:val="16"/>
                <w:szCs w:val="16"/>
              </w:rPr>
            </w:pPr>
            <w:r w:rsidRPr="00971D08">
              <w:rPr>
                <w:rFonts w:ascii="Verdana" w:hAnsi="Verdana" w:cs="Verdana"/>
                <w:sz w:val="16"/>
                <w:szCs w:val="16"/>
              </w:rPr>
              <w:t>3</w:t>
            </w:r>
          </w:p>
          <w:p w:rsidR="00BB3465" w:rsidRPr="00A836A3" w:rsidRDefault="00BB3465" w:rsidP="00BB3465">
            <w:pPr>
              <w:jc w:val="center"/>
              <w:rPr>
                <w:rFonts w:ascii="Verdana" w:hAnsi="Verdana" w:cs="Verdana"/>
                <w:sz w:val="32"/>
                <w:szCs w:val="32"/>
              </w:rPr>
            </w:pPr>
          </w:p>
        </w:tc>
        <w:tc>
          <w:tcPr>
            <w:tcW w:w="894" w:type="dxa"/>
            <w:tcBorders>
              <w:top w:val="single" w:sz="4" w:space="0" w:color="auto"/>
              <w:left w:val="single" w:sz="4" w:space="0" w:color="auto"/>
              <w:bottom w:val="single" w:sz="4" w:space="0" w:color="auto"/>
              <w:right w:val="doub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6a</w:t>
            </w:r>
          </w:p>
          <w:p w:rsidR="00BB3465" w:rsidRPr="00971D08" w:rsidRDefault="00BB3465" w:rsidP="00BB3465">
            <w:pPr>
              <w:jc w:val="center"/>
              <w:rPr>
                <w:rFonts w:ascii="Verdana" w:hAnsi="Verdana" w:cs="Verdana"/>
                <w:sz w:val="16"/>
                <w:szCs w:val="16"/>
              </w:rPr>
            </w:pPr>
            <w:r w:rsidRPr="00971D08">
              <w:rPr>
                <w:rFonts w:ascii="Verdana" w:hAnsi="Verdana" w:cs="Verdana"/>
                <w:sz w:val="16"/>
                <w:szCs w:val="16"/>
              </w:rPr>
              <w:t>3</w:t>
            </w:r>
          </w:p>
          <w:p w:rsidR="00BB3465" w:rsidRPr="00A836A3" w:rsidRDefault="00BB3465" w:rsidP="00BB3465">
            <w:pPr>
              <w:jc w:val="center"/>
              <w:rPr>
                <w:rFonts w:ascii="Verdana" w:hAnsi="Verdana" w:cs="Verdana"/>
                <w:sz w:val="32"/>
                <w:szCs w:val="32"/>
              </w:rPr>
            </w:pPr>
          </w:p>
        </w:tc>
        <w:tc>
          <w:tcPr>
            <w:tcW w:w="585" w:type="dxa"/>
            <w:gridSpan w:val="2"/>
            <w:tcBorders>
              <w:top w:val="single" w:sz="4" w:space="0" w:color="auto"/>
              <w:left w:val="double" w:sz="4" w:space="0" w:color="auto"/>
              <w:bottom w:val="single" w:sz="4" w:space="0" w:color="auto"/>
              <w:right w:val="double" w:sz="4" w:space="0" w:color="auto"/>
            </w:tcBorders>
            <w:vAlign w:val="center"/>
          </w:tcPr>
          <w:p w:rsidR="00BB3465" w:rsidRPr="006D2EB8" w:rsidRDefault="00BB3465" w:rsidP="00BB3465">
            <w:pPr>
              <w:jc w:val="center"/>
              <w:rPr>
                <w:rFonts w:ascii="Verdana" w:hAnsi="Verdana" w:cs="Verdana"/>
                <w:color w:val="FF0000"/>
                <w:sz w:val="32"/>
                <w:szCs w:val="32"/>
              </w:rPr>
            </w:pPr>
          </w:p>
        </w:tc>
        <w:tc>
          <w:tcPr>
            <w:tcW w:w="834" w:type="dxa"/>
            <w:tcBorders>
              <w:top w:val="single" w:sz="4" w:space="0" w:color="auto"/>
              <w:left w:val="double" w:sz="4" w:space="0" w:color="auto"/>
              <w:bottom w:val="single" w:sz="4" w:space="0" w:color="auto"/>
              <w:right w:val="single" w:sz="4" w:space="0" w:color="auto"/>
            </w:tcBorders>
            <w:vAlign w:val="center"/>
          </w:tcPr>
          <w:p w:rsidR="00BB3465" w:rsidRPr="00FD6C41" w:rsidRDefault="00BB3465" w:rsidP="00BB3465">
            <w:pPr>
              <w:jc w:val="center"/>
              <w:rPr>
                <w:rFonts w:ascii="Verdana" w:hAnsi="Verdana" w:cs="Verdana"/>
                <w:sz w:val="20"/>
                <w:szCs w:val="20"/>
              </w:rPr>
            </w:pPr>
          </w:p>
          <w:p w:rsidR="00BB3465" w:rsidRPr="004169A7" w:rsidRDefault="00BB3465" w:rsidP="00BB3465">
            <w:pPr>
              <w:jc w:val="center"/>
              <w:rPr>
                <w:rFonts w:ascii="Verdana" w:hAnsi="Verdana" w:cs="Verdana"/>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BB3465" w:rsidRPr="004169A7" w:rsidRDefault="00BB3465" w:rsidP="00BB3465">
            <w:pPr>
              <w:jc w:val="center"/>
              <w:rPr>
                <w:rFonts w:ascii="Verdana" w:hAnsi="Verdana" w:cs="Verdana"/>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4169A7" w:rsidRDefault="00BB3465" w:rsidP="00BB3465">
            <w:pPr>
              <w:jc w:val="center"/>
              <w:rPr>
                <w:rFonts w:ascii="Verdana" w:hAnsi="Verdana" w:cs="Verdana"/>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BB3465" w:rsidRPr="004169A7" w:rsidRDefault="00BB3465" w:rsidP="00BB3465">
            <w:pPr>
              <w:jc w:val="center"/>
              <w:rPr>
                <w:rFonts w:ascii="Verdana" w:hAnsi="Verdana" w:cs="Verdana"/>
                <w:sz w:val="20"/>
                <w:szCs w:val="20"/>
              </w:rPr>
            </w:pPr>
          </w:p>
        </w:tc>
        <w:tc>
          <w:tcPr>
            <w:tcW w:w="697" w:type="dxa"/>
            <w:tcBorders>
              <w:top w:val="single" w:sz="4" w:space="0" w:color="auto"/>
              <w:left w:val="single" w:sz="4" w:space="0" w:color="auto"/>
              <w:bottom w:val="single" w:sz="4" w:space="0" w:color="auto"/>
              <w:right w:val="single" w:sz="4" w:space="0" w:color="auto"/>
            </w:tcBorders>
            <w:vAlign w:val="center"/>
          </w:tcPr>
          <w:p w:rsidR="00BB3465" w:rsidRPr="004169A7" w:rsidRDefault="00BB3465" w:rsidP="00BB3465">
            <w:pPr>
              <w:jc w:val="center"/>
              <w:rPr>
                <w:rFonts w:ascii="Verdana" w:hAnsi="Verdana" w:cs="Verdana"/>
                <w:sz w:val="32"/>
                <w:szCs w:val="32"/>
              </w:rPr>
            </w:pPr>
          </w:p>
        </w:tc>
        <w:tc>
          <w:tcPr>
            <w:tcW w:w="236" w:type="dxa"/>
            <w:tcBorders>
              <w:top w:val="single" w:sz="4" w:space="0" w:color="auto"/>
              <w:left w:val="single" w:sz="4" w:space="0" w:color="auto"/>
              <w:bottom w:val="single" w:sz="4" w:space="0" w:color="auto"/>
              <w:right w:val="double" w:sz="4" w:space="0" w:color="auto"/>
            </w:tcBorders>
            <w:vAlign w:val="center"/>
          </w:tcPr>
          <w:p w:rsidR="00BB3465" w:rsidRPr="00E7273D" w:rsidRDefault="00BB3465" w:rsidP="00BB3465">
            <w:pPr>
              <w:jc w:val="center"/>
              <w:rPr>
                <w:rFonts w:ascii="Verdana" w:hAnsi="Verdana" w:cs="Verdana"/>
                <w:sz w:val="28"/>
                <w:szCs w:val="28"/>
              </w:rPr>
            </w:pPr>
          </w:p>
        </w:tc>
      </w:tr>
      <w:tr w:rsidR="00BB3465" w:rsidTr="00BB3465">
        <w:trPr>
          <w:trHeight w:hRule="exact" w:val="901"/>
          <w:jc w:val="center"/>
        </w:trPr>
        <w:tc>
          <w:tcPr>
            <w:tcW w:w="1669" w:type="dxa"/>
            <w:tcBorders>
              <w:top w:val="single" w:sz="4" w:space="0" w:color="auto"/>
              <w:left w:val="double" w:sz="4" w:space="0" w:color="auto"/>
              <w:bottom w:val="double" w:sz="4" w:space="0" w:color="auto"/>
              <w:right w:val="double" w:sz="4" w:space="0" w:color="auto"/>
            </w:tcBorders>
            <w:vAlign w:val="center"/>
          </w:tcPr>
          <w:p w:rsidR="00BB3465" w:rsidRDefault="00BB3465" w:rsidP="00BB3465">
            <w:pPr>
              <w:rPr>
                <w:rFonts w:ascii="Verdana" w:hAnsi="Verdana" w:cs="Verdana"/>
                <w:sz w:val="28"/>
                <w:szCs w:val="28"/>
              </w:rPr>
            </w:pPr>
            <w:r>
              <w:rPr>
                <w:rFonts w:ascii="Verdana" w:hAnsi="Verdana" w:cs="Verdana"/>
                <w:sz w:val="28"/>
                <w:szCs w:val="28"/>
              </w:rPr>
              <w:t>ŠARIĆ Bojana</w:t>
            </w:r>
          </w:p>
        </w:tc>
        <w:tc>
          <w:tcPr>
            <w:tcW w:w="301" w:type="dxa"/>
            <w:tcBorders>
              <w:top w:val="nil"/>
              <w:left w:val="double" w:sz="4" w:space="0" w:color="auto"/>
              <w:bottom w:val="nil"/>
              <w:right w:val="double" w:sz="4" w:space="0" w:color="auto"/>
            </w:tcBorders>
            <w:vAlign w:val="center"/>
          </w:tcPr>
          <w:p w:rsidR="00BB3465" w:rsidRDefault="00BB3465" w:rsidP="00BB3465">
            <w:pPr>
              <w:jc w:val="center"/>
              <w:rPr>
                <w:rFonts w:ascii="Verdana" w:hAnsi="Verdana" w:cs="Verdana"/>
                <w:sz w:val="20"/>
                <w:szCs w:val="20"/>
              </w:rPr>
            </w:pPr>
          </w:p>
        </w:tc>
        <w:tc>
          <w:tcPr>
            <w:tcW w:w="461" w:type="dxa"/>
            <w:tcBorders>
              <w:top w:val="single" w:sz="4" w:space="0" w:color="auto"/>
              <w:left w:val="double" w:sz="4" w:space="0" w:color="auto"/>
              <w:bottom w:val="double" w:sz="4" w:space="0" w:color="auto"/>
              <w:right w:val="single" w:sz="4" w:space="0" w:color="auto"/>
            </w:tcBorders>
            <w:vAlign w:val="center"/>
          </w:tcPr>
          <w:p w:rsidR="00BB3465" w:rsidRPr="00AA34EE" w:rsidRDefault="00BB3465" w:rsidP="00BB3465">
            <w:pPr>
              <w:jc w:val="center"/>
              <w:rPr>
                <w:rFonts w:ascii="Verdana" w:hAnsi="Verdana" w:cs="Verdana"/>
                <w:sz w:val="32"/>
                <w:szCs w:val="32"/>
              </w:rPr>
            </w:pPr>
          </w:p>
        </w:tc>
        <w:tc>
          <w:tcPr>
            <w:tcW w:w="654" w:type="dxa"/>
            <w:tcBorders>
              <w:top w:val="single" w:sz="4" w:space="0" w:color="auto"/>
              <w:left w:val="single" w:sz="4" w:space="0" w:color="auto"/>
              <w:bottom w:val="double" w:sz="4" w:space="0" w:color="auto"/>
              <w:right w:val="single" w:sz="4" w:space="0" w:color="auto"/>
            </w:tcBorders>
            <w:vAlign w:val="center"/>
          </w:tcPr>
          <w:p w:rsidR="00BB3465" w:rsidRPr="00AA34EE" w:rsidRDefault="00BB3465" w:rsidP="00BB3465">
            <w:pPr>
              <w:jc w:val="center"/>
              <w:rPr>
                <w:rFonts w:ascii="Verdana" w:hAnsi="Verdana" w:cs="Verdana"/>
                <w:sz w:val="32"/>
                <w:szCs w:val="32"/>
              </w:rPr>
            </w:pPr>
          </w:p>
        </w:tc>
        <w:tc>
          <w:tcPr>
            <w:tcW w:w="543" w:type="dxa"/>
            <w:tcBorders>
              <w:top w:val="single" w:sz="4" w:space="0" w:color="auto"/>
              <w:left w:val="single" w:sz="4" w:space="0" w:color="auto"/>
              <w:bottom w:val="double" w:sz="4" w:space="0" w:color="auto"/>
              <w:right w:val="single" w:sz="4" w:space="0" w:color="auto"/>
            </w:tcBorders>
            <w:vAlign w:val="center"/>
          </w:tcPr>
          <w:p w:rsidR="00BB3465" w:rsidRPr="00AA34EE" w:rsidRDefault="00BB3465" w:rsidP="00BB3465">
            <w:pPr>
              <w:jc w:val="center"/>
              <w:rPr>
                <w:rFonts w:ascii="Verdana" w:hAnsi="Verdana" w:cs="Verdana"/>
                <w:sz w:val="32"/>
                <w:szCs w:val="32"/>
              </w:rPr>
            </w:pPr>
          </w:p>
        </w:tc>
        <w:tc>
          <w:tcPr>
            <w:tcW w:w="635" w:type="dxa"/>
            <w:tcBorders>
              <w:top w:val="single" w:sz="4" w:space="0" w:color="auto"/>
              <w:left w:val="single" w:sz="4" w:space="0" w:color="auto"/>
              <w:bottom w:val="double" w:sz="4" w:space="0" w:color="auto"/>
              <w:right w:val="single" w:sz="4" w:space="0" w:color="auto"/>
            </w:tcBorders>
            <w:vAlign w:val="center"/>
          </w:tcPr>
          <w:p w:rsidR="00BB3465" w:rsidRPr="004D003B" w:rsidRDefault="00BB3465" w:rsidP="00BB3465">
            <w:pPr>
              <w:rPr>
                <w:rFonts w:ascii="Verdana" w:hAnsi="Verdana" w:cs="Verdana"/>
                <w:sz w:val="20"/>
                <w:szCs w:val="20"/>
              </w:rPr>
            </w:pPr>
          </w:p>
        </w:tc>
        <w:tc>
          <w:tcPr>
            <w:tcW w:w="678" w:type="dxa"/>
            <w:tcBorders>
              <w:top w:val="single" w:sz="4" w:space="0" w:color="auto"/>
              <w:left w:val="single" w:sz="4" w:space="0" w:color="auto"/>
              <w:bottom w:val="double" w:sz="4" w:space="0" w:color="auto"/>
              <w:right w:val="sing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4bc</w:t>
            </w:r>
          </w:p>
          <w:p w:rsidR="00BB3465" w:rsidRPr="00870614" w:rsidRDefault="00BB3465" w:rsidP="00BB3465">
            <w:pPr>
              <w:jc w:val="center"/>
              <w:rPr>
                <w:rFonts w:ascii="Verdana" w:hAnsi="Verdana" w:cs="Verdana"/>
                <w:sz w:val="20"/>
                <w:szCs w:val="20"/>
              </w:rPr>
            </w:pPr>
            <w:r>
              <w:rPr>
                <w:rFonts w:ascii="Verdana" w:hAnsi="Verdana" w:cs="Verdana"/>
                <w:sz w:val="20"/>
                <w:szCs w:val="20"/>
              </w:rPr>
              <w:t>11</w:t>
            </w:r>
          </w:p>
          <w:p w:rsidR="00BB3465" w:rsidRPr="0082057C" w:rsidRDefault="00BB3465" w:rsidP="00BB3465">
            <w:pPr>
              <w:jc w:val="center"/>
              <w:rPr>
                <w:rFonts w:ascii="Verdana" w:hAnsi="Verdana" w:cs="Verdana"/>
                <w:sz w:val="32"/>
                <w:szCs w:val="32"/>
              </w:rPr>
            </w:pPr>
          </w:p>
        </w:tc>
        <w:tc>
          <w:tcPr>
            <w:tcW w:w="894" w:type="dxa"/>
            <w:tcBorders>
              <w:top w:val="single" w:sz="4" w:space="0" w:color="auto"/>
              <w:left w:val="single" w:sz="4" w:space="0" w:color="auto"/>
              <w:bottom w:val="double" w:sz="4" w:space="0" w:color="auto"/>
              <w:right w:val="double" w:sz="4" w:space="0" w:color="auto"/>
            </w:tcBorders>
            <w:vAlign w:val="center"/>
          </w:tcPr>
          <w:p w:rsidR="00BB3465" w:rsidRDefault="00BB3465" w:rsidP="00BB3465">
            <w:pPr>
              <w:jc w:val="center"/>
              <w:rPr>
                <w:rFonts w:ascii="Verdana" w:hAnsi="Verdana" w:cs="Verdana"/>
                <w:sz w:val="32"/>
                <w:szCs w:val="32"/>
              </w:rPr>
            </w:pPr>
            <w:r>
              <w:rPr>
                <w:rFonts w:ascii="Verdana" w:hAnsi="Verdana" w:cs="Verdana"/>
                <w:sz w:val="32"/>
                <w:szCs w:val="32"/>
              </w:rPr>
              <w:t>5c</w:t>
            </w:r>
          </w:p>
          <w:p w:rsidR="00BB3465" w:rsidRPr="0082057C" w:rsidRDefault="00BB3465" w:rsidP="00BB3465">
            <w:pPr>
              <w:jc w:val="center"/>
              <w:rPr>
                <w:rFonts w:ascii="Verdana" w:hAnsi="Verdana" w:cs="Verdana"/>
                <w:sz w:val="32"/>
                <w:szCs w:val="32"/>
              </w:rPr>
            </w:pPr>
            <w:r>
              <w:rPr>
                <w:rFonts w:ascii="Verdana" w:hAnsi="Verdana" w:cs="Verdana"/>
                <w:sz w:val="20"/>
                <w:szCs w:val="20"/>
              </w:rPr>
              <w:t>15</w:t>
            </w:r>
          </w:p>
        </w:tc>
        <w:tc>
          <w:tcPr>
            <w:tcW w:w="585" w:type="dxa"/>
            <w:gridSpan w:val="2"/>
            <w:tcBorders>
              <w:top w:val="single" w:sz="4" w:space="0" w:color="auto"/>
              <w:left w:val="double" w:sz="4" w:space="0" w:color="auto"/>
              <w:bottom w:val="double" w:sz="4" w:space="0" w:color="auto"/>
              <w:right w:val="double" w:sz="4" w:space="0" w:color="auto"/>
            </w:tcBorders>
            <w:vAlign w:val="center"/>
          </w:tcPr>
          <w:p w:rsidR="00BB3465" w:rsidRPr="0082057C" w:rsidRDefault="00BB3465" w:rsidP="00BB3465">
            <w:pPr>
              <w:jc w:val="center"/>
              <w:rPr>
                <w:rFonts w:ascii="Verdana" w:hAnsi="Verdana" w:cs="Verdana"/>
                <w:sz w:val="32"/>
                <w:szCs w:val="32"/>
              </w:rPr>
            </w:pPr>
            <w:r>
              <w:rPr>
                <w:rFonts w:ascii="Verdana" w:hAnsi="Verdana" w:cs="Verdana"/>
                <w:sz w:val="32"/>
                <w:szCs w:val="32"/>
              </w:rPr>
              <w:t>6a</w:t>
            </w:r>
          </w:p>
          <w:p w:rsidR="00BB3465" w:rsidRPr="0082057C" w:rsidRDefault="00BB3465" w:rsidP="00BB3465">
            <w:pPr>
              <w:jc w:val="center"/>
              <w:rPr>
                <w:rFonts w:ascii="Verdana" w:hAnsi="Verdana" w:cs="Verdana"/>
                <w:sz w:val="32"/>
                <w:szCs w:val="32"/>
              </w:rPr>
            </w:pPr>
            <w:r>
              <w:rPr>
                <w:rFonts w:ascii="Verdana" w:hAnsi="Verdana" w:cs="Verdana"/>
                <w:sz w:val="20"/>
                <w:szCs w:val="20"/>
              </w:rPr>
              <w:t>15</w:t>
            </w:r>
          </w:p>
        </w:tc>
        <w:tc>
          <w:tcPr>
            <w:tcW w:w="834" w:type="dxa"/>
            <w:tcBorders>
              <w:top w:val="single" w:sz="4" w:space="0" w:color="auto"/>
              <w:left w:val="double" w:sz="4" w:space="0" w:color="auto"/>
              <w:bottom w:val="double" w:sz="4" w:space="0" w:color="auto"/>
              <w:right w:val="single" w:sz="4" w:space="0" w:color="auto"/>
            </w:tcBorders>
            <w:vAlign w:val="center"/>
          </w:tcPr>
          <w:p w:rsidR="00BB3465" w:rsidRPr="006C6406" w:rsidRDefault="00BB3465" w:rsidP="00BB3465">
            <w:pPr>
              <w:jc w:val="center"/>
              <w:rPr>
                <w:rFonts w:ascii="Verdana" w:hAnsi="Verdana" w:cs="Verdana"/>
                <w:sz w:val="32"/>
                <w:szCs w:val="32"/>
              </w:rPr>
            </w:pPr>
            <w:r>
              <w:rPr>
                <w:rFonts w:ascii="Verdana" w:hAnsi="Verdana" w:cs="Verdana"/>
                <w:sz w:val="32"/>
                <w:szCs w:val="32"/>
              </w:rPr>
              <w:t>7abc</w:t>
            </w:r>
          </w:p>
          <w:p w:rsidR="00BB3465" w:rsidRPr="00E7273D" w:rsidRDefault="00BB3465" w:rsidP="00BB3465">
            <w:pPr>
              <w:jc w:val="center"/>
              <w:rPr>
                <w:rFonts w:ascii="Verdana" w:hAnsi="Verdana" w:cs="Verdana"/>
                <w:color w:val="FF0000"/>
                <w:sz w:val="28"/>
                <w:szCs w:val="28"/>
              </w:rPr>
            </w:pPr>
            <w:r>
              <w:rPr>
                <w:rFonts w:ascii="Verdana" w:hAnsi="Verdana" w:cs="Verdana"/>
                <w:sz w:val="20"/>
                <w:szCs w:val="20"/>
              </w:rPr>
              <w:t>15</w:t>
            </w:r>
          </w:p>
        </w:tc>
        <w:tc>
          <w:tcPr>
            <w:tcW w:w="678" w:type="dxa"/>
            <w:tcBorders>
              <w:top w:val="single" w:sz="4" w:space="0" w:color="auto"/>
              <w:left w:val="single" w:sz="4" w:space="0" w:color="auto"/>
              <w:bottom w:val="double" w:sz="4" w:space="0" w:color="auto"/>
              <w:right w:val="single" w:sz="4" w:space="0" w:color="auto"/>
            </w:tcBorders>
            <w:vAlign w:val="center"/>
          </w:tcPr>
          <w:p w:rsidR="00BB3465" w:rsidRDefault="00BB3465" w:rsidP="00BB3465">
            <w:pPr>
              <w:jc w:val="center"/>
              <w:rPr>
                <w:rFonts w:ascii="Verdana" w:hAnsi="Verdana" w:cs="Verdana"/>
                <w:sz w:val="20"/>
                <w:szCs w:val="20"/>
              </w:rPr>
            </w:pPr>
            <w:r>
              <w:rPr>
                <w:rFonts w:ascii="Verdana" w:hAnsi="Verdana" w:cs="Verdana"/>
                <w:sz w:val="32"/>
                <w:szCs w:val="32"/>
              </w:rPr>
              <w:t>7cd</w:t>
            </w:r>
          </w:p>
          <w:p w:rsidR="00BB3465" w:rsidRPr="00E7273D" w:rsidRDefault="00BB3465" w:rsidP="00BB3465">
            <w:pPr>
              <w:jc w:val="center"/>
              <w:rPr>
                <w:rFonts w:ascii="Verdana" w:hAnsi="Verdana" w:cs="Verdana"/>
                <w:color w:val="FF0000"/>
                <w:sz w:val="28"/>
                <w:szCs w:val="28"/>
              </w:rPr>
            </w:pPr>
            <w:r>
              <w:rPr>
                <w:rFonts w:ascii="Verdana" w:hAnsi="Verdana" w:cs="Verdana"/>
                <w:sz w:val="20"/>
                <w:szCs w:val="20"/>
              </w:rPr>
              <w:t>15</w:t>
            </w:r>
          </w:p>
        </w:tc>
        <w:tc>
          <w:tcPr>
            <w:tcW w:w="637" w:type="dxa"/>
            <w:tcBorders>
              <w:top w:val="single" w:sz="4" w:space="0" w:color="auto"/>
              <w:left w:val="single" w:sz="4" w:space="0" w:color="auto"/>
              <w:bottom w:val="double" w:sz="4" w:space="0" w:color="auto"/>
              <w:right w:val="single" w:sz="4" w:space="0" w:color="auto"/>
            </w:tcBorders>
            <w:vAlign w:val="center"/>
          </w:tcPr>
          <w:p w:rsidR="00BB3465" w:rsidRPr="006D57AE" w:rsidRDefault="00BB3465" w:rsidP="00BB3465">
            <w:pPr>
              <w:rPr>
                <w:rFonts w:ascii="Verdana" w:hAnsi="Verdana" w:cs="Verdana"/>
                <w:sz w:val="32"/>
                <w:szCs w:val="20"/>
              </w:rPr>
            </w:pPr>
          </w:p>
          <w:p w:rsidR="00BB3465" w:rsidRPr="006C6406" w:rsidRDefault="00BB3465" w:rsidP="00BB3465">
            <w:pPr>
              <w:jc w:val="center"/>
              <w:rPr>
                <w:rFonts w:ascii="Verdana" w:hAnsi="Verdana" w:cs="Verdana"/>
                <w:sz w:val="20"/>
                <w:szCs w:val="20"/>
              </w:rPr>
            </w:pPr>
          </w:p>
        </w:tc>
        <w:tc>
          <w:tcPr>
            <w:tcW w:w="637" w:type="dxa"/>
            <w:tcBorders>
              <w:top w:val="single" w:sz="4" w:space="0" w:color="auto"/>
              <w:left w:val="single" w:sz="4" w:space="0" w:color="auto"/>
              <w:bottom w:val="double" w:sz="4" w:space="0" w:color="auto"/>
              <w:right w:val="single" w:sz="4" w:space="0" w:color="auto"/>
            </w:tcBorders>
            <w:vAlign w:val="center"/>
          </w:tcPr>
          <w:p w:rsidR="00BB3465" w:rsidRPr="00E7273D" w:rsidRDefault="00BB3465" w:rsidP="00BB3465">
            <w:pPr>
              <w:rPr>
                <w:rFonts w:ascii="Verdana" w:hAnsi="Verdana" w:cs="Verdana"/>
                <w:color w:val="FF0000"/>
                <w:sz w:val="28"/>
                <w:szCs w:val="28"/>
              </w:rPr>
            </w:pPr>
          </w:p>
        </w:tc>
        <w:tc>
          <w:tcPr>
            <w:tcW w:w="697" w:type="dxa"/>
            <w:tcBorders>
              <w:top w:val="single" w:sz="4" w:space="0" w:color="auto"/>
              <w:left w:val="single" w:sz="4" w:space="0" w:color="auto"/>
              <w:bottom w:val="double" w:sz="4" w:space="0" w:color="auto"/>
              <w:right w:val="single" w:sz="4" w:space="0" w:color="auto"/>
            </w:tcBorders>
            <w:vAlign w:val="center"/>
          </w:tcPr>
          <w:p w:rsidR="00BB3465" w:rsidRPr="00E7273D" w:rsidRDefault="00BB3465" w:rsidP="00BB3465">
            <w:pPr>
              <w:jc w:val="center"/>
              <w:rPr>
                <w:rFonts w:ascii="Verdana" w:hAnsi="Verdana" w:cs="Verdana"/>
                <w:color w:val="FF0000"/>
                <w:sz w:val="28"/>
                <w:szCs w:val="28"/>
              </w:rPr>
            </w:pPr>
          </w:p>
        </w:tc>
        <w:tc>
          <w:tcPr>
            <w:tcW w:w="236" w:type="dxa"/>
            <w:tcBorders>
              <w:top w:val="single" w:sz="4" w:space="0" w:color="auto"/>
              <w:left w:val="single" w:sz="4" w:space="0" w:color="auto"/>
              <w:bottom w:val="double" w:sz="4" w:space="0" w:color="auto"/>
              <w:right w:val="double" w:sz="4" w:space="0" w:color="auto"/>
            </w:tcBorders>
            <w:vAlign w:val="center"/>
          </w:tcPr>
          <w:p w:rsidR="00BB3465" w:rsidRPr="00E7273D" w:rsidRDefault="00BB3465" w:rsidP="00BB3465">
            <w:pPr>
              <w:jc w:val="center"/>
              <w:rPr>
                <w:rFonts w:ascii="Verdana" w:hAnsi="Verdana" w:cs="Verdana"/>
                <w:sz w:val="28"/>
                <w:szCs w:val="28"/>
              </w:rPr>
            </w:pPr>
          </w:p>
        </w:tc>
      </w:tr>
    </w:tbl>
    <w:p w:rsidR="00BB3465" w:rsidRDefault="00BB3465" w:rsidP="00BB3465">
      <w:pPr>
        <w:rPr>
          <w:rFonts w:ascii="Verdana" w:hAnsi="Verdana" w:cs="Verdana"/>
        </w:rPr>
      </w:pPr>
    </w:p>
    <w:p w:rsidR="008F0109" w:rsidRDefault="008F0109" w:rsidP="001024E1">
      <w:pPr>
        <w:rPr>
          <w:b/>
          <w:sz w:val="32"/>
          <w:szCs w:val="32"/>
        </w:rPr>
      </w:pPr>
    </w:p>
    <w:p w:rsidR="002D47A2" w:rsidRDefault="002D47A2" w:rsidP="001024E1">
      <w:pPr>
        <w:rPr>
          <w:b/>
          <w:sz w:val="32"/>
          <w:szCs w:val="32"/>
        </w:rPr>
      </w:pPr>
    </w:p>
    <w:p w:rsidR="002D47A2" w:rsidRDefault="002D47A2" w:rsidP="001024E1">
      <w:pPr>
        <w:rPr>
          <w:b/>
          <w:sz w:val="32"/>
          <w:szCs w:val="32"/>
        </w:rPr>
      </w:pPr>
    </w:p>
    <w:tbl>
      <w:tblPr>
        <w:tblW w:w="15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0"/>
        <w:gridCol w:w="286"/>
        <w:gridCol w:w="790"/>
        <w:gridCol w:w="952"/>
        <w:gridCol w:w="1053"/>
        <w:gridCol w:w="982"/>
        <w:gridCol w:w="1167"/>
        <w:gridCol w:w="1495"/>
        <w:gridCol w:w="482"/>
        <w:gridCol w:w="610"/>
        <w:gridCol w:w="910"/>
        <w:gridCol w:w="709"/>
        <w:gridCol w:w="851"/>
        <w:gridCol w:w="708"/>
        <w:gridCol w:w="709"/>
        <w:gridCol w:w="674"/>
      </w:tblGrid>
      <w:tr w:rsidR="00736EBC" w:rsidTr="009E3BF6">
        <w:trPr>
          <w:cantSplit/>
          <w:trHeight w:val="567"/>
          <w:jc w:val="center"/>
        </w:trPr>
        <w:tc>
          <w:tcPr>
            <w:tcW w:w="3340" w:type="dxa"/>
            <w:vMerge w:val="restart"/>
            <w:tcBorders>
              <w:top w:val="double" w:sz="4" w:space="0" w:color="auto"/>
              <w:left w:val="double" w:sz="4" w:space="0" w:color="auto"/>
              <w:bottom w:val="single" w:sz="4" w:space="0" w:color="auto"/>
              <w:right w:val="double" w:sz="4" w:space="0" w:color="auto"/>
            </w:tcBorders>
            <w:vAlign w:val="center"/>
          </w:tcPr>
          <w:p w:rsidR="00736EBC" w:rsidRDefault="00736EBC" w:rsidP="009E3BF6">
            <w:pPr>
              <w:pStyle w:val="Naslov1"/>
              <w:rPr>
                <w:rFonts w:ascii="Verdana" w:hAnsi="Verdana" w:cs="Verdana"/>
              </w:rPr>
            </w:pPr>
            <w:r>
              <w:rPr>
                <w:rFonts w:ascii="Verdana" w:hAnsi="Verdana" w:cs="Verdana"/>
              </w:rPr>
              <w:t>NASTAVNIK</w:t>
            </w:r>
          </w:p>
        </w:tc>
        <w:tc>
          <w:tcPr>
            <w:tcW w:w="286" w:type="dxa"/>
            <w:vMerge w:val="restart"/>
            <w:tcBorders>
              <w:top w:val="nil"/>
              <w:left w:val="double" w:sz="4" w:space="0" w:color="auto"/>
              <w:bottom w:val="nil"/>
              <w:right w:val="double" w:sz="4" w:space="0" w:color="auto"/>
            </w:tcBorders>
            <w:vAlign w:val="center"/>
          </w:tcPr>
          <w:p w:rsidR="00736EBC" w:rsidRDefault="00736EBC" w:rsidP="009E3BF6">
            <w:pPr>
              <w:pStyle w:val="Naslov1"/>
              <w:rPr>
                <w:rFonts w:ascii="Verdana" w:hAnsi="Verdana" w:cs="Verdana"/>
                <w:sz w:val="20"/>
              </w:rPr>
            </w:pPr>
          </w:p>
        </w:tc>
        <w:tc>
          <w:tcPr>
            <w:tcW w:w="12092" w:type="dxa"/>
            <w:gridSpan w:val="14"/>
            <w:tcBorders>
              <w:top w:val="double" w:sz="4" w:space="0" w:color="auto"/>
              <w:left w:val="double" w:sz="4" w:space="0" w:color="auto"/>
              <w:bottom w:val="single" w:sz="4" w:space="0" w:color="auto"/>
              <w:right w:val="double" w:sz="4" w:space="0" w:color="auto"/>
            </w:tcBorders>
            <w:vAlign w:val="center"/>
          </w:tcPr>
          <w:p w:rsidR="00736EBC" w:rsidRDefault="00736EBC" w:rsidP="009E3BF6">
            <w:pPr>
              <w:pStyle w:val="Naslov1"/>
              <w:rPr>
                <w:rFonts w:ascii="Verdana" w:hAnsi="Verdana" w:cs="Verdana"/>
              </w:rPr>
            </w:pPr>
            <w:r>
              <w:rPr>
                <w:rFonts w:ascii="Verdana" w:hAnsi="Verdana" w:cs="Verdana"/>
              </w:rPr>
              <w:t xml:space="preserve">ČETVRTAK    </w:t>
            </w:r>
          </w:p>
        </w:tc>
      </w:tr>
      <w:tr w:rsidR="00736EBC" w:rsidTr="009E3BF6">
        <w:trPr>
          <w:cantSplit/>
          <w:trHeight w:val="567"/>
          <w:jc w:val="center"/>
        </w:trPr>
        <w:tc>
          <w:tcPr>
            <w:tcW w:w="3340" w:type="dxa"/>
            <w:vMerge/>
            <w:tcBorders>
              <w:top w:val="single" w:sz="4" w:space="0" w:color="auto"/>
              <w:left w:val="double" w:sz="4" w:space="0" w:color="auto"/>
              <w:bottom w:val="double" w:sz="4" w:space="0" w:color="auto"/>
              <w:right w:val="double" w:sz="4" w:space="0" w:color="auto"/>
            </w:tcBorders>
            <w:vAlign w:val="center"/>
          </w:tcPr>
          <w:p w:rsidR="00736EBC" w:rsidRDefault="00736EBC" w:rsidP="009E3BF6">
            <w:pPr>
              <w:jc w:val="center"/>
              <w:rPr>
                <w:rFonts w:ascii="Verdana" w:hAnsi="Verdana" w:cs="Verdana"/>
                <w:sz w:val="28"/>
                <w:szCs w:val="28"/>
              </w:rPr>
            </w:pPr>
          </w:p>
        </w:tc>
        <w:tc>
          <w:tcPr>
            <w:tcW w:w="286" w:type="dxa"/>
            <w:vMerge/>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6439" w:type="dxa"/>
            <w:gridSpan w:val="6"/>
            <w:tcBorders>
              <w:top w:val="single" w:sz="4" w:space="0" w:color="auto"/>
              <w:left w:val="double" w:sz="4" w:space="0" w:color="auto"/>
              <w:bottom w:val="double" w:sz="4" w:space="0" w:color="auto"/>
              <w:right w:val="nil"/>
            </w:tcBorders>
            <w:vAlign w:val="center"/>
          </w:tcPr>
          <w:p w:rsidR="00736EBC" w:rsidRDefault="00736EBC" w:rsidP="009E3BF6">
            <w:pPr>
              <w:pStyle w:val="Naslov2"/>
              <w:rPr>
                <w:rFonts w:ascii="Verdana" w:hAnsi="Verdana" w:cs="Verdana"/>
              </w:rPr>
            </w:pPr>
            <w:r>
              <w:rPr>
                <w:rFonts w:ascii="Verdana" w:hAnsi="Verdana" w:cs="Verdana"/>
              </w:rPr>
              <w:t>PRIJE PODNE</w:t>
            </w:r>
          </w:p>
        </w:tc>
        <w:tc>
          <w:tcPr>
            <w:tcW w:w="482" w:type="dxa"/>
            <w:tcBorders>
              <w:top w:val="single" w:sz="4" w:space="0" w:color="auto"/>
              <w:left w:val="nil"/>
              <w:bottom w:val="doub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610" w:type="dxa"/>
            <w:tcBorders>
              <w:top w:val="single" w:sz="4" w:space="0" w:color="auto"/>
              <w:left w:val="single" w:sz="4" w:space="0" w:color="auto"/>
              <w:bottom w:val="double" w:sz="4" w:space="0" w:color="auto"/>
              <w:right w:val="nil"/>
            </w:tcBorders>
            <w:vAlign w:val="center"/>
          </w:tcPr>
          <w:p w:rsidR="00736EBC" w:rsidRDefault="00736EBC" w:rsidP="009E3BF6">
            <w:pPr>
              <w:jc w:val="center"/>
              <w:rPr>
                <w:rFonts w:ascii="Verdana" w:hAnsi="Verdana" w:cs="Verdana"/>
                <w:sz w:val="28"/>
                <w:szCs w:val="28"/>
                <w:lang w:val="de-DE"/>
              </w:rPr>
            </w:pPr>
          </w:p>
        </w:tc>
        <w:tc>
          <w:tcPr>
            <w:tcW w:w="4561" w:type="dxa"/>
            <w:gridSpan w:val="6"/>
            <w:tcBorders>
              <w:top w:val="single" w:sz="4" w:space="0" w:color="auto"/>
              <w:left w:val="nil"/>
              <w:bottom w:val="double" w:sz="4" w:space="0" w:color="auto"/>
              <w:right w:val="double" w:sz="4" w:space="0" w:color="auto"/>
            </w:tcBorders>
            <w:vAlign w:val="center"/>
          </w:tcPr>
          <w:p w:rsidR="00736EBC" w:rsidRDefault="00736EBC" w:rsidP="009E3BF6">
            <w:pPr>
              <w:pStyle w:val="Naslov2"/>
              <w:rPr>
                <w:rFonts w:ascii="Verdana" w:hAnsi="Verdana" w:cs="Verdana"/>
              </w:rPr>
            </w:pPr>
            <w:r>
              <w:rPr>
                <w:rFonts w:ascii="Verdana" w:hAnsi="Verdana" w:cs="Verdana"/>
              </w:rPr>
              <w:t>POSLIJE PODNE</w:t>
            </w:r>
          </w:p>
        </w:tc>
      </w:tr>
      <w:tr w:rsidR="00736EBC" w:rsidTr="009E3BF6">
        <w:trPr>
          <w:trHeight w:val="113"/>
          <w:jc w:val="center"/>
        </w:trPr>
        <w:tc>
          <w:tcPr>
            <w:tcW w:w="3340"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286" w:type="dxa"/>
            <w:tcBorders>
              <w:top w:val="nil"/>
              <w:left w:val="nil"/>
              <w:bottom w:val="nil"/>
              <w:right w:val="nil"/>
            </w:tcBorders>
            <w:vAlign w:val="center"/>
          </w:tcPr>
          <w:p w:rsidR="00736EBC" w:rsidRDefault="00736EBC" w:rsidP="009E3BF6">
            <w:pPr>
              <w:jc w:val="center"/>
              <w:rPr>
                <w:rFonts w:ascii="Verdana" w:hAnsi="Verdana" w:cs="Verdana"/>
                <w:sz w:val="20"/>
                <w:szCs w:val="20"/>
              </w:rPr>
            </w:pPr>
          </w:p>
        </w:tc>
        <w:tc>
          <w:tcPr>
            <w:tcW w:w="790"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952"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1053"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982"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1167"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1495"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1092" w:type="dxa"/>
            <w:gridSpan w:val="2"/>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910"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709"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851"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708"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709"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674"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r>
      <w:tr w:rsidR="00736EBC" w:rsidTr="009E3BF6">
        <w:trPr>
          <w:trHeight w:val="567"/>
          <w:jc w:val="center"/>
        </w:trPr>
        <w:tc>
          <w:tcPr>
            <w:tcW w:w="3340" w:type="dxa"/>
            <w:tcBorders>
              <w:top w:val="double" w:sz="4" w:space="0" w:color="auto"/>
              <w:left w:val="double" w:sz="4" w:space="0" w:color="auto"/>
              <w:bottom w:val="double" w:sz="4" w:space="0" w:color="auto"/>
              <w:right w:val="double" w:sz="4" w:space="0" w:color="auto"/>
              <w:tr2bl w:val="single" w:sz="4" w:space="0" w:color="auto"/>
            </w:tcBorders>
            <w:vAlign w:val="center"/>
          </w:tcPr>
          <w:p w:rsidR="00736EBC" w:rsidRDefault="00736EBC" w:rsidP="00736EBC">
            <w:pPr>
              <w:pStyle w:val="Naslov4"/>
              <w:ind w:left="0" w:firstLine="0"/>
              <w:rPr>
                <w:rFonts w:ascii="Verdana" w:hAnsi="Verdana" w:cs="Verdana"/>
              </w:rPr>
            </w:pPr>
            <w:r>
              <w:rPr>
                <w:rFonts w:ascii="Verdana" w:hAnsi="Verdana" w:cs="Verdana"/>
              </w:rPr>
              <w:lastRenderedPageBreak/>
              <w:t>PREZIME</w:t>
            </w:r>
          </w:p>
          <w:p w:rsidR="00736EBC" w:rsidRDefault="00736EBC" w:rsidP="009E3BF6">
            <w:pPr>
              <w:pStyle w:val="Naslov3"/>
              <w:rPr>
                <w:rFonts w:ascii="Verdana" w:hAnsi="Verdana" w:cs="Verdana"/>
              </w:rPr>
            </w:pPr>
            <w:r>
              <w:rPr>
                <w:rFonts w:ascii="Verdana" w:hAnsi="Verdana" w:cs="Verdana"/>
              </w:rPr>
              <w:t xml:space="preserve">                        SAT</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double" w:sz="4" w:space="0" w:color="auto"/>
              <w:left w:val="double" w:sz="4" w:space="0" w:color="auto"/>
              <w:bottom w:val="double" w:sz="4" w:space="0" w:color="auto"/>
              <w:right w:val="sing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1</w:t>
            </w:r>
          </w:p>
        </w:tc>
        <w:tc>
          <w:tcPr>
            <w:tcW w:w="952" w:type="dxa"/>
            <w:tcBorders>
              <w:top w:val="double" w:sz="4" w:space="0" w:color="auto"/>
              <w:left w:val="single" w:sz="4" w:space="0" w:color="auto"/>
              <w:bottom w:val="double" w:sz="4" w:space="0" w:color="auto"/>
              <w:right w:val="sing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2</w:t>
            </w:r>
          </w:p>
        </w:tc>
        <w:tc>
          <w:tcPr>
            <w:tcW w:w="1053" w:type="dxa"/>
            <w:tcBorders>
              <w:top w:val="double" w:sz="4" w:space="0" w:color="auto"/>
              <w:left w:val="single" w:sz="4" w:space="0" w:color="auto"/>
              <w:bottom w:val="double" w:sz="4" w:space="0" w:color="auto"/>
              <w:right w:val="sing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3</w:t>
            </w:r>
          </w:p>
        </w:tc>
        <w:tc>
          <w:tcPr>
            <w:tcW w:w="982" w:type="dxa"/>
            <w:tcBorders>
              <w:top w:val="double" w:sz="4" w:space="0" w:color="auto"/>
              <w:left w:val="single" w:sz="4" w:space="0" w:color="auto"/>
              <w:bottom w:val="double" w:sz="4" w:space="0" w:color="auto"/>
              <w:right w:val="sing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4</w:t>
            </w:r>
          </w:p>
        </w:tc>
        <w:tc>
          <w:tcPr>
            <w:tcW w:w="1167" w:type="dxa"/>
            <w:tcBorders>
              <w:top w:val="double" w:sz="4" w:space="0" w:color="auto"/>
              <w:left w:val="single" w:sz="4" w:space="0" w:color="auto"/>
              <w:bottom w:val="double" w:sz="4" w:space="0" w:color="auto"/>
              <w:right w:val="sing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5</w:t>
            </w:r>
          </w:p>
        </w:tc>
        <w:tc>
          <w:tcPr>
            <w:tcW w:w="1495" w:type="dxa"/>
            <w:tcBorders>
              <w:top w:val="double" w:sz="4" w:space="0" w:color="auto"/>
              <w:left w:val="single" w:sz="4" w:space="0" w:color="auto"/>
              <w:bottom w:val="double" w:sz="4" w:space="0" w:color="auto"/>
              <w:right w:val="doub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6</w:t>
            </w:r>
          </w:p>
        </w:tc>
        <w:tc>
          <w:tcPr>
            <w:tcW w:w="1092" w:type="dxa"/>
            <w:gridSpan w:val="2"/>
            <w:tcBorders>
              <w:top w:val="double" w:sz="4" w:space="0" w:color="auto"/>
              <w:left w:val="double" w:sz="4" w:space="0" w:color="auto"/>
              <w:bottom w:val="double" w:sz="4" w:space="0" w:color="auto"/>
              <w:right w:val="doub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7/0</w:t>
            </w:r>
          </w:p>
        </w:tc>
        <w:tc>
          <w:tcPr>
            <w:tcW w:w="910" w:type="dxa"/>
            <w:tcBorders>
              <w:top w:val="double" w:sz="4" w:space="0" w:color="auto"/>
              <w:left w:val="double" w:sz="4" w:space="0" w:color="auto"/>
              <w:bottom w:val="double" w:sz="4" w:space="0" w:color="auto"/>
              <w:right w:val="sing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1</w:t>
            </w:r>
          </w:p>
        </w:tc>
        <w:tc>
          <w:tcPr>
            <w:tcW w:w="709" w:type="dxa"/>
            <w:tcBorders>
              <w:top w:val="double" w:sz="4" w:space="0" w:color="auto"/>
              <w:left w:val="single" w:sz="4" w:space="0" w:color="auto"/>
              <w:bottom w:val="double" w:sz="4" w:space="0" w:color="auto"/>
              <w:right w:val="sing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2</w:t>
            </w:r>
          </w:p>
        </w:tc>
        <w:tc>
          <w:tcPr>
            <w:tcW w:w="851" w:type="dxa"/>
            <w:tcBorders>
              <w:top w:val="double" w:sz="4" w:space="0" w:color="auto"/>
              <w:left w:val="single" w:sz="4" w:space="0" w:color="auto"/>
              <w:bottom w:val="double" w:sz="4" w:space="0" w:color="auto"/>
              <w:right w:val="sing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3</w:t>
            </w:r>
          </w:p>
        </w:tc>
        <w:tc>
          <w:tcPr>
            <w:tcW w:w="708" w:type="dxa"/>
            <w:tcBorders>
              <w:top w:val="double" w:sz="4" w:space="0" w:color="auto"/>
              <w:left w:val="single" w:sz="4" w:space="0" w:color="auto"/>
              <w:bottom w:val="double" w:sz="4" w:space="0" w:color="auto"/>
              <w:right w:val="sing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4</w:t>
            </w:r>
          </w:p>
        </w:tc>
        <w:tc>
          <w:tcPr>
            <w:tcW w:w="709" w:type="dxa"/>
            <w:tcBorders>
              <w:top w:val="double" w:sz="4" w:space="0" w:color="auto"/>
              <w:left w:val="single" w:sz="4" w:space="0" w:color="auto"/>
              <w:bottom w:val="double" w:sz="4" w:space="0" w:color="auto"/>
              <w:right w:val="sing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5</w:t>
            </w:r>
          </w:p>
        </w:tc>
        <w:tc>
          <w:tcPr>
            <w:tcW w:w="674" w:type="dxa"/>
            <w:tcBorders>
              <w:top w:val="double" w:sz="4" w:space="0" w:color="auto"/>
              <w:left w:val="single" w:sz="4" w:space="0" w:color="auto"/>
              <w:bottom w:val="double" w:sz="4" w:space="0" w:color="auto"/>
              <w:right w:val="doub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6</w:t>
            </w:r>
          </w:p>
        </w:tc>
      </w:tr>
      <w:tr w:rsidR="00736EBC" w:rsidTr="009E3BF6">
        <w:trPr>
          <w:trHeight w:val="113"/>
          <w:jc w:val="center"/>
        </w:trPr>
        <w:tc>
          <w:tcPr>
            <w:tcW w:w="3340"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286" w:type="dxa"/>
            <w:tcBorders>
              <w:top w:val="nil"/>
              <w:left w:val="nil"/>
              <w:bottom w:val="nil"/>
              <w:right w:val="nil"/>
            </w:tcBorders>
            <w:vAlign w:val="center"/>
          </w:tcPr>
          <w:p w:rsidR="00736EBC" w:rsidRDefault="00736EBC" w:rsidP="009E3BF6">
            <w:pPr>
              <w:jc w:val="center"/>
              <w:rPr>
                <w:rFonts w:ascii="Verdana" w:hAnsi="Verdana" w:cs="Verdana"/>
                <w:sz w:val="20"/>
                <w:szCs w:val="20"/>
              </w:rPr>
            </w:pPr>
          </w:p>
        </w:tc>
        <w:tc>
          <w:tcPr>
            <w:tcW w:w="790"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952"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1053"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982"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1167"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1495"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1092" w:type="dxa"/>
            <w:gridSpan w:val="2"/>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910"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709"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851"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708"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709"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c>
          <w:tcPr>
            <w:tcW w:w="674" w:type="dxa"/>
            <w:tcBorders>
              <w:top w:val="double" w:sz="4" w:space="0" w:color="auto"/>
              <w:left w:val="nil"/>
              <w:bottom w:val="double" w:sz="4" w:space="0" w:color="auto"/>
              <w:right w:val="nil"/>
            </w:tcBorders>
            <w:vAlign w:val="center"/>
          </w:tcPr>
          <w:p w:rsidR="00736EBC" w:rsidRDefault="00736EBC" w:rsidP="009E3BF6">
            <w:pPr>
              <w:jc w:val="center"/>
              <w:rPr>
                <w:rFonts w:ascii="Verdana" w:hAnsi="Verdana" w:cs="Verdana"/>
                <w:sz w:val="16"/>
                <w:szCs w:val="16"/>
              </w:rPr>
            </w:pPr>
          </w:p>
        </w:tc>
      </w:tr>
      <w:tr w:rsidR="00736EBC" w:rsidTr="009E3BF6">
        <w:trPr>
          <w:trHeight w:hRule="exact" w:val="680"/>
          <w:jc w:val="center"/>
        </w:trPr>
        <w:tc>
          <w:tcPr>
            <w:tcW w:w="3340" w:type="dxa"/>
            <w:tcBorders>
              <w:top w:val="double" w:sz="4" w:space="0" w:color="auto"/>
              <w:left w:val="double" w:sz="4" w:space="0" w:color="auto"/>
              <w:bottom w:val="single" w:sz="4" w:space="0" w:color="auto"/>
              <w:right w:val="double" w:sz="4" w:space="0" w:color="auto"/>
            </w:tcBorders>
            <w:vAlign w:val="center"/>
          </w:tcPr>
          <w:p w:rsidR="00736EBC" w:rsidRDefault="00736EBC" w:rsidP="00736EBC">
            <w:pPr>
              <w:pStyle w:val="Naslov4"/>
              <w:ind w:left="0" w:firstLine="0"/>
              <w:rPr>
                <w:rFonts w:ascii="Verdana" w:hAnsi="Verdana" w:cs="Verdana"/>
              </w:rPr>
            </w:pPr>
            <w:r>
              <w:rPr>
                <w:rFonts w:ascii="Verdana" w:hAnsi="Verdana" w:cs="Verdana"/>
              </w:rPr>
              <w:t>GRBAŠ JAKŠIĆ Dijana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double" w:sz="4" w:space="0" w:color="auto"/>
              <w:left w:val="double" w:sz="4" w:space="0" w:color="auto"/>
              <w:bottom w:val="single" w:sz="4" w:space="0" w:color="auto"/>
              <w:right w:val="single" w:sz="4" w:space="0" w:color="auto"/>
            </w:tcBorders>
            <w:vAlign w:val="center"/>
          </w:tcPr>
          <w:p w:rsidR="00736EBC" w:rsidRPr="00DD3614" w:rsidRDefault="00736EBC" w:rsidP="009E3BF6">
            <w:pPr>
              <w:jc w:val="center"/>
              <w:rPr>
                <w:rFonts w:ascii="Verdana" w:hAnsi="Verdana" w:cs="Verdana"/>
                <w:sz w:val="20"/>
                <w:szCs w:val="20"/>
              </w:rPr>
            </w:pPr>
          </w:p>
        </w:tc>
        <w:tc>
          <w:tcPr>
            <w:tcW w:w="952" w:type="dxa"/>
            <w:tcBorders>
              <w:top w:val="double" w:sz="4" w:space="0" w:color="auto"/>
              <w:left w:val="single" w:sz="4" w:space="0" w:color="auto"/>
              <w:bottom w:val="single" w:sz="4" w:space="0" w:color="auto"/>
              <w:right w:val="single" w:sz="4" w:space="0" w:color="auto"/>
            </w:tcBorders>
            <w:vAlign w:val="center"/>
          </w:tcPr>
          <w:p w:rsidR="00736EBC" w:rsidRPr="00DD3614" w:rsidRDefault="00736EBC" w:rsidP="009E3BF6">
            <w:pPr>
              <w:jc w:val="center"/>
              <w:rPr>
                <w:rFonts w:ascii="Verdana" w:hAnsi="Verdana" w:cs="Verdana"/>
                <w:sz w:val="20"/>
                <w:szCs w:val="20"/>
              </w:rPr>
            </w:pPr>
          </w:p>
        </w:tc>
        <w:tc>
          <w:tcPr>
            <w:tcW w:w="1053" w:type="dxa"/>
            <w:tcBorders>
              <w:top w:val="double" w:sz="4" w:space="0" w:color="auto"/>
              <w:left w:val="single" w:sz="4" w:space="0" w:color="auto"/>
              <w:bottom w:val="single" w:sz="4" w:space="0" w:color="auto"/>
              <w:right w:val="single" w:sz="4" w:space="0" w:color="auto"/>
            </w:tcBorders>
            <w:vAlign w:val="center"/>
          </w:tcPr>
          <w:p w:rsidR="00736EBC" w:rsidRPr="00DD3614" w:rsidRDefault="00736EBC" w:rsidP="009E3BF6">
            <w:pPr>
              <w:jc w:val="center"/>
              <w:rPr>
                <w:rFonts w:ascii="Verdana" w:hAnsi="Verdana" w:cs="Verdana"/>
                <w:sz w:val="20"/>
                <w:szCs w:val="20"/>
              </w:rPr>
            </w:pPr>
          </w:p>
        </w:tc>
        <w:tc>
          <w:tcPr>
            <w:tcW w:w="982" w:type="dxa"/>
            <w:tcBorders>
              <w:top w:val="double" w:sz="4" w:space="0" w:color="auto"/>
              <w:left w:val="single" w:sz="4" w:space="0" w:color="auto"/>
              <w:bottom w:val="single" w:sz="4" w:space="0" w:color="auto"/>
              <w:right w:val="single" w:sz="4" w:space="0" w:color="auto"/>
            </w:tcBorders>
            <w:vAlign w:val="center"/>
          </w:tcPr>
          <w:p w:rsidR="00736EBC" w:rsidRPr="00DD3614" w:rsidRDefault="00736EBC" w:rsidP="009E3BF6">
            <w:pPr>
              <w:jc w:val="center"/>
              <w:rPr>
                <w:rFonts w:ascii="Verdana" w:hAnsi="Verdana" w:cs="Verdana"/>
                <w:sz w:val="20"/>
                <w:szCs w:val="20"/>
              </w:rPr>
            </w:pPr>
          </w:p>
        </w:tc>
        <w:tc>
          <w:tcPr>
            <w:tcW w:w="1167" w:type="dxa"/>
            <w:tcBorders>
              <w:top w:val="double" w:sz="4" w:space="0" w:color="auto"/>
              <w:left w:val="single" w:sz="4" w:space="0" w:color="auto"/>
              <w:bottom w:val="single" w:sz="4" w:space="0" w:color="auto"/>
              <w:right w:val="single" w:sz="4" w:space="0" w:color="auto"/>
            </w:tcBorders>
            <w:vAlign w:val="center"/>
          </w:tcPr>
          <w:p w:rsidR="00736EBC" w:rsidRPr="00DD3614" w:rsidRDefault="00736EBC" w:rsidP="009E3BF6">
            <w:pPr>
              <w:jc w:val="center"/>
              <w:rPr>
                <w:rFonts w:ascii="Verdana" w:hAnsi="Verdana" w:cs="Verdana"/>
                <w:sz w:val="20"/>
                <w:szCs w:val="20"/>
              </w:rPr>
            </w:pPr>
          </w:p>
        </w:tc>
        <w:tc>
          <w:tcPr>
            <w:tcW w:w="1495" w:type="dxa"/>
            <w:tcBorders>
              <w:top w:val="double" w:sz="4" w:space="0" w:color="auto"/>
              <w:left w:val="single" w:sz="4" w:space="0" w:color="auto"/>
              <w:bottom w:val="single" w:sz="4" w:space="0" w:color="auto"/>
              <w:right w:val="double" w:sz="4" w:space="0" w:color="auto"/>
            </w:tcBorders>
            <w:vAlign w:val="center"/>
          </w:tcPr>
          <w:p w:rsidR="00736EBC" w:rsidRPr="00DD3614" w:rsidRDefault="00736EBC" w:rsidP="009E3BF6">
            <w:pPr>
              <w:jc w:val="center"/>
              <w:rPr>
                <w:rFonts w:ascii="Verdana" w:hAnsi="Verdana" w:cs="Verdana"/>
                <w:sz w:val="20"/>
                <w:szCs w:val="20"/>
              </w:rPr>
            </w:pPr>
          </w:p>
        </w:tc>
        <w:tc>
          <w:tcPr>
            <w:tcW w:w="1092" w:type="dxa"/>
            <w:gridSpan w:val="2"/>
            <w:tcBorders>
              <w:top w:val="double" w:sz="4" w:space="0" w:color="auto"/>
              <w:left w:val="double" w:sz="4" w:space="0" w:color="auto"/>
              <w:bottom w:val="single" w:sz="4" w:space="0" w:color="auto"/>
              <w:right w:val="double" w:sz="4" w:space="0" w:color="auto"/>
            </w:tcBorders>
            <w:vAlign w:val="center"/>
          </w:tcPr>
          <w:p w:rsidR="00736EBC" w:rsidRPr="00EF638B" w:rsidRDefault="00736EBC" w:rsidP="009E3BF6">
            <w:pPr>
              <w:jc w:val="center"/>
              <w:rPr>
                <w:rFonts w:ascii="Verdana" w:hAnsi="Verdana" w:cs="Verdana"/>
                <w:sz w:val="28"/>
                <w:szCs w:val="28"/>
              </w:rPr>
            </w:pPr>
          </w:p>
        </w:tc>
        <w:tc>
          <w:tcPr>
            <w:tcW w:w="910" w:type="dxa"/>
            <w:tcBorders>
              <w:top w:val="double" w:sz="4" w:space="0" w:color="auto"/>
              <w:left w:val="doub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9" w:type="dxa"/>
            <w:tcBorders>
              <w:top w:val="doub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851" w:type="dxa"/>
            <w:tcBorders>
              <w:top w:val="doub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8" w:type="dxa"/>
            <w:tcBorders>
              <w:top w:val="doub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r w:rsidRPr="002D5CD1">
              <w:rPr>
                <w:rFonts w:ascii="Verdana" w:hAnsi="Verdana" w:cs="Verdana"/>
                <w:szCs w:val="28"/>
              </w:rPr>
              <w:t>INA</w:t>
            </w:r>
          </w:p>
        </w:tc>
        <w:tc>
          <w:tcPr>
            <w:tcW w:w="709" w:type="dxa"/>
            <w:tcBorders>
              <w:top w:val="doub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r>
              <w:rPr>
                <w:rFonts w:ascii="Verdana" w:hAnsi="Verdana" w:cs="Verdana"/>
                <w:sz w:val="28"/>
                <w:szCs w:val="28"/>
              </w:rPr>
              <w:t>INF</w:t>
            </w:r>
          </w:p>
        </w:tc>
        <w:tc>
          <w:tcPr>
            <w:tcW w:w="674" w:type="dxa"/>
            <w:tcBorders>
              <w:top w:val="doub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INA</w:t>
            </w:r>
          </w:p>
        </w:tc>
      </w:tr>
      <w:tr w:rsidR="00736EBC" w:rsidTr="009E3BF6">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SPINDLER Ana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p>
          <w:p w:rsidR="00736EBC" w:rsidRDefault="00736EBC" w:rsidP="009E3BF6">
            <w:pPr>
              <w:jc w:val="center"/>
              <w:rPr>
                <w:rFonts w:ascii="Verdana" w:hAnsi="Verdana" w:cs="Verdana"/>
                <w:sz w:val="32"/>
                <w:szCs w:val="32"/>
              </w:rPr>
            </w:pPr>
          </w:p>
          <w:p w:rsidR="00736EBC" w:rsidRDefault="00736EBC" w:rsidP="009E3BF6">
            <w:pPr>
              <w:jc w:val="center"/>
              <w:rPr>
                <w:rFonts w:ascii="Verdana" w:hAnsi="Verdana" w:cs="Verdana"/>
                <w:sz w:val="32"/>
                <w:szCs w:val="32"/>
              </w:rPr>
            </w:pPr>
          </w:p>
          <w:p w:rsidR="00736EBC" w:rsidRPr="00F46491" w:rsidRDefault="00736EBC" w:rsidP="009E3BF6">
            <w:pPr>
              <w:jc w:val="center"/>
              <w:rPr>
                <w:rFonts w:ascii="Verdana" w:hAnsi="Verdana" w:cs="Verdana"/>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6b</w:t>
            </w:r>
          </w:p>
          <w:p w:rsidR="00736EBC" w:rsidRDefault="00736EBC" w:rsidP="009E3BF6">
            <w:pPr>
              <w:jc w:val="center"/>
              <w:rPr>
                <w:rFonts w:ascii="Verdana" w:hAnsi="Verdana" w:cs="Verdana"/>
                <w:sz w:val="32"/>
                <w:szCs w:val="32"/>
              </w:rPr>
            </w:pPr>
            <w:r>
              <w:rPr>
                <w:rFonts w:ascii="Verdana" w:hAnsi="Verdana" w:cs="Verdana"/>
                <w:sz w:val="20"/>
                <w:szCs w:val="20"/>
              </w:rPr>
              <w:t>13</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0"/>
                <w:szCs w:val="20"/>
              </w:rPr>
            </w:pPr>
            <w:r>
              <w:rPr>
                <w:rFonts w:ascii="Verdana" w:hAnsi="Verdana" w:cs="Verdana"/>
                <w:sz w:val="32"/>
                <w:szCs w:val="32"/>
              </w:rPr>
              <w:t>6b</w:t>
            </w:r>
          </w:p>
          <w:p w:rsidR="00736EBC" w:rsidRDefault="00736EBC" w:rsidP="009E3BF6">
            <w:pPr>
              <w:jc w:val="center"/>
              <w:rPr>
                <w:rFonts w:ascii="Verdana" w:hAnsi="Verdana" w:cs="Verdana"/>
                <w:sz w:val="32"/>
                <w:szCs w:val="32"/>
              </w:rPr>
            </w:pPr>
            <w:r>
              <w:rPr>
                <w:rFonts w:ascii="Verdana" w:hAnsi="Verdana" w:cs="Verdana"/>
                <w:sz w:val="20"/>
                <w:szCs w:val="20"/>
              </w:rPr>
              <w:t>13</w:t>
            </w: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w:t>
            </w:r>
            <w:r w:rsidRPr="00F46491">
              <w:rPr>
                <w:rFonts w:ascii="Verdana" w:hAnsi="Verdana" w:cs="Verdana"/>
                <w:sz w:val="32"/>
                <w:szCs w:val="32"/>
              </w:rPr>
              <w:t>d</w:t>
            </w:r>
          </w:p>
          <w:p w:rsidR="00736EBC" w:rsidRPr="00F46491" w:rsidRDefault="00736EBC" w:rsidP="009E3BF6">
            <w:pPr>
              <w:jc w:val="center"/>
              <w:rPr>
                <w:rFonts w:ascii="Verdana" w:hAnsi="Verdana" w:cs="Verdana"/>
                <w:sz w:val="32"/>
                <w:szCs w:val="32"/>
              </w:rPr>
            </w:pPr>
            <w:r>
              <w:rPr>
                <w:rFonts w:ascii="Verdana" w:hAnsi="Verdana" w:cs="Verdana"/>
                <w:sz w:val="20"/>
                <w:szCs w:val="20"/>
              </w:rPr>
              <w:t>13</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6d</w:t>
            </w:r>
          </w:p>
          <w:p w:rsidR="00736EBC" w:rsidRDefault="00736EBC" w:rsidP="009E3BF6">
            <w:pPr>
              <w:jc w:val="center"/>
              <w:rPr>
                <w:rFonts w:ascii="Verdana" w:hAnsi="Verdana" w:cs="Verdana"/>
                <w:sz w:val="32"/>
                <w:szCs w:val="32"/>
              </w:rPr>
            </w:pPr>
            <w:r>
              <w:rPr>
                <w:rFonts w:ascii="Verdana" w:hAnsi="Verdana" w:cs="Verdana"/>
                <w:sz w:val="20"/>
                <w:szCs w:val="20"/>
              </w:rPr>
              <w:t>13</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EF638B" w:rsidRDefault="00736EBC" w:rsidP="009E3BF6">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VEJIĆ Julija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5b</w:t>
            </w:r>
          </w:p>
          <w:p w:rsidR="00736EBC" w:rsidRDefault="00736EBC" w:rsidP="009E3BF6">
            <w:pPr>
              <w:jc w:val="center"/>
              <w:rPr>
                <w:rFonts w:ascii="Verdana" w:hAnsi="Verdana" w:cs="Verdana"/>
                <w:sz w:val="28"/>
                <w:szCs w:val="28"/>
              </w:rPr>
            </w:pPr>
            <w:r>
              <w:rPr>
                <w:rFonts w:ascii="Verdana" w:hAnsi="Verdana" w:cs="Verdana"/>
                <w:sz w:val="20"/>
                <w:szCs w:val="20"/>
              </w:rPr>
              <w:t>19</w:t>
            </w: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5b</w:t>
            </w:r>
          </w:p>
          <w:p w:rsidR="00736EBC" w:rsidRDefault="00736EBC" w:rsidP="009E3BF6">
            <w:pPr>
              <w:jc w:val="center"/>
              <w:rPr>
                <w:rFonts w:ascii="Verdana" w:hAnsi="Verdana" w:cs="Verdana"/>
                <w:sz w:val="28"/>
                <w:szCs w:val="28"/>
              </w:rPr>
            </w:pPr>
            <w:r>
              <w:rPr>
                <w:rFonts w:ascii="Verdana" w:hAnsi="Verdana" w:cs="Verdana"/>
                <w:sz w:val="20"/>
                <w:szCs w:val="20"/>
              </w:rPr>
              <w:t>19</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7c</w:t>
            </w:r>
          </w:p>
          <w:p w:rsidR="00736EBC" w:rsidRDefault="00736EBC" w:rsidP="009E3BF6">
            <w:pPr>
              <w:jc w:val="center"/>
              <w:rPr>
                <w:rFonts w:ascii="Verdana" w:hAnsi="Verdana" w:cs="Verdana"/>
                <w:sz w:val="28"/>
                <w:szCs w:val="28"/>
              </w:rPr>
            </w:pPr>
            <w:r>
              <w:rPr>
                <w:rFonts w:ascii="Verdana" w:hAnsi="Verdana" w:cs="Verdana"/>
                <w:sz w:val="20"/>
                <w:szCs w:val="20"/>
              </w:rPr>
              <w:t>19</w:t>
            </w:r>
          </w:p>
        </w:tc>
        <w:tc>
          <w:tcPr>
            <w:tcW w:w="982" w:type="dxa"/>
            <w:tcBorders>
              <w:top w:val="single" w:sz="4" w:space="0" w:color="auto"/>
              <w:left w:val="single" w:sz="4" w:space="0" w:color="auto"/>
              <w:bottom w:val="single" w:sz="4" w:space="0" w:color="auto"/>
              <w:right w:val="single" w:sz="4" w:space="0" w:color="auto"/>
            </w:tcBorders>
            <w:vAlign w:val="center"/>
          </w:tcPr>
          <w:p w:rsidR="00736EBC" w:rsidRPr="00D45910" w:rsidRDefault="00736EBC" w:rsidP="009E3BF6">
            <w:pPr>
              <w:jc w:val="center"/>
              <w:rPr>
                <w:rFonts w:ascii="Verdana" w:hAnsi="Verdana" w:cs="Verdana"/>
                <w:sz w:val="32"/>
                <w:szCs w:val="32"/>
              </w:rPr>
            </w:pPr>
            <w:r>
              <w:rPr>
                <w:rFonts w:ascii="Verdana" w:hAnsi="Verdana" w:cs="Verdana"/>
                <w:sz w:val="32"/>
                <w:szCs w:val="32"/>
              </w:rPr>
              <w:t>5c</w:t>
            </w:r>
          </w:p>
          <w:p w:rsidR="00736EBC" w:rsidRDefault="00736EBC" w:rsidP="009E3BF6">
            <w:pPr>
              <w:jc w:val="center"/>
              <w:rPr>
                <w:rFonts w:ascii="Verdana" w:hAnsi="Verdana" w:cs="Verdana"/>
                <w:sz w:val="28"/>
                <w:szCs w:val="28"/>
              </w:rPr>
            </w:pPr>
            <w:r>
              <w:rPr>
                <w:rFonts w:ascii="Verdana" w:hAnsi="Verdana" w:cs="Verdana"/>
                <w:sz w:val="20"/>
                <w:szCs w:val="20"/>
              </w:rPr>
              <w:t>19</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1495"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EF638B" w:rsidRDefault="00736EBC" w:rsidP="009E3BF6">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PETERLIN Marina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Pr="00DD3614" w:rsidRDefault="00736EBC" w:rsidP="009E3BF6">
            <w:pPr>
              <w:jc w:val="center"/>
              <w:rPr>
                <w:rFonts w:ascii="Verdana" w:hAnsi="Verdana" w:cs="Verdana"/>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736EBC" w:rsidRPr="00D45910" w:rsidRDefault="00736EBC" w:rsidP="009E3BF6">
            <w:pPr>
              <w:jc w:val="center"/>
              <w:rPr>
                <w:rFonts w:ascii="Verdana" w:hAnsi="Verdana" w:cs="Verdana"/>
                <w:sz w:val="32"/>
                <w:szCs w:val="32"/>
              </w:rPr>
            </w:pPr>
            <w:r>
              <w:rPr>
                <w:rFonts w:ascii="Verdana" w:hAnsi="Verdana" w:cs="Verdana"/>
                <w:sz w:val="32"/>
                <w:szCs w:val="32"/>
              </w:rPr>
              <w:t>7</w:t>
            </w:r>
            <w:r w:rsidRPr="00D45910">
              <w:rPr>
                <w:rFonts w:ascii="Verdana" w:hAnsi="Verdana" w:cs="Verdana"/>
                <w:sz w:val="32"/>
                <w:szCs w:val="32"/>
              </w:rPr>
              <w:t>d</w:t>
            </w:r>
          </w:p>
          <w:p w:rsidR="00736EBC" w:rsidRPr="00DD3614" w:rsidRDefault="00736EBC" w:rsidP="009E3BF6">
            <w:pPr>
              <w:jc w:val="center"/>
              <w:rPr>
                <w:rFonts w:ascii="Verdana" w:hAnsi="Verdana" w:cs="Verdana"/>
                <w:sz w:val="20"/>
                <w:szCs w:val="20"/>
              </w:rPr>
            </w:pPr>
            <w:r>
              <w:rPr>
                <w:rFonts w:ascii="Verdana" w:hAnsi="Verdana" w:cs="Verdana"/>
                <w:sz w:val="20"/>
                <w:szCs w:val="20"/>
              </w:rPr>
              <w:t>10</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Pr="00D45910" w:rsidRDefault="00736EBC" w:rsidP="009E3BF6">
            <w:pPr>
              <w:jc w:val="center"/>
              <w:rPr>
                <w:rFonts w:ascii="Verdana" w:hAnsi="Verdana" w:cs="Verdana"/>
                <w:sz w:val="32"/>
                <w:szCs w:val="32"/>
              </w:rPr>
            </w:pPr>
            <w:r>
              <w:rPr>
                <w:rFonts w:ascii="Verdana" w:hAnsi="Verdana" w:cs="Verdana"/>
                <w:sz w:val="32"/>
                <w:szCs w:val="32"/>
              </w:rPr>
              <w:t>5a</w:t>
            </w:r>
          </w:p>
          <w:p w:rsidR="00736EBC" w:rsidRDefault="00736EBC" w:rsidP="009E3BF6">
            <w:pPr>
              <w:jc w:val="center"/>
              <w:rPr>
                <w:rFonts w:ascii="Verdana" w:hAnsi="Verdana" w:cs="Verdana"/>
                <w:sz w:val="28"/>
                <w:szCs w:val="28"/>
              </w:rPr>
            </w:pPr>
            <w:r>
              <w:rPr>
                <w:rFonts w:ascii="Verdana" w:hAnsi="Verdana" w:cs="Verdana"/>
                <w:sz w:val="20"/>
                <w:szCs w:val="20"/>
              </w:rPr>
              <w:t>10</w:t>
            </w:r>
          </w:p>
        </w:tc>
        <w:tc>
          <w:tcPr>
            <w:tcW w:w="982" w:type="dxa"/>
            <w:tcBorders>
              <w:top w:val="single" w:sz="4" w:space="0" w:color="auto"/>
              <w:left w:val="single" w:sz="4" w:space="0" w:color="auto"/>
              <w:bottom w:val="single" w:sz="4" w:space="0" w:color="auto"/>
              <w:right w:val="single" w:sz="4" w:space="0" w:color="auto"/>
            </w:tcBorders>
            <w:vAlign w:val="center"/>
          </w:tcPr>
          <w:p w:rsidR="00736EBC" w:rsidRPr="00D45910" w:rsidRDefault="00736EBC" w:rsidP="009E3BF6">
            <w:pPr>
              <w:jc w:val="center"/>
              <w:rPr>
                <w:rFonts w:ascii="Verdana" w:hAnsi="Verdana" w:cs="Verdana"/>
                <w:sz w:val="32"/>
                <w:szCs w:val="32"/>
              </w:rPr>
            </w:pPr>
          </w:p>
          <w:p w:rsidR="00736EBC" w:rsidRPr="00DD3614" w:rsidRDefault="00736EBC" w:rsidP="009E3BF6">
            <w:pPr>
              <w:rPr>
                <w:rFonts w:ascii="Verdana" w:hAnsi="Verdana" w:cs="Verdana"/>
                <w:sz w:val="20"/>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736EBC" w:rsidRPr="00D45910" w:rsidRDefault="00736EBC" w:rsidP="009E3BF6">
            <w:pPr>
              <w:jc w:val="center"/>
              <w:rPr>
                <w:rFonts w:ascii="Verdana" w:hAnsi="Verdana" w:cs="Verdana"/>
                <w:sz w:val="20"/>
                <w:szCs w:val="20"/>
              </w:rPr>
            </w:pPr>
          </w:p>
        </w:tc>
        <w:tc>
          <w:tcPr>
            <w:tcW w:w="1495" w:type="dxa"/>
            <w:tcBorders>
              <w:top w:val="single" w:sz="4" w:space="0" w:color="auto"/>
              <w:left w:val="single" w:sz="4" w:space="0" w:color="auto"/>
              <w:bottom w:val="single" w:sz="4" w:space="0" w:color="auto"/>
              <w:right w:val="double" w:sz="4" w:space="0" w:color="auto"/>
            </w:tcBorders>
            <w:vAlign w:val="center"/>
          </w:tcPr>
          <w:p w:rsidR="00736EBC" w:rsidRPr="00DD3614" w:rsidRDefault="00736EBC" w:rsidP="009E3BF6">
            <w:pPr>
              <w:jc w:val="center"/>
              <w:rPr>
                <w:rFonts w:ascii="Verdana" w:hAnsi="Verdana" w:cs="Verdana"/>
                <w:sz w:val="20"/>
                <w:szCs w:val="20"/>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EF638B" w:rsidRDefault="00736EBC" w:rsidP="009E3BF6">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2D5CD1" w:rsidRDefault="00736EBC" w:rsidP="009E3BF6">
            <w:pPr>
              <w:jc w:val="center"/>
              <w:rPr>
                <w:rFonts w:ascii="Verdana" w:hAnsi="Verdana" w:cs="Verdana"/>
                <w:sz w:val="28"/>
                <w:szCs w:val="32"/>
              </w:rPr>
            </w:pPr>
            <w:r w:rsidRPr="002D5CD1">
              <w:rPr>
                <w:rFonts w:ascii="Verdana" w:hAnsi="Verdana" w:cs="Verdana"/>
                <w:sz w:val="28"/>
                <w:szCs w:val="32"/>
              </w:rPr>
              <w:t>INA</w:t>
            </w: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r w:rsidRPr="002D5CD1">
              <w:rPr>
                <w:rFonts w:ascii="Verdana" w:hAnsi="Verdana" w:cs="Verdana"/>
                <w:szCs w:val="28"/>
              </w:rPr>
              <w:t>INA</w:t>
            </w: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3923A1" w:rsidRDefault="00736EBC" w:rsidP="009E3BF6">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LINARIĆ MIHALIĆ Jurana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1053" w:type="dxa"/>
            <w:tcBorders>
              <w:top w:val="single" w:sz="4" w:space="0" w:color="auto"/>
              <w:left w:val="single" w:sz="4" w:space="0" w:color="auto"/>
              <w:bottom w:val="single" w:sz="4" w:space="0" w:color="auto"/>
              <w:right w:val="single" w:sz="4" w:space="0" w:color="auto"/>
            </w:tcBorders>
            <w:vAlign w:val="center"/>
          </w:tcPr>
          <w:p w:rsidR="00736EBC" w:rsidRPr="00FD6C41" w:rsidRDefault="00736EBC" w:rsidP="009E3BF6">
            <w:pPr>
              <w:jc w:val="center"/>
              <w:rPr>
                <w:rFonts w:ascii="Verdana" w:hAnsi="Verdana" w:cs="Verdana"/>
                <w:sz w:val="20"/>
                <w:szCs w:val="20"/>
              </w:rPr>
            </w:pP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p>
          <w:p w:rsidR="00736EBC" w:rsidRDefault="00736EBC" w:rsidP="009E3BF6">
            <w:pPr>
              <w:jc w:val="center"/>
              <w:rPr>
                <w:rFonts w:ascii="Verdana" w:hAnsi="Verdana" w:cs="Verdana"/>
                <w:sz w:val="28"/>
                <w:szCs w:val="28"/>
              </w:rPr>
            </w:pPr>
          </w:p>
        </w:tc>
        <w:tc>
          <w:tcPr>
            <w:tcW w:w="1167" w:type="dxa"/>
            <w:tcBorders>
              <w:top w:val="single" w:sz="4" w:space="0" w:color="auto"/>
              <w:left w:val="single" w:sz="4" w:space="0" w:color="auto"/>
              <w:bottom w:val="single" w:sz="4" w:space="0" w:color="auto"/>
              <w:right w:val="single" w:sz="4" w:space="0" w:color="auto"/>
            </w:tcBorders>
            <w:vAlign w:val="center"/>
          </w:tcPr>
          <w:p w:rsidR="00736EBC" w:rsidRPr="00971D08" w:rsidRDefault="00736EBC" w:rsidP="009E3BF6">
            <w:pPr>
              <w:jc w:val="center"/>
              <w:rPr>
                <w:rFonts w:ascii="Verdana" w:hAnsi="Verdana" w:cs="Verdana"/>
                <w:sz w:val="32"/>
                <w:szCs w:val="32"/>
              </w:rPr>
            </w:pPr>
            <w:r>
              <w:rPr>
                <w:rFonts w:ascii="Verdana" w:hAnsi="Verdana" w:cs="Verdana"/>
                <w:sz w:val="32"/>
                <w:szCs w:val="32"/>
              </w:rPr>
              <w:t>/6b</w:t>
            </w:r>
          </w:p>
          <w:p w:rsidR="00736EBC" w:rsidRPr="00EF48DE" w:rsidRDefault="00736EBC" w:rsidP="009E3BF6">
            <w:pPr>
              <w:jc w:val="center"/>
              <w:rPr>
                <w:rFonts w:ascii="Verdana" w:hAnsi="Verdana" w:cs="Verdana"/>
                <w:sz w:val="32"/>
                <w:szCs w:val="32"/>
              </w:rPr>
            </w:pPr>
            <w:r>
              <w:rPr>
                <w:rFonts w:ascii="Verdana" w:hAnsi="Verdana" w:cs="Verdana"/>
                <w:sz w:val="20"/>
                <w:szCs w:val="20"/>
              </w:rPr>
              <w:t>7</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Pr="00971D08" w:rsidRDefault="00736EBC" w:rsidP="009E3BF6">
            <w:pPr>
              <w:jc w:val="center"/>
              <w:rPr>
                <w:rFonts w:ascii="Verdana" w:hAnsi="Verdana" w:cs="Verdana"/>
                <w:sz w:val="32"/>
                <w:szCs w:val="32"/>
              </w:rPr>
            </w:pPr>
            <w:r>
              <w:rPr>
                <w:rFonts w:ascii="Verdana" w:hAnsi="Verdana" w:cs="Verdana"/>
                <w:sz w:val="32"/>
                <w:szCs w:val="32"/>
              </w:rPr>
              <w:t>7b/6b</w:t>
            </w:r>
          </w:p>
          <w:p w:rsidR="00736EBC" w:rsidRPr="00EF48DE" w:rsidRDefault="00736EBC" w:rsidP="009E3BF6">
            <w:pPr>
              <w:jc w:val="center"/>
              <w:rPr>
                <w:rFonts w:ascii="Verdana" w:hAnsi="Verdana" w:cs="Verdana"/>
                <w:sz w:val="32"/>
                <w:szCs w:val="32"/>
              </w:rPr>
            </w:pPr>
            <w:r>
              <w:rPr>
                <w:rFonts w:ascii="Verdana" w:hAnsi="Verdana" w:cs="Verdana"/>
                <w:sz w:val="20"/>
                <w:szCs w:val="20"/>
              </w:rPr>
              <w:t>7</w:t>
            </w: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686AF8" w:rsidRDefault="00736EBC" w:rsidP="009E3BF6">
            <w:pPr>
              <w:jc w:val="center"/>
              <w:rPr>
                <w:rFonts w:ascii="Verdana" w:hAnsi="Verdana" w:cs="Verdana"/>
                <w:sz w:val="32"/>
                <w:szCs w:val="20"/>
              </w:rPr>
            </w:pPr>
            <w:r w:rsidRPr="00686AF8">
              <w:rPr>
                <w:rFonts w:ascii="Verdana" w:hAnsi="Verdana" w:cs="Verdana"/>
                <w:sz w:val="32"/>
                <w:szCs w:val="20"/>
              </w:rPr>
              <w:t>7b/</w:t>
            </w:r>
          </w:p>
          <w:p w:rsidR="00736EBC" w:rsidRPr="00E7151F" w:rsidRDefault="00736EBC" w:rsidP="009E3BF6">
            <w:pPr>
              <w:jc w:val="center"/>
              <w:rPr>
                <w:rFonts w:ascii="Verdana" w:hAnsi="Verdana" w:cs="Verdana"/>
                <w:sz w:val="20"/>
                <w:szCs w:val="20"/>
              </w:rPr>
            </w:pPr>
            <w:r>
              <w:rPr>
                <w:rFonts w:ascii="Verdana" w:hAnsi="Verdana" w:cs="Verdana"/>
                <w:sz w:val="20"/>
                <w:szCs w:val="20"/>
              </w:rPr>
              <w:t>7</w:t>
            </w: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2D5CD1" w:rsidRDefault="00736EBC" w:rsidP="009E3BF6">
            <w:pPr>
              <w:jc w:val="center"/>
              <w:rPr>
                <w:rFonts w:ascii="Verdana" w:hAnsi="Verdana" w:cs="Verdana"/>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r>
              <w:rPr>
                <w:rFonts w:ascii="Verdana" w:hAnsi="Verdana" w:cs="Verdana"/>
                <w:sz w:val="28"/>
                <w:szCs w:val="28"/>
              </w:rPr>
              <w:t>INF</w:t>
            </w: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BALOG PETROVIĆ Lidija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6b</w:t>
            </w:r>
          </w:p>
          <w:p w:rsidR="00736EBC" w:rsidRPr="00F46491" w:rsidRDefault="00736EBC" w:rsidP="009E3BF6">
            <w:pPr>
              <w:jc w:val="center"/>
              <w:rPr>
                <w:rFonts w:ascii="Verdana" w:hAnsi="Verdana" w:cs="Verdana"/>
                <w:sz w:val="20"/>
                <w:szCs w:val="20"/>
              </w:rPr>
            </w:pPr>
            <w:r w:rsidRPr="00F46491">
              <w:rPr>
                <w:rFonts w:ascii="Verdana" w:hAnsi="Verdana" w:cs="Verdana"/>
                <w:sz w:val="20"/>
                <w:szCs w:val="20"/>
              </w:rPr>
              <w:t>7</w:t>
            </w:r>
          </w:p>
        </w:tc>
        <w:tc>
          <w:tcPr>
            <w:tcW w:w="952" w:type="dxa"/>
            <w:tcBorders>
              <w:top w:val="single" w:sz="4" w:space="0" w:color="auto"/>
              <w:left w:val="single" w:sz="4" w:space="0" w:color="auto"/>
              <w:bottom w:val="single" w:sz="4" w:space="0" w:color="auto"/>
              <w:right w:val="single" w:sz="4" w:space="0" w:color="auto"/>
            </w:tcBorders>
            <w:vAlign w:val="center"/>
          </w:tcPr>
          <w:p w:rsidR="00736EBC" w:rsidRPr="00F46491" w:rsidRDefault="00736EBC" w:rsidP="009E3BF6">
            <w:pPr>
              <w:jc w:val="center"/>
              <w:rPr>
                <w:rFonts w:ascii="Verdana" w:hAnsi="Verdana" w:cs="Verdana"/>
                <w:sz w:val="32"/>
                <w:szCs w:val="32"/>
              </w:rPr>
            </w:pPr>
            <w:r>
              <w:rPr>
                <w:rFonts w:ascii="Verdana" w:hAnsi="Verdana" w:cs="Verdana"/>
                <w:sz w:val="32"/>
                <w:szCs w:val="32"/>
              </w:rPr>
              <w:t>4c</w:t>
            </w:r>
          </w:p>
          <w:p w:rsidR="00736EBC" w:rsidRDefault="00736EBC" w:rsidP="009E3BF6">
            <w:pPr>
              <w:jc w:val="center"/>
              <w:rPr>
                <w:rFonts w:ascii="Verdana" w:hAnsi="Verdana" w:cs="Verdana"/>
                <w:sz w:val="28"/>
                <w:szCs w:val="28"/>
              </w:rPr>
            </w:pPr>
            <w:r w:rsidRPr="00F46491">
              <w:rPr>
                <w:rFonts w:ascii="Verdana" w:hAnsi="Verdana" w:cs="Verdana"/>
                <w:sz w:val="20"/>
                <w:szCs w:val="20"/>
              </w:rPr>
              <w:t>7</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Pr="00F46491" w:rsidRDefault="00736EBC" w:rsidP="009E3BF6">
            <w:pPr>
              <w:jc w:val="center"/>
              <w:rPr>
                <w:rFonts w:ascii="Verdana" w:hAnsi="Verdana" w:cs="Verdana"/>
                <w:sz w:val="32"/>
                <w:szCs w:val="32"/>
              </w:rPr>
            </w:pPr>
            <w:r>
              <w:rPr>
                <w:rFonts w:ascii="Verdana" w:hAnsi="Verdana" w:cs="Verdana"/>
                <w:sz w:val="32"/>
                <w:szCs w:val="32"/>
              </w:rPr>
              <w:t>4</w:t>
            </w:r>
            <w:r w:rsidRPr="00F46491">
              <w:rPr>
                <w:rFonts w:ascii="Verdana" w:hAnsi="Verdana" w:cs="Verdana"/>
                <w:sz w:val="32"/>
                <w:szCs w:val="32"/>
              </w:rPr>
              <w:t>a</w:t>
            </w:r>
          </w:p>
          <w:p w:rsidR="00736EBC" w:rsidRPr="00E828DA" w:rsidRDefault="00736EBC" w:rsidP="009E3BF6">
            <w:pPr>
              <w:jc w:val="center"/>
              <w:rPr>
                <w:rFonts w:ascii="Verdana" w:hAnsi="Verdana" w:cs="Verdana"/>
                <w:sz w:val="20"/>
                <w:szCs w:val="20"/>
              </w:rPr>
            </w:pPr>
            <w:r w:rsidRPr="00F46491">
              <w:rPr>
                <w:rFonts w:ascii="Verdana" w:hAnsi="Verdana" w:cs="Verdana"/>
                <w:sz w:val="20"/>
                <w:szCs w:val="20"/>
              </w:rPr>
              <w:t>7</w:t>
            </w: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5a</w:t>
            </w:r>
          </w:p>
          <w:p w:rsidR="00736EBC" w:rsidRDefault="00736EBC" w:rsidP="009E3BF6">
            <w:pPr>
              <w:jc w:val="center"/>
              <w:rPr>
                <w:rFonts w:ascii="Verdana" w:hAnsi="Verdana" w:cs="Verdana"/>
                <w:sz w:val="28"/>
                <w:szCs w:val="28"/>
              </w:rPr>
            </w:pPr>
            <w:r w:rsidRPr="00F46491">
              <w:rPr>
                <w:rFonts w:ascii="Verdana" w:hAnsi="Verdana" w:cs="Verdana"/>
                <w:sz w:val="20"/>
                <w:szCs w:val="20"/>
              </w:rPr>
              <w:t>7</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Pr="009E5AB2" w:rsidRDefault="00736EBC" w:rsidP="009E3BF6">
            <w:pPr>
              <w:jc w:val="center"/>
              <w:rPr>
                <w:rFonts w:ascii="Verdana" w:hAnsi="Verdana" w:cs="Verdana"/>
                <w:sz w:val="28"/>
                <w:szCs w:val="32"/>
              </w:rPr>
            </w:pPr>
            <w:r w:rsidRPr="009E5AB2">
              <w:rPr>
                <w:rFonts w:ascii="Verdana" w:hAnsi="Verdana" w:cs="Verdana"/>
                <w:sz w:val="28"/>
                <w:szCs w:val="32"/>
              </w:rPr>
              <w:t>zbor</w:t>
            </w:r>
          </w:p>
          <w:p w:rsidR="00736EBC" w:rsidRPr="009E5AB2" w:rsidRDefault="00736EBC" w:rsidP="009E3BF6">
            <w:pPr>
              <w:rPr>
                <w:rFonts w:ascii="Verdana" w:hAnsi="Verdana" w:cs="Verdana"/>
                <w:sz w:val="28"/>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736EBC" w:rsidRPr="009E5AB2" w:rsidRDefault="00736EBC" w:rsidP="009E3BF6">
            <w:pPr>
              <w:jc w:val="center"/>
              <w:rPr>
                <w:rFonts w:ascii="Verdana" w:hAnsi="Verdana" w:cs="Verdana"/>
                <w:sz w:val="28"/>
                <w:szCs w:val="32"/>
              </w:rPr>
            </w:pPr>
            <w:r w:rsidRPr="009E5AB2">
              <w:rPr>
                <w:rFonts w:ascii="Verdana" w:hAnsi="Verdana" w:cs="Verdana"/>
                <w:sz w:val="28"/>
                <w:szCs w:val="32"/>
              </w:rPr>
              <w:t>zbor</w:t>
            </w:r>
          </w:p>
          <w:p w:rsidR="00736EBC" w:rsidRPr="009E5AB2" w:rsidRDefault="00736EBC" w:rsidP="009E3BF6">
            <w:pPr>
              <w:jc w:val="center"/>
              <w:rPr>
                <w:rFonts w:ascii="Verdana" w:hAnsi="Verdana" w:cs="Verdana"/>
                <w:sz w:val="28"/>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EF638B" w:rsidRDefault="00736EBC" w:rsidP="009E3BF6">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971D08" w:rsidRDefault="00736EBC" w:rsidP="009E3BF6">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LEŠKO Marijana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Pr="00030300" w:rsidRDefault="00736EBC" w:rsidP="009E3BF6">
            <w:pPr>
              <w:rPr>
                <w:rFonts w:ascii="Verdana" w:hAnsi="Verdana" w:cs="Verdana"/>
                <w:sz w:val="32"/>
                <w:szCs w:val="32"/>
              </w:rPr>
            </w:pPr>
          </w:p>
        </w:tc>
        <w:tc>
          <w:tcPr>
            <w:tcW w:w="952" w:type="dxa"/>
            <w:tcBorders>
              <w:top w:val="single" w:sz="4" w:space="0" w:color="auto"/>
              <w:left w:val="single" w:sz="4" w:space="0" w:color="auto"/>
              <w:bottom w:val="single" w:sz="4" w:space="0" w:color="auto"/>
              <w:right w:val="single" w:sz="4" w:space="0" w:color="auto"/>
            </w:tcBorders>
            <w:vAlign w:val="center"/>
          </w:tcPr>
          <w:p w:rsidR="00736EBC" w:rsidRPr="00030300" w:rsidRDefault="00736EBC"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736EBC" w:rsidRPr="00030300" w:rsidRDefault="00736EBC" w:rsidP="009E3BF6">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736EBC" w:rsidRPr="00030300" w:rsidRDefault="00736EBC" w:rsidP="009E3BF6">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736EBC" w:rsidRPr="00030300" w:rsidRDefault="00736EBC" w:rsidP="009E3BF6">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736EBC" w:rsidRPr="00030300" w:rsidRDefault="00736EBC" w:rsidP="009E3BF6">
            <w:pP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EF638B" w:rsidRDefault="00736EBC" w:rsidP="009E3BF6">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r>
              <w:rPr>
                <w:rFonts w:ascii="Verdana" w:hAnsi="Verdana" w:cs="Verdana"/>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r>
              <w:rPr>
                <w:rFonts w:ascii="Verdana" w:hAnsi="Verdana" w:cs="Verdana"/>
                <w:sz w:val="28"/>
                <w:szCs w:val="28"/>
              </w:rPr>
              <w:t xml:space="preserve">B </w:t>
            </w: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r>
              <w:rPr>
                <w:rFonts w:ascii="Verdana" w:hAnsi="Verdana" w:cs="Verdana"/>
                <w:sz w:val="28"/>
                <w:szCs w:val="28"/>
              </w:rPr>
              <w:t>B</w:t>
            </w: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r>
              <w:rPr>
                <w:rFonts w:ascii="Verdana" w:hAnsi="Verdana" w:cs="Verdana"/>
                <w:sz w:val="28"/>
                <w:szCs w:val="28"/>
              </w:rPr>
              <w:t>B</w:t>
            </w: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r>
              <w:rPr>
                <w:rFonts w:ascii="Verdana" w:hAnsi="Verdana" w:cs="Verdana"/>
                <w:sz w:val="28"/>
                <w:szCs w:val="28"/>
              </w:rPr>
              <w:t>INF</w:t>
            </w: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MUŽEK Vesna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6c</w:t>
            </w:r>
          </w:p>
          <w:p w:rsidR="00736EBC" w:rsidRDefault="00736EBC" w:rsidP="009E3BF6">
            <w:pPr>
              <w:jc w:val="center"/>
              <w:rPr>
                <w:rFonts w:ascii="Verdana" w:hAnsi="Verdana" w:cs="Verdana"/>
                <w:sz w:val="28"/>
                <w:szCs w:val="28"/>
              </w:rPr>
            </w:pPr>
            <w:r>
              <w:rPr>
                <w:rFonts w:ascii="Verdana" w:hAnsi="Verdana" w:cs="Verdana"/>
                <w:sz w:val="20"/>
                <w:szCs w:val="20"/>
              </w:rPr>
              <w:t>17</w:t>
            </w: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6a</w:t>
            </w:r>
          </w:p>
          <w:p w:rsidR="00736EBC" w:rsidRPr="00E828DA" w:rsidRDefault="00736EBC" w:rsidP="009E3BF6">
            <w:pPr>
              <w:jc w:val="center"/>
              <w:rPr>
                <w:rFonts w:ascii="Verdana" w:hAnsi="Verdana" w:cs="Verdana"/>
                <w:sz w:val="20"/>
                <w:szCs w:val="20"/>
              </w:rPr>
            </w:pPr>
            <w:r w:rsidRPr="00E828DA">
              <w:rPr>
                <w:rFonts w:ascii="Verdana" w:hAnsi="Verdana" w:cs="Verdana"/>
                <w:sz w:val="20"/>
                <w:szCs w:val="20"/>
              </w:rPr>
              <w:t>17</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6d</w:t>
            </w:r>
          </w:p>
          <w:p w:rsidR="00736EBC" w:rsidRPr="0009385E" w:rsidRDefault="00736EBC" w:rsidP="009E3BF6">
            <w:pPr>
              <w:jc w:val="center"/>
              <w:rPr>
                <w:rFonts w:ascii="Verdana" w:hAnsi="Verdana" w:cs="Verdana"/>
                <w:sz w:val="32"/>
                <w:szCs w:val="32"/>
              </w:rPr>
            </w:pPr>
            <w:r>
              <w:rPr>
                <w:rFonts w:ascii="Verdana" w:hAnsi="Verdana" w:cs="Verdana"/>
                <w:sz w:val="20"/>
                <w:szCs w:val="20"/>
              </w:rPr>
              <w:t>17</w:t>
            </w: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6b</w:t>
            </w:r>
          </w:p>
          <w:p w:rsidR="00736EBC" w:rsidRDefault="00736EBC" w:rsidP="009E3BF6">
            <w:pPr>
              <w:jc w:val="center"/>
              <w:rPr>
                <w:rFonts w:ascii="Verdana" w:hAnsi="Verdana" w:cs="Verdana"/>
                <w:sz w:val="28"/>
                <w:szCs w:val="28"/>
              </w:rPr>
            </w:pPr>
            <w:r>
              <w:rPr>
                <w:rFonts w:ascii="Verdana" w:hAnsi="Verdana" w:cs="Verdana"/>
                <w:sz w:val="20"/>
                <w:szCs w:val="20"/>
              </w:rPr>
              <w:t>17</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7b</w:t>
            </w:r>
          </w:p>
          <w:p w:rsidR="00736EBC" w:rsidRPr="00EF48DE" w:rsidRDefault="00736EBC" w:rsidP="009E3BF6">
            <w:pPr>
              <w:jc w:val="center"/>
              <w:rPr>
                <w:rFonts w:ascii="Verdana" w:hAnsi="Verdana" w:cs="Verdana"/>
                <w:sz w:val="32"/>
                <w:szCs w:val="32"/>
              </w:rPr>
            </w:pPr>
            <w:r>
              <w:rPr>
                <w:rFonts w:ascii="Verdana" w:hAnsi="Verdana" w:cs="Verdana"/>
                <w:sz w:val="20"/>
                <w:szCs w:val="20"/>
              </w:rPr>
              <w:t>17</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Pr="00EF48DE" w:rsidRDefault="00736EBC" w:rsidP="009E3BF6">
            <w:pPr>
              <w:jc w:val="center"/>
              <w:rPr>
                <w:rFonts w:ascii="Verdana" w:hAnsi="Verdana" w:cs="Verdana"/>
                <w:sz w:val="32"/>
                <w:szCs w:val="32"/>
              </w:rPr>
            </w:pPr>
            <w:r>
              <w:rPr>
                <w:rFonts w:ascii="Verdana" w:hAnsi="Verdana" w:cs="Verdana"/>
                <w:sz w:val="32"/>
                <w:szCs w:val="32"/>
              </w:rPr>
              <w:t>d6/7</w:t>
            </w: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EF638B" w:rsidRDefault="00736EBC" w:rsidP="009E3BF6">
            <w:pPr>
              <w:jc w:val="center"/>
              <w:rPr>
                <w:rFonts w:ascii="Verdana" w:hAnsi="Verdana" w:cs="Verdana"/>
                <w:sz w:val="28"/>
                <w:szCs w:val="28"/>
              </w:rPr>
            </w:pPr>
          </w:p>
          <w:p w:rsidR="00736EBC" w:rsidRPr="00EF638B" w:rsidRDefault="00736EBC" w:rsidP="009E3BF6">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BIČANIĆ BASIĆ Biljana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Pr="00216630" w:rsidRDefault="00736EBC" w:rsidP="009E3BF6">
            <w:pPr>
              <w:jc w:val="center"/>
              <w:rPr>
                <w:rFonts w:ascii="Verdana" w:hAnsi="Verdana" w:cs="Verdana"/>
                <w:sz w:val="32"/>
                <w:szCs w:val="32"/>
              </w:rPr>
            </w:pPr>
            <w:r>
              <w:rPr>
                <w:rFonts w:ascii="Verdana" w:hAnsi="Verdana" w:cs="Verdana"/>
                <w:sz w:val="32"/>
                <w:szCs w:val="32"/>
              </w:rPr>
              <w:t>3b</w:t>
            </w:r>
          </w:p>
        </w:tc>
        <w:tc>
          <w:tcPr>
            <w:tcW w:w="952" w:type="dxa"/>
            <w:tcBorders>
              <w:top w:val="single" w:sz="4" w:space="0" w:color="auto"/>
              <w:left w:val="single" w:sz="4" w:space="0" w:color="auto"/>
              <w:bottom w:val="single" w:sz="4" w:space="0" w:color="auto"/>
              <w:right w:val="single" w:sz="4" w:space="0" w:color="auto"/>
            </w:tcBorders>
            <w:vAlign w:val="center"/>
          </w:tcPr>
          <w:p w:rsidR="00736EBC" w:rsidRPr="00216630" w:rsidRDefault="00736EBC" w:rsidP="009E3BF6">
            <w:pPr>
              <w:jc w:val="center"/>
              <w:rPr>
                <w:rFonts w:ascii="Verdana" w:hAnsi="Verdana" w:cs="Verdana"/>
                <w:sz w:val="32"/>
                <w:szCs w:val="32"/>
              </w:rPr>
            </w:pPr>
            <w:r>
              <w:rPr>
                <w:rFonts w:ascii="Verdana" w:hAnsi="Verdana" w:cs="Verdana"/>
                <w:sz w:val="32"/>
                <w:szCs w:val="32"/>
              </w:rPr>
              <w:t>4b</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Pr="00216630" w:rsidRDefault="00736EBC" w:rsidP="009E3BF6">
            <w:pPr>
              <w:jc w:val="center"/>
              <w:rPr>
                <w:rFonts w:ascii="Verdana" w:hAnsi="Verdana" w:cs="Verdana"/>
                <w:sz w:val="32"/>
                <w:szCs w:val="32"/>
              </w:rPr>
            </w:pPr>
            <w:r>
              <w:rPr>
                <w:rFonts w:ascii="Verdana" w:hAnsi="Verdana" w:cs="Verdana"/>
                <w:sz w:val="32"/>
                <w:szCs w:val="32"/>
              </w:rPr>
              <w:t>3c</w:t>
            </w:r>
          </w:p>
        </w:tc>
        <w:tc>
          <w:tcPr>
            <w:tcW w:w="982" w:type="dxa"/>
            <w:tcBorders>
              <w:top w:val="single" w:sz="4" w:space="0" w:color="auto"/>
              <w:left w:val="single" w:sz="4" w:space="0" w:color="auto"/>
              <w:bottom w:val="single" w:sz="4" w:space="0" w:color="auto"/>
              <w:right w:val="single" w:sz="4" w:space="0" w:color="auto"/>
            </w:tcBorders>
            <w:vAlign w:val="center"/>
          </w:tcPr>
          <w:p w:rsidR="00736EBC" w:rsidRPr="00216630" w:rsidRDefault="00736EBC" w:rsidP="009E3BF6">
            <w:pPr>
              <w:jc w:val="center"/>
              <w:rPr>
                <w:rFonts w:ascii="Verdana" w:hAnsi="Verdana" w:cs="Verdana"/>
                <w:sz w:val="32"/>
                <w:szCs w:val="32"/>
              </w:rPr>
            </w:pPr>
            <w:r>
              <w:rPr>
                <w:rFonts w:ascii="Verdana" w:hAnsi="Verdana" w:cs="Verdana"/>
                <w:sz w:val="32"/>
                <w:szCs w:val="32"/>
              </w:rPr>
              <w:t>2b</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Pr="00216630" w:rsidRDefault="00736EBC" w:rsidP="009E3BF6">
            <w:pPr>
              <w:jc w:val="center"/>
              <w:rPr>
                <w:rFonts w:ascii="Verdana" w:hAnsi="Verdana" w:cs="Verdana"/>
                <w:sz w:val="32"/>
                <w:szCs w:val="32"/>
              </w:rPr>
            </w:pPr>
            <w:r>
              <w:rPr>
                <w:rFonts w:ascii="Verdana" w:hAnsi="Verdana" w:cs="Verdana"/>
                <w:sz w:val="32"/>
                <w:szCs w:val="32"/>
              </w:rPr>
              <w:t>1c</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Pr="00EF48DE" w:rsidRDefault="00736EBC" w:rsidP="009E3BF6">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EF638B" w:rsidRDefault="00736EBC" w:rsidP="009E3BF6">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MATIJEVIĆ Mario</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7a</w:t>
            </w:r>
          </w:p>
          <w:p w:rsidR="00736EBC" w:rsidRPr="00EF48DE" w:rsidRDefault="00736EBC" w:rsidP="009E3BF6">
            <w:pPr>
              <w:jc w:val="center"/>
              <w:rPr>
                <w:rFonts w:ascii="Verdana" w:hAnsi="Verdana" w:cs="Verdana"/>
                <w:sz w:val="20"/>
                <w:szCs w:val="20"/>
              </w:rPr>
            </w:pPr>
            <w:r>
              <w:rPr>
                <w:rFonts w:ascii="Verdana" w:hAnsi="Verdana" w:cs="Verdana"/>
                <w:sz w:val="20"/>
                <w:szCs w:val="20"/>
              </w:rPr>
              <w:t>18</w:t>
            </w:r>
          </w:p>
        </w:tc>
        <w:tc>
          <w:tcPr>
            <w:tcW w:w="952" w:type="dxa"/>
            <w:tcBorders>
              <w:top w:val="single" w:sz="4" w:space="0" w:color="auto"/>
              <w:left w:val="single" w:sz="4" w:space="0" w:color="auto"/>
              <w:bottom w:val="single" w:sz="4" w:space="0" w:color="auto"/>
              <w:right w:val="single" w:sz="4" w:space="0" w:color="auto"/>
            </w:tcBorders>
            <w:vAlign w:val="center"/>
          </w:tcPr>
          <w:p w:rsidR="00736EBC" w:rsidRPr="00876702" w:rsidRDefault="00736EBC" w:rsidP="009E3BF6">
            <w:pPr>
              <w:jc w:val="center"/>
              <w:rPr>
                <w:rFonts w:ascii="Verdana" w:hAnsi="Verdana" w:cs="Verdana"/>
                <w:sz w:val="32"/>
                <w:szCs w:val="32"/>
              </w:rPr>
            </w:pPr>
            <w:r>
              <w:rPr>
                <w:rFonts w:ascii="Verdana" w:hAnsi="Verdana" w:cs="Verdana"/>
                <w:sz w:val="32"/>
                <w:szCs w:val="32"/>
              </w:rPr>
              <w:t>5c</w:t>
            </w:r>
          </w:p>
          <w:p w:rsidR="00736EBC" w:rsidRDefault="00736EBC" w:rsidP="009E3BF6">
            <w:pPr>
              <w:jc w:val="center"/>
              <w:rPr>
                <w:rFonts w:ascii="Verdana" w:hAnsi="Verdana" w:cs="Verdana"/>
                <w:sz w:val="28"/>
                <w:szCs w:val="28"/>
              </w:rPr>
            </w:pPr>
            <w:r>
              <w:rPr>
                <w:rFonts w:ascii="Verdana" w:hAnsi="Verdana" w:cs="Verdana"/>
                <w:sz w:val="20"/>
                <w:szCs w:val="20"/>
              </w:rPr>
              <w:t>18</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Pr="00876702" w:rsidRDefault="00736EBC" w:rsidP="009E3BF6">
            <w:pPr>
              <w:jc w:val="center"/>
              <w:rPr>
                <w:rFonts w:ascii="Verdana" w:hAnsi="Verdana" w:cs="Verdana"/>
                <w:sz w:val="32"/>
                <w:szCs w:val="32"/>
              </w:rPr>
            </w:pPr>
            <w:r>
              <w:rPr>
                <w:rFonts w:ascii="Verdana" w:hAnsi="Verdana" w:cs="Verdana"/>
                <w:sz w:val="32"/>
                <w:szCs w:val="32"/>
              </w:rPr>
              <w:t>7d</w:t>
            </w:r>
          </w:p>
          <w:p w:rsidR="00736EBC" w:rsidRDefault="00736EBC" w:rsidP="009E3BF6">
            <w:pPr>
              <w:jc w:val="center"/>
              <w:rPr>
                <w:rFonts w:ascii="Verdana" w:hAnsi="Verdana" w:cs="Verdana"/>
                <w:sz w:val="28"/>
                <w:szCs w:val="28"/>
              </w:rPr>
            </w:pPr>
            <w:r>
              <w:rPr>
                <w:rFonts w:ascii="Verdana" w:hAnsi="Verdana" w:cs="Verdana"/>
                <w:sz w:val="20"/>
                <w:szCs w:val="20"/>
              </w:rPr>
              <w:t>18</w:t>
            </w: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20"/>
              </w:rPr>
            </w:pPr>
            <w:r>
              <w:rPr>
                <w:rFonts w:ascii="Verdana" w:hAnsi="Verdana" w:cs="Verdana"/>
                <w:sz w:val="32"/>
                <w:szCs w:val="20"/>
              </w:rPr>
              <w:t>7c</w:t>
            </w:r>
          </w:p>
          <w:p w:rsidR="00736EBC" w:rsidRPr="00EF48DE" w:rsidRDefault="00736EBC" w:rsidP="009E3BF6">
            <w:pPr>
              <w:jc w:val="center"/>
              <w:rPr>
                <w:rFonts w:ascii="Verdana" w:hAnsi="Verdana" w:cs="Verdana"/>
                <w:sz w:val="20"/>
                <w:szCs w:val="20"/>
              </w:rPr>
            </w:pPr>
            <w:r>
              <w:rPr>
                <w:rFonts w:ascii="Verdana" w:hAnsi="Verdana" w:cs="Verdana"/>
                <w:sz w:val="20"/>
                <w:szCs w:val="20"/>
              </w:rPr>
              <w:t>18</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Pr="00E7151F" w:rsidRDefault="00736EBC" w:rsidP="009E3BF6">
            <w:pPr>
              <w:jc w:val="center"/>
              <w:rPr>
                <w:rFonts w:ascii="Verdana" w:hAnsi="Verdana" w:cs="Verdana"/>
                <w:sz w:val="32"/>
                <w:szCs w:val="32"/>
              </w:rPr>
            </w:pPr>
            <w:r>
              <w:rPr>
                <w:rFonts w:ascii="Verdana" w:hAnsi="Verdana" w:cs="Verdana"/>
                <w:sz w:val="32"/>
                <w:szCs w:val="32"/>
              </w:rPr>
              <w:t>5b</w:t>
            </w:r>
          </w:p>
          <w:p w:rsidR="00736EBC" w:rsidRDefault="00736EBC" w:rsidP="009E3BF6">
            <w:pPr>
              <w:jc w:val="center"/>
              <w:rPr>
                <w:rFonts w:ascii="Verdana" w:hAnsi="Verdana" w:cs="Verdana"/>
                <w:sz w:val="28"/>
                <w:szCs w:val="28"/>
              </w:rPr>
            </w:pPr>
            <w:r>
              <w:rPr>
                <w:rFonts w:ascii="Verdana" w:hAnsi="Verdana" w:cs="Verdana"/>
                <w:sz w:val="20"/>
                <w:szCs w:val="20"/>
              </w:rPr>
              <w:t>18</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B01655"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09385E" w:rsidRDefault="00736EBC" w:rsidP="009E3BF6">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09385E" w:rsidRDefault="00736EBC" w:rsidP="009E3BF6">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Pr="0009385E" w:rsidRDefault="00736EBC" w:rsidP="009E3BF6">
            <w:pPr>
              <w:jc w:val="center"/>
              <w:rPr>
                <w:rFonts w:ascii="Verdana" w:hAnsi="Verdana" w:cs="Verdana"/>
                <w:sz w:val="32"/>
                <w:szCs w:val="32"/>
              </w:rPr>
            </w:pPr>
          </w:p>
        </w:tc>
      </w:tr>
      <w:tr w:rsidR="00736EBC" w:rsidTr="009E3BF6">
        <w:trPr>
          <w:trHeight w:hRule="exact" w:val="686"/>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ZIDARIĆ Mateja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Pr="00EF48DE" w:rsidRDefault="00736EBC" w:rsidP="009E3BF6">
            <w:pPr>
              <w:jc w:val="center"/>
              <w:rPr>
                <w:rFonts w:ascii="Verdana" w:hAnsi="Verdana" w:cs="Verdana"/>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736EBC" w:rsidRPr="00971D08" w:rsidRDefault="00736EBC" w:rsidP="009E3BF6">
            <w:pPr>
              <w:rPr>
                <w:rFonts w:ascii="Verdana" w:hAnsi="Verdana" w:cs="Verdana"/>
                <w:sz w:val="32"/>
                <w:szCs w:val="32"/>
              </w:rPr>
            </w:pPr>
          </w:p>
          <w:p w:rsidR="00736EBC" w:rsidRDefault="00736EBC" w:rsidP="009E3BF6">
            <w:pPr>
              <w:jc w:val="center"/>
              <w:rPr>
                <w:rFonts w:ascii="Verdana" w:hAnsi="Verdana" w:cs="Verdana"/>
                <w:sz w:val="28"/>
                <w:szCs w:val="28"/>
              </w:rPr>
            </w:pPr>
          </w:p>
        </w:tc>
        <w:tc>
          <w:tcPr>
            <w:tcW w:w="1053" w:type="dxa"/>
            <w:tcBorders>
              <w:top w:val="single" w:sz="4" w:space="0" w:color="auto"/>
              <w:left w:val="single" w:sz="4" w:space="0" w:color="auto"/>
              <w:bottom w:val="single" w:sz="4" w:space="0" w:color="auto"/>
              <w:right w:val="single" w:sz="4" w:space="0" w:color="auto"/>
            </w:tcBorders>
            <w:vAlign w:val="center"/>
          </w:tcPr>
          <w:p w:rsidR="00736EBC" w:rsidRPr="00FD6C41" w:rsidRDefault="00736EBC" w:rsidP="009E3BF6">
            <w:pPr>
              <w:jc w:val="center"/>
              <w:rPr>
                <w:rFonts w:ascii="Verdana" w:hAnsi="Verdana" w:cs="Verdana"/>
                <w:sz w:val="20"/>
                <w:szCs w:val="20"/>
              </w:rPr>
            </w:pPr>
          </w:p>
        </w:tc>
        <w:tc>
          <w:tcPr>
            <w:tcW w:w="982" w:type="dxa"/>
            <w:tcBorders>
              <w:top w:val="single" w:sz="4" w:space="0" w:color="auto"/>
              <w:left w:val="single" w:sz="4" w:space="0" w:color="auto"/>
              <w:bottom w:val="single" w:sz="4" w:space="0" w:color="auto"/>
              <w:right w:val="single" w:sz="4" w:space="0" w:color="auto"/>
            </w:tcBorders>
            <w:vAlign w:val="center"/>
          </w:tcPr>
          <w:p w:rsidR="00736EBC" w:rsidRPr="009F44CB" w:rsidRDefault="00736EBC" w:rsidP="009E3BF6">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736EBC" w:rsidRPr="009F44CB" w:rsidRDefault="00736EBC" w:rsidP="009E3BF6">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736EBC" w:rsidRPr="00E43CC3" w:rsidRDefault="00736EBC" w:rsidP="009E3BF6">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r>
              <w:rPr>
                <w:rFonts w:ascii="Verdana" w:hAnsi="Verdana" w:cs="Verdana"/>
                <w:sz w:val="28"/>
                <w:szCs w:val="28"/>
              </w:rPr>
              <w:t>D6</w:t>
            </w: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r>
              <w:rPr>
                <w:rFonts w:ascii="Verdana" w:hAnsi="Verdana" w:cs="Verdana"/>
                <w:sz w:val="28"/>
                <w:szCs w:val="28"/>
              </w:rPr>
              <w:t>d6</w:t>
            </w: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F638B" w:rsidRDefault="00736EBC" w:rsidP="009E3BF6">
            <w:pPr>
              <w:jc w:val="center"/>
              <w:rPr>
                <w:rFonts w:ascii="Verdana" w:hAnsi="Verdana" w:cs="Verdana"/>
                <w:sz w:val="28"/>
                <w:szCs w:val="28"/>
              </w:rPr>
            </w:pPr>
            <w:r>
              <w:rPr>
                <w:rFonts w:ascii="Verdana" w:hAnsi="Verdana" w:cs="Verdana"/>
                <w:sz w:val="28"/>
                <w:szCs w:val="28"/>
              </w:rPr>
              <w:t>INF</w:t>
            </w:r>
          </w:p>
        </w:tc>
        <w:tc>
          <w:tcPr>
            <w:tcW w:w="674" w:type="dxa"/>
            <w:tcBorders>
              <w:top w:val="single" w:sz="4" w:space="0" w:color="auto"/>
              <w:left w:val="single" w:sz="4" w:space="0" w:color="auto"/>
              <w:bottom w:val="single" w:sz="4" w:space="0" w:color="auto"/>
              <w:right w:val="double" w:sz="4" w:space="0" w:color="auto"/>
            </w:tcBorders>
            <w:vAlign w:val="center"/>
          </w:tcPr>
          <w:p w:rsidR="00736EBC" w:rsidRPr="00EF638B" w:rsidRDefault="00736EBC" w:rsidP="009E3BF6">
            <w:pPr>
              <w:jc w:val="center"/>
              <w:rPr>
                <w:rFonts w:ascii="Verdana" w:hAnsi="Verdana" w:cs="Verdana"/>
                <w:sz w:val="28"/>
                <w:szCs w:val="28"/>
              </w:rPr>
            </w:pPr>
          </w:p>
        </w:tc>
      </w:tr>
      <w:tr w:rsidR="00736EBC" w:rsidTr="009E3BF6">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BRANKOVIĆ Kristina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5a</w:t>
            </w:r>
          </w:p>
          <w:p w:rsidR="00736EBC" w:rsidRPr="00EF48DE" w:rsidRDefault="00736EBC" w:rsidP="009E3BF6">
            <w:pPr>
              <w:jc w:val="center"/>
              <w:rPr>
                <w:rFonts w:ascii="Verdana" w:hAnsi="Verdana" w:cs="Verdana"/>
                <w:sz w:val="32"/>
                <w:szCs w:val="32"/>
              </w:rPr>
            </w:pPr>
            <w:r w:rsidRPr="00E828DA">
              <w:rPr>
                <w:rFonts w:ascii="Verdana" w:hAnsi="Verdana" w:cs="Verdana"/>
                <w:sz w:val="20"/>
                <w:szCs w:val="20"/>
              </w:rPr>
              <w:t>1</w:t>
            </w:r>
            <w:r>
              <w:rPr>
                <w:rFonts w:ascii="Verdana" w:hAnsi="Verdana" w:cs="Verdana"/>
                <w:sz w:val="20"/>
                <w:szCs w:val="20"/>
              </w:rPr>
              <w:t>4</w:t>
            </w: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8a</w:t>
            </w:r>
          </w:p>
          <w:p w:rsidR="00736EBC" w:rsidRPr="00EF48DE" w:rsidRDefault="00736EBC" w:rsidP="009E3BF6">
            <w:pPr>
              <w:jc w:val="center"/>
              <w:rPr>
                <w:rFonts w:ascii="Verdana" w:hAnsi="Verdana" w:cs="Verdana"/>
                <w:sz w:val="32"/>
                <w:szCs w:val="32"/>
              </w:rPr>
            </w:pPr>
            <w:r>
              <w:rPr>
                <w:rFonts w:ascii="Verdana" w:hAnsi="Verdana" w:cs="Verdana"/>
                <w:sz w:val="20"/>
                <w:szCs w:val="20"/>
              </w:rPr>
              <w:t>14</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8b</w:t>
            </w:r>
          </w:p>
          <w:p w:rsidR="00736EBC" w:rsidRPr="00E828DA" w:rsidRDefault="00736EBC" w:rsidP="009E3BF6">
            <w:pPr>
              <w:jc w:val="center"/>
              <w:rPr>
                <w:rFonts w:ascii="Verdana" w:hAnsi="Verdana" w:cs="Verdana"/>
                <w:sz w:val="20"/>
                <w:szCs w:val="20"/>
              </w:rPr>
            </w:pPr>
            <w:r>
              <w:rPr>
                <w:rFonts w:ascii="Verdana" w:hAnsi="Verdana" w:cs="Verdana"/>
                <w:sz w:val="20"/>
                <w:szCs w:val="20"/>
              </w:rPr>
              <w:t>14</w:t>
            </w: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8b</w:t>
            </w:r>
          </w:p>
          <w:p w:rsidR="00736EBC" w:rsidRDefault="00736EBC" w:rsidP="009E3BF6">
            <w:pPr>
              <w:jc w:val="center"/>
              <w:rPr>
                <w:rFonts w:ascii="Verdana" w:hAnsi="Verdana" w:cs="Verdana"/>
                <w:sz w:val="32"/>
                <w:szCs w:val="32"/>
              </w:rPr>
            </w:pPr>
            <w:r w:rsidRPr="00E828DA">
              <w:rPr>
                <w:rFonts w:ascii="Verdana" w:hAnsi="Verdana" w:cs="Verdana"/>
                <w:sz w:val="20"/>
                <w:szCs w:val="20"/>
              </w:rPr>
              <w:t>1</w:t>
            </w:r>
            <w:r>
              <w:rPr>
                <w:rFonts w:ascii="Verdana" w:hAnsi="Verdana" w:cs="Verdana"/>
                <w:sz w:val="20"/>
                <w:szCs w:val="20"/>
              </w:rPr>
              <w:t>4</w:t>
            </w:r>
          </w:p>
          <w:p w:rsidR="00736EBC" w:rsidRPr="00EF48DE" w:rsidRDefault="00736EBC" w:rsidP="009E3BF6">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8c</w:t>
            </w:r>
          </w:p>
          <w:p w:rsidR="00736EBC" w:rsidRDefault="00736EBC" w:rsidP="009E3BF6">
            <w:pPr>
              <w:jc w:val="center"/>
              <w:rPr>
                <w:rFonts w:ascii="Verdana" w:hAnsi="Verdana" w:cs="Verdana"/>
                <w:sz w:val="32"/>
                <w:szCs w:val="32"/>
              </w:rPr>
            </w:pPr>
            <w:r>
              <w:rPr>
                <w:rFonts w:ascii="Verdana" w:hAnsi="Verdana" w:cs="Verdana"/>
                <w:sz w:val="20"/>
                <w:szCs w:val="20"/>
              </w:rPr>
              <w:t>14</w:t>
            </w:r>
          </w:p>
          <w:p w:rsidR="00736EBC" w:rsidRDefault="00736EBC" w:rsidP="009E3BF6">
            <w:pPr>
              <w:jc w:val="center"/>
              <w:rPr>
                <w:rFonts w:ascii="Verdana" w:hAnsi="Verdana" w:cs="Verdana"/>
                <w:sz w:val="32"/>
                <w:szCs w:val="32"/>
              </w:rPr>
            </w:pPr>
          </w:p>
          <w:p w:rsidR="00736EBC" w:rsidRPr="00EF48DE" w:rsidRDefault="00736EBC" w:rsidP="009E3BF6">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736EBC" w:rsidRPr="00EF48DE" w:rsidRDefault="00736EBC" w:rsidP="009E3BF6">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24"/>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MARIĆ Vinka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5c/</w:t>
            </w:r>
          </w:p>
          <w:p w:rsidR="00736EBC" w:rsidRPr="00E7151F" w:rsidRDefault="00736EBC" w:rsidP="009E3BF6">
            <w:pPr>
              <w:jc w:val="center"/>
              <w:rPr>
                <w:rFonts w:ascii="Verdana" w:hAnsi="Verdana" w:cs="Verdana"/>
                <w:sz w:val="20"/>
                <w:szCs w:val="20"/>
              </w:rPr>
            </w:pPr>
            <w:r>
              <w:rPr>
                <w:rFonts w:ascii="Verdana" w:hAnsi="Verdana" w:cs="Verdana"/>
                <w:sz w:val="20"/>
                <w:szCs w:val="20"/>
              </w:rPr>
              <w:t>5</w:t>
            </w: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5a</w:t>
            </w:r>
          </w:p>
          <w:p w:rsidR="00736EBC" w:rsidRPr="00AD48CE" w:rsidRDefault="00736EBC" w:rsidP="009E3BF6">
            <w:pPr>
              <w:jc w:val="center"/>
              <w:rPr>
                <w:rFonts w:ascii="Verdana" w:hAnsi="Verdana" w:cs="Verdana"/>
                <w:sz w:val="32"/>
                <w:szCs w:val="32"/>
              </w:rPr>
            </w:pPr>
            <w:r>
              <w:rPr>
                <w:rFonts w:ascii="Verdana" w:hAnsi="Verdana" w:cs="Verdana"/>
                <w:sz w:val="20"/>
                <w:szCs w:val="20"/>
              </w:rPr>
              <w:t>5</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8c</w:t>
            </w:r>
          </w:p>
          <w:p w:rsidR="00736EBC" w:rsidRPr="00AD48CE" w:rsidRDefault="00736EBC" w:rsidP="009E3BF6">
            <w:pPr>
              <w:rPr>
                <w:rFonts w:ascii="Verdana" w:hAnsi="Verdana" w:cs="Verdana"/>
                <w:sz w:val="20"/>
                <w:szCs w:val="20"/>
              </w:rPr>
            </w:pPr>
            <w:r>
              <w:rPr>
                <w:rFonts w:ascii="Verdana" w:hAnsi="Verdana" w:cs="Verdana"/>
                <w:sz w:val="20"/>
                <w:szCs w:val="20"/>
              </w:rPr>
              <w:t xml:space="preserve">      5   </w:t>
            </w: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8a</w:t>
            </w:r>
          </w:p>
          <w:p w:rsidR="00736EBC" w:rsidRDefault="00736EBC" w:rsidP="009E3BF6">
            <w:pPr>
              <w:jc w:val="center"/>
              <w:rPr>
                <w:rFonts w:ascii="Verdana" w:hAnsi="Verdana" w:cs="Verdana"/>
                <w:sz w:val="28"/>
                <w:szCs w:val="28"/>
              </w:rPr>
            </w:pPr>
            <w:r>
              <w:rPr>
                <w:rFonts w:ascii="Verdana" w:hAnsi="Verdana" w:cs="Verdana"/>
                <w:sz w:val="20"/>
                <w:szCs w:val="20"/>
              </w:rPr>
              <w:t>5</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6a</w:t>
            </w:r>
          </w:p>
          <w:p w:rsidR="00736EBC" w:rsidRDefault="00736EBC" w:rsidP="009E3BF6">
            <w:pPr>
              <w:jc w:val="center"/>
              <w:rPr>
                <w:rFonts w:ascii="Verdana" w:hAnsi="Verdana" w:cs="Verdana"/>
                <w:sz w:val="28"/>
                <w:szCs w:val="28"/>
              </w:rPr>
            </w:pPr>
            <w:r>
              <w:rPr>
                <w:rFonts w:ascii="Verdana" w:hAnsi="Verdana" w:cs="Verdana"/>
                <w:sz w:val="20"/>
                <w:szCs w:val="20"/>
              </w:rPr>
              <w:t>5</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r w:rsidRPr="009E5AB2">
              <w:rPr>
                <w:rFonts w:ascii="Verdana" w:hAnsi="Verdana" w:cs="Verdana"/>
                <w:sz w:val="32"/>
                <w:szCs w:val="28"/>
              </w:rPr>
              <w:t>6c</w:t>
            </w:r>
          </w:p>
          <w:p w:rsidR="00736EBC" w:rsidRPr="00686AF8" w:rsidRDefault="00736EBC" w:rsidP="009E3BF6">
            <w:pPr>
              <w:jc w:val="center"/>
              <w:rPr>
                <w:rFonts w:ascii="Verdana" w:hAnsi="Verdana" w:cs="Verdana"/>
                <w:sz w:val="20"/>
                <w:szCs w:val="28"/>
              </w:rPr>
            </w:pPr>
            <w:r>
              <w:rPr>
                <w:rFonts w:ascii="Verdana" w:hAnsi="Verdana" w:cs="Verdana"/>
                <w:sz w:val="20"/>
                <w:szCs w:val="28"/>
              </w:rPr>
              <w:t>5</w:t>
            </w: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A50FFF" w:rsidRDefault="00736EBC" w:rsidP="009E3BF6">
            <w:pPr>
              <w:jc w:val="center"/>
              <w:rPr>
                <w:rFonts w:ascii="Verdana" w:hAnsi="Verdana" w:cs="Verdana"/>
                <w:i/>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4169A7" w:rsidRDefault="00736EBC" w:rsidP="009E3BF6">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A50FFF" w:rsidRDefault="00736EBC" w:rsidP="009E3BF6">
            <w:pPr>
              <w:jc w:val="center"/>
              <w:rPr>
                <w:rFonts w:ascii="Verdana" w:hAnsi="Verdana" w:cs="Verdana"/>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Pr="004169A7" w:rsidRDefault="00736EBC" w:rsidP="009E3BF6">
            <w:pPr>
              <w:jc w:val="center"/>
              <w:rPr>
                <w:rFonts w:ascii="Verdana" w:hAnsi="Verdana" w:cs="Verdana"/>
                <w:sz w:val="32"/>
                <w:szCs w:val="32"/>
              </w:rPr>
            </w:pPr>
          </w:p>
        </w:tc>
      </w:tr>
      <w:tr w:rsidR="00736EBC" w:rsidTr="009E3BF6">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ŽDERIĆ Marijana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8b</w:t>
            </w:r>
          </w:p>
          <w:p w:rsidR="00736EBC" w:rsidRPr="00AA34EE" w:rsidRDefault="00736EBC" w:rsidP="009E3BF6">
            <w:pPr>
              <w:jc w:val="center"/>
              <w:rPr>
                <w:rFonts w:ascii="Verdana" w:hAnsi="Verdana" w:cs="Verdana"/>
                <w:sz w:val="20"/>
                <w:szCs w:val="20"/>
              </w:rPr>
            </w:pPr>
            <w:r>
              <w:rPr>
                <w:rFonts w:ascii="Verdana" w:hAnsi="Verdana" w:cs="Verdana"/>
                <w:sz w:val="20"/>
                <w:szCs w:val="20"/>
              </w:rPr>
              <w:t>12</w:t>
            </w: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8c</w:t>
            </w:r>
          </w:p>
          <w:p w:rsidR="00736EBC" w:rsidRPr="00AA34EE" w:rsidRDefault="00736EBC" w:rsidP="009E3BF6">
            <w:pPr>
              <w:jc w:val="center"/>
              <w:rPr>
                <w:rFonts w:ascii="Verdana" w:hAnsi="Verdana" w:cs="Verdana"/>
                <w:sz w:val="32"/>
                <w:szCs w:val="32"/>
              </w:rPr>
            </w:pPr>
            <w:r>
              <w:rPr>
                <w:rFonts w:ascii="Verdana" w:hAnsi="Verdana" w:cs="Verdana"/>
                <w:sz w:val="20"/>
                <w:szCs w:val="20"/>
              </w:rPr>
              <w:t>12</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8a</w:t>
            </w:r>
          </w:p>
          <w:p w:rsidR="00736EBC" w:rsidRPr="00AA34EE" w:rsidRDefault="00736EBC" w:rsidP="009E3BF6">
            <w:pPr>
              <w:jc w:val="center"/>
              <w:rPr>
                <w:rFonts w:ascii="Verdana" w:hAnsi="Verdana" w:cs="Verdana"/>
                <w:sz w:val="32"/>
                <w:szCs w:val="32"/>
              </w:rPr>
            </w:pPr>
            <w:r>
              <w:rPr>
                <w:rFonts w:ascii="Verdana" w:hAnsi="Verdana" w:cs="Verdana"/>
                <w:sz w:val="20"/>
                <w:szCs w:val="20"/>
              </w:rPr>
              <w:t>12</w:t>
            </w: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7b</w:t>
            </w:r>
          </w:p>
          <w:p w:rsidR="00736EBC" w:rsidRPr="00AA34EE" w:rsidRDefault="00736EBC" w:rsidP="009E3BF6">
            <w:pPr>
              <w:jc w:val="center"/>
              <w:rPr>
                <w:rFonts w:ascii="Verdana" w:hAnsi="Verdana" w:cs="Verdana"/>
                <w:sz w:val="20"/>
                <w:szCs w:val="20"/>
              </w:rPr>
            </w:pPr>
            <w:r>
              <w:rPr>
                <w:rFonts w:ascii="Verdana" w:hAnsi="Verdana" w:cs="Verdana"/>
                <w:sz w:val="20"/>
                <w:szCs w:val="20"/>
              </w:rPr>
              <w:t>10</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rPr>
                <w:rFonts w:ascii="Verdana" w:hAnsi="Verdana" w:cs="Verdana"/>
                <w:sz w:val="32"/>
                <w:szCs w:val="32"/>
              </w:rPr>
            </w:pPr>
            <w:r>
              <w:rPr>
                <w:rFonts w:ascii="Verdana" w:hAnsi="Verdana" w:cs="Verdana"/>
                <w:sz w:val="20"/>
                <w:szCs w:val="20"/>
              </w:rPr>
              <w:t xml:space="preserve">    </w:t>
            </w:r>
            <w:r>
              <w:rPr>
                <w:rFonts w:ascii="Verdana" w:hAnsi="Verdana" w:cs="Verdana"/>
                <w:sz w:val="32"/>
                <w:szCs w:val="32"/>
              </w:rPr>
              <w:t>7a</w:t>
            </w:r>
          </w:p>
          <w:p w:rsidR="00736EBC" w:rsidRPr="00AA34EE" w:rsidRDefault="00736EBC" w:rsidP="009E3BF6">
            <w:pPr>
              <w:jc w:val="center"/>
              <w:rPr>
                <w:rFonts w:ascii="Verdana" w:hAnsi="Verdana" w:cs="Verdana"/>
                <w:sz w:val="32"/>
                <w:szCs w:val="32"/>
              </w:rPr>
            </w:pPr>
            <w:r>
              <w:rPr>
                <w:rFonts w:ascii="Verdana" w:hAnsi="Verdana" w:cs="Verdana"/>
                <w:sz w:val="20"/>
                <w:szCs w:val="20"/>
              </w:rPr>
              <w:t>10</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7c</w:t>
            </w:r>
          </w:p>
          <w:p w:rsidR="00736EBC" w:rsidRPr="00686AF8" w:rsidRDefault="00736EBC" w:rsidP="009E3BF6">
            <w:pPr>
              <w:jc w:val="center"/>
              <w:rPr>
                <w:rFonts w:ascii="Verdana" w:hAnsi="Verdana" w:cs="Verdana"/>
                <w:sz w:val="20"/>
                <w:szCs w:val="32"/>
              </w:rPr>
            </w:pPr>
            <w:r>
              <w:rPr>
                <w:rFonts w:ascii="Verdana" w:hAnsi="Verdana" w:cs="Verdana"/>
                <w:sz w:val="20"/>
                <w:szCs w:val="20"/>
              </w:rPr>
              <w:t>10</w:t>
            </w: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736EBC">
            <w:pPr>
              <w:pStyle w:val="Naslov4"/>
              <w:ind w:left="0" w:firstLine="0"/>
              <w:rPr>
                <w:rFonts w:ascii="Verdana" w:hAnsi="Verdana" w:cs="Verdana"/>
              </w:rPr>
            </w:pPr>
            <w:r>
              <w:rPr>
                <w:rFonts w:ascii="Verdana" w:hAnsi="Verdana" w:cs="Verdana"/>
              </w:rPr>
              <w:lastRenderedPageBreak/>
              <w:t xml:space="preserve">TOMIĆ ŠUŠNJARA </w:t>
            </w:r>
          </w:p>
          <w:p w:rsidR="00736EBC" w:rsidRPr="0008131D" w:rsidRDefault="00736EBC" w:rsidP="009E3BF6">
            <w:pPr>
              <w:jc w:val="center"/>
              <w:rPr>
                <w:rFonts w:ascii="Verdana" w:hAnsi="Verdana"/>
                <w:sz w:val="28"/>
                <w:szCs w:val="28"/>
              </w:rPr>
            </w:pPr>
            <w:r>
              <w:rPr>
                <w:rFonts w:ascii="Verdana" w:hAnsi="Verdana"/>
                <w:sz w:val="28"/>
                <w:szCs w:val="28"/>
              </w:rPr>
              <w:t>Gordana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Pr="00AA34EE" w:rsidRDefault="00736EBC" w:rsidP="009E3BF6">
            <w:pPr>
              <w:jc w:val="center"/>
              <w:rPr>
                <w:rFonts w:ascii="Verdana" w:hAnsi="Verdana" w:cs="Verdana"/>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28"/>
              </w:rPr>
            </w:pPr>
            <w:r>
              <w:rPr>
                <w:rFonts w:ascii="Verdana" w:hAnsi="Verdana" w:cs="Verdana"/>
                <w:sz w:val="32"/>
                <w:szCs w:val="28"/>
              </w:rPr>
              <w:t>7a</w:t>
            </w:r>
          </w:p>
          <w:p w:rsidR="00736EBC" w:rsidRPr="00686AF8" w:rsidRDefault="00736EBC" w:rsidP="009E3BF6">
            <w:pPr>
              <w:jc w:val="center"/>
              <w:rPr>
                <w:rFonts w:ascii="Verdana" w:hAnsi="Verdana" w:cs="Verdana"/>
                <w:sz w:val="20"/>
                <w:szCs w:val="28"/>
              </w:rPr>
            </w:pPr>
            <w:r>
              <w:rPr>
                <w:rFonts w:ascii="Verdana" w:hAnsi="Verdana" w:cs="Verdana"/>
                <w:sz w:val="20"/>
                <w:szCs w:val="28"/>
              </w:rPr>
              <w:t>12</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7d</w:t>
            </w:r>
          </w:p>
          <w:p w:rsidR="00736EBC" w:rsidRPr="00686AF8" w:rsidRDefault="00736EBC" w:rsidP="009E3BF6">
            <w:pPr>
              <w:jc w:val="center"/>
              <w:rPr>
                <w:rFonts w:ascii="Verdana" w:hAnsi="Verdana" w:cs="Verdana"/>
                <w:sz w:val="20"/>
                <w:szCs w:val="32"/>
              </w:rPr>
            </w:pPr>
            <w:r>
              <w:rPr>
                <w:rFonts w:ascii="Verdana" w:hAnsi="Verdana" w:cs="Verdana"/>
                <w:sz w:val="20"/>
                <w:szCs w:val="32"/>
              </w:rPr>
              <w:t>12</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7d</w:t>
            </w:r>
          </w:p>
          <w:p w:rsidR="00736EBC" w:rsidRPr="00AA34EE" w:rsidRDefault="00736EBC" w:rsidP="009E3BF6">
            <w:pPr>
              <w:jc w:val="center"/>
              <w:rPr>
                <w:rFonts w:ascii="Verdana" w:hAnsi="Verdana" w:cs="Verdana"/>
                <w:sz w:val="20"/>
                <w:szCs w:val="20"/>
              </w:rPr>
            </w:pPr>
            <w:r>
              <w:rPr>
                <w:rFonts w:ascii="Verdana" w:hAnsi="Verdana" w:cs="Verdana"/>
                <w:sz w:val="20"/>
                <w:szCs w:val="20"/>
              </w:rPr>
              <w:t>12</w:t>
            </w: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r>
              <w:rPr>
                <w:rFonts w:ascii="Verdana" w:hAnsi="Verdana" w:cs="Verdana"/>
                <w:sz w:val="28"/>
                <w:szCs w:val="28"/>
              </w:rPr>
              <w:t>B</w:t>
            </w: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23626F" w:rsidRDefault="00736EBC" w:rsidP="009E3BF6">
            <w:pPr>
              <w:jc w:val="center"/>
              <w:rPr>
                <w:rFonts w:ascii="Verdana" w:hAnsi="Verdana" w:cs="Verdana"/>
                <w:sz w:val="28"/>
                <w:szCs w:val="28"/>
              </w:rPr>
            </w:pPr>
            <w:r>
              <w:rPr>
                <w:rFonts w:ascii="Verdana" w:hAnsi="Verdana" w:cs="Verdana"/>
                <w:sz w:val="28"/>
                <w:szCs w:val="28"/>
              </w:rPr>
              <w:t>B</w:t>
            </w: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151381" w:rsidRDefault="00736EBC" w:rsidP="009E3BF6">
            <w:pP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151381" w:rsidRDefault="00736EBC" w:rsidP="009E3BF6">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ZORIĆ Tomislav</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Pr="005746DD" w:rsidRDefault="00736EBC" w:rsidP="009E3BF6">
            <w:pPr>
              <w:jc w:val="center"/>
              <w:rPr>
                <w:rFonts w:ascii="Verdana" w:hAnsi="Verdana" w:cs="Verdana"/>
                <w:sz w:val="20"/>
                <w:szCs w:val="32"/>
              </w:rPr>
            </w:pPr>
            <w:r>
              <w:rPr>
                <w:rFonts w:ascii="Verdana" w:hAnsi="Verdana" w:cs="Verdana"/>
                <w:sz w:val="32"/>
                <w:szCs w:val="32"/>
              </w:rPr>
              <w:t>8a</w:t>
            </w:r>
            <w:r>
              <w:rPr>
                <w:rFonts w:ascii="Verdana" w:hAnsi="Verdana" w:cs="Verdana"/>
                <w:sz w:val="20"/>
                <w:szCs w:val="32"/>
              </w:rPr>
              <w:t>G</w:t>
            </w:r>
          </w:p>
          <w:p w:rsidR="00736EBC" w:rsidRPr="00241251" w:rsidRDefault="00736EBC" w:rsidP="009E3BF6">
            <w:pPr>
              <w:jc w:val="center"/>
              <w:rPr>
                <w:rFonts w:ascii="Verdana" w:hAnsi="Verdana" w:cs="Verdana"/>
                <w:sz w:val="32"/>
                <w:szCs w:val="32"/>
              </w:rPr>
            </w:pPr>
            <w:r>
              <w:rPr>
                <w:rFonts w:ascii="Verdana" w:hAnsi="Verdana" w:cs="Verdana"/>
                <w:sz w:val="20"/>
                <w:szCs w:val="20"/>
              </w:rPr>
              <w:t>8</w:t>
            </w:r>
          </w:p>
        </w:tc>
        <w:tc>
          <w:tcPr>
            <w:tcW w:w="952" w:type="dxa"/>
            <w:tcBorders>
              <w:top w:val="single" w:sz="4" w:space="0" w:color="auto"/>
              <w:left w:val="single" w:sz="4" w:space="0" w:color="auto"/>
              <w:bottom w:val="single" w:sz="4" w:space="0" w:color="auto"/>
              <w:right w:val="single" w:sz="4" w:space="0" w:color="auto"/>
            </w:tcBorders>
            <w:vAlign w:val="center"/>
          </w:tcPr>
          <w:p w:rsidR="00736EBC" w:rsidRPr="005746DD" w:rsidRDefault="00736EBC" w:rsidP="009E3BF6">
            <w:pPr>
              <w:jc w:val="center"/>
              <w:rPr>
                <w:rFonts w:ascii="Verdana" w:hAnsi="Verdana" w:cs="Verdana"/>
                <w:sz w:val="20"/>
                <w:szCs w:val="32"/>
              </w:rPr>
            </w:pPr>
            <w:r>
              <w:rPr>
                <w:rFonts w:ascii="Verdana" w:hAnsi="Verdana" w:cs="Verdana"/>
                <w:sz w:val="32"/>
                <w:szCs w:val="32"/>
              </w:rPr>
              <w:t>8b</w:t>
            </w:r>
            <w:r>
              <w:rPr>
                <w:rFonts w:ascii="Verdana" w:hAnsi="Verdana" w:cs="Verdana"/>
                <w:sz w:val="20"/>
                <w:szCs w:val="32"/>
              </w:rPr>
              <w:t>G</w:t>
            </w:r>
          </w:p>
          <w:p w:rsidR="00736EBC" w:rsidRPr="005746DD" w:rsidRDefault="00736EBC" w:rsidP="009E3BF6">
            <w:pPr>
              <w:jc w:val="center"/>
              <w:rPr>
                <w:rFonts w:ascii="Verdana" w:hAnsi="Verdana" w:cs="Verdana"/>
                <w:sz w:val="20"/>
                <w:szCs w:val="32"/>
              </w:rPr>
            </w:pPr>
            <w:r>
              <w:rPr>
                <w:rFonts w:ascii="Verdana" w:hAnsi="Verdana" w:cs="Verdana"/>
                <w:sz w:val="20"/>
                <w:szCs w:val="32"/>
              </w:rPr>
              <w:t>8</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6c</w:t>
            </w:r>
          </w:p>
          <w:p w:rsidR="00736EBC" w:rsidRPr="00AA34EE" w:rsidRDefault="00736EBC" w:rsidP="009E3BF6">
            <w:pPr>
              <w:jc w:val="center"/>
              <w:rPr>
                <w:rFonts w:ascii="Verdana" w:hAnsi="Verdana" w:cs="Verdana"/>
                <w:sz w:val="32"/>
                <w:szCs w:val="32"/>
              </w:rPr>
            </w:pPr>
            <w:r>
              <w:rPr>
                <w:rFonts w:ascii="Verdana" w:hAnsi="Verdana" w:cs="Verdana"/>
                <w:sz w:val="20"/>
                <w:szCs w:val="20"/>
              </w:rPr>
              <w:t>8</w:t>
            </w:r>
          </w:p>
        </w:tc>
        <w:tc>
          <w:tcPr>
            <w:tcW w:w="982" w:type="dxa"/>
            <w:tcBorders>
              <w:top w:val="single" w:sz="4" w:space="0" w:color="auto"/>
              <w:left w:val="single" w:sz="4" w:space="0" w:color="auto"/>
              <w:bottom w:val="single" w:sz="4" w:space="0" w:color="auto"/>
              <w:right w:val="single" w:sz="4" w:space="0" w:color="auto"/>
            </w:tcBorders>
            <w:vAlign w:val="center"/>
          </w:tcPr>
          <w:p w:rsidR="00736EBC" w:rsidRPr="005746DD" w:rsidRDefault="00736EBC" w:rsidP="009E3BF6">
            <w:pPr>
              <w:jc w:val="center"/>
              <w:rPr>
                <w:rFonts w:ascii="Verdana" w:hAnsi="Verdana" w:cs="Verdana"/>
                <w:sz w:val="20"/>
                <w:szCs w:val="32"/>
              </w:rPr>
            </w:pPr>
            <w:r>
              <w:rPr>
                <w:rFonts w:ascii="Verdana" w:hAnsi="Verdana" w:cs="Verdana"/>
                <w:sz w:val="32"/>
                <w:szCs w:val="32"/>
              </w:rPr>
              <w:t>8c</w:t>
            </w:r>
            <w:r>
              <w:rPr>
                <w:rFonts w:ascii="Verdana" w:hAnsi="Verdana" w:cs="Verdana"/>
                <w:sz w:val="20"/>
                <w:szCs w:val="32"/>
              </w:rPr>
              <w:t>G</w:t>
            </w:r>
          </w:p>
          <w:p w:rsidR="00736EBC" w:rsidRPr="00AA34EE" w:rsidRDefault="00736EBC" w:rsidP="009E3BF6">
            <w:pPr>
              <w:jc w:val="center"/>
              <w:rPr>
                <w:rFonts w:ascii="Verdana" w:hAnsi="Verdana" w:cs="Verdana"/>
                <w:sz w:val="32"/>
                <w:szCs w:val="32"/>
              </w:rPr>
            </w:pPr>
            <w:r>
              <w:rPr>
                <w:rFonts w:ascii="Verdana" w:hAnsi="Verdana" w:cs="Verdana"/>
                <w:sz w:val="20"/>
                <w:szCs w:val="20"/>
              </w:rPr>
              <w:t>8</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rPr>
                <w:rFonts w:ascii="Verdana" w:hAnsi="Verdana" w:cs="Verdana"/>
                <w:sz w:val="32"/>
                <w:szCs w:val="32"/>
              </w:rPr>
            </w:pPr>
          </w:p>
          <w:p w:rsidR="00736EBC" w:rsidRPr="00AA34EE" w:rsidRDefault="00736EBC" w:rsidP="009E3BF6">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32"/>
                <w:szCs w:val="32"/>
              </w:rPr>
            </w:pPr>
          </w:p>
          <w:p w:rsidR="00736EBC" w:rsidRPr="00241251" w:rsidRDefault="00736EBC" w:rsidP="009E3BF6">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AA34EE" w:rsidRDefault="00736EBC" w:rsidP="009E3BF6">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4169A7" w:rsidRDefault="00736EBC" w:rsidP="009E3BF6">
            <w:pP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4169A7" w:rsidRDefault="00736EBC" w:rsidP="009E3BF6">
            <w:pPr>
              <w:jc w:val="center"/>
              <w:rPr>
                <w:rFonts w:ascii="Verdana" w:hAnsi="Verdana" w:cs="Verdana"/>
                <w:sz w:val="32"/>
                <w:szCs w:val="32"/>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4169A7" w:rsidRDefault="00736EBC" w:rsidP="009E3BF6">
            <w:pPr>
              <w:jc w:val="center"/>
              <w:rPr>
                <w:rFonts w:ascii="Verdana" w:hAnsi="Verdana" w:cs="Verdana"/>
                <w:sz w:val="32"/>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971D08" w:rsidRDefault="00736EBC" w:rsidP="009E3BF6">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971D08" w:rsidRDefault="00736EBC" w:rsidP="009E3BF6">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Pr="00971D08" w:rsidRDefault="00736EBC" w:rsidP="009E3BF6">
            <w:pPr>
              <w:jc w:val="center"/>
              <w:rPr>
                <w:rFonts w:ascii="Verdana" w:hAnsi="Verdana" w:cs="Verdana"/>
                <w:sz w:val="32"/>
                <w:szCs w:val="32"/>
              </w:rPr>
            </w:pPr>
          </w:p>
        </w:tc>
      </w:tr>
      <w:tr w:rsidR="00736EBC" w:rsidTr="009E3BF6">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DIČAK Zrinka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6a</w:t>
            </w:r>
          </w:p>
          <w:p w:rsidR="00736EBC" w:rsidRPr="00AA34EE" w:rsidRDefault="00736EBC" w:rsidP="009E3BF6">
            <w:pPr>
              <w:jc w:val="center"/>
              <w:rPr>
                <w:rFonts w:ascii="Verdana" w:hAnsi="Verdana" w:cs="Verdana"/>
                <w:sz w:val="32"/>
                <w:szCs w:val="32"/>
              </w:rPr>
            </w:pPr>
            <w:r>
              <w:rPr>
                <w:rFonts w:ascii="Verdana" w:hAnsi="Verdana" w:cs="Verdana"/>
                <w:sz w:val="20"/>
                <w:szCs w:val="20"/>
              </w:rPr>
              <w:t>1</w:t>
            </w: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7a</w:t>
            </w:r>
          </w:p>
          <w:p w:rsidR="00736EBC" w:rsidRPr="00AA34EE" w:rsidRDefault="00736EBC" w:rsidP="009E3BF6">
            <w:pPr>
              <w:jc w:val="center"/>
              <w:rPr>
                <w:rFonts w:ascii="Verdana" w:hAnsi="Verdana" w:cs="Verdana"/>
                <w:sz w:val="32"/>
                <w:szCs w:val="32"/>
              </w:rPr>
            </w:pPr>
            <w:r>
              <w:rPr>
                <w:rFonts w:ascii="Verdana" w:hAnsi="Verdana" w:cs="Verdana"/>
                <w:sz w:val="20"/>
                <w:szCs w:val="20"/>
              </w:rPr>
              <w:t>1</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Pr="00743B8D" w:rsidRDefault="00736EBC" w:rsidP="009E3BF6">
            <w:pPr>
              <w:jc w:val="center"/>
              <w:rPr>
                <w:rFonts w:ascii="Verdana" w:hAnsi="Verdana" w:cs="Verdana"/>
                <w:sz w:val="20"/>
                <w:szCs w:val="20"/>
              </w:rPr>
            </w:pPr>
            <w:r>
              <w:rPr>
                <w:rFonts w:ascii="Verdana" w:hAnsi="Verdana" w:cs="Verdana"/>
                <w:sz w:val="32"/>
                <w:szCs w:val="32"/>
              </w:rPr>
              <w:t>7b</w:t>
            </w:r>
          </w:p>
          <w:p w:rsidR="00736EBC" w:rsidRPr="0052248C" w:rsidRDefault="00736EBC" w:rsidP="009E3BF6">
            <w:pPr>
              <w:jc w:val="center"/>
              <w:rPr>
                <w:rFonts w:ascii="Verdana" w:hAnsi="Verdana" w:cs="Verdana"/>
                <w:sz w:val="20"/>
                <w:szCs w:val="20"/>
              </w:rPr>
            </w:pPr>
            <w:r>
              <w:rPr>
                <w:rFonts w:ascii="Verdana" w:hAnsi="Verdana" w:cs="Verdana"/>
                <w:sz w:val="20"/>
                <w:szCs w:val="20"/>
              </w:rPr>
              <w:t>1</w:t>
            </w:r>
          </w:p>
          <w:p w:rsidR="00736EBC" w:rsidRPr="00AA34EE" w:rsidRDefault="00736EBC" w:rsidP="009E3BF6">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5b</w:t>
            </w:r>
          </w:p>
          <w:p w:rsidR="00736EBC" w:rsidRPr="005746DD" w:rsidRDefault="00736EBC" w:rsidP="009E3BF6">
            <w:pPr>
              <w:jc w:val="center"/>
              <w:rPr>
                <w:rFonts w:ascii="Verdana" w:hAnsi="Verdana" w:cs="Verdana"/>
                <w:sz w:val="20"/>
                <w:szCs w:val="32"/>
              </w:rPr>
            </w:pPr>
            <w:r>
              <w:rPr>
                <w:rFonts w:ascii="Verdana" w:hAnsi="Verdana" w:cs="Verdana"/>
                <w:sz w:val="20"/>
                <w:szCs w:val="32"/>
              </w:rPr>
              <w:t>1</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5c</w:t>
            </w:r>
          </w:p>
          <w:p w:rsidR="00736EBC" w:rsidRPr="00AA34EE" w:rsidRDefault="00736EBC" w:rsidP="009E3BF6">
            <w:pPr>
              <w:jc w:val="center"/>
              <w:rPr>
                <w:rFonts w:ascii="Verdana" w:hAnsi="Verdana" w:cs="Verdana"/>
                <w:sz w:val="32"/>
                <w:szCs w:val="32"/>
              </w:rPr>
            </w:pPr>
            <w:r>
              <w:rPr>
                <w:rFonts w:ascii="Verdana" w:hAnsi="Verdana" w:cs="Verdana"/>
                <w:sz w:val="20"/>
                <w:szCs w:val="20"/>
              </w:rPr>
              <w:t>8</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Pr="00AA34EE" w:rsidRDefault="00736EBC" w:rsidP="009E3BF6">
            <w:pPr>
              <w:jc w:val="center"/>
              <w:rPr>
                <w:rFonts w:ascii="Verdana" w:hAnsi="Verdana" w:cs="Verdana"/>
                <w:sz w:val="20"/>
                <w:szCs w:val="20"/>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AA34EE" w:rsidRDefault="00736EBC" w:rsidP="009E3BF6">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PAVLETIĆ Mislav</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/5c</w:t>
            </w:r>
          </w:p>
          <w:p w:rsidR="00736EBC" w:rsidRPr="00AA34EE" w:rsidRDefault="00736EBC" w:rsidP="009E3BF6">
            <w:pPr>
              <w:jc w:val="center"/>
              <w:rPr>
                <w:rFonts w:ascii="Verdana" w:hAnsi="Verdana" w:cs="Verdana"/>
                <w:sz w:val="32"/>
                <w:szCs w:val="32"/>
              </w:rPr>
            </w:pPr>
            <w:r>
              <w:rPr>
                <w:rFonts w:ascii="Verdana" w:hAnsi="Verdana" w:cs="Verdana"/>
                <w:sz w:val="20"/>
                <w:szCs w:val="20"/>
              </w:rPr>
              <w:t>4</w:t>
            </w: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7b</w:t>
            </w:r>
          </w:p>
          <w:p w:rsidR="00736EBC" w:rsidRPr="00AA34EE" w:rsidRDefault="00736EBC" w:rsidP="009E3BF6">
            <w:pPr>
              <w:jc w:val="center"/>
              <w:rPr>
                <w:rFonts w:ascii="Verdana" w:hAnsi="Verdana" w:cs="Verdana"/>
                <w:sz w:val="32"/>
                <w:szCs w:val="32"/>
              </w:rPr>
            </w:pPr>
            <w:r>
              <w:rPr>
                <w:rFonts w:ascii="Verdana" w:hAnsi="Verdana" w:cs="Verdana"/>
                <w:sz w:val="20"/>
                <w:szCs w:val="20"/>
              </w:rPr>
              <w:t>4</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5b</w:t>
            </w:r>
          </w:p>
          <w:p w:rsidR="00736EBC" w:rsidRPr="00AA34EE" w:rsidRDefault="00736EBC" w:rsidP="009E3BF6">
            <w:pPr>
              <w:jc w:val="center"/>
              <w:rPr>
                <w:rFonts w:ascii="Verdana" w:hAnsi="Verdana" w:cs="Verdana"/>
                <w:sz w:val="32"/>
                <w:szCs w:val="32"/>
              </w:rPr>
            </w:pPr>
            <w:r>
              <w:rPr>
                <w:rFonts w:ascii="Verdana" w:hAnsi="Verdana" w:cs="Verdana"/>
                <w:sz w:val="20"/>
                <w:szCs w:val="20"/>
              </w:rPr>
              <w:t>4</w:t>
            </w: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6c</w:t>
            </w:r>
          </w:p>
          <w:p w:rsidR="00736EBC" w:rsidRPr="00AA34EE" w:rsidRDefault="00736EBC" w:rsidP="009E3BF6">
            <w:pPr>
              <w:jc w:val="center"/>
              <w:rPr>
                <w:rFonts w:ascii="Verdana" w:hAnsi="Verdana" w:cs="Verdana"/>
                <w:sz w:val="32"/>
                <w:szCs w:val="32"/>
              </w:rPr>
            </w:pPr>
            <w:r>
              <w:rPr>
                <w:rFonts w:ascii="Verdana" w:hAnsi="Verdana" w:cs="Verdana"/>
                <w:sz w:val="20"/>
                <w:szCs w:val="20"/>
              </w:rPr>
              <w:t>4</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5a</w:t>
            </w:r>
          </w:p>
          <w:p w:rsidR="00736EBC" w:rsidRPr="00AA34EE" w:rsidRDefault="00736EBC" w:rsidP="009E3BF6">
            <w:pPr>
              <w:jc w:val="center"/>
              <w:rPr>
                <w:rFonts w:ascii="Verdana" w:hAnsi="Verdana" w:cs="Verdana"/>
                <w:sz w:val="32"/>
                <w:szCs w:val="32"/>
              </w:rPr>
            </w:pPr>
            <w:r>
              <w:rPr>
                <w:rFonts w:ascii="Verdana" w:hAnsi="Verdana" w:cs="Verdana"/>
                <w:sz w:val="20"/>
                <w:szCs w:val="20"/>
              </w:rPr>
              <w:t>4</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6d</w:t>
            </w:r>
          </w:p>
          <w:p w:rsidR="00736EBC" w:rsidRPr="00AA34EE" w:rsidRDefault="00736EBC" w:rsidP="009E3BF6">
            <w:pPr>
              <w:jc w:val="center"/>
              <w:rPr>
                <w:rFonts w:ascii="Verdana" w:hAnsi="Verdana" w:cs="Verdana"/>
                <w:sz w:val="32"/>
                <w:szCs w:val="32"/>
              </w:rPr>
            </w:pPr>
            <w:r>
              <w:rPr>
                <w:rFonts w:ascii="Verdana" w:hAnsi="Verdana" w:cs="Verdana"/>
                <w:sz w:val="20"/>
                <w:szCs w:val="20"/>
              </w:rPr>
              <w:t>4</w:t>
            </w: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AA34EE" w:rsidRDefault="00736EBC" w:rsidP="009E3BF6">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GAVRILOVIĆ Dražen</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952" w:type="dxa"/>
            <w:tcBorders>
              <w:top w:val="single" w:sz="4" w:space="0" w:color="auto"/>
              <w:left w:val="single" w:sz="4" w:space="0" w:color="auto"/>
              <w:bottom w:val="sing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0"/>
                <w:szCs w:val="20"/>
              </w:rPr>
            </w:pPr>
          </w:p>
          <w:p w:rsidR="00736EBC" w:rsidRDefault="00736EBC" w:rsidP="009E3BF6">
            <w:pPr>
              <w:jc w:val="center"/>
              <w:rPr>
                <w:rFonts w:ascii="Verdana" w:hAnsi="Verdana" w:cs="Verdana"/>
                <w:sz w:val="20"/>
                <w:szCs w:val="20"/>
              </w:rPr>
            </w:pPr>
          </w:p>
          <w:p w:rsidR="00736EBC" w:rsidRDefault="00736EBC" w:rsidP="009E3BF6">
            <w:pPr>
              <w:jc w:val="center"/>
              <w:rPr>
                <w:rFonts w:ascii="Verdana" w:hAnsi="Verdana" w:cs="Verdana"/>
                <w:sz w:val="20"/>
                <w:szCs w:val="20"/>
              </w:rPr>
            </w:pPr>
          </w:p>
          <w:p w:rsidR="00736EBC" w:rsidRDefault="00736EBC" w:rsidP="009E3BF6">
            <w:pPr>
              <w:rPr>
                <w:rFonts w:ascii="Verdana" w:hAnsi="Verdana" w:cs="Verdana"/>
                <w:sz w:val="20"/>
                <w:szCs w:val="20"/>
              </w:rPr>
            </w:pPr>
            <w:r>
              <w:rPr>
                <w:rFonts w:ascii="Verdana" w:hAnsi="Verdana" w:cs="Verdana"/>
                <w:sz w:val="20"/>
                <w:szCs w:val="20"/>
              </w:rPr>
              <w:t>/</w:t>
            </w:r>
          </w:p>
          <w:p w:rsidR="00736EBC" w:rsidRDefault="00736EBC" w:rsidP="009E3BF6">
            <w:pPr>
              <w:jc w:val="center"/>
              <w:rPr>
                <w:rFonts w:ascii="Verdana" w:hAnsi="Verdana" w:cs="Verdana"/>
                <w:sz w:val="20"/>
                <w:szCs w:val="20"/>
              </w:rPr>
            </w:pPr>
          </w:p>
          <w:p w:rsidR="00736EBC" w:rsidRDefault="00736EBC" w:rsidP="009E3BF6">
            <w:pPr>
              <w:jc w:val="center"/>
              <w:rPr>
                <w:rFonts w:ascii="Verdana" w:hAnsi="Verdana" w:cs="Verdana"/>
                <w:sz w:val="20"/>
                <w:szCs w:val="20"/>
              </w:rPr>
            </w:pPr>
          </w:p>
          <w:p w:rsidR="00736EBC" w:rsidRDefault="00736EBC" w:rsidP="009E3BF6">
            <w:pPr>
              <w:jc w:val="center"/>
              <w:rPr>
                <w:rFonts w:ascii="Verdana" w:hAnsi="Verdana" w:cs="Verdana"/>
                <w:sz w:val="20"/>
                <w:szCs w:val="20"/>
              </w:rPr>
            </w:pPr>
            <w:r>
              <w:rPr>
                <w:rFonts w:ascii="Verdana" w:hAnsi="Verdana" w:cs="Verdana"/>
                <w:sz w:val="20"/>
                <w:szCs w:val="20"/>
              </w:rPr>
              <w:t>4</w:t>
            </w:r>
          </w:p>
          <w:p w:rsidR="00736EBC" w:rsidRDefault="00736EBC" w:rsidP="009E3BF6">
            <w:pPr>
              <w:jc w:val="center"/>
              <w:rPr>
                <w:rFonts w:ascii="Verdana" w:hAnsi="Verdana" w:cs="Verdana"/>
                <w:sz w:val="20"/>
                <w:szCs w:val="20"/>
              </w:rPr>
            </w:pPr>
          </w:p>
          <w:p w:rsidR="00736EBC" w:rsidRDefault="00736EBC" w:rsidP="009E3BF6">
            <w:pPr>
              <w:jc w:val="center"/>
              <w:rPr>
                <w:rFonts w:ascii="Verdana" w:hAnsi="Verdana" w:cs="Verdana"/>
                <w:sz w:val="20"/>
                <w:szCs w:val="20"/>
              </w:rPr>
            </w:pPr>
          </w:p>
          <w:p w:rsidR="00736EBC" w:rsidRDefault="00736EBC" w:rsidP="009E3BF6">
            <w:pPr>
              <w:jc w:val="center"/>
              <w:rPr>
                <w:rFonts w:ascii="Verdana" w:hAnsi="Verdana" w:cs="Verdana"/>
                <w:sz w:val="20"/>
                <w:szCs w:val="20"/>
              </w:rPr>
            </w:pPr>
          </w:p>
          <w:p w:rsidR="00736EBC" w:rsidRDefault="00736EBC" w:rsidP="009E3BF6">
            <w:pPr>
              <w:jc w:val="center"/>
              <w:rPr>
                <w:rFonts w:ascii="Verdana" w:hAnsi="Verdana" w:cs="Verdana"/>
                <w:sz w:val="20"/>
                <w:szCs w:val="20"/>
              </w:rPr>
            </w:pPr>
          </w:p>
          <w:p w:rsidR="00736EBC" w:rsidRPr="00AA34EE" w:rsidRDefault="00736EBC" w:rsidP="009E3BF6">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6b/</w:t>
            </w:r>
          </w:p>
          <w:p w:rsidR="00736EBC" w:rsidRPr="00AA34EE" w:rsidRDefault="00736EBC" w:rsidP="009E3BF6">
            <w:pPr>
              <w:jc w:val="center"/>
              <w:rPr>
                <w:rFonts w:ascii="Verdana" w:hAnsi="Verdana" w:cs="Verdana"/>
                <w:sz w:val="32"/>
                <w:szCs w:val="32"/>
              </w:rPr>
            </w:pPr>
            <w:r>
              <w:rPr>
                <w:rFonts w:ascii="Verdana" w:hAnsi="Verdana" w:cs="Verdana"/>
                <w:sz w:val="20"/>
                <w:szCs w:val="20"/>
              </w:rPr>
              <w:t>1</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Pr="00241251" w:rsidRDefault="00736EBC" w:rsidP="009E3BF6">
            <w:pPr>
              <w:jc w:val="center"/>
              <w:rPr>
                <w:rFonts w:ascii="Verdana" w:hAnsi="Verdana" w:cs="Verdana"/>
                <w:sz w:val="32"/>
                <w:szCs w:val="32"/>
              </w:rPr>
            </w:pPr>
            <w:r>
              <w:rPr>
                <w:rFonts w:ascii="Verdana" w:hAnsi="Verdana" w:cs="Verdana"/>
                <w:sz w:val="32"/>
                <w:szCs w:val="32"/>
              </w:rPr>
              <w:t>6b</w:t>
            </w:r>
            <w:r w:rsidRPr="00241251">
              <w:rPr>
                <w:rFonts w:ascii="Verdana" w:hAnsi="Verdana" w:cs="Verdana"/>
                <w:sz w:val="32"/>
                <w:szCs w:val="32"/>
              </w:rPr>
              <w:t>/7b</w:t>
            </w:r>
          </w:p>
          <w:p w:rsidR="00736EBC" w:rsidRPr="00AA34EE" w:rsidRDefault="00736EBC" w:rsidP="009E3BF6">
            <w:pPr>
              <w:jc w:val="center"/>
              <w:rPr>
                <w:rFonts w:ascii="Verdana" w:hAnsi="Verdana" w:cs="Verdana"/>
                <w:sz w:val="32"/>
                <w:szCs w:val="32"/>
              </w:rPr>
            </w:pPr>
            <w:r>
              <w:rPr>
                <w:rFonts w:ascii="Verdana" w:hAnsi="Verdana" w:cs="Verdana"/>
                <w:sz w:val="20"/>
                <w:szCs w:val="20"/>
              </w:rPr>
              <w:t>1</w:t>
            </w: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241251" w:rsidRDefault="00736EBC" w:rsidP="009E3BF6">
            <w:pPr>
              <w:jc w:val="center"/>
              <w:rPr>
                <w:rFonts w:ascii="Verdana" w:hAnsi="Verdana" w:cs="Verdana"/>
                <w:sz w:val="32"/>
                <w:szCs w:val="32"/>
              </w:rPr>
            </w:pPr>
            <w:r w:rsidRPr="00241251">
              <w:rPr>
                <w:rFonts w:ascii="Verdana" w:hAnsi="Verdana" w:cs="Verdana"/>
                <w:sz w:val="32"/>
                <w:szCs w:val="32"/>
              </w:rPr>
              <w:t>/7b</w:t>
            </w:r>
          </w:p>
          <w:p w:rsidR="00736EBC" w:rsidRPr="00FD6C41" w:rsidRDefault="00736EBC" w:rsidP="009E3BF6">
            <w:pPr>
              <w:jc w:val="center"/>
              <w:rPr>
                <w:rFonts w:ascii="Verdana" w:hAnsi="Verdana" w:cs="Verdana"/>
                <w:sz w:val="20"/>
                <w:szCs w:val="20"/>
              </w:rPr>
            </w:pPr>
            <w:r>
              <w:rPr>
                <w:rFonts w:ascii="Verdana" w:hAnsi="Verdana" w:cs="Verdana"/>
                <w:sz w:val="20"/>
                <w:szCs w:val="20"/>
              </w:rPr>
              <w:t>1</w:t>
            </w: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AA34EE" w:rsidRDefault="00736EBC" w:rsidP="009E3BF6">
            <w:pP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MARELIĆ Sanja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 xml:space="preserve"> 6d</w:t>
            </w:r>
          </w:p>
          <w:p w:rsidR="00736EBC" w:rsidRPr="00241251" w:rsidRDefault="00736EBC" w:rsidP="009E3BF6">
            <w:pPr>
              <w:jc w:val="center"/>
              <w:rPr>
                <w:rFonts w:ascii="Verdana" w:hAnsi="Verdana" w:cs="Verdana"/>
                <w:sz w:val="20"/>
                <w:szCs w:val="20"/>
              </w:rPr>
            </w:pPr>
            <w:r w:rsidRPr="00241251">
              <w:rPr>
                <w:rFonts w:ascii="Verdana" w:hAnsi="Verdana" w:cs="Verdana"/>
                <w:sz w:val="20"/>
                <w:szCs w:val="20"/>
              </w:rPr>
              <w:t>D</w:t>
            </w:r>
          </w:p>
          <w:p w:rsidR="00736EBC" w:rsidRDefault="00736EBC" w:rsidP="009E3BF6">
            <w:pPr>
              <w:rPr>
                <w:rFonts w:ascii="Verdana" w:hAnsi="Verdana" w:cs="Verdana"/>
                <w:sz w:val="32"/>
                <w:szCs w:val="32"/>
              </w:rPr>
            </w:pPr>
          </w:p>
          <w:p w:rsidR="00736EBC" w:rsidRPr="00AA34EE" w:rsidRDefault="00736EBC" w:rsidP="009E3BF6">
            <w:pPr>
              <w:jc w:val="center"/>
              <w:rPr>
                <w:rFonts w:ascii="Verdana" w:hAnsi="Verdana" w:cs="Verdana"/>
                <w:sz w:val="32"/>
                <w:szCs w:val="32"/>
              </w:rPr>
            </w:pP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6c</w:t>
            </w:r>
          </w:p>
          <w:p w:rsidR="00736EBC" w:rsidRPr="00241251" w:rsidRDefault="00736EBC" w:rsidP="009E3BF6">
            <w:pPr>
              <w:jc w:val="center"/>
              <w:rPr>
                <w:rFonts w:ascii="Verdana" w:hAnsi="Verdana" w:cs="Verdana"/>
                <w:sz w:val="20"/>
                <w:szCs w:val="20"/>
              </w:rPr>
            </w:pPr>
            <w:r w:rsidRPr="00241251">
              <w:rPr>
                <w:rFonts w:ascii="Verdana" w:hAnsi="Verdana" w:cs="Verdana"/>
                <w:sz w:val="20"/>
                <w:szCs w:val="20"/>
              </w:rPr>
              <w:t>D</w:t>
            </w:r>
          </w:p>
          <w:p w:rsidR="00736EBC" w:rsidRPr="00AA34EE" w:rsidRDefault="00736EBC"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5c</w:t>
            </w:r>
          </w:p>
          <w:p w:rsidR="00736EBC" w:rsidRPr="005746DD" w:rsidRDefault="00736EBC" w:rsidP="009E3BF6">
            <w:pPr>
              <w:jc w:val="center"/>
              <w:rPr>
                <w:rFonts w:ascii="Verdana" w:hAnsi="Verdana" w:cs="Verdana"/>
                <w:sz w:val="20"/>
                <w:szCs w:val="32"/>
              </w:rPr>
            </w:pPr>
            <w:r>
              <w:rPr>
                <w:rFonts w:ascii="Verdana" w:hAnsi="Verdana" w:cs="Verdana"/>
                <w:sz w:val="20"/>
                <w:szCs w:val="32"/>
              </w:rPr>
              <w:t>D</w:t>
            </w:r>
          </w:p>
          <w:p w:rsidR="00736EBC" w:rsidRPr="00AA34EE" w:rsidRDefault="00736EBC" w:rsidP="009E3BF6">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736EBC" w:rsidRPr="00241251" w:rsidRDefault="00736EBC" w:rsidP="009E3BF6">
            <w:pPr>
              <w:jc w:val="center"/>
              <w:rPr>
                <w:rFonts w:ascii="Verdana" w:hAnsi="Verdana" w:cs="Verdana"/>
                <w:sz w:val="32"/>
                <w:szCs w:val="32"/>
              </w:rPr>
            </w:pPr>
            <w:r>
              <w:rPr>
                <w:rFonts w:ascii="Verdana" w:hAnsi="Verdana" w:cs="Verdana"/>
                <w:sz w:val="32"/>
                <w:szCs w:val="32"/>
              </w:rPr>
              <w:t>7d</w:t>
            </w:r>
          </w:p>
          <w:p w:rsidR="00736EBC" w:rsidRPr="00241251" w:rsidRDefault="00736EBC" w:rsidP="009E3BF6">
            <w:pPr>
              <w:jc w:val="center"/>
              <w:rPr>
                <w:rFonts w:ascii="Verdana" w:hAnsi="Verdana" w:cs="Verdana"/>
                <w:sz w:val="20"/>
                <w:szCs w:val="20"/>
              </w:rPr>
            </w:pPr>
            <w:r>
              <w:rPr>
                <w:rFonts w:ascii="Verdana" w:hAnsi="Verdana" w:cs="Verdana"/>
                <w:sz w:val="20"/>
                <w:szCs w:val="20"/>
              </w:rPr>
              <w:t>D</w:t>
            </w:r>
          </w:p>
          <w:p w:rsidR="00736EBC" w:rsidRPr="0052248C" w:rsidRDefault="00736EBC" w:rsidP="009E3BF6">
            <w:pPr>
              <w:jc w:val="center"/>
              <w:rPr>
                <w:rFonts w:ascii="Verdana" w:hAnsi="Verdana" w:cs="Verdana"/>
                <w:sz w:val="20"/>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736EBC" w:rsidRPr="0052248C" w:rsidRDefault="00736EBC" w:rsidP="009E3BF6">
            <w:pPr>
              <w:jc w:val="center"/>
              <w:rPr>
                <w:rFonts w:ascii="Verdana" w:hAnsi="Verdana" w:cs="Verdana"/>
                <w:sz w:val="20"/>
                <w:szCs w:val="20"/>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AA34EE" w:rsidRDefault="00736EBC" w:rsidP="009E3BF6">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28"/>
                <w:szCs w:val="28"/>
              </w:rPr>
            </w:pPr>
          </w:p>
        </w:tc>
      </w:tr>
      <w:tr w:rsidR="00736EBC" w:rsidTr="009E3BF6">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ŠIVAK Mario</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952" w:type="dxa"/>
            <w:tcBorders>
              <w:top w:val="single" w:sz="4" w:space="0" w:color="auto"/>
              <w:left w:val="single" w:sz="4" w:space="0" w:color="auto"/>
              <w:bottom w:val="sing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6a</w:t>
            </w:r>
          </w:p>
          <w:p w:rsidR="00736EBC" w:rsidRDefault="00736EBC" w:rsidP="009E3BF6">
            <w:pPr>
              <w:jc w:val="center"/>
              <w:rPr>
                <w:rFonts w:ascii="Verdana" w:hAnsi="Verdana" w:cs="Verdana"/>
                <w:sz w:val="32"/>
                <w:szCs w:val="32"/>
              </w:rPr>
            </w:pPr>
            <w:r>
              <w:rPr>
                <w:rFonts w:ascii="Verdana" w:hAnsi="Verdana" w:cs="Verdana"/>
                <w:sz w:val="20"/>
                <w:szCs w:val="20"/>
              </w:rPr>
              <w:t>D</w:t>
            </w:r>
          </w:p>
          <w:p w:rsidR="00736EBC" w:rsidRPr="00AA34EE" w:rsidRDefault="00736EBC" w:rsidP="009E3BF6">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p>
          <w:p w:rsidR="00736EBC" w:rsidRDefault="00736EBC" w:rsidP="009E3BF6">
            <w:pPr>
              <w:jc w:val="center"/>
              <w:rPr>
                <w:rFonts w:ascii="Verdana" w:hAnsi="Verdana" w:cs="Verdana"/>
                <w:sz w:val="32"/>
                <w:szCs w:val="32"/>
              </w:rPr>
            </w:pPr>
          </w:p>
          <w:p w:rsidR="00736EBC" w:rsidRPr="00AA34EE" w:rsidRDefault="00736EBC" w:rsidP="009E3BF6">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8a</w:t>
            </w:r>
          </w:p>
          <w:p w:rsidR="00736EBC" w:rsidRDefault="00736EBC" w:rsidP="009E3BF6">
            <w:pPr>
              <w:jc w:val="center"/>
              <w:rPr>
                <w:rFonts w:ascii="Verdana" w:hAnsi="Verdana" w:cs="Verdana"/>
                <w:sz w:val="32"/>
                <w:szCs w:val="32"/>
              </w:rPr>
            </w:pPr>
            <w:r>
              <w:rPr>
                <w:rFonts w:ascii="Verdana" w:hAnsi="Verdana" w:cs="Verdana"/>
                <w:sz w:val="20"/>
                <w:szCs w:val="20"/>
              </w:rPr>
              <w:t>D</w:t>
            </w:r>
          </w:p>
          <w:p w:rsidR="00736EBC" w:rsidRPr="00241251" w:rsidRDefault="00736EBC" w:rsidP="009E3BF6">
            <w:pPr>
              <w:rPr>
                <w:rFonts w:ascii="Verdana" w:hAnsi="Verdana" w:cs="Verdana"/>
                <w:sz w:val="32"/>
                <w:szCs w:val="32"/>
              </w:rPr>
            </w:pPr>
          </w:p>
          <w:p w:rsidR="00736EBC" w:rsidRPr="00AA34EE" w:rsidRDefault="00736EBC" w:rsidP="009E3BF6">
            <w:pPr>
              <w:jc w:val="center"/>
              <w:rPr>
                <w:rFonts w:ascii="Verdana" w:hAnsi="Verdana" w:cs="Verdana"/>
                <w:sz w:val="32"/>
                <w:szCs w:val="32"/>
              </w:rPr>
            </w:pPr>
            <w:r>
              <w:rPr>
                <w:rFonts w:ascii="Verdana" w:hAnsi="Verdana" w:cs="Verdana"/>
                <w:sz w:val="20"/>
                <w:szCs w:val="20"/>
              </w:rPr>
              <w:t>1</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8c</w:t>
            </w:r>
          </w:p>
          <w:p w:rsidR="00736EBC" w:rsidRDefault="00736EBC" w:rsidP="009E3BF6">
            <w:pPr>
              <w:jc w:val="center"/>
              <w:rPr>
                <w:rFonts w:ascii="Verdana" w:hAnsi="Verdana" w:cs="Verdana"/>
                <w:sz w:val="32"/>
                <w:szCs w:val="32"/>
              </w:rPr>
            </w:pPr>
            <w:r>
              <w:rPr>
                <w:rFonts w:ascii="Verdana" w:hAnsi="Verdana" w:cs="Verdana"/>
                <w:sz w:val="20"/>
                <w:szCs w:val="20"/>
              </w:rPr>
              <w:t>D</w:t>
            </w:r>
          </w:p>
          <w:p w:rsidR="00736EBC" w:rsidRPr="00AA34EE" w:rsidRDefault="00736EBC" w:rsidP="009E3BF6">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8b</w:t>
            </w:r>
          </w:p>
          <w:p w:rsidR="00736EBC" w:rsidRPr="00AA34EE" w:rsidRDefault="00736EBC" w:rsidP="009E3BF6">
            <w:pPr>
              <w:rPr>
                <w:rFonts w:ascii="Verdana" w:hAnsi="Verdana" w:cs="Verdana"/>
                <w:sz w:val="32"/>
                <w:szCs w:val="32"/>
              </w:rPr>
            </w:pPr>
            <w:r>
              <w:rPr>
                <w:rFonts w:ascii="Verdana" w:hAnsi="Verdana" w:cs="Verdana"/>
                <w:sz w:val="20"/>
                <w:szCs w:val="20"/>
              </w:rPr>
              <w:t xml:space="preserve">     D</w:t>
            </w: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4169A7" w:rsidRDefault="00736EBC" w:rsidP="009E3BF6">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Pr="00E7273D" w:rsidRDefault="00736EBC" w:rsidP="009E3BF6">
            <w:pPr>
              <w:jc w:val="center"/>
              <w:rPr>
                <w:rFonts w:ascii="Verdana" w:hAnsi="Verdana" w:cs="Verdana"/>
                <w:sz w:val="28"/>
                <w:szCs w:val="28"/>
              </w:rPr>
            </w:pPr>
          </w:p>
        </w:tc>
      </w:tr>
      <w:tr w:rsidR="00736EBC" w:rsidTr="009E3BF6">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DOŠEN Nevenka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2a</w:t>
            </w:r>
          </w:p>
          <w:p w:rsidR="00736EBC" w:rsidRPr="00AA34EE" w:rsidRDefault="00736EBC" w:rsidP="009E3BF6">
            <w:pPr>
              <w:jc w:val="center"/>
              <w:rPr>
                <w:rFonts w:ascii="Verdana" w:hAnsi="Verdana" w:cs="Verdana"/>
                <w:sz w:val="32"/>
                <w:szCs w:val="32"/>
              </w:rPr>
            </w:pP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6d</w:t>
            </w:r>
          </w:p>
          <w:p w:rsidR="00736EBC" w:rsidRPr="00AA34EE" w:rsidRDefault="00736EBC" w:rsidP="009E3BF6">
            <w:pPr>
              <w:jc w:val="center"/>
              <w:rPr>
                <w:rFonts w:ascii="Verdana" w:hAnsi="Verdana" w:cs="Verdana"/>
                <w:sz w:val="32"/>
                <w:szCs w:val="32"/>
              </w:rPr>
            </w:pPr>
            <w:r>
              <w:rPr>
                <w:rFonts w:ascii="Verdana" w:hAnsi="Verdana" w:cs="Verdana"/>
                <w:sz w:val="20"/>
                <w:szCs w:val="20"/>
              </w:rPr>
              <w:t>2</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2d</w:t>
            </w:r>
          </w:p>
          <w:p w:rsidR="00736EBC" w:rsidRPr="00AA34EE" w:rsidRDefault="00736EBC" w:rsidP="009E3BF6">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6a</w:t>
            </w:r>
          </w:p>
          <w:p w:rsidR="00736EBC" w:rsidRPr="00AA34EE" w:rsidRDefault="00736EBC" w:rsidP="009E3BF6">
            <w:pPr>
              <w:jc w:val="center"/>
              <w:rPr>
                <w:rFonts w:ascii="Verdana" w:hAnsi="Verdana" w:cs="Verdana"/>
                <w:sz w:val="32"/>
                <w:szCs w:val="32"/>
              </w:rPr>
            </w:pPr>
            <w:r>
              <w:rPr>
                <w:rFonts w:ascii="Verdana" w:hAnsi="Verdana" w:cs="Verdana"/>
                <w:sz w:val="20"/>
                <w:szCs w:val="20"/>
              </w:rPr>
              <w:t>2</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6c</w:t>
            </w:r>
          </w:p>
          <w:p w:rsidR="00736EBC" w:rsidRPr="00FD6C41" w:rsidRDefault="00736EBC" w:rsidP="009E3BF6">
            <w:pPr>
              <w:jc w:val="center"/>
              <w:rPr>
                <w:rFonts w:ascii="Verdana" w:hAnsi="Verdana" w:cs="Verdana"/>
                <w:sz w:val="20"/>
                <w:szCs w:val="20"/>
              </w:rPr>
            </w:pPr>
            <w:r w:rsidRPr="00FD6C41">
              <w:rPr>
                <w:rFonts w:ascii="Verdana" w:hAnsi="Verdana" w:cs="Verdana"/>
                <w:sz w:val="20"/>
                <w:szCs w:val="20"/>
              </w:rPr>
              <w:t>2</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Pr="00AA34EE" w:rsidRDefault="00736EBC" w:rsidP="009E3BF6">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AA34EE" w:rsidRDefault="00736EBC" w:rsidP="009E3BF6">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Pr="00E7273D" w:rsidRDefault="00736EBC" w:rsidP="009E3BF6">
            <w:pPr>
              <w:jc w:val="center"/>
              <w:rPr>
                <w:rFonts w:ascii="Verdana" w:hAnsi="Verdana" w:cs="Verdana"/>
                <w:sz w:val="28"/>
                <w:szCs w:val="28"/>
              </w:rPr>
            </w:pPr>
          </w:p>
        </w:tc>
      </w:tr>
      <w:tr w:rsidR="00736EBC" w:rsidTr="009E3BF6">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LELAS Silvana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AA34EE" w:rsidRDefault="00736EBC" w:rsidP="009E3BF6">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E7273D" w:rsidRDefault="00736EBC"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Pr="00E7273D" w:rsidRDefault="00736EBC" w:rsidP="009E3BF6">
            <w:pPr>
              <w:jc w:val="center"/>
              <w:rPr>
                <w:rFonts w:ascii="Verdana" w:hAnsi="Verdana" w:cs="Verdana"/>
                <w:sz w:val="28"/>
                <w:szCs w:val="28"/>
              </w:rPr>
            </w:pPr>
          </w:p>
        </w:tc>
      </w:tr>
      <w:tr w:rsidR="00736EBC" w:rsidTr="009E3BF6">
        <w:trPr>
          <w:trHeight w:hRule="exact" w:val="680"/>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TUTIĆ Ana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7b</w:t>
            </w:r>
          </w:p>
          <w:p w:rsidR="00736EBC" w:rsidRPr="009E5AB2" w:rsidRDefault="00736EBC" w:rsidP="009E3BF6">
            <w:pPr>
              <w:jc w:val="center"/>
              <w:rPr>
                <w:rFonts w:ascii="Verdana" w:hAnsi="Verdana" w:cs="Verdana"/>
                <w:sz w:val="40"/>
                <w:szCs w:val="32"/>
              </w:rPr>
            </w:pPr>
            <w:r>
              <w:rPr>
                <w:rFonts w:ascii="Verdana" w:hAnsi="Verdana" w:cs="Verdana"/>
                <w:sz w:val="20"/>
                <w:szCs w:val="32"/>
              </w:rPr>
              <w:t>2</w:t>
            </w: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7a</w:t>
            </w:r>
          </w:p>
          <w:p w:rsidR="00736EBC" w:rsidRDefault="00736EBC" w:rsidP="009E3BF6">
            <w:pPr>
              <w:jc w:val="center"/>
              <w:rPr>
                <w:rFonts w:ascii="Verdana" w:hAnsi="Verdana" w:cs="Verdana"/>
                <w:sz w:val="32"/>
                <w:szCs w:val="32"/>
              </w:rPr>
            </w:pPr>
            <w:r>
              <w:rPr>
                <w:rFonts w:ascii="Verdana" w:hAnsi="Verdana" w:cs="Verdana"/>
                <w:sz w:val="20"/>
                <w:szCs w:val="20"/>
              </w:rPr>
              <w:t>2</w:t>
            </w:r>
          </w:p>
          <w:p w:rsidR="00736EBC" w:rsidRDefault="00736EBC" w:rsidP="009E3BF6">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3a</w:t>
            </w: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7c</w:t>
            </w:r>
          </w:p>
          <w:p w:rsidR="00736EBC" w:rsidRPr="009E5AB2" w:rsidRDefault="00736EBC" w:rsidP="009E3BF6">
            <w:pPr>
              <w:jc w:val="center"/>
              <w:rPr>
                <w:rFonts w:ascii="Verdana" w:hAnsi="Verdana" w:cs="Verdana"/>
                <w:szCs w:val="32"/>
              </w:rPr>
            </w:pPr>
            <w:r w:rsidRPr="009E5AB2">
              <w:rPr>
                <w:rFonts w:ascii="Verdana" w:hAnsi="Verdana" w:cs="Verdana"/>
                <w:sz w:val="20"/>
                <w:szCs w:val="32"/>
              </w:rPr>
              <w:t>19</w:t>
            </w:r>
          </w:p>
        </w:tc>
        <w:tc>
          <w:tcPr>
            <w:tcW w:w="1495"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Pr="00AA34EE" w:rsidRDefault="00736EBC" w:rsidP="009E3BF6">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Pr="00971D08" w:rsidRDefault="00736EBC" w:rsidP="009E3BF6">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971D08" w:rsidRDefault="00736EBC" w:rsidP="009E3BF6">
            <w:pPr>
              <w:jc w:val="center"/>
              <w:rPr>
                <w:rFonts w:ascii="Verdana" w:hAnsi="Verdana" w:cs="Verdana"/>
                <w:sz w:val="32"/>
                <w:szCs w:val="32"/>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971D08" w:rsidRDefault="00736EBC" w:rsidP="009E3BF6">
            <w:pPr>
              <w:jc w:val="center"/>
              <w:rPr>
                <w:rFonts w:ascii="Verdana" w:hAnsi="Verdana" w:cs="Verdana"/>
                <w:sz w:val="32"/>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971D08" w:rsidRDefault="00736EBC" w:rsidP="009E3BF6">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971D08" w:rsidRDefault="00736EBC" w:rsidP="009E3BF6">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Pr="00E7273D" w:rsidRDefault="00736EBC" w:rsidP="009E3BF6">
            <w:pPr>
              <w:jc w:val="center"/>
              <w:rPr>
                <w:rFonts w:ascii="Verdana" w:hAnsi="Verdana" w:cs="Verdana"/>
                <w:sz w:val="28"/>
                <w:szCs w:val="28"/>
              </w:rPr>
            </w:pPr>
          </w:p>
        </w:tc>
      </w:tr>
      <w:tr w:rsidR="00736EBC" w:rsidTr="009E3BF6">
        <w:trPr>
          <w:trHeight w:hRule="exact" w:val="715"/>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ČOLJA-HRŠAK Zlatica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Pr="00A836A3" w:rsidRDefault="00736EBC" w:rsidP="009E3BF6">
            <w:pPr>
              <w:jc w:val="center"/>
              <w:rPr>
                <w:rFonts w:ascii="Verdana" w:hAnsi="Verdana" w:cs="Verdana"/>
                <w:sz w:val="32"/>
                <w:szCs w:val="32"/>
              </w:rPr>
            </w:pPr>
          </w:p>
        </w:tc>
        <w:tc>
          <w:tcPr>
            <w:tcW w:w="952" w:type="dxa"/>
            <w:tcBorders>
              <w:top w:val="single" w:sz="4" w:space="0" w:color="auto"/>
              <w:left w:val="single" w:sz="4" w:space="0" w:color="auto"/>
              <w:bottom w:val="single" w:sz="4" w:space="0" w:color="auto"/>
              <w:right w:val="single" w:sz="4" w:space="0" w:color="auto"/>
            </w:tcBorders>
            <w:vAlign w:val="center"/>
          </w:tcPr>
          <w:p w:rsidR="00736EBC" w:rsidRPr="00A836A3" w:rsidRDefault="00736EBC"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736EBC" w:rsidRPr="00A836A3" w:rsidRDefault="00736EBC" w:rsidP="009E3BF6">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736EBC" w:rsidRPr="00A836A3" w:rsidRDefault="00736EBC" w:rsidP="009E3BF6">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8b</w:t>
            </w:r>
          </w:p>
          <w:p w:rsidR="00736EBC" w:rsidRPr="00FD6C41" w:rsidRDefault="00736EBC" w:rsidP="009E3BF6">
            <w:pPr>
              <w:jc w:val="center"/>
              <w:rPr>
                <w:rFonts w:ascii="Verdana" w:hAnsi="Verdana" w:cs="Verdana"/>
                <w:sz w:val="20"/>
                <w:szCs w:val="20"/>
              </w:rPr>
            </w:pPr>
            <w:r w:rsidRPr="00FD6C41">
              <w:rPr>
                <w:rFonts w:ascii="Verdana" w:hAnsi="Verdana" w:cs="Verdana"/>
                <w:sz w:val="20"/>
                <w:szCs w:val="20"/>
              </w:rPr>
              <w:t>3</w:t>
            </w:r>
          </w:p>
          <w:p w:rsidR="00736EBC" w:rsidRPr="00A836A3" w:rsidRDefault="00736EBC" w:rsidP="009E3BF6">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8b</w:t>
            </w:r>
          </w:p>
          <w:p w:rsidR="00736EBC" w:rsidRPr="00FD6C41" w:rsidRDefault="00736EBC" w:rsidP="009E3BF6">
            <w:pPr>
              <w:jc w:val="center"/>
              <w:rPr>
                <w:rFonts w:ascii="Verdana" w:hAnsi="Verdana" w:cs="Verdana"/>
                <w:sz w:val="20"/>
                <w:szCs w:val="20"/>
              </w:rPr>
            </w:pPr>
            <w:r w:rsidRPr="00FD6C41">
              <w:rPr>
                <w:rFonts w:ascii="Verdana" w:hAnsi="Verdana" w:cs="Verdana"/>
                <w:sz w:val="20"/>
                <w:szCs w:val="20"/>
              </w:rPr>
              <w:t>3</w:t>
            </w:r>
          </w:p>
          <w:p w:rsidR="00736EBC" w:rsidRPr="00A836A3" w:rsidRDefault="00736EBC" w:rsidP="009E3BF6">
            <w:pPr>
              <w:jc w:val="center"/>
              <w:rPr>
                <w:rFonts w:ascii="Verdana" w:hAnsi="Verdana" w:cs="Verdana"/>
                <w:sz w:val="32"/>
                <w:szCs w:val="32"/>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8c</w:t>
            </w:r>
          </w:p>
          <w:p w:rsidR="00736EBC" w:rsidRPr="00971D08" w:rsidRDefault="00736EBC" w:rsidP="009E3BF6">
            <w:pPr>
              <w:jc w:val="center"/>
              <w:rPr>
                <w:rFonts w:ascii="Verdana" w:hAnsi="Verdana" w:cs="Verdana"/>
                <w:sz w:val="16"/>
                <w:szCs w:val="16"/>
              </w:rPr>
            </w:pPr>
            <w:r w:rsidRPr="00971D08">
              <w:rPr>
                <w:rFonts w:ascii="Verdana" w:hAnsi="Verdana" w:cs="Verdana"/>
                <w:sz w:val="16"/>
                <w:szCs w:val="16"/>
              </w:rPr>
              <w:t>3</w:t>
            </w:r>
          </w:p>
          <w:p w:rsidR="00736EBC" w:rsidRPr="006D2EB8" w:rsidRDefault="00736EBC" w:rsidP="009E3BF6">
            <w:pPr>
              <w:jc w:val="center"/>
              <w:rPr>
                <w:rFonts w:ascii="Verdana" w:hAnsi="Verdana" w:cs="Verdana"/>
                <w:color w:val="FF0000"/>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8c</w:t>
            </w:r>
          </w:p>
          <w:p w:rsidR="00736EBC" w:rsidRPr="00FD6C41" w:rsidRDefault="00736EBC" w:rsidP="009E3BF6">
            <w:pPr>
              <w:jc w:val="center"/>
              <w:rPr>
                <w:rFonts w:ascii="Verdana" w:hAnsi="Verdana" w:cs="Verdana"/>
                <w:sz w:val="20"/>
                <w:szCs w:val="20"/>
              </w:rPr>
            </w:pPr>
            <w:r w:rsidRPr="00FD6C41">
              <w:rPr>
                <w:rFonts w:ascii="Verdana" w:hAnsi="Verdana" w:cs="Verdana"/>
                <w:sz w:val="20"/>
                <w:szCs w:val="20"/>
              </w:rPr>
              <w:t>3</w:t>
            </w:r>
          </w:p>
          <w:p w:rsidR="00736EBC" w:rsidRPr="004169A7" w:rsidRDefault="00736EBC" w:rsidP="009E3BF6">
            <w:pPr>
              <w:jc w:val="center"/>
              <w:rPr>
                <w:rFonts w:ascii="Verdana" w:hAnsi="Verdana" w:cs="Verdana"/>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B21841" w:rsidRDefault="00736EBC" w:rsidP="009E3BF6">
            <w:pPr>
              <w:jc w:val="center"/>
              <w:rPr>
                <w:rFonts w:ascii="Verdana" w:hAnsi="Verdana" w:cs="Verdana"/>
                <w:sz w:val="28"/>
                <w:szCs w:val="32"/>
              </w:rPr>
            </w:pPr>
            <w:r w:rsidRPr="00B21841">
              <w:rPr>
                <w:rFonts w:ascii="Verdana" w:hAnsi="Verdana" w:cs="Verdana"/>
                <w:sz w:val="28"/>
                <w:szCs w:val="32"/>
              </w:rPr>
              <w:t>8a</w:t>
            </w:r>
          </w:p>
          <w:p w:rsidR="00736EBC" w:rsidRPr="004169A7" w:rsidRDefault="00736EBC" w:rsidP="009E3BF6">
            <w:pPr>
              <w:jc w:val="center"/>
              <w:rPr>
                <w:rFonts w:ascii="Verdana" w:hAnsi="Verdana" w:cs="Verdana"/>
                <w:sz w:val="20"/>
                <w:szCs w:val="20"/>
              </w:rPr>
            </w:pPr>
            <w:r w:rsidRPr="004169A7">
              <w:rPr>
                <w:rFonts w:ascii="Verdana" w:hAnsi="Verdana" w:cs="Verdana"/>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6EBC" w:rsidRPr="004169A7" w:rsidRDefault="00736EBC" w:rsidP="009E3BF6">
            <w:pPr>
              <w:jc w:val="center"/>
              <w:rPr>
                <w:rFonts w:ascii="Verdana" w:hAnsi="Verdana" w:cs="Verdana"/>
                <w:sz w:val="32"/>
                <w:szCs w:val="32"/>
              </w:rPr>
            </w:pPr>
            <w:r w:rsidRPr="00B21841">
              <w:rPr>
                <w:rFonts w:ascii="Verdana" w:hAnsi="Verdana" w:cs="Verdana"/>
                <w:sz w:val="28"/>
                <w:szCs w:val="32"/>
              </w:rPr>
              <w:t>8a</w:t>
            </w:r>
          </w:p>
          <w:p w:rsidR="00736EBC" w:rsidRPr="004169A7" w:rsidRDefault="00736EBC" w:rsidP="009E3BF6">
            <w:pPr>
              <w:jc w:val="center"/>
              <w:rPr>
                <w:rFonts w:ascii="Verdana" w:hAnsi="Verdana" w:cs="Verdana"/>
                <w:sz w:val="20"/>
                <w:szCs w:val="20"/>
              </w:rPr>
            </w:pPr>
            <w:r w:rsidRPr="004169A7">
              <w:rPr>
                <w:rFonts w:ascii="Verdana" w:hAnsi="Verdana" w:cs="Verdana"/>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4169A7" w:rsidRDefault="00736EBC" w:rsidP="009E3BF6">
            <w:pPr>
              <w:jc w:val="center"/>
              <w:rPr>
                <w:rFonts w:ascii="Verdana" w:hAnsi="Verdana" w:cs="Verdana"/>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4169A7" w:rsidRDefault="00736EBC" w:rsidP="009E3BF6">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736EBC" w:rsidRPr="00E7273D" w:rsidRDefault="00736EBC" w:rsidP="009E3BF6">
            <w:pPr>
              <w:jc w:val="center"/>
              <w:rPr>
                <w:rFonts w:ascii="Verdana" w:hAnsi="Verdana" w:cs="Verdana"/>
                <w:sz w:val="28"/>
                <w:szCs w:val="28"/>
              </w:rPr>
            </w:pPr>
          </w:p>
        </w:tc>
      </w:tr>
      <w:tr w:rsidR="00736EBC" w:rsidTr="009E3BF6">
        <w:trPr>
          <w:trHeight w:hRule="exact" w:val="715"/>
          <w:jc w:val="center"/>
        </w:trPr>
        <w:tc>
          <w:tcPr>
            <w:tcW w:w="3340" w:type="dxa"/>
            <w:tcBorders>
              <w:top w:val="single" w:sz="4" w:space="0" w:color="auto"/>
              <w:left w:val="double" w:sz="4" w:space="0" w:color="auto"/>
              <w:bottom w:val="sing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PULJKO Tea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7c</w:t>
            </w:r>
          </w:p>
          <w:p w:rsidR="00736EBC" w:rsidRPr="00A836A3" w:rsidRDefault="00736EBC" w:rsidP="009E3BF6">
            <w:pPr>
              <w:jc w:val="center"/>
              <w:rPr>
                <w:rFonts w:ascii="Verdana" w:hAnsi="Verdana" w:cs="Verdana"/>
                <w:sz w:val="32"/>
                <w:szCs w:val="32"/>
              </w:rPr>
            </w:pPr>
            <w:r>
              <w:rPr>
                <w:rFonts w:ascii="Verdana" w:hAnsi="Verdana" w:cs="Verdana"/>
                <w:sz w:val="20"/>
                <w:szCs w:val="20"/>
              </w:rPr>
              <w:t>3</w:t>
            </w:r>
          </w:p>
        </w:tc>
        <w:tc>
          <w:tcPr>
            <w:tcW w:w="952"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r>
              <w:rPr>
                <w:rFonts w:ascii="Verdana" w:hAnsi="Verdana" w:cs="Verdana"/>
                <w:sz w:val="32"/>
                <w:szCs w:val="32"/>
              </w:rPr>
              <w:t>7c</w:t>
            </w:r>
          </w:p>
          <w:p w:rsidR="00736EBC" w:rsidRPr="00A836A3" w:rsidRDefault="00736EBC" w:rsidP="009E3BF6">
            <w:pPr>
              <w:jc w:val="center"/>
              <w:rPr>
                <w:rFonts w:ascii="Verdana" w:hAnsi="Verdana" w:cs="Verdana"/>
                <w:sz w:val="32"/>
                <w:szCs w:val="32"/>
              </w:rPr>
            </w:pPr>
            <w:r>
              <w:rPr>
                <w:rFonts w:ascii="Verdana" w:hAnsi="Verdana" w:cs="Verdana"/>
                <w:sz w:val="20"/>
                <w:szCs w:val="20"/>
              </w:rPr>
              <w:t>3</w:t>
            </w:r>
          </w:p>
        </w:tc>
        <w:tc>
          <w:tcPr>
            <w:tcW w:w="1053" w:type="dxa"/>
            <w:tcBorders>
              <w:top w:val="single" w:sz="4" w:space="0" w:color="auto"/>
              <w:left w:val="single" w:sz="4" w:space="0" w:color="auto"/>
              <w:bottom w:val="single" w:sz="4" w:space="0" w:color="auto"/>
              <w:right w:val="single" w:sz="4" w:space="0" w:color="auto"/>
            </w:tcBorders>
            <w:vAlign w:val="center"/>
          </w:tcPr>
          <w:p w:rsidR="00736EBC" w:rsidRPr="00A836A3" w:rsidRDefault="00736EBC" w:rsidP="009E3BF6">
            <w:pPr>
              <w:jc w:val="center"/>
              <w:rPr>
                <w:rFonts w:ascii="Verdana" w:hAnsi="Verdana" w:cs="Verdana"/>
                <w:sz w:val="32"/>
                <w:szCs w:val="32"/>
              </w:rPr>
            </w:pPr>
          </w:p>
        </w:tc>
        <w:tc>
          <w:tcPr>
            <w:tcW w:w="982" w:type="dxa"/>
            <w:tcBorders>
              <w:top w:val="single" w:sz="4" w:space="0" w:color="auto"/>
              <w:left w:val="single" w:sz="4" w:space="0" w:color="auto"/>
              <w:bottom w:val="single" w:sz="4" w:space="0" w:color="auto"/>
              <w:right w:val="single" w:sz="4" w:space="0" w:color="auto"/>
            </w:tcBorders>
            <w:vAlign w:val="center"/>
          </w:tcPr>
          <w:p w:rsidR="00736EBC" w:rsidRPr="00A836A3" w:rsidRDefault="00736EBC" w:rsidP="009E3BF6">
            <w:pPr>
              <w:jc w:val="center"/>
              <w:rPr>
                <w:rFonts w:ascii="Verdana" w:hAnsi="Verdana" w:cs="Verdana"/>
                <w:sz w:val="32"/>
                <w:szCs w:val="32"/>
              </w:rPr>
            </w:pPr>
          </w:p>
        </w:tc>
        <w:tc>
          <w:tcPr>
            <w:tcW w:w="1167"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p>
        </w:tc>
        <w:tc>
          <w:tcPr>
            <w:tcW w:w="1495" w:type="dxa"/>
            <w:tcBorders>
              <w:top w:val="single" w:sz="4" w:space="0" w:color="auto"/>
              <w:left w:val="single" w:sz="4" w:space="0" w:color="auto"/>
              <w:bottom w:val="single" w:sz="4" w:space="0" w:color="auto"/>
              <w:right w:val="double" w:sz="4" w:space="0" w:color="auto"/>
            </w:tcBorders>
            <w:vAlign w:val="center"/>
          </w:tcPr>
          <w:p w:rsidR="00736EBC" w:rsidRPr="00B21841" w:rsidRDefault="00736EBC" w:rsidP="009E3BF6">
            <w:pPr>
              <w:jc w:val="center"/>
              <w:rPr>
                <w:rFonts w:ascii="Verdana" w:hAnsi="Verdana" w:cs="Verdana"/>
                <w:sz w:val="20"/>
                <w:szCs w:val="20"/>
              </w:rPr>
            </w:pPr>
          </w:p>
        </w:tc>
        <w:tc>
          <w:tcPr>
            <w:tcW w:w="1092" w:type="dxa"/>
            <w:gridSpan w:val="2"/>
            <w:tcBorders>
              <w:top w:val="single" w:sz="4" w:space="0" w:color="auto"/>
              <w:left w:val="double" w:sz="4" w:space="0" w:color="auto"/>
              <w:bottom w:val="single" w:sz="4" w:space="0" w:color="auto"/>
              <w:right w:val="double" w:sz="4" w:space="0" w:color="auto"/>
            </w:tcBorders>
            <w:vAlign w:val="center"/>
          </w:tcPr>
          <w:p w:rsidR="00736EBC" w:rsidRDefault="00736EBC" w:rsidP="009E3BF6">
            <w:pPr>
              <w:jc w:val="center"/>
              <w:rPr>
                <w:rFonts w:ascii="Verdana" w:hAnsi="Verdana" w:cs="Verdana"/>
                <w:sz w:val="32"/>
                <w:szCs w:val="32"/>
              </w:rPr>
            </w:pPr>
          </w:p>
        </w:tc>
        <w:tc>
          <w:tcPr>
            <w:tcW w:w="910" w:type="dxa"/>
            <w:tcBorders>
              <w:top w:val="single" w:sz="4" w:space="0" w:color="auto"/>
              <w:left w:val="doub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p>
        </w:tc>
        <w:tc>
          <w:tcPr>
            <w:tcW w:w="851" w:type="dxa"/>
            <w:tcBorders>
              <w:top w:val="single" w:sz="4" w:space="0" w:color="auto"/>
              <w:left w:val="single" w:sz="4" w:space="0" w:color="auto"/>
              <w:bottom w:val="single" w:sz="4" w:space="0" w:color="auto"/>
              <w:right w:val="single" w:sz="4" w:space="0" w:color="auto"/>
            </w:tcBorders>
            <w:vAlign w:val="center"/>
          </w:tcPr>
          <w:p w:rsidR="00736EBC" w:rsidRDefault="00736EBC" w:rsidP="009E3BF6">
            <w:pPr>
              <w:jc w:val="center"/>
              <w:rPr>
                <w:rFonts w:ascii="Verdana" w:hAnsi="Verdana" w:cs="Verdana"/>
                <w:sz w:val="32"/>
                <w:szCs w:val="32"/>
              </w:rPr>
            </w:pPr>
          </w:p>
        </w:tc>
        <w:tc>
          <w:tcPr>
            <w:tcW w:w="708" w:type="dxa"/>
            <w:tcBorders>
              <w:top w:val="single" w:sz="4" w:space="0" w:color="auto"/>
              <w:left w:val="single" w:sz="4" w:space="0" w:color="auto"/>
              <w:bottom w:val="single" w:sz="4" w:space="0" w:color="auto"/>
              <w:right w:val="single" w:sz="4" w:space="0" w:color="auto"/>
            </w:tcBorders>
            <w:vAlign w:val="center"/>
          </w:tcPr>
          <w:p w:rsidR="00736EBC" w:rsidRPr="004169A7" w:rsidRDefault="00736EBC" w:rsidP="009E3BF6">
            <w:pPr>
              <w:jc w:val="center"/>
              <w:rPr>
                <w:rFonts w:ascii="Verdana" w:hAnsi="Verdana" w:cs="Verdana"/>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6EBC" w:rsidRPr="00B21841" w:rsidRDefault="00736EBC" w:rsidP="009E3BF6">
            <w:pPr>
              <w:jc w:val="center"/>
              <w:rPr>
                <w:rFonts w:ascii="Verdana" w:hAnsi="Verdana" w:cs="Verdana"/>
                <w:sz w:val="28"/>
                <w:szCs w:val="32"/>
              </w:rPr>
            </w:pPr>
            <w:r w:rsidRPr="00B21841">
              <w:rPr>
                <w:rFonts w:ascii="Verdana" w:hAnsi="Verdana" w:cs="Verdana"/>
                <w:sz w:val="28"/>
                <w:szCs w:val="32"/>
              </w:rPr>
              <w:t>INF</w:t>
            </w:r>
          </w:p>
        </w:tc>
        <w:tc>
          <w:tcPr>
            <w:tcW w:w="674" w:type="dxa"/>
            <w:tcBorders>
              <w:top w:val="single" w:sz="4" w:space="0" w:color="auto"/>
              <w:left w:val="single" w:sz="4" w:space="0" w:color="auto"/>
              <w:bottom w:val="single" w:sz="4" w:space="0" w:color="auto"/>
              <w:right w:val="double" w:sz="4" w:space="0" w:color="auto"/>
            </w:tcBorders>
            <w:vAlign w:val="center"/>
          </w:tcPr>
          <w:p w:rsidR="00736EBC" w:rsidRPr="00E7273D" w:rsidRDefault="00736EBC" w:rsidP="009E3BF6">
            <w:pPr>
              <w:jc w:val="center"/>
              <w:rPr>
                <w:rFonts w:ascii="Verdana" w:hAnsi="Verdana" w:cs="Verdana"/>
                <w:sz w:val="28"/>
                <w:szCs w:val="28"/>
              </w:rPr>
            </w:pPr>
          </w:p>
        </w:tc>
      </w:tr>
      <w:tr w:rsidR="00736EBC" w:rsidTr="009E3BF6">
        <w:trPr>
          <w:trHeight w:hRule="exact" w:val="680"/>
          <w:jc w:val="center"/>
        </w:trPr>
        <w:tc>
          <w:tcPr>
            <w:tcW w:w="3340" w:type="dxa"/>
            <w:tcBorders>
              <w:top w:val="single" w:sz="4" w:space="0" w:color="auto"/>
              <w:left w:val="double" w:sz="4" w:space="0" w:color="auto"/>
              <w:bottom w:val="double" w:sz="4" w:space="0" w:color="auto"/>
              <w:right w:val="double" w:sz="4" w:space="0" w:color="auto"/>
            </w:tcBorders>
            <w:vAlign w:val="center"/>
          </w:tcPr>
          <w:p w:rsidR="00736EBC" w:rsidRDefault="00736EBC" w:rsidP="009E3BF6">
            <w:pPr>
              <w:rPr>
                <w:rFonts w:ascii="Verdana" w:hAnsi="Verdana" w:cs="Verdana"/>
                <w:sz w:val="28"/>
                <w:szCs w:val="28"/>
              </w:rPr>
            </w:pPr>
            <w:r>
              <w:rPr>
                <w:rFonts w:ascii="Verdana" w:hAnsi="Verdana" w:cs="Verdana"/>
                <w:sz w:val="28"/>
                <w:szCs w:val="28"/>
              </w:rPr>
              <w:t>ŠARIĆ Bojana</w:t>
            </w:r>
          </w:p>
        </w:tc>
        <w:tc>
          <w:tcPr>
            <w:tcW w:w="286" w:type="dxa"/>
            <w:tcBorders>
              <w:top w:val="nil"/>
              <w:left w:val="double" w:sz="4" w:space="0" w:color="auto"/>
              <w:bottom w:val="nil"/>
              <w:right w:val="double" w:sz="4" w:space="0" w:color="auto"/>
            </w:tcBorders>
            <w:vAlign w:val="center"/>
          </w:tcPr>
          <w:p w:rsidR="00736EBC" w:rsidRDefault="00736EBC" w:rsidP="009E3BF6">
            <w:pPr>
              <w:jc w:val="center"/>
              <w:rPr>
                <w:rFonts w:ascii="Verdana" w:hAnsi="Verdana" w:cs="Verdana"/>
                <w:sz w:val="20"/>
                <w:szCs w:val="20"/>
              </w:rPr>
            </w:pPr>
          </w:p>
        </w:tc>
        <w:tc>
          <w:tcPr>
            <w:tcW w:w="790" w:type="dxa"/>
            <w:tcBorders>
              <w:top w:val="single" w:sz="4" w:space="0" w:color="auto"/>
              <w:left w:val="double" w:sz="4" w:space="0" w:color="auto"/>
              <w:bottom w:val="doub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952" w:type="dxa"/>
            <w:tcBorders>
              <w:top w:val="single" w:sz="4" w:space="0" w:color="auto"/>
              <w:left w:val="single" w:sz="4" w:space="0" w:color="auto"/>
              <w:bottom w:val="doub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1053" w:type="dxa"/>
            <w:tcBorders>
              <w:top w:val="single" w:sz="4" w:space="0" w:color="auto"/>
              <w:left w:val="single" w:sz="4" w:space="0" w:color="auto"/>
              <w:bottom w:val="double" w:sz="4" w:space="0" w:color="auto"/>
              <w:right w:val="single" w:sz="4" w:space="0" w:color="auto"/>
            </w:tcBorders>
            <w:vAlign w:val="center"/>
          </w:tcPr>
          <w:p w:rsidR="00736EBC" w:rsidRPr="00AA34EE" w:rsidRDefault="00736EBC" w:rsidP="009E3BF6">
            <w:pPr>
              <w:jc w:val="center"/>
              <w:rPr>
                <w:rFonts w:ascii="Verdana" w:hAnsi="Verdana" w:cs="Verdana"/>
                <w:sz w:val="32"/>
                <w:szCs w:val="32"/>
              </w:rPr>
            </w:pPr>
          </w:p>
        </w:tc>
        <w:tc>
          <w:tcPr>
            <w:tcW w:w="982" w:type="dxa"/>
            <w:tcBorders>
              <w:top w:val="single" w:sz="4" w:space="0" w:color="auto"/>
              <w:left w:val="single" w:sz="4" w:space="0" w:color="auto"/>
              <w:bottom w:val="double" w:sz="4" w:space="0" w:color="auto"/>
              <w:right w:val="single" w:sz="4" w:space="0" w:color="auto"/>
            </w:tcBorders>
            <w:vAlign w:val="center"/>
          </w:tcPr>
          <w:p w:rsidR="00736EBC" w:rsidRPr="00AA34EE" w:rsidRDefault="00736EBC" w:rsidP="009E3BF6">
            <w:pPr>
              <w:rPr>
                <w:rFonts w:ascii="Verdana" w:hAnsi="Verdana" w:cs="Verdana"/>
                <w:sz w:val="32"/>
                <w:szCs w:val="32"/>
              </w:rPr>
            </w:pPr>
            <w:r>
              <w:rPr>
                <w:rFonts w:ascii="Verdana" w:hAnsi="Verdana" w:cs="Verdana"/>
                <w:sz w:val="32"/>
                <w:szCs w:val="32"/>
              </w:rPr>
              <w:t xml:space="preserve">  </w:t>
            </w:r>
          </w:p>
        </w:tc>
        <w:tc>
          <w:tcPr>
            <w:tcW w:w="1167" w:type="dxa"/>
            <w:tcBorders>
              <w:top w:val="single" w:sz="4" w:space="0" w:color="auto"/>
              <w:left w:val="single" w:sz="4" w:space="0" w:color="auto"/>
              <w:bottom w:val="double" w:sz="4" w:space="0" w:color="auto"/>
              <w:right w:val="single" w:sz="4" w:space="0" w:color="auto"/>
            </w:tcBorders>
            <w:vAlign w:val="center"/>
          </w:tcPr>
          <w:p w:rsidR="00736EBC" w:rsidRDefault="00736EBC" w:rsidP="009E3BF6">
            <w:pPr>
              <w:jc w:val="center"/>
              <w:rPr>
                <w:rFonts w:ascii="Verdana" w:hAnsi="Verdana" w:cs="Verdana"/>
                <w:sz w:val="32"/>
                <w:szCs w:val="32"/>
              </w:rPr>
            </w:pPr>
          </w:p>
          <w:p w:rsidR="00736EBC" w:rsidRPr="00870614" w:rsidRDefault="00736EBC" w:rsidP="009E3BF6">
            <w:pPr>
              <w:jc w:val="center"/>
              <w:rPr>
                <w:rFonts w:ascii="Verdana" w:hAnsi="Verdana" w:cs="Verdana"/>
                <w:sz w:val="20"/>
                <w:szCs w:val="20"/>
              </w:rPr>
            </w:pPr>
          </w:p>
          <w:p w:rsidR="00736EBC" w:rsidRPr="0082057C" w:rsidRDefault="00736EBC" w:rsidP="009E3BF6">
            <w:pPr>
              <w:jc w:val="center"/>
              <w:rPr>
                <w:rFonts w:ascii="Verdana" w:hAnsi="Verdana" w:cs="Verdana"/>
                <w:sz w:val="32"/>
                <w:szCs w:val="32"/>
              </w:rPr>
            </w:pPr>
          </w:p>
        </w:tc>
        <w:tc>
          <w:tcPr>
            <w:tcW w:w="1495" w:type="dxa"/>
            <w:tcBorders>
              <w:top w:val="single" w:sz="4" w:space="0" w:color="auto"/>
              <w:left w:val="single" w:sz="4" w:space="0" w:color="auto"/>
              <w:bottom w:val="double" w:sz="4" w:space="0" w:color="auto"/>
              <w:right w:val="double" w:sz="4" w:space="0" w:color="auto"/>
            </w:tcBorders>
            <w:vAlign w:val="center"/>
          </w:tcPr>
          <w:p w:rsidR="00736EBC" w:rsidRPr="0082057C" w:rsidRDefault="00736EBC" w:rsidP="009E3BF6">
            <w:pPr>
              <w:jc w:val="center"/>
              <w:rPr>
                <w:rFonts w:ascii="Verdana" w:hAnsi="Verdana" w:cs="Verdana"/>
                <w:sz w:val="32"/>
                <w:szCs w:val="32"/>
              </w:rPr>
            </w:pPr>
            <w:r>
              <w:rPr>
                <w:rFonts w:ascii="Verdana" w:hAnsi="Verdana" w:cs="Verdana"/>
                <w:sz w:val="32"/>
                <w:szCs w:val="32"/>
              </w:rPr>
              <w:t>5a</w:t>
            </w:r>
          </w:p>
          <w:p w:rsidR="00736EBC" w:rsidRPr="0082057C" w:rsidRDefault="00736EBC" w:rsidP="009E3BF6">
            <w:pPr>
              <w:jc w:val="center"/>
              <w:rPr>
                <w:rFonts w:ascii="Verdana" w:hAnsi="Verdana" w:cs="Verdana"/>
                <w:sz w:val="32"/>
                <w:szCs w:val="32"/>
              </w:rPr>
            </w:pPr>
            <w:r>
              <w:rPr>
                <w:rFonts w:ascii="Verdana" w:hAnsi="Verdana" w:cs="Verdana"/>
                <w:sz w:val="20"/>
                <w:szCs w:val="20"/>
              </w:rPr>
              <w:t>15</w:t>
            </w:r>
          </w:p>
        </w:tc>
        <w:tc>
          <w:tcPr>
            <w:tcW w:w="1092" w:type="dxa"/>
            <w:gridSpan w:val="2"/>
            <w:tcBorders>
              <w:top w:val="single" w:sz="4" w:space="0" w:color="auto"/>
              <w:left w:val="double" w:sz="4" w:space="0" w:color="auto"/>
              <w:bottom w:val="double" w:sz="4" w:space="0" w:color="auto"/>
              <w:right w:val="double" w:sz="4" w:space="0" w:color="auto"/>
            </w:tcBorders>
            <w:vAlign w:val="center"/>
          </w:tcPr>
          <w:p w:rsidR="00736EBC" w:rsidRPr="0082057C" w:rsidRDefault="00736EBC" w:rsidP="009E3BF6">
            <w:pPr>
              <w:jc w:val="center"/>
              <w:rPr>
                <w:rFonts w:ascii="Verdana" w:hAnsi="Verdana" w:cs="Verdana"/>
                <w:sz w:val="32"/>
                <w:szCs w:val="32"/>
              </w:rPr>
            </w:pPr>
            <w:r>
              <w:rPr>
                <w:rFonts w:ascii="Verdana" w:hAnsi="Verdana" w:cs="Verdana"/>
                <w:sz w:val="32"/>
                <w:szCs w:val="32"/>
              </w:rPr>
              <w:t>5c</w:t>
            </w:r>
          </w:p>
          <w:p w:rsidR="00736EBC" w:rsidRPr="0082057C" w:rsidRDefault="00736EBC" w:rsidP="009E3BF6">
            <w:pPr>
              <w:jc w:val="center"/>
              <w:rPr>
                <w:rFonts w:ascii="Verdana" w:hAnsi="Verdana" w:cs="Verdana"/>
                <w:sz w:val="32"/>
                <w:szCs w:val="32"/>
              </w:rPr>
            </w:pPr>
            <w:r>
              <w:rPr>
                <w:rFonts w:ascii="Verdana" w:hAnsi="Verdana" w:cs="Verdana"/>
                <w:sz w:val="20"/>
                <w:szCs w:val="20"/>
              </w:rPr>
              <w:t>15</w:t>
            </w:r>
          </w:p>
        </w:tc>
        <w:tc>
          <w:tcPr>
            <w:tcW w:w="910" w:type="dxa"/>
            <w:tcBorders>
              <w:top w:val="single" w:sz="4" w:space="0" w:color="auto"/>
              <w:left w:val="double" w:sz="4" w:space="0" w:color="auto"/>
              <w:bottom w:val="double" w:sz="4" w:space="0" w:color="auto"/>
              <w:right w:val="single" w:sz="4" w:space="0" w:color="auto"/>
            </w:tcBorders>
            <w:vAlign w:val="center"/>
          </w:tcPr>
          <w:p w:rsidR="00736EBC" w:rsidRPr="006C6406" w:rsidRDefault="00736EBC" w:rsidP="009E3BF6">
            <w:pPr>
              <w:jc w:val="center"/>
              <w:rPr>
                <w:rFonts w:ascii="Verdana" w:hAnsi="Verdana" w:cs="Verdana"/>
                <w:sz w:val="32"/>
                <w:szCs w:val="32"/>
              </w:rPr>
            </w:pPr>
            <w:r>
              <w:rPr>
                <w:rFonts w:ascii="Verdana" w:hAnsi="Verdana" w:cs="Verdana"/>
                <w:sz w:val="32"/>
                <w:szCs w:val="32"/>
              </w:rPr>
              <w:t>7bd</w:t>
            </w:r>
          </w:p>
          <w:p w:rsidR="00736EBC" w:rsidRPr="00E7273D" w:rsidRDefault="00736EBC" w:rsidP="009E3BF6">
            <w:pPr>
              <w:jc w:val="center"/>
              <w:rPr>
                <w:rFonts w:ascii="Verdana" w:hAnsi="Verdana" w:cs="Verdana"/>
                <w:color w:val="FF0000"/>
                <w:sz w:val="28"/>
                <w:szCs w:val="28"/>
              </w:rPr>
            </w:pPr>
            <w:r>
              <w:rPr>
                <w:rFonts w:ascii="Verdana" w:hAnsi="Verdana" w:cs="Verdana"/>
                <w:sz w:val="20"/>
                <w:szCs w:val="20"/>
              </w:rPr>
              <w:t>15</w:t>
            </w:r>
          </w:p>
        </w:tc>
        <w:tc>
          <w:tcPr>
            <w:tcW w:w="709" w:type="dxa"/>
            <w:tcBorders>
              <w:top w:val="single" w:sz="4" w:space="0" w:color="auto"/>
              <w:left w:val="single" w:sz="4" w:space="0" w:color="auto"/>
              <w:bottom w:val="double" w:sz="4" w:space="0" w:color="auto"/>
              <w:right w:val="single" w:sz="4" w:space="0" w:color="auto"/>
            </w:tcBorders>
            <w:vAlign w:val="center"/>
          </w:tcPr>
          <w:p w:rsidR="00736EBC" w:rsidRPr="002D5CD1" w:rsidRDefault="00736EBC" w:rsidP="009E3BF6">
            <w:pPr>
              <w:jc w:val="center"/>
              <w:rPr>
                <w:rFonts w:ascii="Verdana" w:hAnsi="Verdana" w:cs="Verdana"/>
                <w:sz w:val="28"/>
                <w:szCs w:val="20"/>
              </w:rPr>
            </w:pPr>
            <w:r w:rsidRPr="002D5CD1">
              <w:rPr>
                <w:rFonts w:ascii="Verdana" w:hAnsi="Verdana" w:cs="Verdana"/>
                <w:sz w:val="28"/>
                <w:szCs w:val="32"/>
              </w:rPr>
              <w:t>8bc</w:t>
            </w:r>
          </w:p>
          <w:p w:rsidR="00736EBC" w:rsidRPr="002D5CD1" w:rsidRDefault="00736EBC" w:rsidP="009E3BF6">
            <w:pPr>
              <w:jc w:val="center"/>
              <w:rPr>
                <w:rFonts w:ascii="Verdana" w:hAnsi="Verdana" w:cs="Verdana"/>
                <w:color w:val="FF0000"/>
                <w:szCs w:val="28"/>
              </w:rPr>
            </w:pPr>
            <w:r w:rsidRPr="002D5CD1">
              <w:rPr>
                <w:rFonts w:ascii="Verdana" w:hAnsi="Verdana" w:cs="Verdana"/>
                <w:sz w:val="20"/>
                <w:szCs w:val="20"/>
              </w:rPr>
              <w:t>15</w:t>
            </w:r>
          </w:p>
        </w:tc>
        <w:tc>
          <w:tcPr>
            <w:tcW w:w="851" w:type="dxa"/>
            <w:tcBorders>
              <w:top w:val="single" w:sz="4" w:space="0" w:color="auto"/>
              <w:left w:val="single" w:sz="4" w:space="0" w:color="auto"/>
              <w:bottom w:val="double" w:sz="4" w:space="0" w:color="auto"/>
              <w:right w:val="single" w:sz="4" w:space="0" w:color="auto"/>
            </w:tcBorders>
            <w:vAlign w:val="center"/>
          </w:tcPr>
          <w:p w:rsidR="00736EBC" w:rsidRPr="00E6713C" w:rsidRDefault="00736EBC" w:rsidP="009E3BF6">
            <w:pPr>
              <w:jc w:val="center"/>
              <w:rPr>
                <w:rFonts w:ascii="Verdana" w:hAnsi="Verdana" w:cs="Verdana"/>
                <w:sz w:val="32"/>
                <w:szCs w:val="20"/>
              </w:rPr>
            </w:pPr>
          </w:p>
          <w:p w:rsidR="00736EBC" w:rsidRPr="00E6713C" w:rsidRDefault="00736EBC" w:rsidP="009E3BF6">
            <w:pPr>
              <w:jc w:val="center"/>
              <w:rPr>
                <w:rFonts w:ascii="Verdana" w:hAnsi="Verdana" w:cs="Verdana"/>
                <w:sz w:val="32"/>
                <w:szCs w:val="20"/>
              </w:rPr>
            </w:pPr>
          </w:p>
        </w:tc>
        <w:tc>
          <w:tcPr>
            <w:tcW w:w="708" w:type="dxa"/>
            <w:tcBorders>
              <w:top w:val="single" w:sz="4" w:space="0" w:color="auto"/>
              <w:left w:val="single" w:sz="4" w:space="0" w:color="auto"/>
              <w:bottom w:val="double" w:sz="4" w:space="0" w:color="auto"/>
              <w:right w:val="single" w:sz="4" w:space="0" w:color="auto"/>
            </w:tcBorders>
            <w:vAlign w:val="center"/>
          </w:tcPr>
          <w:p w:rsidR="00736EBC" w:rsidRPr="00E7273D" w:rsidRDefault="00736EBC" w:rsidP="009E3BF6">
            <w:pPr>
              <w:rPr>
                <w:rFonts w:ascii="Verdana" w:hAnsi="Verdana" w:cs="Verdana"/>
                <w:color w:val="FF0000"/>
                <w:sz w:val="28"/>
                <w:szCs w:val="28"/>
              </w:rPr>
            </w:pPr>
          </w:p>
        </w:tc>
        <w:tc>
          <w:tcPr>
            <w:tcW w:w="709" w:type="dxa"/>
            <w:tcBorders>
              <w:top w:val="single" w:sz="4" w:space="0" w:color="auto"/>
              <w:left w:val="single" w:sz="4" w:space="0" w:color="auto"/>
              <w:bottom w:val="double" w:sz="4" w:space="0" w:color="auto"/>
              <w:right w:val="single" w:sz="4" w:space="0" w:color="auto"/>
            </w:tcBorders>
            <w:vAlign w:val="center"/>
          </w:tcPr>
          <w:p w:rsidR="00736EBC" w:rsidRPr="00E7273D" w:rsidRDefault="00736EBC" w:rsidP="009E3BF6">
            <w:pPr>
              <w:jc w:val="center"/>
              <w:rPr>
                <w:rFonts w:ascii="Verdana" w:hAnsi="Verdana" w:cs="Verdana"/>
                <w:color w:val="FF0000"/>
                <w:sz w:val="28"/>
                <w:szCs w:val="28"/>
              </w:rPr>
            </w:pPr>
          </w:p>
        </w:tc>
        <w:tc>
          <w:tcPr>
            <w:tcW w:w="674" w:type="dxa"/>
            <w:tcBorders>
              <w:top w:val="single" w:sz="4" w:space="0" w:color="auto"/>
              <w:left w:val="single" w:sz="4" w:space="0" w:color="auto"/>
              <w:bottom w:val="double" w:sz="4" w:space="0" w:color="auto"/>
              <w:right w:val="double" w:sz="4" w:space="0" w:color="auto"/>
            </w:tcBorders>
            <w:vAlign w:val="center"/>
          </w:tcPr>
          <w:p w:rsidR="00736EBC" w:rsidRPr="00E7273D" w:rsidRDefault="00736EBC" w:rsidP="009E3BF6">
            <w:pPr>
              <w:jc w:val="center"/>
              <w:rPr>
                <w:rFonts w:ascii="Verdana" w:hAnsi="Verdana" w:cs="Verdana"/>
                <w:sz w:val="28"/>
                <w:szCs w:val="28"/>
              </w:rPr>
            </w:pPr>
          </w:p>
        </w:tc>
      </w:tr>
    </w:tbl>
    <w:p w:rsidR="00736EBC" w:rsidRDefault="00736EBC" w:rsidP="00736EBC">
      <w:pPr>
        <w:jc w:val="right"/>
        <w:rPr>
          <w:rFonts w:ascii="Verdana" w:hAnsi="Verdana" w:cs="Verdana"/>
        </w:rPr>
      </w:pPr>
    </w:p>
    <w:p w:rsidR="00736EBC" w:rsidRDefault="00736EBC" w:rsidP="00736EBC">
      <w:pPr>
        <w:rPr>
          <w:rFonts w:ascii="Verdana" w:hAnsi="Verdana" w:cs="Verdana"/>
        </w:rPr>
      </w:pPr>
    </w:p>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261"/>
        <w:gridCol w:w="713"/>
        <w:gridCol w:w="1053"/>
        <w:gridCol w:w="951"/>
        <w:gridCol w:w="1102"/>
        <w:gridCol w:w="1132"/>
        <w:gridCol w:w="1160"/>
        <w:gridCol w:w="507"/>
        <w:gridCol w:w="646"/>
        <w:gridCol w:w="715"/>
        <w:gridCol w:w="862"/>
        <w:gridCol w:w="647"/>
        <w:gridCol w:w="782"/>
        <w:gridCol w:w="751"/>
        <w:gridCol w:w="572"/>
      </w:tblGrid>
      <w:tr w:rsidR="0089181F" w:rsidTr="009E3BF6">
        <w:trPr>
          <w:cantSplit/>
          <w:trHeight w:val="567"/>
          <w:jc w:val="center"/>
        </w:trPr>
        <w:tc>
          <w:tcPr>
            <w:tcW w:w="3289" w:type="dxa"/>
            <w:vMerge w:val="restart"/>
            <w:tcBorders>
              <w:top w:val="double" w:sz="4" w:space="0" w:color="auto"/>
              <w:left w:val="double" w:sz="4" w:space="0" w:color="auto"/>
              <w:bottom w:val="single" w:sz="4" w:space="0" w:color="auto"/>
              <w:right w:val="double" w:sz="4" w:space="0" w:color="auto"/>
            </w:tcBorders>
            <w:vAlign w:val="center"/>
          </w:tcPr>
          <w:p w:rsidR="0089181F" w:rsidRDefault="0089181F" w:rsidP="009E3BF6">
            <w:pPr>
              <w:pStyle w:val="Naslov1"/>
              <w:rPr>
                <w:rFonts w:ascii="Verdana" w:hAnsi="Verdana" w:cs="Verdana"/>
              </w:rPr>
            </w:pPr>
            <w:r>
              <w:rPr>
                <w:rFonts w:ascii="Verdana" w:hAnsi="Verdana" w:cs="Verdana"/>
              </w:rPr>
              <w:t>NASTAVNIK</w:t>
            </w:r>
          </w:p>
        </w:tc>
        <w:tc>
          <w:tcPr>
            <w:tcW w:w="284" w:type="dxa"/>
            <w:vMerge w:val="restart"/>
            <w:tcBorders>
              <w:top w:val="nil"/>
              <w:left w:val="double" w:sz="4" w:space="0" w:color="auto"/>
              <w:bottom w:val="nil"/>
              <w:right w:val="double" w:sz="4" w:space="0" w:color="auto"/>
            </w:tcBorders>
            <w:vAlign w:val="center"/>
          </w:tcPr>
          <w:p w:rsidR="0089181F" w:rsidRDefault="0089181F" w:rsidP="009E3BF6">
            <w:pPr>
              <w:pStyle w:val="Naslov1"/>
              <w:rPr>
                <w:rFonts w:ascii="Verdana" w:hAnsi="Verdana" w:cs="Verdana"/>
                <w:sz w:val="20"/>
              </w:rPr>
            </w:pPr>
          </w:p>
        </w:tc>
        <w:tc>
          <w:tcPr>
            <w:tcW w:w="12042" w:type="dxa"/>
            <w:gridSpan w:val="14"/>
            <w:tcBorders>
              <w:top w:val="double" w:sz="4" w:space="0" w:color="auto"/>
              <w:left w:val="double" w:sz="4" w:space="0" w:color="auto"/>
              <w:bottom w:val="single" w:sz="4" w:space="0" w:color="auto"/>
              <w:right w:val="double" w:sz="4" w:space="0" w:color="auto"/>
            </w:tcBorders>
            <w:vAlign w:val="center"/>
          </w:tcPr>
          <w:p w:rsidR="0089181F" w:rsidRDefault="0089181F" w:rsidP="0089181F">
            <w:pPr>
              <w:pStyle w:val="Naslov1"/>
              <w:jc w:val="center"/>
              <w:rPr>
                <w:rFonts w:ascii="Verdana" w:hAnsi="Verdana" w:cs="Verdana"/>
              </w:rPr>
            </w:pPr>
            <w:r>
              <w:rPr>
                <w:rFonts w:ascii="Verdana" w:hAnsi="Verdana" w:cs="Verdana"/>
              </w:rPr>
              <w:t>PETAK</w:t>
            </w:r>
          </w:p>
        </w:tc>
      </w:tr>
      <w:tr w:rsidR="0089181F" w:rsidTr="009E3BF6">
        <w:trPr>
          <w:cantSplit/>
          <w:trHeight w:val="567"/>
          <w:jc w:val="center"/>
        </w:trPr>
        <w:tc>
          <w:tcPr>
            <w:tcW w:w="3289" w:type="dxa"/>
            <w:vMerge/>
            <w:tcBorders>
              <w:top w:val="single" w:sz="4" w:space="0" w:color="auto"/>
              <w:left w:val="double" w:sz="4" w:space="0" w:color="auto"/>
              <w:bottom w:val="doub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284" w:type="dxa"/>
            <w:vMerge/>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6311" w:type="dxa"/>
            <w:gridSpan w:val="6"/>
            <w:tcBorders>
              <w:top w:val="single" w:sz="4" w:space="0" w:color="auto"/>
              <w:left w:val="double" w:sz="4" w:space="0" w:color="auto"/>
              <w:bottom w:val="double" w:sz="4" w:space="0" w:color="auto"/>
              <w:right w:val="nil"/>
            </w:tcBorders>
            <w:vAlign w:val="center"/>
          </w:tcPr>
          <w:p w:rsidR="0089181F" w:rsidRDefault="0089181F" w:rsidP="009E3BF6">
            <w:pPr>
              <w:pStyle w:val="Naslov2"/>
              <w:rPr>
                <w:rFonts w:ascii="Verdana" w:hAnsi="Verdana" w:cs="Verdana"/>
              </w:rPr>
            </w:pPr>
            <w:r>
              <w:rPr>
                <w:rFonts w:ascii="Verdana" w:hAnsi="Verdana" w:cs="Verdana"/>
              </w:rPr>
              <w:t>PRIJE PODNE</w:t>
            </w:r>
          </w:p>
        </w:tc>
        <w:tc>
          <w:tcPr>
            <w:tcW w:w="507" w:type="dxa"/>
            <w:tcBorders>
              <w:top w:val="single" w:sz="4" w:space="0" w:color="auto"/>
              <w:left w:val="nil"/>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46" w:type="dxa"/>
            <w:tcBorders>
              <w:top w:val="single" w:sz="4" w:space="0" w:color="auto"/>
              <w:left w:val="single" w:sz="4" w:space="0" w:color="auto"/>
              <w:bottom w:val="double" w:sz="4" w:space="0" w:color="auto"/>
              <w:right w:val="nil"/>
            </w:tcBorders>
            <w:vAlign w:val="center"/>
          </w:tcPr>
          <w:p w:rsidR="0089181F" w:rsidRDefault="0089181F" w:rsidP="009E3BF6">
            <w:pPr>
              <w:jc w:val="center"/>
              <w:rPr>
                <w:rFonts w:ascii="Verdana" w:hAnsi="Verdana" w:cs="Verdana"/>
                <w:sz w:val="28"/>
                <w:szCs w:val="28"/>
                <w:lang w:val="de-DE"/>
              </w:rPr>
            </w:pPr>
          </w:p>
        </w:tc>
        <w:tc>
          <w:tcPr>
            <w:tcW w:w="4578" w:type="dxa"/>
            <w:gridSpan w:val="6"/>
            <w:tcBorders>
              <w:top w:val="single" w:sz="4" w:space="0" w:color="auto"/>
              <w:left w:val="nil"/>
              <w:bottom w:val="double" w:sz="4" w:space="0" w:color="auto"/>
              <w:right w:val="double" w:sz="4" w:space="0" w:color="auto"/>
            </w:tcBorders>
            <w:vAlign w:val="center"/>
          </w:tcPr>
          <w:p w:rsidR="0089181F" w:rsidRDefault="0089181F" w:rsidP="009E3BF6">
            <w:pPr>
              <w:pStyle w:val="Naslov2"/>
              <w:rPr>
                <w:rFonts w:ascii="Verdana" w:hAnsi="Verdana" w:cs="Verdana"/>
              </w:rPr>
            </w:pPr>
            <w:r>
              <w:rPr>
                <w:rFonts w:ascii="Verdana" w:hAnsi="Verdana" w:cs="Verdana"/>
              </w:rPr>
              <w:t>POSLIJE PODNE</w:t>
            </w:r>
          </w:p>
        </w:tc>
      </w:tr>
      <w:tr w:rsidR="0089181F" w:rsidTr="009E3BF6">
        <w:trPr>
          <w:trHeight w:val="113"/>
          <w:jc w:val="center"/>
        </w:trPr>
        <w:tc>
          <w:tcPr>
            <w:tcW w:w="3289" w:type="dxa"/>
            <w:tcBorders>
              <w:top w:val="double" w:sz="4" w:space="0" w:color="auto"/>
              <w:left w:val="nil"/>
              <w:bottom w:val="double" w:sz="4" w:space="0" w:color="auto"/>
              <w:right w:val="nil"/>
            </w:tcBorders>
            <w:vAlign w:val="center"/>
          </w:tcPr>
          <w:p w:rsidR="0089181F" w:rsidRDefault="0089181F" w:rsidP="0089181F">
            <w:pPr>
              <w:rPr>
                <w:rFonts w:ascii="Verdana" w:hAnsi="Verdana" w:cs="Verdana"/>
                <w:sz w:val="16"/>
                <w:szCs w:val="16"/>
              </w:rPr>
            </w:pPr>
          </w:p>
        </w:tc>
        <w:tc>
          <w:tcPr>
            <w:tcW w:w="284" w:type="dxa"/>
            <w:tcBorders>
              <w:top w:val="nil"/>
              <w:left w:val="nil"/>
              <w:bottom w:val="nil"/>
              <w:right w:val="nil"/>
            </w:tcBorders>
            <w:vAlign w:val="center"/>
          </w:tcPr>
          <w:p w:rsidR="0089181F" w:rsidRDefault="0089181F" w:rsidP="009E3BF6">
            <w:pPr>
              <w:jc w:val="center"/>
              <w:rPr>
                <w:rFonts w:ascii="Verdana" w:hAnsi="Verdana" w:cs="Verdana"/>
                <w:sz w:val="20"/>
                <w:szCs w:val="20"/>
              </w:rPr>
            </w:pPr>
          </w:p>
        </w:tc>
        <w:tc>
          <w:tcPr>
            <w:tcW w:w="767"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053"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076"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102"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149"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164"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153" w:type="dxa"/>
            <w:gridSpan w:val="2"/>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75"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73"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70"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809"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77"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674"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r>
      <w:tr w:rsidR="0089181F" w:rsidTr="009E3BF6">
        <w:trPr>
          <w:trHeight w:val="567"/>
          <w:jc w:val="center"/>
        </w:trPr>
        <w:tc>
          <w:tcPr>
            <w:tcW w:w="3289" w:type="dxa"/>
            <w:tcBorders>
              <w:top w:val="double" w:sz="4" w:space="0" w:color="auto"/>
              <w:left w:val="double" w:sz="4" w:space="0" w:color="auto"/>
              <w:bottom w:val="double" w:sz="4" w:space="0" w:color="auto"/>
              <w:right w:val="double" w:sz="4" w:space="0" w:color="auto"/>
              <w:tr2bl w:val="single" w:sz="4" w:space="0" w:color="auto"/>
            </w:tcBorders>
            <w:vAlign w:val="center"/>
          </w:tcPr>
          <w:p w:rsidR="0089181F" w:rsidRDefault="0089181F" w:rsidP="0089181F">
            <w:pPr>
              <w:pStyle w:val="Naslov4"/>
              <w:ind w:left="0" w:firstLine="0"/>
              <w:rPr>
                <w:rFonts w:ascii="Verdana" w:hAnsi="Verdana" w:cs="Verdana"/>
              </w:rPr>
            </w:pPr>
            <w:r>
              <w:rPr>
                <w:rFonts w:ascii="Verdana" w:hAnsi="Verdana" w:cs="Verdana"/>
              </w:rPr>
              <w:t>PREZIME</w:t>
            </w:r>
          </w:p>
          <w:p w:rsidR="0089181F" w:rsidRDefault="0089181F" w:rsidP="009E3BF6">
            <w:pPr>
              <w:pStyle w:val="Naslov3"/>
              <w:rPr>
                <w:rFonts w:ascii="Verdana" w:hAnsi="Verdana" w:cs="Verdana"/>
              </w:rPr>
            </w:pPr>
            <w:r>
              <w:rPr>
                <w:rFonts w:ascii="Verdana" w:hAnsi="Verdana" w:cs="Verdana"/>
              </w:rPr>
              <w:t xml:space="preserve">                                         SAT</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double" w:sz="4" w:space="0" w:color="auto"/>
              <w:left w:val="doub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1</w:t>
            </w:r>
          </w:p>
        </w:tc>
        <w:tc>
          <w:tcPr>
            <w:tcW w:w="1053"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2</w:t>
            </w:r>
          </w:p>
        </w:tc>
        <w:tc>
          <w:tcPr>
            <w:tcW w:w="1076"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3</w:t>
            </w:r>
          </w:p>
        </w:tc>
        <w:tc>
          <w:tcPr>
            <w:tcW w:w="1102"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4</w:t>
            </w:r>
          </w:p>
        </w:tc>
        <w:tc>
          <w:tcPr>
            <w:tcW w:w="1149"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5</w:t>
            </w:r>
          </w:p>
        </w:tc>
        <w:tc>
          <w:tcPr>
            <w:tcW w:w="1164" w:type="dxa"/>
            <w:tcBorders>
              <w:top w:val="double" w:sz="4" w:space="0" w:color="auto"/>
              <w:left w:val="single" w:sz="4" w:space="0" w:color="auto"/>
              <w:bottom w:val="double" w:sz="4" w:space="0" w:color="auto"/>
              <w:right w:val="doub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6</w:t>
            </w:r>
          </w:p>
        </w:tc>
        <w:tc>
          <w:tcPr>
            <w:tcW w:w="1153" w:type="dxa"/>
            <w:gridSpan w:val="2"/>
            <w:tcBorders>
              <w:top w:val="double" w:sz="4" w:space="0" w:color="auto"/>
              <w:left w:val="double" w:sz="4" w:space="0" w:color="auto"/>
              <w:bottom w:val="double" w:sz="4" w:space="0" w:color="auto"/>
              <w:right w:val="doub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7/0</w:t>
            </w:r>
          </w:p>
        </w:tc>
        <w:tc>
          <w:tcPr>
            <w:tcW w:w="775" w:type="dxa"/>
            <w:tcBorders>
              <w:top w:val="double" w:sz="4" w:space="0" w:color="auto"/>
              <w:left w:val="doub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1</w:t>
            </w:r>
          </w:p>
        </w:tc>
        <w:tc>
          <w:tcPr>
            <w:tcW w:w="773"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2</w:t>
            </w:r>
          </w:p>
        </w:tc>
        <w:tc>
          <w:tcPr>
            <w:tcW w:w="770"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3</w:t>
            </w:r>
          </w:p>
        </w:tc>
        <w:tc>
          <w:tcPr>
            <w:tcW w:w="809"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4</w:t>
            </w:r>
          </w:p>
        </w:tc>
        <w:tc>
          <w:tcPr>
            <w:tcW w:w="777" w:type="dxa"/>
            <w:tcBorders>
              <w:top w:val="doub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5</w:t>
            </w:r>
          </w:p>
        </w:tc>
        <w:tc>
          <w:tcPr>
            <w:tcW w:w="674" w:type="dxa"/>
            <w:tcBorders>
              <w:top w:val="double" w:sz="4" w:space="0" w:color="auto"/>
              <w:left w:val="single" w:sz="4" w:space="0" w:color="auto"/>
              <w:bottom w:val="double" w:sz="4" w:space="0" w:color="auto"/>
              <w:right w:val="doub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6</w:t>
            </w:r>
          </w:p>
        </w:tc>
      </w:tr>
      <w:tr w:rsidR="0089181F" w:rsidTr="009E3BF6">
        <w:trPr>
          <w:trHeight w:val="113"/>
          <w:jc w:val="center"/>
        </w:trPr>
        <w:tc>
          <w:tcPr>
            <w:tcW w:w="3289" w:type="dxa"/>
            <w:tcBorders>
              <w:top w:val="double" w:sz="4" w:space="0" w:color="auto"/>
              <w:left w:val="nil"/>
              <w:bottom w:val="double" w:sz="4" w:space="0" w:color="auto"/>
              <w:right w:val="nil"/>
            </w:tcBorders>
            <w:vAlign w:val="center"/>
          </w:tcPr>
          <w:p w:rsidR="0089181F" w:rsidRDefault="0089181F" w:rsidP="0089181F">
            <w:pPr>
              <w:rPr>
                <w:rFonts w:ascii="Verdana" w:hAnsi="Verdana" w:cs="Verdana"/>
                <w:sz w:val="16"/>
                <w:szCs w:val="16"/>
              </w:rPr>
            </w:pPr>
          </w:p>
        </w:tc>
        <w:tc>
          <w:tcPr>
            <w:tcW w:w="284" w:type="dxa"/>
            <w:tcBorders>
              <w:top w:val="nil"/>
              <w:left w:val="nil"/>
              <w:bottom w:val="nil"/>
              <w:right w:val="nil"/>
            </w:tcBorders>
            <w:vAlign w:val="center"/>
          </w:tcPr>
          <w:p w:rsidR="0089181F" w:rsidRDefault="0089181F" w:rsidP="009E3BF6">
            <w:pPr>
              <w:jc w:val="center"/>
              <w:rPr>
                <w:rFonts w:ascii="Verdana" w:hAnsi="Verdana" w:cs="Verdana"/>
                <w:sz w:val="20"/>
                <w:szCs w:val="20"/>
              </w:rPr>
            </w:pPr>
          </w:p>
        </w:tc>
        <w:tc>
          <w:tcPr>
            <w:tcW w:w="767"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053"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076"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102"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149"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164"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1153" w:type="dxa"/>
            <w:gridSpan w:val="2"/>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75"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73"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70"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809"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777"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c>
          <w:tcPr>
            <w:tcW w:w="674" w:type="dxa"/>
            <w:tcBorders>
              <w:top w:val="double" w:sz="4" w:space="0" w:color="auto"/>
              <w:left w:val="nil"/>
              <w:bottom w:val="double" w:sz="4" w:space="0" w:color="auto"/>
              <w:right w:val="nil"/>
            </w:tcBorders>
            <w:vAlign w:val="center"/>
          </w:tcPr>
          <w:p w:rsidR="0089181F" w:rsidRDefault="0089181F" w:rsidP="009E3BF6">
            <w:pPr>
              <w:jc w:val="center"/>
              <w:rPr>
                <w:rFonts w:ascii="Verdana" w:hAnsi="Verdana" w:cs="Verdana"/>
                <w:sz w:val="16"/>
                <w:szCs w:val="16"/>
              </w:rPr>
            </w:pPr>
          </w:p>
        </w:tc>
      </w:tr>
      <w:tr w:rsidR="0089181F" w:rsidTr="009E3BF6">
        <w:trPr>
          <w:trHeight w:hRule="exact" w:val="680"/>
          <w:jc w:val="center"/>
        </w:trPr>
        <w:tc>
          <w:tcPr>
            <w:tcW w:w="3289" w:type="dxa"/>
            <w:tcBorders>
              <w:top w:val="double" w:sz="4" w:space="0" w:color="auto"/>
              <w:left w:val="double" w:sz="4" w:space="0" w:color="auto"/>
              <w:bottom w:val="single" w:sz="4" w:space="0" w:color="auto"/>
              <w:right w:val="double" w:sz="4" w:space="0" w:color="auto"/>
            </w:tcBorders>
            <w:vAlign w:val="center"/>
          </w:tcPr>
          <w:p w:rsidR="0089181F" w:rsidRDefault="0089181F" w:rsidP="0089181F">
            <w:pPr>
              <w:pStyle w:val="Naslov4"/>
              <w:ind w:left="0" w:firstLine="0"/>
              <w:rPr>
                <w:rFonts w:ascii="Verdana" w:hAnsi="Verdana" w:cs="Verdana"/>
              </w:rPr>
            </w:pPr>
            <w:r>
              <w:rPr>
                <w:rFonts w:ascii="Verdana" w:hAnsi="Verdana" w:cs="Verdana"/>
              </w:rPr>
              <w:t>GRBAŠ JAKŠIĆ Dijana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doub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8b</w:t>
            </w:r>
          </w:p>
          <w:p w:rsidR="0089181F" w:rsidRPr="00614575" w:rsidRDefault="0089181F" w:rsidP="009E3BF6">
            <w:pPr>
              <w:jc w:val="center"/>
              <w:rPr>
                <w:rFonts w:ascii="Verdana" w:hAnsi="Verdana" w:cs="Verdana"/>
                <w:sz w:val="32"/>
                <w:szCs w:val="32"/>
              </w:rPr>
            </w:pPr>
            <w:r>
              <w:rPr>
                <w:rFonts w:ascii="Verdana" w:hAnsi="Verdana" w:cs="Verdana"/>
                <w:sz w:val="20"/>
                <w:szCs w:val="20"/>
              </w:rPr>
              <w:t>13</w:t>
            </w:r>
          </w:p>
        </w:tc>
        <w:tc>
          <w:tcPr>
            <w:tcW w:w="1053" w:type="dxa"/>
            <w:tcBorders>
              <w:top w:val="doub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8b</w:t>
            </w:r>
          </w:p>
          <w:p w:rsidR="0089181F" w:rsidRPr="00DD3614" w:rsidRDefault="0089181F" w:rsidP="009E3BF6">
            <w:pPr>
              <w:jc w:val="center"/>
              <w:rPr>
                <w:rFonts w:ascii="Verdana" w:hAnsi="Verdana" w:cs="Verdana"/>
                <w:sz w:val="20"/>
                <w:szCs w:val="20"/>
              </w:rPr>
            </w:pPr>
            <w:r>
              <w:rPr>
                <w:rFonts w:ascii="Verdana" w:hAnsi="Verdana" w:cs="Verdana"/>
                <w:sz w:val="20"/>
                <w:szCs w:val="20"/>
              </w:rPr>
              <w:t>13</w:t>
            </w:r>
          </w:p>
        </w:tc>
        <w:tc>
          <w:tcPr>
            <w:tcW w:w="1076" w:type="dxa"/>
            <w:tcBorders>
              <w:top w:val="doub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6c</w:t>
            </w:r>
          </w:p>
          <w:p w:rsidR="0089181F" w:rsidRPr="00DD3614" w:rsidRDefault="0089181F" w:rsidP="009E3BF6">
            <w:pPr>
              <w:jc w:val="center"/>
              <w:rPr>
                <w:rFonts w:ascii="Verdana" w:hAnsi="Verdana" w:cs="Verdana"/>
                <w:sz w:val="20"/>
                <w:szCs w:val="20"/>
              </w:rPr>
            </w:pPr>
            <w:r>
              <w:rPr>
                <w:rFonts w:ascii="Verdana" w:hAnsi="Verdana" w:cs="Verdana"/>
                <w:sz w:val="20"/>
                <w:szCs w:val="20"/>
              </w:rPr>
              <w:t>13</w:t>
            </w:r>
          </w:p>
        </w:tc>
        <w:tc>
          <w:tcPr>
            <w:tcW w:w="1102" w:type="dxa"/>
            <w:tcBorders>
              <w:top w:val="doub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8a</w:t>
            </w:r>
          </w:p>
          <w:p w:rsidR="0089181F" w:rsidRPr="00614575" w:rsidRDefault="0089181F" w:rsidP="009E3BF6">
            <w:pPr>
              <w:jc w:val="center"/>
              <w:rPr>
                <w:rFonts w:ascii="Verdana" w:hAnsi="Verdana" w:cs="Verdana"/>
                <w:sz w:val="32"/>
                <w:szCs w:val="32"/>
              </w:rPr>
            </w:pPr>
            <w:r>
              <w:rPr>
                <w:rFonts w:ascii="Verdana" w:hAnsi="Verdana" w:cs="Verdana"/>
                <w:sz w:val="20"/>
                <w:szCs w:val="20"/>
              </w:rPr>
              <w:t>13</w:t>
            </w:r>
          </w:p>
        </w:tc>
        <w:tc>
          <w:tcPr>
            <w:tcW w:w="1149" w:type="dxa"/>
            <w:tcBorders>
              <w:top w:val="doub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6a</w:t>
            </w:r>
          </w:p>
          <w:p w:rsidR="0089181F" w:rsidRPr="00DD3614" w:rsidRDefault="0089181F" w:rsidP="009E3BF6">
            <w:pPr>
              <w:jc w:val="center"/>
              <w:rPr>
                <w:rFonts w:ascii="Verdana" w:hAnsi="Verdana" w:cs="Verdana"/>
                <w:sz w:val="20"/>
                <w:szCs w:val="20"/>
              </w:rPr>
            </w:pPr>
            <w:r w:rsidRPr="00DD3614">
              <w:rPr>
                <w:rFonts w:ascii="Verdana" w:hAnsi="Verdana" w:cs="Verdana"/>
                <w:sz w:val="20"/>
                <w:szCs w:val="20"/>
              </w:rPr>
              <w:t>13</w:t>
            </w:r>
          </w:p>
        </w:tc>
        <w:tc>
          <w:tcPr>
            <w:tcW w:w="1164" w:type="dxa"/>
            <w:tcBorders>
              <w:top w:val="double" w:sz="4" w:space="0" w:color="auto"/>
              <w:left w:val="single" w:sz="4" w:space="0" w:color="auto"/>
              <w:bottom w:val="single" w:sz="4" w:space="0" w:color="auto"/>
              <w:right w:val="double" w:sz="4" w:space="0" w:color="auto"/>
            </w:tcBorders>
            <w:vAlign w:val="center"/>
          </w:tcPr>
          <w:p w:rsidR="0089181F" w:rsidRPr="00DD3614" w:rsidRDefault="0089181F" w:rsidP="009E3BF6">
            <w:pPr>
              <w:jc w:val="center"/>
              <w:rPr>
                <w:rFonts w:ascii="Verdana" w:hAnsi="Verdana" w:cs="Verdana"/>
                <w:sz w:val="20"/>
                <w:szCs w:val="20"/>
              </w:rPr>
            </w:pPr>
          </w:p>
        </w:tc>
        <w:tc>
          <w:tcPr>
            <w:tcW w:w="1153" w:type="dxa"/>
            <w:gridSpan w:val="2"/>
            <w:tcBorders>
              <w:top w:val="double" w:sz="4" w:space="0" w:color="auto"/>
              <w:left w:val="double" w:sz="4" w:space="0" w:color="auto"/>
              <w:bottom w:val="single" w:sz="4" w:space="0" w:color="auto"/>
              <w:right w:val="double" w:sz="4" w:space="0" w:color="auto"/>
            </w:tcBorders>
            <w:vAlign w:val="center"/>
          </w:tcPr>
          <w:p w:rsidR="0089181F" w:rsidRPr="00EF638B" w:rsidRDefault="0089181F" w:rsidP="009E3BF6">
            <w:pPr>
              <w:jc w:val="center"/>
              <w:rPr>
                <w:rFonts w:ascii="Verdana" w:hAnsi="Verdana" w:cs="Verdana"/>
                <w:sz w:val="28"/>
                <w:szCs w:val="28"/>
              </w:rPr>
            </w:pPr>
          </w:p>
        </w:tc>
        <w:tc>
          <w:tcPr>
            <w:tcW w:w="775" w:type="dxa"/>
            <w:tcBorders>
              <w:top w:val="double" w:sz="4" w:space="0" w:color="auto"/>
              <w:left w:val="doub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3" w:type="dxa"/>
            <w:tcBorders>
              <w:top w:val="doub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0" w:type="dxa"/>
            <w:tcBorders>
              <w:top w:val="doub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809" w:type="dxa"/>
            <w:tcBorders>
              <w:top w:val="doub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7" w:type="dxa"/>
            <w:tcBorders>
              <w:top w:val="doub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674" w:type="dxa"/>
            <w:tcBorders>
              <w:top w:val="doub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SPINDLER Ana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7b</w:t>
            </w:r>
          </w:p>
          <w:p w:rsidR="0089181F" w:rsidRPr="00FD6C41" w:rsidRDefault="0089181F" w:rsidP="009E3BF6">
            <w:pPr>
              <w:jc w:val="center"/>
              <w:rPr>
                <w:rFonts w:ascii="Verdana" w:hAnsi="Verdana" w:cs="Verdana"/>
                <w:sz w:val="20"/>
                <w:szCs w:val="20"/>
              </w:rPr>
            </w:pPr>
            <w:r>
              <w:rPr>
                <w:rFonts w:ascii="Verdana" w:hAnsi="Verdana" w:cs="Verdana"/>
                <w:sz w:val="20"/>
                <w:szCs w:val="20"/>
              </w:rPr>
              <w:t>4</w:t>
            </w:r>
          </w:p>
          <w:p w:rsidR="0089181F" w:rsidRDefault="0089181F"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6d</w:t>
            </w:r>
          </w:p>
          <w:p w:rsidR="0089181F" w:rsidRDefault="0089181F" w:rsidP="009E3BF6">
            <w:pPr>
              <w:jc w:val="center"/>
              <w:rPr>
                <w:rFonts w:ascii="Verdana" w:hAnsi="Verdana" w:cs="Verdana"/>
                <w:sz w:val="32"/>
                <w:szCs w:val="32"/>
              </w:rPr>
            </w:pPr>
            <w:r>
              <w:rPr>
                <w:rFonts w:ascii="Verdana" w:hAnsi="Verdana" w:cs="Verdana"/>
                <w:sz w:val="20"/>
                <w:szCs w:val="20"/>
              </w:rPr>
              <w:t>4</w:t>
            </w:r>
          </w:p>
          <w:p w:rsidR="0089181F"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6b</w:t>
            </w:r>
          </w:p>
          <w:p w:rsidR="0089181F" w:rsidRDefault="0089181F" w:rsidP="009E3BF6">
            <w:pPr>
              <w:jc w:val="center"/>
              <w:rPr>
                <w:rFonts w:ascii="Verdana" w:hAnsi="Verdana" w:cs="Verdana"/>
                <w:sz w:val="32"/>
                <w:szCs w:val="32"/>
              </w:rPr>
            </w:pPr>
            <w:r>
              <w:rPr>
                <w:rFonts w:ascii="Verdana" w:hAnsi="Verdana" w:cs="Verdana"/>
                <w:sz w:val="20"/>
                <w:szCs w:val="20"/>
              </w:rPr>
              <w:t>4</w:t>
            </w:r>
          </w:p>
          <w:p w:rsidR="0089181F" w:rsidRDefault="0089181F" w:rsidP="009E3BF6">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89181F" w:rsidRPr="00011EE1" w:rsidRDefault="0089181F" w:rsidP="009E3BF6">
            <w:pPr>
              <w:jc w:val="center"/>
              <w:rPr>
                <w:rFonts w:ascii="Verdana" w:hAnsi="Verdana" w:cs="Verdana"/>
                <w:sz w:val="20"/>
                <w:szCs w:val="32"/>
              </w:rPr>
            </w:pPr>
            <w:r>
              <w:rPr>
                <w:rFonts w:ascii="Verdana" w:hAnsi="Verdana" w:cs="Verdana"/>
                <w:sz w:val="32"/>
                <w:szCs w:val="32"/>
              </w:rPr>
              <w:t>6b</w:t>
            </w:r>
            <w:r>
              <w:rPr>
                <w:rFonts w:ascii="Verdana" w:hAnsi="Verdana" w:cs="Verdana"/>
                <w:sz w:val="20"/>
                <w:szCs w:val="32"/>
              </w:rPr>
              <w:t>SRO</w:t>
            </w:r>
          </w:p>
          <w:p w:rsidR="0089181F" w:rsidRDefault="0089181F" w:rsidP="009E3BF6">
            <w:pPr>
              <w:jc w:val="center"/>
              <w:rPr>
                <w:rFonts w:ascii="Verdana" w:hAnsi="Verdana" w:cs="Verdana"/>
                <w:sz w:val="32"/>
                <w:szCs w:val="32"/>
              </w:rPr>
            </w:pPr>
            <w:r>
              <w:rPr>
                <w:rFonts w:ascii="Verdana" w:hAnsi="Verdana" w:cs="Verdana"/>
                <w:sz w:val="20"/>
                <w:szCs w:val="20"/>
              </w:rPr>
              <w:t>4</w:t>
            </w:r>
          </w:p>
          <w:p w:rsidR="0089181F" w:rsidRDefault="0089181F" w:rsidP="009E3BF6">
            <w:pPr>
              <w:jc w:val="center"/>
              <w:rPr>
                <w:rFonts w:ascii="Verdana" w:hAnsi="Verdana" w:cs="Verdana"/>
                <w:sz w:val="32"/>
                <w:szCs w:val="32"/>
              </w:rPr>
            </w:pPr>
          </w:p>
          <w:p w:rsidR="0089181F" w:rsidRDefault="0089181F" w:rsidP="009E3BF6">
            <w:pPr>
              <w:jc w:val="center"/>
              <w:rPr>
                <w:rFonts w:ascii="Verdana" w:hAnsi="Verdana" w:cs="Verdana"/>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tc>
        <w:tc>
          <w:tcPr>
            <w:tcW w:w="116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EF638B" w:rsidRDefault="0089181F" w:rsidP="009E3BF6">
            <w:pPr>
              <w:jc w:val="center"/>
              <w:rPr>
                <w:rFonts w:ascii="Verdana" w:hAnsi="Verdana" w:cs="Verdana"/>
                <w:sz w:val="28"/>
                <w:szCs w:val="28"/>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VEJIĆ Julija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7c</w:t>
            </w:r>
          </w:p>
          <w:p w:rsidR="0089181F" w:rsidRDefault="0089181F" w:rsidP="009E3BF6">
            <w:pPr>
              <w:jc w:val="center"/>
              <w:rPr>
                <w:rFonts w:ascii="Verdana" w:hAnsi="Verdana" w:cs="Verdana"/>
                <w:sz w:val="28"/>
                <w:szCs w:val="28"/>
              </w:rPr>
            </w:pPr>
            <w:r>
              <w:rPr>
                <w:rFonts w:ascii="Verdana" w:hAnsi="Verdana" w:cs="Verdana"/>
                <w:sz w:val="20"/>
                <w:szCs w:val="20"/>
              </w:rPr>
              <w:t>19</w:t>
            </w: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7c</w:t>
            </w:r>
          </w:p>
          <w:p w:rsidR="0089181F" w:rsidRDefault="0089181F" w:rsidP="009E3BF6">
            <w:pPr>
              <w:jc w:val="center"/>
              <w:rPr>
                <w:rFonts w:ascii="Verdana" w:hAnsi="Verdana" w:cs="Verdana"/>
                <w:sz w:val="28"/>
                <w:szCs w:val="28"/>
              </w:rPr>
            </w:pPr>
            <w:r>
              <w:rPr>
                <w:rFonts w:ascii="Verdana" w:hAnsi="Verdana" w:cs="Verdana"/>
                <w:sz w:val="20"/>
                <w:szCs w:val="20"/>
              </w:rPr>
              <w:t>19</w:t>
            </w:r>
          </w:p>
        </w:tc>
        <w:tc>
          <w:tcPr>
            <w:tcW w:w="107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7a</w:t>
            </w:r>
          </w:p>
          <w:p w:rsidR="0089181F" w:rsidRDefault="0089181F" w:rsidP="009E3BF6">
            <w:pPr>
              <w:jc w:val="center"/>
              <w:rPr>
                <w:rFonts w:ascii="Verdana" w:hAnsi="Verdana" w:cs="Verdana"/>
                <w:sz w:val="28"/>
                <w:szCs w:val="28"/>
              </w:rPr>
            </w:pPr>
            <w:r>
              <w:rPr>
                <w:rFonts w:ascii="Verdana" w:hAnsi="Verdana" w:cs="Verdana"/>
                <w:sz w:val="20"/>
                <w:szCs w:val="20"/>
              </w:rPr>
              <w:t>19</w:t>
            </w: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sidRPr="00507A67">
              <w:rPr>
                <w:rFonts w:ascii="Verdana" w:hAnsi="Verdana" w:cs="Verdana"/>
                <w:sz w:val="32"/>
                <w:szCs w:val="28"/>
              </w:rPr>
              <w:t>5c</w:t>
            </w:r>
          </w:p>
          <w:p w:rsidR="0089181F" w:rsidRPr="00FD6C41" w:rsidRDefault="0089181F" w:rsidP="009E3BF6">
            <w:pPr>
              <w:jc w:val="center"/>
              <w:rPr>
                <w:rFonts w:ascii="Verdana" w:hAnsi="Verdana" w:cs="Verdana"/>
                <w:sz w:val="20"/>
                <w:szCs w:val="20"/>
              </w:rPr>
            </w:pPr>
            <w:r>
              <w:rPr>
                <w:rFonts w:ascii="Verdana" w:hAnsi="Verdana" w:cs="Verdana"/>
                <w:sz w:val="20"/>
                <w:szCs w:val="20"/>
              </w:rPr>
              <w:t>19</w:t>
            </w:r>
          </w:p>
          <w:p w:rsidR="0089181F" w:rsidRDefault="0089181F" w:rsidP="009E3BF6">
            <w:pPr>
              <w:jc w:val="center"/>
              <w:rPr>
                <w:rFonts w:ascii="Verdana" w:hAnsi="Verdana" w:cs="Verdana"/>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5b</w:t>
            </w:r>
          </w:p>
          <w:p w:rsidR="0089181F" w:rsidRDefault="0089181F" w:rsidP="009E3BF6">
            <w:pPr>
              <w:jc w:val="center"/>
              <w:rPr>
                <w:rFonts w:ascii="Verdana" w:hAnsi="Verdana" w:cs="Verdana"/>
                <w:sz w:val="28"/>
                <w:szCs w:val="28"/>
              </w:rPr>
            </w:pPr>
            <w:r>
              <w:rPr>
                <w:rFonts w:ascii="Verdana" w:hAnsi="Verdana" w:cs="Verdana"/>
                <w:sz w:val="20"/>
                <w:szCs w:val="20"/>
              </w:rPr>
              <w:t>19</w:t>
            </w:r>
          </w:p>
        </w:tc>
        <w:tc>
          <w:tcPr>
            <w:tcW w:w="116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EF638B" w:rsidRDefault="0089181F" w:rsidP="009E3BF6">
            <w:pPr>
              <w:rPr>
                <w:rFonts w:ascii="Verdana" w:hAnsi="Verdana" w:cs="Verdana"/>
                <w:sz w:val="28"/>
                <w:szCs w:val="28"/>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PETERLIN Marina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Pr="00011EE1" w:rsidRDefault="0089181F"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Pr="00011EE1" w:rsidRDefault="0089181F" w:rsidP="009E3BF6">
            <w:pP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Pr="00D45910" w:rsidRDefault="0089181F" w:rsidP="009E3BF6">
            <w:pPr>
              <w:jc w:val="center"/>
              <w:rPr>
                <w:rFonts w:ascii="Verdana" w:hAnsi="Verdana" w:cs="Verdana"/>
                <w:sz w:val="32"/>
                <w:szCs w:val="32"/>
              </w:rPr>
            </w:pPr>
            <w:r>
              <w:rPr>
                <w:rFonts w:ascii="Verdana" w:hAnsi="Verdana" w:cs="Verdana"/>
                <w:sz w:val="32"/>
                <w:szCs w:val="32"/>
              </w:rPr>
              <w:t>8c</w:t>
            </w:r>
          </w:p>
          <w:p w:rsidR="0089181F" w:rsidRPr="00DD3614" w:rsidRDefault="0089181F" w:rsidP="009E3BF6">
            <w:pPr>
              <w:jc w:val="center"/>
              <w:rPr>
                <w:rFonts w:ascii="Verdana" w:hAnsi="Verdana" w:cs="Verdana"/>
                <w:sz w:val="20"/>
                <w:szCs w:val="20"/>
              </w:rPr>
            </w:pPr>
            <w:r>
              <w:rPr>
                <w:rFonts w:ascii="Verdana" w:hAnsi="Verdana" w:cs="Verdana"/>
                <w:sz w:val="20"/>
                <w:szCs w:val="20"/>
              </w:rPr>
              <w:t>10</w:t>
            </w: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8c</w:t>
            </w:r>
          </w:p>
          <w:p w:rsidR="0089181F" w:rsidRPr="00DD3614" w:rsidRDefault="0089181F" w:rsidP="009E3BF6">
            <w:pPr>
              <w:jc w:val="center"/>
              <w:rPr>
                <w:rFonts w:ascii="Verdana" w:hAnsi="Verdana" w:cs="Verdana"/>
                <w:sz w:val="20"/>
                <w:szCs w:val="20"/>
              </w:rPr>
            </w:pPr>
            <w:r w:rsidRPr="00D45910">
              <w:rPr>
                <w:rFonts w:ascii="Verdana" w:hAnsi="Verdana" w:cs="Verdana"/>
                <w:sz w:val="20"/>
                <w:szCs w:val="20"/>
              </w:rPr>
              <w:t>10</w:t>
            </w: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5a</w:t>
            </w:r>
          </w:p>
          <w:p w:rsidR="0089181F" w:rsidRPr="00D45910" w:rsidRDefault="0089181F" w:rsidP="009E3BF6">
            <w:pPr>
              <w:jc w:val="center"/>
              <w:rPr>
                <w:rFonts w:ascii="Verdana" w:hAnsi="Verdana" w:cs="Verdana"/>
                <w:sz w:val="20"/>
                <w:szCs w:val="20"/>
              </w:rPr>
            </w:pPr>
            <w:r w:rsidRPr="00D45910">
              <w:rPr>
                <w:rFonts w:ascii="Verdana" w:hAnsi="Verdana" w:cs="Verdana"/>
                <w:sz w:val="20"/>
                <w:szCs w:val="20"/>
              </w:rPr>
              <w:t>10</w:t>
            </w:r>
          </w:p>
        </w:tc>
        <w:tc>
          <w:tcPr>
            <w:tcW w:w="1164" w:type="dxa"/>
            <w:tcBorders>
              <w:top w:val="single" w:sz="4" w:space="0" w:color="auto"/>
              <w:left w:val="single" w:sz="4" w:space="0" w:color="auto"/>
              <w:bottom w:val="single" w:sz="4" w:space="0" w:color="auto"/>
              <w:right w:val="double" w:sz="4" w:space="0" w:color="auto"/>
            </w:tcBorders>
            <w:vAlign w:val="center"/>
          </w:tcPr>
          <w:p w:rsidR="0089181F" w:rsidRPr="00011EE1" w:rsidRDefault="0089181F" w:rsidP="009E3BF6">
            <w:pPr>
              <w:jc w:val="center"/>
              <w:rPr>
                <w:rFonts w:ascii="Verdana" w:hAnsi="Verdana" w:cs="Verdana"/>
                <w:sz w:val="32"/>
                <w:szCs w:val="20"/>
              </w:rPr>
            </w:pPr>
            <w:r>
              <w:rPr>
                <w:rFonts w:ascii="Verdana" w:hAnsi="Verdana" w:cs="Verdana"/>
                <w:sz w:val="32"/>
                <w:szCs w:val="20"/>
              </w:rPr>
              <w:t>5a</w:t>
            </w:r>
          </w:p>
          <w:p w:rsidR="0089181F" w:rsidRPr="00DD3614" w:rsidRDefault="0089181F" w:rsidP="009E3BF6">
            <w:pPr>
              <w:jc w:val="center"/>
              <w:rPr>
                <w:rFonts w:ascii="Verdana" w:hAnsi="Verdana" w:cs="Verdana"/>
                <w:sz w:val="20"/>
                <w:szCs w:val="20"/>
              </w:rPr>
            </w:pPr>
            <w:r>
              <w:rPr>
                <w:rFonts w:ascii="Verdana" w:hAnsi="Verdana" w:cs="Verdana"/>
                <w:sz w:val="20"/>
                <w:szCs w:val="20"/>
              </w:rPr>
              <w:t>10</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EF638B" w:rsidRDefault="0089181F" w:rsidP="009E3BF6">
            <w:pPr>
              <w:jc w:val="center"/>
              <w:rPr>
                <w:rFonts w:ascii="Verdana" w:hAnsi="Verdana" w:cs="Verdana"/>
                <w:sz w:val="28"/>
                <w:szCs w:val="28"/>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3923A1" w:rsidRDefault="0089181F" w:rsidP="009E3BF6">
            <w:pPr>
              <w:jc w:val="center"/>
              <w:rPr>
                <w:rFonts w:ascii="Verdana" w:hAnsi="Verdana" w:cs="Verdana"/>
                <w:sz w:val="32"/>
                <w:szCs w:val="32"/>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3923A1" w:rsidRDefault="0089181F" w:rsidP="009E3BF6">
            <w:pPr>
              <w:jc w:val="center"/>
              <w:rPr>
                <w:rFonts w:ascii="Verdana" w:hAnsi="Verdana" w:cs="Verdana"/>
                <w:sz w:val="32"/>
                <w:szCs w:val="32"/>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3923A1" w:rsidRDefault="0089181F" w:rsidP="009E3BF6">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LINARIĆ MIHALIĆ Jurana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0"/>
                <w:szCs w:val="28"/>
              </w:rPr>
            </w:pPr>
            <w:r>
              <w:rPr>
                <w:rFonts w:ascii="Verdana" w:hAnsi="Verdana" w:cs="Verdana"/>
                <w:sz w:val="28"/>
                <w:szCs w:val="28"/>
              </w:rPr>
              <w:t>7d</w:t>
            </w:r>
            <w:r>
              <w:rPr>
                <w:rFonts w:ascii="Verdana" w:hAnsi="Verdana" w:cs="Verdana"/>
                <w:sz w:val="20"/>
                <w:szCs w:val="28"/>
              </w:rPr>
              <w:t>SRO</w:t>
            </w:r>
          </w:p>
          <w:p w:rsidR="0089181F" w:rsidRPr="00011EE1" w:rsidRDefault="0089181F" w:rsidP="009E3BF6">
            <w:pPr>
              <w:jc w:val="center"/>
              <w:rPr>
                <w:rFonts w:ascii="Verdana" w:hAnsi="Verdana" w:cs="Verdana"/>
                <w:sz w:val="20"/>
                <w:szCs w:val="28"/>
              </w:rPr>
            </w:pPr>
            <w:r>
              <w:rPr>
                <w:rFonts w:ascii="Verdana" w:hAnsi="Verdana" w:cs="Verdana"/>
                <w:sz w:val="20"/>
                <w:szCs w:val="28"/>
              </w:rPr>
              <w:t>1</w:t>
            </w:r>
          </w:p>
        </w:tc>
        <w:tc>
          <w:tcPr>
            <w:tcW w:w="1076" w:type="dxa"/>
            <w:tcBorders>
              <w:top w:val="single" w:sz="4" w:space="0" w:color="auto"/>
              <w:left w:val="single" w:sz="4" w:space="0" w:color="auto"/>
              <w:bottom w:val="single" w:sz="4" w:space="0" w:color="auto"/>
              <w:right w:val="single" w:sz="4" w:space="0" w:color="auto"/>
            </w:tcBorders>
            <w:vAlign w:val="center"/>
          </w:tcPr>
          <w:p w:rsidR="0089181F" w:rsidRPr="00011EE1" w:rsidRDefault="0089181F" w:rsidP="009E3BF6">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89181F" w:rsidRPr="00971D08" w:rsidRDefault="0089181F" w:rsidP="009E3BF6">
            <w:pPr>
              <w:jc w:val="center"/>
              <w:rPr>
                <w:rFonts w:ascii="Verdana" w:hAnsi="Verdana" w:cs="Verdana"/>
                <w:sz w:val="32"/>
                <w:szCs w:val="32"/>
              </w:rPr>
            </w:pPr>
            <w:r>
              <w:rPr>
                <w:rFonts w:ascii="Verdana" w:hAnsi="Verdana" w:cs="Verdana"/>
                <w:sz w:val="32"/>
                <w:szCs w:val="32"/>
              </w:rPr>
              <w:t>7c/6c</w:t>
            </w:r>
          </w:p>
          <w:p w:rsidR="0089181F" w:rsidRDefault="0089181F" w:rsidP="009E3BF6">
            <w:pPr>
              <w:jc w:val="center"/>
              <w:rPr>
                <w:rFonts w:ascii="Verdana" w:hAnsi="Verdana" w:cs="Verdana"/>
                <w:sz w:val="28"/>
                <w:szCs w:val="28"/>
              </w:rPr>
            </w:pPr>
            <w:r>
              <w:rPr>
                <w:rFonts w:ascii="Verdana" w:hAnsi="Verdana" w:cs="Verdana"/>
                <w:sz w:val="20"/>
                <w:szCs w:val="20"/>
              </w:rPr>
              <w:t>7</w:t>
            </w:r>
          </w:p>
        </w:tc>
        <w:tc>
          <w:tcPr>
            <w:tcW w:w="1149" w:type="dxa"/>
            <w:tcBorders>
              <w:top w:val="single" w:sz="4" w:space="0" w:color="auto"/>
              <w:left w:val="single" w:sz="4" w:space="0" w:color="auto"/>
              <w:bottom w:val="single" w:sz="4" w:space="0" w:color="auto"/>
              <w:right w:val="single" w:sz="4" w:space="0" w:color="auto"/>
            </w:tcBorders>
            <w:vAlign w:val="center"/>
          </w:tcPr>
          <w:p w:rsidR="0089181F" w:rsidRPr="00971D08" w:rsidRDefault="0089181F" w:rsidP="009E3BF6">
            <w:pPr>
              <w:jc w:val="center"/>
              <w:rPr>
                <w:rFonts w:ascii="Verdana" w:hAnsi="Verdana" w:cs="Verdana"/>
                <w:sz w:val="32"/>
                <w:szCs w:val="32"/>
              </w:rPr>
            </w:pPr>
            <w:r>
              <w:rPr>
                <w:rFonts w:ascii="Verdana" w:hAnsi="Verdana" w:cs="Verdana"/>
                <w:sz w:val="32"/>
                <w:szCs w:val="32"/>
              </w:rPr>
              <w:t>7c</w:t>
            </w:r>
            <w:r w:rsidRPr="00971D08">
              <w:rPr>
                <w:rFonts w:ascii="Verdana" w:hAnsi="Verdana" w:cs="Verdana"/>
                <w:sz w:val="32"/>
                <w:szCs w:val="32"/>
              </w:rPr>
              <w:t>/</w:t>
            </w:r>
            <w:r>
              <w:rPr>
                <w:rFonts w:ascii="Verdana" w:hAnsi="Verdana" w:cs="Verdana"/>
                <w:sz w:val="32"/>
                <w:szCs w:val="32"/>
              </w:rPr>
              <w:t>6c</w:t>
            </w:r>
          </w:p>
          <w:p w:rsidR="0089181F" w:rsidRPr="00EF48DE" w:rsidRDefault="0089181F" w:rsidP="009E3BF6">
            <w:pPr>
              <w:jc w:val="center"/>
              <w:rPr>
                <w:rFonts w:ascii="Verdana" w:hAnsi="Verdana" w:cs="Verdana"/>
                <w:sz w:val="32"/>
                <w:szCs w:val="32"/>
              </w:rPr>
            </w:pPr>
            <w:r>
              <w:rPr>
                <w:rFonts w:ascii="Verdana" w:hAnsi="Verdana" w:cs="Verdana"/>
                <w:sz w:val="20"/>
                <w:szCs w:val="20"/>
              </w:rPr>
              <w:t>7</w:t>
            </w:r>
          </w:p>
        </w:tc>
        <w:tc>
          <w:tcPr>
            <w:tcW w:w="1164" w:type="dxa"/>
            <w:tcBorders>
              <w:top w:val="single" w:sz="4" w:space="0" w:color="auto"/>
              <w:left w:val="single" w:sz="4" w:space="0" w:color="auto"/>
              <w:bottom w:val="single" w:sz="4" w:space="0" w:color="auto"/>
              <w:right w:val="double" w:sz="4" w:space="0" w:color="auto"/>
            </w:tcBorders>
            <w:vAlign w:val="center"/>
          </w:tcPr>
          <w:p w:rsidR="0089181F" w:rsidRPr="00971D08" w:rsidRDefault="0089181F" w:rsidP="009E3BF6">
            <w:pPr>
              <w:jc w:val="center"/>
              <w:rPr>
                <w:rFonts w:ascii="Verdana" w:hAnsi="Verdana" w:cs="Verdana"/>
                <w:sz w:val="32"/>
                <w:szCs w:val="32"/>
              </w:rPr>
            </w:pPr>
            <w:r>
              <w:rPr>
                <w:rFonts w:ascii="Verdana" w:hAnsi="Verdana" w:cs="Verdana"/>
                <w:sz w:val="32"/>
                <w:szCs w:val="32"/>
              </w:rPr>
              <w:t>7a</w:t>
            </w:r>
            <w:r w:rsidRPr="00971D08">
              <w:rPr>
                <w:rFonts w:ascii="Verdana" w:hAnsi="Verdana" w:cs="Verdana"/>
                <w:sz w:val="32"/>
                <w:szCs w:val="32"/>
              </w:rPr>
              <w:t>/</w:t>
            </w:r>
            <w:r>
              <w:rPr>
                <w:rFonts w:ascii="Verdana" w:hAnsi="Verdana" w:cs="Verdana"/>
                <w:sz w:val="32"/>
                <w:szCs w:val="32"/>
              </w:rPr>
              <w:t>6a</w:t>
            </w:r>
          </w:p>
          <w:p w:rsidR="0089181F" w:rsidRPr="00EF48DE" w:rsidRDefault="0089181F" w:rsidP="009E3BF6">
            <w:pPr>
              <w:jc w:val="center"/>
              <w:rPr>
                <w:rFonts w:ascii="Verdana" w:hAnsi="Verdana" w:cs="Verdana"/>
                <w:sz w:val="32"/>
                <w:szCs w:val="32"/>
              </w:rPr>
            </w:pPr>
            <w:r>
              <w:rPr>
                <w:rFonts w:ascii="Verdana" w:hAnsi="Verdana" w:cs="Verdana"/>
                <w:sz w:val="20"/>
                <w:szCs w:val="20"/>
              </w:rPr>
              <w:t>7</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7a/6a</w:t>
            </w:r>
          </w:p>
          <w:p w:rsidR="0089181F" w:rsidRPr="00FD6C41" w:rsidRDefault="0089181F" w:rsidP="009E3BF6">
            <w:pPr>
              <w:jc w:val="center"/>
              <w:rPr>
                <w:rFonts w:ascii="Verdana" w:hAnsi="Verdana" w:cs="Verdana"/>
                <w:sz w:val="20"/>
                <w:szCs w:val="20"/>
              </w:rPr>
            </w:pPr>
            <w:r>
              <w:rPr>
                <w:rFonts w:ascii="Verdana" w:hAnsi="Verdana" w:cs="Verdana"/>
                <w:sz w:val="20"/>
                <w:szCs w:val="20"/>
              </w:rPr>
              <w:t>7</w:t>
            </w:r>
          </w:p>
          <w:p w:rsidR="0089181F" w:rsidRPr="007671FA" w:rsidRDefault="0089181F" w:rsidP="009E3BF6">
            <w:pPr>
              <w:rPr>
                <w:rFonts w:ascii="Verdana" w:hAnsi="Verdana" w:cs="Verdana"/>
                <w:sz w:val="28"/>
                <w:szCs w:val="28"/>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BALOG PETROVIĆ Lidija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7d</w:t>
            </w:r>
          </w:p>
          <w:p w:rsidR="0089181F" w:rsidRPr="00614575" w:rsidRDefault="0089181F" w:rsidP="009E3BF6">
            <w:pPr>
              <w:jc w:val="center"/>
              <w:rPr>
                <w:rFonts w:ascii="Verdana" w:hAnsi="Verdana" w:cs="Verdana"/>
                <w:sz w:val="20"/>
                <w:szCs w:val="20"/>
              </w:rPr>
            </w:pPr>
            <w:r w:rsidRPr="00614575">
              <w:rPr>
                <w:rFonts w:ascii="Verdana" w:hAnsi="Verdana" w:cs="Verdana"/>
                <w:sz w:val="20"/>
                <w:szCs w:val="20"/>
              </w:rPr>
              <w:t>7</w:t>
            </w: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7a</w:t>
            </w:r>
          </w:p>
          <w:p w:rsidR="0089181F" w:rsidRPr="00614575" w:rsidRDefault="0089181F" w:rsidP="009E3BF6">
            <w:pPr>
              <w:jc w:val="center"/>
              <w:rPr>
                <w:rFonts w:ascii="Verdana" w:hAnsi="Verdana" w:cs="Verdana"/>
                <w:sz w:val="20"/>
                <w:szCs w:val="20"/>
              </w:rPr>
            </w:pPr>
            <w:r>
              <w:rPr>
                <w:rFonts w:ascii="Verdana" w:hAnsi="Verdana" w:cs="Verdana"/>
                <w:sz w:val="20"/>
                <w:szCs w:val="20"/>
              </w:rPr>
              <w:t>7</w:t>
            </w:r>
          </w:p>
          <w:p w:rsidR="0089181F" w:rsidRDefault="0089181F" w:rsidP="009E3BF6">
            <w:pPr>
              <w:jc w:val="center"/>
              <w:rPr>
                <w:rFonts w:ascii="Verdana" w:hAnsi="Verdana" w:cs="Verdana"/>
                <w:sz w:val="28"/>
                <w:szCs w:val="28"/>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Pr="00614575" w:rsidRDefault="0089181F" w:rsidP="009E3BF6">
            <w:pPr>
              <w:jc w:val="center"/>
              <w:rPr>
                <w:rFonts w:ascii="Verdana" w:hAnsi="Verdana" w:cs="Verdana"/>
                <w:sz w:val="32"/>
                <w:szCs w:val="32"/>
              </w:rPr>
            </w:pPr>
            <w:r>
              <w:rPr>
                <w:rFonts w:ascii="Verdana" w:hAnsi="Verdana" w:cs="Verdana"/>
                <w:sz w:val="32"/>
                <w:szCs w:val="32"/>
              </w:rPr>
              <w:t>6a</w:t>
            </w:r>
          </w:p>
          <w:p w:rsidR="0089181F" w:rsidRPr="00E828DA" w:rsidRDefault="0089181F" w:rsidP="009E3BF6">
            <w:pPr>
              <w:jc w:val="center"/>
              <w:rPr>
                <w:rFonts w:ascii="Verdana" w:hAnsi="Verdana" w:cs="Verdana"/>
                <w:sz w:val="20"/>
                <w:szCs w:val="20"/>
              </w:rPr>
            </w:pPr>
            <w:r>
              <w:rPr>
                <w:rFonts w:ascii="Verdana" w:hAnsi="Verdana" w:cs="Verdana"/>
                <w:sz w:val="20"/>
                <w:szCs w:val="20"/>
              </w:rPr>
              <w:t>7</w:t>
            </w:r>
          </w:p>
        </w:tc>
        <w:tc>
          <w:tcPr>
            <w:tcW w:w="1102" w:type="dxa"/>
            <w:tcBorders>
              <w:top w:val="single" w:sz="4" w:space="0" w:color="auto"/>
              <w:left w:val="single" w:sz="4" w:space="0" w:color="auto"/>
              <w:bottom w:val="single" w:sz="4" w:space="0" w:color="auto"/>
              <w:right w:val="single" w:sz="4" w:space="0" w:color="auto"/>
            </w:tcBorders>
            <w:vAlign w:val="center"/>
          </w:tcPr>
          <w:p w:rsidR="0089181F" w:rsidRPr="00614575" w:rsidRDefault="0089181F" w:rsidP="009E3BF6">
            <w:pPr>
              <w:jc w:val="center"/>
              <w:rPr>
                <w:rFonts w:ascii="Verdana" w:hAnsi="Verdana" w:cs="Verdana"/>
                <w:sz w:val="32"/>
                <w:szCs w:val="32"/>
              </w:rPr>
            </w:pPr>
          </w:p>
          <w:p w:rsidR="0089181F" w:rsidRPr="00614575" w:rsidRDefault="0089181F" w:rsidP="009E3BF6">
            <w:pPr>
              <w:jc w:val="center"/>
              <w:rPr>
                <w:rFonts w:ascii="Verdana" w:hAnsi="Verdana" w:cs="Verdana"/>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0"/>
                <w:szCs w:val="20"/>
              </w:rPr>
            </w:pPr>
            <w:r>
              <w:rPr>
                <w:rFonts w:ascii="Verdana" w:hAnsi="Verdana" w:cs="Verdana"/>
                <w:sz w:val="32"/>
                <w:szCs w:val="32"/>
              </w:rPr>
              <w:t>6d</w:t>
            </w:r>
            <w:r>
              <w:rPr>
                <w:rFonts w:ascii="Verdana" w:hAnsi="Verdana" w:cs="Verdana"/>
                <w:sz w:val="20"/>
                <w:szCs w:val="20"/>
              </w:rPr>
              <w:t>SRO</w:t>
            </w:r>
          </w:p>
          <w:p w:rsidR="0089181F" w:rsidRPr="00FD6C41" w:rsidRDefault="0089181F" w:rsidP="009E3BF6">
            <w:pPr>
              <w:jc w:val="center"/>
              <w:rPr>
                <w:rFonts w:ascii="Verdana" w:hAnsi="Verdana" w:cs="Verdana"/>
                <w:sz w:val="20"/>
                <w:szCs w:val="20"/>
              </w:rPr>
            </w:pPr>
            <w:r>
              <w:rPr>
                <w:rFonts w:ascii="Verdana" w:hAnsi="Verdana" w:cs="Verdana"/>
                <w:sz w:val="20"/>
                <w:szCs w:val="20"/>
              </w:rPr>
              <w:t>4</w:t>
            </w:r>
          </w:p>
          <w:p w:rsidR="0089181F" w:rsidRDefault="0089181F" w:rsidP="009E3BF6">
            <w:pPr>
              <w:rPr>
                <w:rFonts w:ascii="Verdana" w:hAnsi="Verdana" w:cs="Verdana"/>
                <w:sz w:val="32"/>
                <w:szCs w:val="32"/>
              </w:rPr>
            </w:pPr>
          </w:p>
          <w:p w:rsidR="0089181F" w:rsidRPr="00EF48DE" w:rsidRDefault="0089181F" w:rsidP="009E3BF6">
            <w:pPr>
              <w:rPr>
                <w:rFonts w:ascii="Verdana" w:hAnsi="Verdana" w:cs="Verdana"/>
                <w:sz w:val="32"/>
                <w:szCs w:val="32"/>
              </w:rPr>
            </w:pPr>
          </w:p>
        </w:tc>
        <w:tc>
          <w:tcPr>
            <w:tcW w:w="1164" w:type="dxa"/>
            <w:tcBorders>
              <w:top w:val="single" w:sz="4" w:space="0" w:color="auto"/>
              <w:left w:val="single" w:sz="4" w:space="0" w:color="auto"/>
              <w:bottom w:val="single" w:sz="4" w:space="0" w:color="auto"/>
              <w:right w:val="double" w:sz="4" w:space="0" w:color="auto"/>
            </w:tcBorders>
            <w:vAlign w:val="center"/>
          </w:tcPr>
          <w:p w:rsidR="0089181F" w:rsidRPr="00EF48DE" w:rsidRDefault="0089181F" w:rsidP="009E3BF6">
            <w:pPr>
              <w:jc w:val="center"/>
              <w:rPr>
                <w:rFonts w:ascii="Verdana" w:hAnsi="Verdana" w:cs="Verdana"/>
                <w:sz w:val="32"/>
                <w:szCs w:val="32"/>
              </w:rPr>
            </w:pPr>
            <w:r>
              <w:rPr>
                <w:rFonts w:ascii="Verdana" w:hAnsi="Verdana" w:cs="Verdana"/>
                <w:sz w:val="32"/>
                <w:szCs w:val="32"/>
              </w:rPr>
              <w:t>Ork</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EF638B" w:rsidRDefault="0089181F" w:rsidP="009E3BF6">
            <w:pPr>
              <w:jc w:val="center"/>
              <w:rPr>
                <w:rFonts w:ascii="Verdana" w:hAnsi="Verdana" w:cs="Verdana"/>
                <w:sz w:val="28"/>
                <w:szCs w:val="28"/>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971D08" w:rsidRDefault="0089181F" w:rsidP="009E3BF6">
            <w:pPr>
              <w:jc w:val="center"/>
              <w:rPr>
                <w:rFonts w:ascii="Verdana" w:hAnsi="Verdana" w:cs="Verdana"/>
                <w:sz w:val="32"/>
                <w:szCs w:val="32"/>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LEŠKO Marijana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rPr>
                <w:rFonts w:ascii="Verdana" w:hAnsi="Verdana" w:cs="Verdana"/>
                <w:sz w:val="32"/>
                <w:szCs w:val="32"/>
              </w:rPr>
            </w:pPr>
            <w:r>
              <w:rPr>
                <w:rFonts w:ascii="Verdana" w:hAnsi="Verdana" w:cs="Verdana"/>
                <w:sz w:val="32"/>
                <w:szCs w:val="32"/>
              </w:rPr>
              <w:t xml:space="preserve"> </w:t>
            </w:r>
          </w:p>
          <w:p w:rsidR="0089181F" w:rsidRDefault="0089181F" w:rsidP="009E3BF6">
            <w:pPr>
              <w:rPr>
                <w:rFonts w:ascii="Verdana" w:hAnsi="Verdana" w:cs="Verdana"/>
                <w:sz w:val="32"/>
                <w:szCs w:val="32"/>
              </w:rPr>
            </w:pPr>
            <w:r>
              <w:rPr>
                <w:rFonts w:ascii="Verdana" w:hAnsi="Verdana" w:cs="Verdana"/>
                <w:sz w:val="32"/>
                <w:szCs w:val="32"/>
              </w:rPr>
              <w:t xml:space="preserve">  </w:t>
            </w:r>
          </w:p>
          <w:p w:rsidR="0089181F" w:rsidRDefault="0089181F" w:rsidP="009E3BF6">
            <w:pPr>
              <w:rPr>
                <w:rFonts w:ascii="Verdana" w:hAnsi="Verdana" w:cs="Verdana"/>
                <w:sz w:val="32"/>
                <w:szCs w:val="32"/>
              </w:rPr>
            </w:pPr>
          </w:p>
          <w:p w:rsidR="0089181F" w:rsidRPr="00030300" w:rsidRDefault="0089181F" w:rsidP="009E3BF6">
            <w:pP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8a</w:t>
            </w:r>
          </w:p>
          <w:p w:rsidR="0089181F" w:rsidRPr="00FD6C41" w:rsidRDefault="0089181F" w:rsidP="009E3BF6">
            <w:pPr>
              <w:jc w:val="center"/>
              <w:rPr>
                <w:rFonts w:ascii="Verdana" w:hAnsi="Verdana" w:cs="Verdana"/>
                <w:sz w:val="20"/>
                <w:szCs w:val="20"/>
              </w:rPr>
            </w:pPr>
            <w:r>
              <w:rPr>
                <w:rFonts w:ascii="Verdana" w:hAnsi="Verdana" w:cs="Verdana"/>
                <w:sz w:val="20"/>
                <w:szCs w:val="20"/>
              </w:rPr>
              <w:t>5</w:t>
            </w:r>
            <w:r w:rsidRPr="00FD6C41">
              <w:rPr>
                <w:rFonts w:ascii="Verdana" w:hAnsi="Verdana" w:cs="Verdana"/>
                <w:sz w:val="20"/>
                <w:szCs w:val="20"/>
              </w:rPr>
              <w:br/>
            </w:r>
          </w:p>
          <w:p w:rsidR="0089181F" w:rsidRPr="00030300"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Pr="00030300" w:rsidRDefault="0089181F" w:rsidP="009E3BF6">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5a</w:t>
            </w:r>
          </w:p>
          <w:p w:rsidR="0089181F" w:rsidRDefault="0089181F" w:rsidP="009E3BF6">
            <w:pPr>
              <w:jc w:val="center"/>
              <w:rPr>
                <w:rFonts w:ascii="Verdana" w:hAnsi="Verdana" w:cs="Verdana"/>
                <w:sz w:val="32"/>
                <w:szCs w:val="32"/>
              </w:rPr>
            </w:pPr>
            <w:r>
              <w:rPr>
                <w:rFonts w:ascii="Verdana" w:hAnsi="Verdana" w:cs="Verdana"/>
                <w:sz w:val="20"/>
                <w:szCs w:val="20"/>
              </w:rPr>
              <w:t>5</w:t>
            </w:r>
          </w:p>
          <w:p w:rsidR="0089181F" w:rsidRPr="00030300" w:rsidRDefault="0089181F" w:rsidP="009E3BF6">
            <w:pPr>
              <w:jc w:val="center"/>
              <w:rPr>
                <w:rFonts w:ascii="Verdana" w:hAnsi="Verdana" w:cs="Verdana"/>
                <w:sz w:val="32"/>
                <w:szCs w:val="32"/>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5c</w:t>
            </w:r>
          </w:p>
          <w:p w:rsidR="0089181F" w:rsidRDefault="0089181F" w:rsidP="009E3BF6">
            <w:pPr>
              <w:jc w:val="center"/>
              <w:rPr>
                <w:rFonts w:ascii="Verdana" w:hAnsi="Verdana" w:cs="Verdana"/>
                <w:sz w:val="32"/>
                <w:szCs w:val="32"/>
              </w:rPr>
            </w:pPr>
            <w:r>
              <w:rPr>
                <w:rFonts w:ascii="Verdana" w:hAnsi="Verdana" w:cs="Verdana"/>
                <w:sz w:val="20"/>
                <w:szCs w:val="20"/>
              </w:rPr>
              <w:t>5</w:t>
            </w:r>
          </w:p>
          <w:p w:rsidR="0089181F" w:rsidRPr="00030300" w:rsidRDefault="0089181F" w:rsidP="009E3BF6">
            <w:pPr>
              <w:jc w:val="center"/>
              <w:rPr>
                <w:rFonts w:ascii="Verdana" w:hAnsi="Verdana" w:cs="Verdana"/>
                <w:sz w:val="32"/>
                <w:szCs w:val="32"/>
              </w:rPr>
            </w:pPr>
          </w:p>
        </w:tc>
        <w:tc>
          <w:tcPr>
            <w:tcW w:w="116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8c</w:t>
            </w:r>
          </w:p>
          <w:p w:rsidR="0089181F" w:rsidRDefault="0089181F" w:rsidP="009E3BF6">
            <w:pPr>
              <w:jc w:val="center"/>
              <w:rPr>
                <w:rFonts w:ascii="Verdana" w:hAnsi="Verdana" w:cs="Verdana"/>
                <w:sz w:val="32"/>
                <w:szCs w:val="32"/>
              </w:rPr>
            </w:pPr>
            <w:r>
              <w:rPr>
                <w:rFonts w:ascii="Verdana" w:hAnsi="Verdana" w:cs="Verdana"/>
                <w:sz w:val="20"/>
                <w:szCs w:val="20"/>
              </w:rPr>
              <w:t>5ili17</w:t>
            </w:r>
          </w:p>
          <w:p w:rsidR="0089181F" w:rsidRDefault="0089181F" w:rsidP="009E3BF6">
            <w:pPr>
              <w:jc w:val="center"/>
              <w:rPr>
                <w:rFonts w:ascii="Verdana" w:hAnsi="Verdana" w:cs="Verdana"/>
                <w:sz w:val="32"/>
                <w:szCs w:val="32"/>
              </w:rPr>
            </w:pPr>
          </w:p>
          <w:p w:rsidR="0089181F" w:rsidRPr="00030300" w:rsidRDefault="0089181F" w:rsidP="009E3BF6">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7c</w:t>
            </w:r>
          </w:p>
          <w:p w:rsidR="0089181F" w:rsidRPr="00FD6C41" w:rsidRDefault="0089181F" w:rsidP="009E3BF6">
            <w:pPr>
              <w:jc w:val="center"/>
              <w:rPr>
                <w:rFonts w:ascii="Verdana" w:hAnsi="Verdana" w:cs="Verdana"/>
                <w:sz w:val="20"/>
                <w:szCs w:val="20"/>
              </w:rPr>
            </w:pPr>
            <w:r>
              <w:rPr>
                <w:rFonts w:ascii="Verdana" w:hAnsi="Verdana" w:cs="Verdana"/>
                <w:sz w:val="20"/>
                <w:szCs w:val="20"/>
              </w:rPr>
              <w:t>5ili17</w:t>
            </w:r>
          </w:p>
          <w:p w:rsidR="0089181F" w:rsidRPr="00EF638B" w:rsidRDefault="0089181F" w:rsidP="009E3BF6">
            <w:pPr>
              <w:jc w:val="center"/>
              <w:rPr>
                <w:rFonts w:ascii="Verdana" w:hAnsi="Verdana" w:cs="Verdana"/>
                <w:sz w:val="28"/>
                <w:szCs w:val="28"/>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r>
              <w:rPr>
                <w:rFonts w:ascii="Verdana" w:hAnsi="Verdana" w:cs="Verdana"/>
                <w:sz w:val="28"/>
                <w:szCs w:val="28"/>
              </w:rPr>
              <w:t>d5</w:t>
            </w: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MUŽEK Vesna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7a</w:t>
            </w:r>
          </w:p>
          <w:p w:rsidR="0089181F" w:rsidRDefault="0089181F" w:rsidP="009E3BF6">
            <w:pPr>
              <w:jc w:val="center"/>
              <w:rPr>
                <w:rFonts w:ascii="Verdana" w:hAnsi="Verdana" w:cs="Verdana"/>
                <w:sz w:val="28"/>
                <w:szCs w:val="28"/>
              </w:rPr>
            </w:pPr>
            <w:r>
              <w:rPr>
                <w:rFonts w:ascii="Verdana" w:hAnsi="Verdana" w:cs="Verdana"/>
                <w:sz w:val="20"/>
                <w:szCs w:val="20"/>
              </w:rPr>
              <w:t>17</w:t>
            </w: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6a</w:t>
            </w:r>
          </w:p>
          <w:p w:rsidR="0089181F" w:rsidRPr="00E828DA" w:rsidRDefault="0089181F" w:rsidP="009E3BF6">
            <w:pPr>
              <w:jc w:val="center"/>
              <w:rPr>
                <w:rFonts w:ascii="Verdana" w:hAnsi="Verdana" w:cs="Verdana"/>
                <w:sz w:val="20"/>
                <w:szCs w:val="20"/>
              </w:rPr>
            </w:pPr>
            <w:r w:rsidRPr="00E828DA">
              <w:rPr>
                <w:rFonts w:ascii="Verdana" w:hAnsi="Verdana" w:cs="Verdana"/>
                <w:sz w:val="20"/>
                <w:szCs w:val="20"/>
              </w:rPr>
              <w:t>17</w:t>
            </w:r>
          </w:p>
        </w:tc>
        <w:tc>
          <w:tcPr>
            <w:tcW w:w="107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7b</w:t>
            </w:r>
          </w:p>
          <w:p w:rsidR="0089181F" w:rsidRPr="0009385E" w:rsidRDefault="0089181F" w:rsidP="009E3BF6">
            <w:pPr>
              <w:jc w:val="center"/>
              <w:rPr>
                <w:rFonts w:ascii="Verdana" w:hAnsi="Verdana" w:cs="Verdana"/>
                <w:sz w:val="32"/>
                <w:szCs w:val="32"/>
              </w:rPr>
            </w:pPr>
            <w:r>
              <w:rPr>
                <w:rFonts w:ascii="Verdana" w:hAnsi="Verdana" w:cs="Verdana"/>
                <w:sz w:val="20"/>
                <w:szCs w:val="20"/>
              </w:rPr>
              <w:t>17</w:t>
            </w: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6d</w:t>
            </w:r>
          </w:p>
          <w:p w:rsidR="0089181F" w:rsidRPr="00614575" w:rsidRDefault="0089181F" w:rsidP="009E3BF6">
            <w:pPr>
              <w:jc w:val="center"/>
              <w:rPr>
                <w:rFonts w:ascii="Verdana" w:hAnsi="Verdana" w:cs="Verdana"/>
                <w:sz w:val="20"/>
                <w:szCs w:val="20"/>
              </w:rPr>
            </w:pPr>
            <w:r>
              <w:rPr>
                <w:rFonts w:ascii="Verdana" w:hAnsi="Verdana" w:cs="Verdana"/>
                <w:sz w:val="20"/>
                <w:szCs w:val="20"/>
              </w:rPr>
              <w:t>17</w:t>
            </w:r>
          </w:p>
          <w:p w:rsidR="0089181F" w:rsidRDefault="0089181F" w:rsidP="009E3BF6">
            <w:pPr>
              <w:jc w:val="center"/>
              <w:rPr>
                <w:rFonts w:ascii="Verdana" w:hAnsi="Verdana" w:cs="Verdana"/>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7d</w:t>
            </w:r>
          </w:p>
          <w:p w:rsidR="0089181F" w:rsidRPr="00EF48DE" w:rsidRDefault="0089181F" w:rsidP="009E3BF6">
            <w:pPr>
              <w:jc w:val="center"/>
              <w:rPr>
                <w:rFonts w:ascii="Verdana" w:hAnsi="Verdana" w:cs="Verdana"/>
                <w:sz w:val="32"/>
                <w:szCs w:val="32"/>
              </w:rPr>
            </w:pPr>
            <w:r>
              <w:rPr>
                <w:rFonts w:ascii="Verdana" w:hAnsi="Verdana" w:cs="Verdana"/>
                <w:sz w:val="20"/>
                <w:szCs w:val="20"/>
              </w:rPr>
              <w:t>17</w:t>
            </w:r>
          </w:p>
        </w:tc>
        <w:tc>
          <w:tcPr>
            <w:tcW w:w="1164" w:type="dxa"/>
            <w:tcBorders>
              <w:top w:val="single" w:sz="4" w:space="0" w:color="auto"/>
              <w:left w:val="single" w:sz="4" w:space="0" w:color="auto"/>
              <w:bottom w:val="single" w:sz="4" w:space="0" w:color="auto"/>
              <w:right w:val="double" w:sz="4" w:space="0" w:color="auto"/>
            </w:tcBorders>
            <w:vAlign w:val="center"/>
          </w:tcPr>
          <w:p w:rsidR="0089181F" w:rsidRPr="00EF48DE" w:rsidRDefault="0089181F" w:rsidP="009E3BF6">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EF638B" w:rsidRDefault="0089181F" w:rsidP="009E3BF6">
            <w:pPr>
              <w:jc w:val="center"/>
              <w:rPr>
                <w:rFonts w:ascii="Verdana" w:hAnsi="Verdana" w:cs="Verdana"/>
                <w:sz w:val="28"/>
                <w:szCs w:val="28"/>
              </w:rPr>
            </w:pPr>
          </w:p>
          <w:p w:rsidR="0089181F" w:rsidRPr="00EF638B" w:rsidRDefault="0089181F" w:rsidP="009E3BF6">
            <w:pPr>
              <w:jc w:val="center"/>
              <w:rPr>
                <w:rFonts w:ascii="Verdana" w:hAnsi="Verdana" w:cs="Verdana"/>
                <w:sz w:val="28"/>
                <w:szCs w:val="28"/>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24"/>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BIČANIĆ BASIĆ Biljana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Pr="00216630" w:rsidRDefault="0089181F" w:rsidP="009E3BF6">
            <w:pPr>
              <w:jc w:val="center"/>
              <w:rPr>
                <w:rFonts w:ascii="Verdana" w:hAnsi="Verdana" w:cs="Verdana"/>
                <w:sz w:val="32"/>
                <w:szCs w:val="32"/>
              </w:rPr>
            </w:pPr>
            <w:r>
              <w:rPr>
                <w:rFonts w:ascii="Verdana" w:hAnsi="Verdana" w:cs="Verdana"/>
                <w:sz w:val="32"/>
                <w:szCs w:val="32"/>
              </w:rPr>
              <w:t>3a</w:t>
            </w:r>
          </w:p>
        </w:tc>
        <w:tc>
          <w:tcPr>
            <w:tcW w:w="1053" w:type="dxa"/>
            <w:tcBorders>
              <w:top w:val="single" w:sz="4" w:space="0" w:color="auto"/>
              <w:left w:val="single" w:sz="4" w:space="0" w:color="auto"/>
              <w:bottom w:val="single" w:sz="4" w:space="0" w:color="auto"/>
              <w:right w:val="single" w:sz="4" w:space="0" w:color="auto"/>
            </w:tcBorders>
            <w:vAlign w:val="center"/>
          </w:tcPr>
          <w:p w:rsidR="0089181F" w:rsidRPr="00216630" w:rsidRDefault="0089181F" w:rsidP="009E3BF6">
            <w:pPr>
              <w:jc w:val="center"/>
              <w:rPr>
                <w:rFonts w:ascii="Verdana" w:hAnsi="Verdana" w:cs="Verdana"/>
                <w:sz w:val="32"/>
                <w:szCs w:val="32"/>
              </w:rPr>
            </w:pPr>
            <w:r>
              <w:rPr>
                <w:rFonts w:ascii="Verdana" w:hAnsi="Verdana" w:cs="Verdana"/>
                <w:sz w:val="32"/>
                <w:szCs w:val="32"/>
              </w:rPr>
              <w:t>3c</w:t>
            </w:r>
          </w:p>
        </w:tc>
        <w:tc>
          <w:tcPr>
            <w:tcW w:w="1076" w:type="dxa"/>
            <w:tcBorders>
              <w:top w:val="single" w:sz="4" w:space="0" w:color="auto"/>
              <w:left w:val="single" w:sz="4" w:space="0" w:color="auto"/>
              <w:bottom w:val="single" w:sz="4" w:space="0" w:color="auto"/>
              <w:right w:val="single" w:sz="4" w:space="0" w:color="auto"/>
            </w:tcBorders>
            <w:vAlign w:val="center"/>
          </w:tcPr>
          <w:p w:rsidR="0089181F" w:rsidRPr="00216630" w:rsidRDefault="0089181F" w:rsidP="009E3BF6">
            <w:pPr>
              <w:jc w:val="center"/>
              <w:rPr>
                <w:rFonts w:ascii="Verdana" w:hAnsi="Verdana" w:cs="Verdana"/>
                <w:sz w:val="32"/>
                <w:szCs w:val="32"/>
              </w:rPr>
            </w:pPr>
            <w:r>
              <w:rPr>
                <w:rFonts w:ascii="Verdana" w:hAnsi="Verdana" w:cs="Verdana"/>
                <w:sz w:val="32"/>
                <w:szCs w:val="32"/>
              </w:rPr>
              <w:t>2a</w:t>
            </w:r>
          </w:p>
        </w:tc>
        <w:tc>
          <w:tcPr>
            <w:tcW w:w="1102" w:type="dxa"/>
            <w:tcBorders>
              <w:top w:val="single" w:sz="4" w:space="0" w:color="auto"/>
              <w:left w:val="single" w:sz="4" w:space="0" w:color="auto"/>
              <w:bottom w:val="single" w:sz="4" w:space="0" w:color="auto"/>
              <w:right w:val="single" w:sz="4" w:space="0" w:color="auto"/>
            </w:tcBorders>
            <w:vAlign w:val="center"/>
          </w:tcPr>
          <w:p w:rsidR="0089181F" w:rsidRPr="00216630" w:rsidRDefault="0089181F" w:rsidP="009E3BF6">
            <w:pPr>
              <w:jc w:val="center"/>
              <w:rPr>
                <w:rFonts w:ascii="Verdana" w:hAnsi="Verdana" w:cs="Verdana"/>
                <w:sz w:val="32"/>
                <w:szCs w:val="32"/>
              </w:rPr>
            </w:pPr>
            <w:r>
              <w:rPr>
                <w:rFonts w:ascii="Verdana" w:hAnsi="Verdana" w:cs="Verdana"/>
                <w:sz w:val="32"/>
                <w:szCs w:val="32"/>
              </w:rPr>
              <w:t>1b</w:t>
            </w:r>
          </w:p>
        </w:tc>
        <w:tc>
          <w:tcPr>
            <w:tcW w:w="1149" w:type="dxa"/>
            <w:tcBorders>
              <w:top w:val="single" w:sz="4" w:space="0" w:color="auto"/>
              <w:left w:val="single" w:sz="4" w:space="0" w:color="auto"/>
              <w:bottom w:val="single" w:sz="4" w:space="0" w:color="auto"/>
              <w:right w:val="single" w:sz="4" w:space="0" w:color="auto"/>
            </w:tcBorders>
            <w:vAlign w:val="center"/>
          </w:tcPr>
          <w:p w:rsidR="0089181F" w:rsidRPr="00216630" w:rsidRDefault="0089181F" w:rsidP="009E3BF6">
            <w:pPr>
              <w:jc w:val="center"/>
              <w:rPr>
                <w:rFonts w:ascii="Verdana" w:hAnsi="Verdana" w:cs="Verdana"/>
                <w:sz w:val="32"/>
                <w:szCs w:val="32"/>
              </w:rPr>
            </w:pPr>
            <w:r>
              <w:rPr>
                <w:rFonts w:ascii="Verdana" w:hAnsi="Verdana" w:cs="Verdana"/>
                <w:sz w:val="32"/>
                <w:szCs w:val="32"/>
              </w:rPr>
              <w:t>1a</w:t>
            </w:r>
          </w:p>
        </w:tc>
        <w:tc>
          <w:tcPr>
            <w:tcW w:w="1164" w:type="dxa"/>
            <w:tcBorders>
              <w:top w:val="single" w:sz="4" w:space="0" w:color="auto"/>
              <w:left w:val="single" w:sz="4" w:space="0" w:color="auto"/>
              <w:bottom w:val="single" w:sz="4" w:space="0" w:color="auto"/>
              <w:right w:val="double" w:sz="4" w:space="0" w:color="auto"/>
            </w:tcBorders>
            <w:vAlign w:val="center"/>
          </w:tcPr>
          <w:p w:rsidR="0089181F" w:rsidRPr="00EF48DE" w:rsidRDefault="0089181F" w:rsidP="009E3BF6">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EF638B" w:rsidRDefault="0089181F" w:rsidP="009E3BF6">
            <w:pPr>
              <w:jc w:val="center"/>
              <w:rPr>
                <w:rFonts w:ascii="Verdana" w:hAnsi="Verdana" w:cs="Verdana"/>
                <w:sz w:val="28"/>
                <w:szCs w:val="28"/>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RPr="0009385E" w:rsidTr="009E3BF6">
        <w:trPr>
          <w:trHeight w:hRule="exact" w:val="624"/>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MATIJEVIĆ Mario</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5b</w:t>
            </w:r>
          </w:p>
          <w:p w:rsidR="0089181F" w:rsidRPr="00EF48DE" w:rsidRDefault="0089181F" w:rsidP="009E3BF6">
            <w:pPr>
              <w:jc w:val="center"/>
              <w:rPr>
                <w:rFonts w:ascii="Verdana" w:hAnsi="Verdana" w:cs="Verdana"/>
                <w:sz w:val="20"/>
                <w:szCs w:val="20"/>
              </w:rPr>
            </w:pPr>
            <w:r>
              <w:rPr>
                <w:rFonts w:ascii="Verdana" w:hAnsi="Verdana" w:cs="Verdana"/>
                <w:sz w:val="20"/>
                <w:szCs w:val="20"/>
              </w:rPr>
              <w:t>14</w:t>
            </w:r>
          </w:p>
        </w:tc>
        <w:tc>
          <w:tcPr>
            <w:tcW w:w="1053" w:type="dxa"/>
            <w:tcBorders>
              <w:top w:val="single" w:sz="4" w:space="0" w:color="auto"/>
              <w:left w:val="single" w:sz="4" w:space="0" w:color="auto"/>
              <w:bottom w:val="single" w:sz="4" w:space="0" w:color="auto"/>
              <w:right w:val="single" w:sz="4" w:space="0" w:color="auto"/>
            </w:tcBorders>
            <w:vAlign w:val="center"/>
          </w:tcPr>
          <w:p w:rsidR="0089181F" w:rsidRPr="00011EE1" w:rsidRDefault="0089181F" w:rsidP="009E3BF6">
            <w:pPr>
              <w:jc w:val="center"/>
              <w:rPr>
                <w:rFonts w:ascii="Verdana" w:hAnsi="Verdana" w:cs="Verdana"/>
                <w:sz w:val="20"/>
                <w:szCs w:val="20"/>
              </w:rPr>
            </w:pPr>
            <w:r>
              <w:rPr>
                <w:rFonts w:ascii="Verdana" w:hAnsi="Verdana" w:cs="Verdana"/>
                <w:sz w:val="32"/>
                <w:szCs w:val="32"/>
              </w:rPr>
              <w:t>5b</w:t>
            </w:r>
            <w:r>
              <w:rPr>
                <w:rFonts w:ascii="Verdana" w:hAnsi="Verdana" w:cs="Verdana"/>
                <w:sz w:val="20"/>
                <w:szCs w:val="20"/>
              </w:rPr>
              <w:t>SRO</w:t>
            </w:r>
          </w:p>
          <w:p w:rsidR="0089181F" w:rsidRDefault="0089181F" w:rsidP="009E3BF6">
            <w:pPr>
              <w:jc w:val="center"/>
              <w:rPr>
                <w:rFonts w:ascii="Verdana" w:hAnsi="Verdana" w:cs="Verdana"/>
                <w:sz w:val="28"/>
                <w:szCs w:val="28"/>
              </w:rPr>
            </w:pPr>
            <w:r>
              <w:rPr>
                <w:rFonts w:ascii="Verdana" w:hAnsi="Verdana" w:cs="Verdana"/>
                <w:sz w:val="20"/>
                <w:szCs w:val="20"/>
              </w:rPr>
              <w:t>14</w:t>
            </w:r>
          </w:p>
        </w:tc>
        <w:tc>
          <w:tcPr>
            <w:tcW w:w="1076" w:type="dxa"/>
            <w:tcBorders>
              <w:top w:val="single" w:sz="4" w:space="0" w:color="auto"/>
              <w:left w:val="single" w:sz="4" w:space="0" w:color="auto"/>
              <w:bottom w:val="single" w:sz="4" w:space="0" w:color="auto"/>
              <w:right w:val="single" w:sz="4" w:space="0" w:color="auto"/>
            </w:tcBorders>
            <w:vAlign w:val="center"/>
          </w:tcPr>
          <w:p w:rsidR="0089181F" w:rsidRPr="00876702" w:rsidRDefault="0089181F" w:rsidP="009E3BF6">
            <w:pPr>
              <w:jc w:val="center"/>
              <w:rPr>
                <w:rFonts w:ascii="Verdana" w:hAnsi="Verdana" w:cs="Verdana"/>
                <w:sz w:val="32"/>
                <w:szCs w:val="32"/>
              </w:rPr>
            </w:pPr>
            <w:r>
              <w:rPr>
                <w:rFonts w:ascii="Verdana" w:hAnsi="Verdana" w:cs="Verdana"/>
                <w:sz w:val="32"/>
                <w:szCs w:val="32"/>
              </w:rPr>
              <w:t>5c</w:t>
            </w:r>
          </w:p>
          <w:p w:rsidR="0089181F" w:rsidRDefault="0089181F" w:rsidP="009E3BF6">
            <w:pPr>
              <w:jc w:val="center"/>
              <w:rPr>
                <w:rFonts w:ascii="Verdana" w:hAnsi="Verdana" w:cs="Verdana"/>
                <w:sz w:val="28"/>
                <w:szCs w:val="28"/>
              </w:rPr>
            </w:pPr>
            <w:r>
              <w:rPr>
                <w:rFonts w:ascii="Verdana" w:hAnsi="Verdana" w:cs="Verdana"/>
                <w:sz w:val="20"/>
                <w:szCs w:val="20"/>
              </w:rPr>
              <w:t>14</w:t>
            </w: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20"/>
              </w:rPr>
            </w:pPr>
            <w:r>
              <w:rPr>
                <w:rFonts w:ascii="Verdana" w:hAnsi="Verdana" w:cs="Verdana"/>
                <w:sz w:val="32"/>
                <w:szCs w:val="20"/>
              </w:rPr>
              <w:t>7d</w:t>
            </w:r>
          </w:p>
          <w:p w:rsidR="0089181F" w:rsidRPr="00EF48DE" w:rsidRDefault="0089181F" w:rsidP="009E3BF6">
            <w:pPr>
              <w:jc w:val="center"/>
              <w:rPr>
                <w:rFonts w:ascii="Verdana" w:hAnsi="Verdana" w:cs="Verdana"/>
                <w:sz w:val="20"/>
                <w:szCs w:val="20"/>
              </w:rPr>
            </w:pPr>
            <w:r>
              <w:rPr>
                <w:rFonts w:ascii="Verdana" w:hAnsi="Verdana" w:cs="Verdana"/>
                <w:sz w:val="20"/>
                <w:szCs w:val="20"/>
              </w:rPr>
              <w:t>14</w:t>
            </w:r>
          </w:p>
        </w:tc>
        <w:tc>
          <w:tcPr>
            <w:tcW w:w="1149" w:type="dxa"/>
            <w:tcBorders>
              <w:top w:val="single" w:sz="4" w:space="0" w:color="auto"/>
              <w:left w:val="single" w:sz="4" w:space="0" w:color="auto"/>
              <w:bottom w:val="single" w:sz="4" w:space="0" w:color="auto"/>
              <w:right w:val="single" w:sz="4" w:space="0" w:color="auto"/>
            </w:tcBorders>
            <w:vAlign w:val="center"/>
          </w:tcPr>
          <w:p w:rsidR="0089181F" w:rsidRPr="00E7151F" w:rsidRDefault="0089181F" w:rsidP="009E3BF6">
            <w:pPr>
              <w:jc w:val="center"/>
              <w:rPr>
                <w:rFonts w:ascii="Verdana" w:hAnsi="Verdana" w:cs="Verdana"/>
                <w:sz w:val="32"/>
                <w:szCs w:val="32"/>
              </w:rPr>
            </w:pPr>
            <w:r>
              <w:rPr>
                <w:rFonts w:ascii="Verdana" w:hAnsi="Verdana" w:cs="Verdana"/>
                <w:sz w:val="32"/>
                <w:szCs w:val="32"/>
              </w:rPr>
              <w:t>7a</w:t>
            </w:r>
          </w:p>
          <w:p w:rsidR="0089181F" w:rsidRDefault="0089181F" w:rsidP="009E3BF6">
            <w:pPr>
              <w:jc w:val="center"/>
              <w:rPr>
                <w:rFonts w:ascii="Verdana" w:hAnsi="Verdana" w:cs="Verdana"/>
                <w:sz w:val="28"/>
                <w:szCs w:val="28"/>
              </w:rPr>
            </w:pPr>
            <w:r>
              <w:rPr>
                <w:rFonts w:ascii="Verdana" w:hAnsi="Verdana" w:cs="Verdana"/>
                <w:sz w:val="20"/>
                <w:szCs w:val="20"/>
              </w:rPr>
              <w:t>14</w:t>
            </w:r>
          </w:p>
        </w:tc>
        <w:tc>
          <w:tcPr>
            <w:tcW w:w="116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w:t>
            </w:r>
            <w:r w:rsidRPr="00614575">
              <w:rPr>
                <w:rFonts w:ascii="Verdana" w:hAnsi="Verdana" w:cs="Verdana"/>
                <w:sz w:val="32"/>
                <w:szCs w:val="32"/>
              </w:rPr>
              <w:t>c</w:t>
            </w:r>
          </w:p>
          <w:p w:rsidR="0089181F" w:rsidRPr="00614575" w:rsidRDefault="0089181F" w:rsidP="009E3BF6">
            <w:pPr>
              <w:jc w:val="center"/>
              <w:rPr>
                <w:rFonts w:ascii="Verdana" w:hAnsi="Verdana" w:cs="Verdana"/>
                <w:sz w:val="20"/>
                <w:szCs w:val="20"/>
              </w:rPr>
            </w:pPr>
            <w:r>
              <w:rPr>
                <w:rFonts w:ascii="Verdana" w:hAnsi="Verdana" w:cs="Verdana"/>
                <w:sz w:val="20"/>
                <w:szCs w:val="20"/>
              </w:rPr>
              <w:t>14</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B01655" w:rsidRDefault="0089181F" w:rsidP="009E3BF6">
            <w:pPr>
              <w:jc w:val="cente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09385E" w:rsidRDefault="0089181F" w:rsidP="009E3BF6">
            <w:pPr>
              <w:jc w:val="center"/>
              <w:rPr>
                <w:rFonts w:ascii="Verdana" w:hAnsi="Verdana" w:cs="Verdana"/>
                <w:sz w:val="32"/>
                <w:szCs w:val="32"/>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09385E" w:rsidRDefault="0089181F" w:rsidP="009E3BF6">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Pr="0009385E" w:rsidRDefault="0089181F" w:rsidP="009E3BF6">
            <w:pPr>
              <w:jc w:val="center"/>
              <w:rPr>
                <w:rFonts w:ascii="Verdana" w:hAnsi="Verdana" w:cs="Verdana"/>
                <w:sz w:val="32"/>
                <w:szCs w:val="32"/>
              </w:rPr>
            </w:pPr>
          </w:p>
        </w:tc>
      </w:tr>
      <w:tr w:rsidR="0089181F" w:rsidRPr="00EF638B" w:rsidTr="009E3BF6">
        <w:trPr>
          <w:trHeight w:hRule="exact" w:val="686"/>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lastRenderedPageBreak/>
              <w:t>ZIDARIĆ Mateja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6b</w:t>
            </w:r>
          </w:p>
          <w:p w:rsidR="0089181F" w:rsidRPr="00EF48DE" w:rsidRDefault="0089181F" w:rsidP="009E3BF6">
            <w:pPr>
              <w:jc w:val="center"/>
              <w:rPr>
                <w:rFonts w:ascii="Verdana" w:hAnsi="Verdana" w:cs="Verdana"/>
                <w:sz w:val="20"/>
                <w:szCs w:val="20"/>
              </w:rPr>
            </w:pPr>
            <w:r>
              <w:rPr>
                <w:rFonts w:ascii="Verdana" w:hAnsi="Verdana" w:cs="Verdana"/>
                <w:sz w:val="20"/>
                <w:szCs w:val="20"/>
              </w:rPr>
              <w:t>18</w:t>
            </w: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rPr>
                <w:rFonts w:ascii="Verdana" w:hAnsi="Verdana" w:cs="Verdana"/>
                <w:sz w:val="32"/>
                <w:szCs w:val="32"/>
              </w:rPr>
            </w:pPr>
            <w:r>
              <w:rPr>
                <w:rFonts w:ascii="Verdana" w:hAnsi="Verdana" w:cs="Verdana"/>
                <w:sz w:val="32"/>
                <w:szCs w:val="32"/>
              </w:rPr>
              <w:t xml:space="preserve"> </w:t>
            </w:r>
          </w:p>
          <w:p w:rsidR="0089181F" w:rsidRDefault="0089181F" w:rsidP="009E3BF6">
            <w:pPr>
              <w:rPr>
                <w:rFonts w:ascii="Verdana" w:hAnsi="Verdana" w:cs="Verdana"/>
                <w:sz w:val="28"/>
                <w:szCs w:val="28"/>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6d</w:t>
            </w:r>
          </w:p>
          <w:p w:rsidR="0089181F" w:rsidRPr="00FD6C41" w:rsidRDefault="0089181F" w:rsidP="009E3BF6">
            <w:pPr>
              <w:jc w:val="center"/>
              <w:rPr>
                <w:rFonts w:ascii="Verdana" w:hAnsi="Verdana" w:cs="Verdana"/>
                <w:sz w:val="20"/>
                <w:szCs w:val="20"/>
              </w:rPr>
            </w:pPr>
            <w:r w:rsidRPr="00FD6C41">
              <w:rPr>
                <w:rFonts w:ascii="Verdana" w:hAnsi="Verdana" w:cs="Verdana"/>
                <w:sz w:val="20"/>
                <w:szCs w:val="20"/>
              </w:rPr>
              <w:t>1</w:t>
            </w:r>
            <w:r>
              <w:rPr>
                <w:rFonts w:ascii="Verdana" w:hAnsi="Verdana" w:cs="Verdana"/>
                <w:sz w:val="20"/>
                <w:szCs w:val="20"/>
              </w:rPr>
              <w:t>8</w:t>
            </w: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6a</w:t>
            </w:r>
          </w:p>
          <w:p w:rsidR="0089181F" w:rsidRPr="009F44CB" w:rsidRDefault="0089181F" w:rsidP="009E3BF6">
            <w:pPr>
              <w:jc w:val="center"/>
              <w:rPr>
                <w:rFonts w:ascii="Verdana" w:hAnsi="Verdana" w:cs="Verdana"/>
                <w:sz w:val="32"/>
                <w:szCs w:val="32"/>
              </w:rPr>
            </w:pPr>
            <w:r>
              <w:rPr>
                <w:rFonts w:ascii="Verdana" w:hAnsi="Verdana" w:cs="Verdana"/>
                <w:sz w:val="20"/>
                <w:szCs w:val="20"/>
              </w:rPr>
              <w:t>18</w:t>
            </w: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7b</w:t>
            </w:r>
          </w:p>
          <w:p w:rsidR="0089181F" w:rsidRPr="009F44CB" w:rsidRDefault="0089181F" w:rsidP="009E3BF6">
            <w:pPr>
              <w:jc w:val="center"/>
              <w:rPr>
                <w:rFonts w:ascii="Verdana" w:hAnsi="Verdana" w:cs="Verdana"/>
                <w:sz w:val="32"/>
                <w:szCs w:val="32"/>
              </w:rPr>
            </w:pPr>
            <w:r>
              <w:rPr>
                <w:rFonts w:ascii="Verdana" w:hAnsi="Verdana" w:cs="Verdana"/>
                <w:sz w:val="20"/>
                <w:szCs w:val="20"/>
              </w:rPr>
              <w:t>18</w:t>
            </w:r>
          </w:p>
        </w:tc>
        <w:tc>
          <w:tcPr>
            <w:tcW w:w="1164" w:type="dxa"/>
            <w:tcBorders>
              <w:top w:val="single" w:sz="4" w:space="0" w:color="auto"/>
              <w:left w:val="single" w:sz="4" w:space="0" w:color="auto"/>
              <w:bottom w:val="single" w:sz="4" w:space="0" w:color="auto"/>
              <w:right w:val="double" w:sz="4" w:space="0" w:color="auto"/>
            </w:tcBorders>
            <w:vAlign w:val="center"/>
          </w:tcPr>
          <w:p w:rsidR="0089181F" w:rsidRPr="00011EE1" w:rsidRDefault="0089181F" w:rsidP="009E3BF6">
            <w:pPr>
              <w:jc w:val="center"/>
              <w:rPr>
                <w:rFonts w:ascii="Verdana" w:hAnsi="Verdana" w:cs="Verdana"/>
                <w:sz w:val="20"/>
                <w:szCs w:val="20"/>
              </w:rPr>
            </w:pPr>
            <w:r>
              <w:rPr>
                <w:rFonts w:ascii="Verdana" w:hAnsi="Verdana" w:cs="Verdana"/>
                <w:sz w:val="32"/>
                <w:szCs w:val="32"/>
              </w:rPr>
              <w:t>6c</w:t>
            </w:r>
          </w:p>
          <w:p w:rsidR="0089181F" w:rsidRPr="00E43CC3" w:rsidRDefault="0089181F" w:rsidP="009E3BF6">
            <w:pPr>
              <w:jc w:val="center"/>
              <w:rPr>
                <w:rFonts w:ascii="Verdana" w:hAnsi="Verdana" w:cs="Verdana"/>
                <w:sz w:val="32"/>
                <w:szCs w:val="32"/>
              </w:rPr>
            </w:pPr>
            <w:r>
              <w:rPr>
                <w:rFonts w:ascii="Verdana" w:hAnsi="Verdana" w:cs="Verdana"/>
                <w:sz w:val="20"/>
                <w:szCs w:val="20"/>
              </w:rPr>
              <w:t>18</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EF638B" w:rsidRDefault="0089181F"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Pr="00EF638B" w:rsidRDefault="0089181F" w:rsidP="009E3BF6">
            <w:pPr>
              <w:jc w:val="center"/>
              <w:rPr>
                <w:rFonts w:ascii="Verdana" w:hAnsi="Verdana" w:cs="Verdana"/>
                <w:sz w:val="28"/>
                <w:szCs w:val="28"/>
              </w:rPr>
            </w:pPr>
          </w:p>
        </w:tc>
      </w:tr>
      <w:tr w:rsidR="0089181F" w:rsidTr="009E3BF6">
        <w:trPr>
          <w:trHeight w:hRule="exact" w:val="624"/>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BRANKOVIĆ Kristina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Pr="00EF48DE" w:rsidRDefault="0089181F" w:rsidP="009E3BF6">
            <w:pP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Pr="00EF48DE"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Pr="00E828DA" w:rsidRDefault="0089181F" w:rsidP="009E3BF6">
            <w:pPr>
              <w:jc w:val="center"/>
              <w:rPr>
                <w:rFonts w:ascii="Verdana" w:hAnsi="Verdana" w:cs="Verdana"/>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rsidR="0089181F" w:rsidRPr="00E828DA" w:rsidRDefault="0089181F" w:rsidP="009E3BF6">
            <w:pPr>
              <w:jc w:val="center"/>
              <w:rPr>
                <w:rFonts w:ascii="Verdana" w:hAnsi="Verdana" w:cs="Verdana"/>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p w:rsidR="0089181F" w:rsidRDefault="0089181F" w:rsidP="009E3BF6">
            <w:pPr>
              <w:jc w:val="center"/>
              <w:rPr>
                <w:rFonts w:ascii="Verdana" w:hAnsi="Verdana" w:cs="Verdana"/>
                <w:sz w:val="32"/>
                <w:szCs w:val="32"/>
              </w:rPr>
            </w:pPr>
          </w:p>
          <w:p w:rsidR="0089181F" w:rsidRPr="00EF48DE" w:rsidRDefault="0089181F" w:rsidP="009E3BF6">
            <w:pPr>
              <w:jc w:val="center"/>
              <w:rPr>
                <w:rFonts w:ascii="Verdana" w:hAnsi="Verdana" w:cs="Verdana"/>
                <w:sz w:val="32"/>
                <w:szCs w:val="32"/>
              </w:rPr>
            </w:pPr>
          </w:p>
        </w:tc>
        <w:tc>
          <w:tcPr>
            <w:tcW w:w="1164" w:type="dxa"/>
            <w:tcBorders>
              <w:top w:val="single" w:sz="4" w:space="0" w:color="auto"/>
              <w:left w:val="single" w:sz="4" w:space="0" w:color="auto"/>
              <w:bottom w:val="single" w:sz="4" w:space="0" w:color="auto"/>
              <w:right w:val="double" w:sz="4" w:space="0" w:color="auto"/>
            </w:tcBorders>
            <w:vAlign w:val="center"/>
          </w:tcPr>
          <w:p w:rsidR="0089181F" w:rsidRPr="00EF48DE" w:rsidRDefault="0089181F" w:rsidP="009E3BF6">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B</w:t>
            </w:r>
          </w:p>
        </w:tc>
        <w:tc>
          <w:tcPr>
            <w:tcW w:w="77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B</w:t>
            </w:r>
          </w:p>
        </w:tc>
        <w:tc>
          <w:tcPr>
            <w:tcW w:w="770"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B</w:t>
            </w:r>
          </w:p>
        </w:tc>
        <w:tc>
          <w:tcPr>
            <w:tcW w:w="80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B</w:t>
            </w:r>
          </w:p>
        </w:tc>
        <w:tc>
          <w:tcPr>
            <w:tcW w:w="777"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RPr="004169A7" w:rsidTr="009E3BF6">
        <w:trPr>
          <w:trHeight w:hRule="exact" w:val="624"/>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MARIĆ Vinka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Pr="00E7151F" w:rsidRDefault="0089181F" w:rsidP="009E3BF6">
            <w:pPr>
              <w:rPr>
                <w:rFonts w:ascii="Verdana" w:hAnsi="Verdana" w:cs="Verdana"/>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Pr="00AD48CE"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Pr="00AD48CE" w:rsidRDefault="0089181F" w:rsidP="009E3BF6">
            <w:pPr>
              <w:rPr>
                <w:rFonts w:ascii="Verdana" w:hAnsi="Verdana" w:cs="Verdana"/>
                <w:sz w:val="20"/>
                <w:szCs w:val="20"/>
              </w:rPr>
            </w:pPr>
            <w:r>
              <w:rPr>
                <w:rFonts w:ascii="Verdana" w:hAnsi="Verdana" w:cs="Verdana"/>
                <w:sz w:val="20"/>
                <w:szCs w:val="20"/>
              </w:rPr>
              <w:t xml:space="preserve"> </w:t>
            </w: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rPr>
                <w:rFonts w:ascii="Verdana" w:hAnsi="Verdana" w:cs="Verdana"/>
                <w:sz w:val="28"/>
                <w:szCs w:val="28"/>
              </w:rPr>
            </w:pPr>
          </w:p>
        </w:tc>
        <w:tc>
          <w:tcPr>
            <w:tcW w:w="116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rPr>
                <w:rFonts w:ascii="Verdana" w:hAnsi="Verdana" w:cs="Verdana"/>
                <w:sz w:val="28"/>
                <w:szCs w:val="28"/>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7671FA" w:rsidRDefault="0089181F" w:rsidP="009E3BF6">
            <w:pPr>
              <w:rPr>
                <w:rFonts w:ascii="Verdana" w:hAnsi="Verdana" w:cs="Verdana"/>
                <w:sz w:val="28"/>
                <w:szCs w:val="28"/>
              </w:rPr>
            </w:pPr>
            <w:r>
              <w:rPr>
                <w:rFonts w:ascii="Verdana" w:hAnsi="Verdana" w:cs="Verdana"/>
                <w:sz w:val="28"/>
                <w:szCs w:val="28"/>
              </w:rPr>
              <w:t>INA/</w:t>
            </w: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7671FA" w:rsidRDefault="0089181F" w:rsidP="009E3BF6">
            <w:pPr>
              <w:rPr>
                <w:rFonts w:ascii="Verdana" w:hAnsi="Verdana" w:cs="Verdana"/>
              </w:rPr>
            </w:pPr>
            <w:r>
              <w:rPr>
                <w:rFonts w:ascii="Verdana" w:hAnsi="Verdana" w:cs="Verdana"/>
                <w:sz w:val="28"/>
                <w:szCs w:val="28"/>
              </w:rPr>
              <w:t>B</w:t>
            </w: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7671FA" w:rsidRDefault="0089181F" w:rsidP="009E3BF6">
            <w:pPr>
              <w:rPr>
                <w:rFonts w:ascii="Verdana" w:hAnsi="Verdana" w:cs="Verdana"/>
              </w:rPr>
            </w:pPr>
            <w:r>
              <w:rPr>
                <w:rFonts w:ascii="Verdana" w:hAnsi="Verdana" w:cs="Verdana"/>
                <w:sz w:val="28"/>
                <w:szCs w:val="28"/>
              </w:rPr>
              <w:t>B</w:t>
            </w: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A50FFF" w:rsidRDefault="0089181F" w:rsidP="009E3BF6">
            <w:pPr>
              <w:jc w:val="center"/>
              <w:rPr>
                <w:rFonts w:ascii="Verdana" w:hAnsi="Verdana" w:cs="Verdana"/>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Pr="004169A7" w:rsidRDefault="0089181F" w:rsidP="009E3BF6">
            <w:pPr>
              <w:jc w:val="center"/>
              <w:rPr>
                <w:rFonts w:ascii="Verdana" w:hAnsi="Verdana" w:cs="Verdana"/>
                <w:sz w:val="32"/>
                <w:szCs w:val="32"/>
              </w:rPr>
            </w:pPr>
          </w:p>
        </w:tc>
      </w:tr>
      <w:tr w:rsidR="0089181F" w:rsidTr="009E3BF6">
        <w:trPr>
          <w:trHeight w:hRule="exact" w:val="680"/>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ŽDERIĆ Marijana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16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7d</w:t>
            </w:r>
          </w:p>
          <w:p w:rsidR="0089181F" w:rsidRPr="00507A67" w:rsidRDefault="0089181F" w:rsidP="009E3BF6">
            <w:pPr>
              <w:jc w:val="center"/>
              <w:rPr>
                <w:rFonts w:ascii="Verdana" w:hAnsi="Verdana" w:cs="Verdana"/>
                <w:sz w:val="20"/>
                <w:szCs w:val="32"/>
              </w:rPr>
            </w:pPr>
            <w:r w:rsidRPr="00507A67">
              <w:rPr>
                <w:rFonts w:ascii="Verdana" w:hAnsi="Verdana" w:cs="Verdana"/>
                <w:sz w:val="20"/>
                <w:szCs w:val="32"/>
              </w:rPr>
              <w:t>12</w:t>
            </w:r>
          </w:p>
          <w:p w:rsidR="0089181F" w:rsidRPr="00FD6C41" w:rsidRDefault="0089181F" w:rsidP="009E3BF6">
            <w:pPr>
              <w:jc w:val="center"/>
              <w:rPr>
                <w:rFonts w:ascii="Verdana" w:hAnsi="Verdana" w:cs="Verdana"/>
                <w:sz w:val="20"/>
                <w:szCs w:val="20"/>
              </w:rPr>
            </w:pPr>
          </w:p>
          <w:p w:rsidR="0089181F" w:rsidRPr="00AA34EE" w:rsidRDefault="0089181F" w:rsidP="009E3BF6">
            <w:pP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D</w:t>
            </w:r>
          </w:p>
        </w:tc>
        <w:tc>
          <w:tcPr>
            <w:tcW w:w="775"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B</w:t>
            </w:r>
          </w:p>
        </w:tc>
        <w:tc>
          <w:tcPr>
            <w:tcW w:w="77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B</w:t>
            </w:r>
          </w:p>
        </w:tc>
        <w:tc>
          <w:tcPr>
            <w:tcW w:w="770"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 xml:space="preserve">  d</w:t>
            </w:r>
          </w:p>
        </w:tc>
        <w:tc>
          <w:tcPr>
            <w:tcW w:w="80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INF</w:t>
            </w: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89181F">
            <w:pPr>
              <w:pStyle w:val="Naslov4"/>
              <w:ind w:left="0" w:firstLine="0"/>
              <w:rPr>
                <w:rFonts w:ascii="Verdana" w:hAnsi="Verdana" w:cs="Verdana"/>
              </w:rPr>
            </w:pPr>
            <w:r>
              <w:rPr>
                <w:rFonts w:ascii="Verdana" w:hAnsi="Verdana" w:cs="Verdana"/>
              </w:rPr>
              <w:t xml:space="preserve">TOMIĆ ŠUŠNJARA </w:t>
            </w:r>
          </w:p>
          <w:p w:rsidR="0089181F" w:rsidRPr="0008131D" w:rsidRDefault="0089181F" w:rsidP="009E3BF6">
            <w:pPr>
              <w:jc w:val="center"/>
              <w:rPr>
                <w:rFonts w:ascii="Verdana" w:hAnsi="Verdana"/>
                <w:sz w:val="28"/>
                <w:szCs w:val="28"/>
              </w:rPr>
            </w:pPr>
            <w:r>
              <w:rPr>
                <w:rFonts w:ascii="Verdana" w:hAnsi="Verdana"/>
                <w:sz w:val="28"/>
                <w:szCs w:val="28"/>
              </w:rPr>
              <w:t>Gordana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8a</w:t>
            </w:r>
          </w:p>
          <w:p w:rsidR="0089181F" w:rsidRPr="00102A9B" w:rsidRDefault="0089181F" w:rsidP="009E3BF6">
            <w:pPr>
              <w:jc w:val="center"/>
              <w:rPr>
                <w:rFonts w:ascii="Verdana" w:hAnsi="Verdana" w:cs="Verdana"/>
                <w:sz w:val="20"/>
                <w:szCs w:val="20"/>
              </w:rPr>
            </w:pPr>
            <w:r>
              <w:rPr>
                <w:rFonts w:ascii="Verdana" w:hAnsi="Verdana" w:cs="Verdana"/>
                <w:sz w:val="20"/>
                <w:szCs w:val="20"/>
              </w:rPr>
              <w:t>12</w:t>
            </w: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8c</w:t>
            </w:r>
          </w:p>
          <w:p w:rsidR="0089181F" w:rsidRPr="00AA34EE" w:rsidRDefault="0089181F" w:rsidP="009E3BF6">
            <w:pPr>
              <w:jc w:val="center"/>
              <w:rPr>
                <w:rFonts w:ascii="Verdana" w:hAnsi="Verdana" w:cs="Verdana"/>
                <w:sz w:val="32"/>
                <w:szCs w:val="32"/>
              </w:rPr>
            </w:pPr>
            <w:r>
              <w:rPr>
                <w:rFonts w:ascii="Verdana" w:hAnsi="Verdana" w:cs="Verdana"/>
                <w:sz w:val="20"/>
                <w:szCs w:val="20"/>
              </w:rPr>
              <w:t>12</w:t>
            </w:r>
          </w:p>
        </w:tc>
        <w:tc>
          <w:tcPr>
            <w:tcW w:w="107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7c</w:t>
            </w:r>
          </w:p>
          <w:p w:rsidR="0089181F" w:rsidRPr="00AA34EE" w:rsidRDefault="0089181F" w:rsidP="009E3BF6">
            <w:pPr>
              <w:jc w:val="center"/>
              <w:rPr>
                <w:rFonts w:ascii="Verdana" w:hAnsi="Verdana" w:cs="Verdana"/>
                <w:sz w:val="32"/>
                <w:szCs w:val="32"/>
              </w:rPr>
            </w:pPr>
            <w:r w:rsidRPr="00507A67">
              <w:rPr>
                <w:rFonts w:ascii="Verdana" w:hAnsi="Verdana" w:cs="Verdana"/>
                <w:sz w:val="20"/>
                <w:szCs w:val="32"/>
              </w:rPr>
              <w:t>12</w:t>
            </w: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7b</w:t>
            </w:r>
          </w:p>
          <w:p w:rsidR="0089181F" w:rsidRPr="00102A9B" w:rsidRDefault="0089181F" w:rsidP="009E3BF6">
            <w:pPr>
              <w:jc w:val="center"/>
              <w:rPr>
                <w:rFonts w:ascii="Verdana" w:hAnsi="Verdana" w:cs="Verdana"/>
                <w:sz w:val="32"/>
                <w:szCs w:val="32"/>
              </w:rPr>
            </w:pPr>
            <w:r>
              <w:rPr>
                <w:rFonts w:ascii="Verdana" w:hAnsi="Verdana" w:cs="Verdana"/>
                <w:sz w:val="20"/>
                <w:szCs w:val="20"/>
              </w:rPr>
              <w:t>12</w:t>
            </w: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8b</w:t>
            </w:r>
          </w:p>
          <w:p w:rsidR="0089181F" w:rsidRPr="00AA34EE" w:rsidRDefault="0089181F" w:rsidP="009E3BF6">
            <w:pPr>
              <w:jc w:val="center"/>
              <w:rPr>
                <w:rFonts w:ascii="Verdana" w:hAnsi="Verdana" w:cs="Verdana"/>
                <w:sz w:val="32"/>
                <w:szCs w:val="32"/>
              </w:rPr>
            </w:pPr>
            <w:r>
              <w:rPr>
                <w:rFonts w:ascii="Verdana" w:hAnsi="Verdana" w:cs="Verdana"/>
                <w:sz w:val="20"/>
                <w:szCs w:val="20"/>
              </w:rPr>
              <w:t>12</w:t>
            </w:r>
          </w:p>
        </w:tc>
        <w:tc>
          <w:tcPr>
            <w:tcW w:w="1164" w:type="dxa"/>
            <w:tcBorders>
              <w:top w:val="single" w:sz="4" w:space="0" w:color="auto"/>
              <w:left w:val="single" w:sz="4" w:space="0" w:color="auto"/>
              <w:bottom w:val="single" w:sz="4" w:space="0" w:color="auto"/>
              <w:right w:val="double" w:sz="4" w:space="0" w:color="auto"/>
            </w:tcBorders>
            <w:vAlign w:val="center"/>
          </w:tcPr>
          <w:p w:rsidR="0089181F" w:rsidRPr="00011EE1" w:rsidRDefault="0089181F" w:rsidP="009E3BF6">
            <w:pPr>
              <w:jc w:val="center"/>
              <w:rPr>
                <w:rFonts w:ascii="Verdana" w:hAnsi="Verdana" w:cs="Verdana"/>
                <w:sz w:val="20"/>
                <w:szCs w:val="20"/>
              </w:rPr>
            </w:pPr>
            <w:r>
              <w:rPr>
                <w:rFonts w:ascii="Verdana" w:hAnsi="Verdana" w:cs="Verdana"/>
                <w:sz w:val="32"/>
                <w:szCs w:val="32"/>
              </w:rPr>
              <w:t>8</w:t>
            </w:r>
            <w:r w:rsidRPr="00102A9B">
              <w:rPr>
                <w:rFonts w:ascii="Verdana" w:hAnsi="Verdana" w:cs="Verdana"/>
                <w:sz w:val="32"/>
                <w:szCs w:val="32"/>
              </w:rPr>
              <w:t>b</w:t>
            </w:r>
            <w:r>
              <w:rPr>
                <w:rFonts w:ascii="Verdana" w:hAnsi="Verdana" w:cs="Verdana"/>
                <w:sz w:val="20"/>
                <w:szCs w:val="20"/>
              </w:rPr>
              <w:t>SRO</w:t>
            </w:r>
          </w:p>
          <w:p w:rsidR="0089181F" w:rsidRPr="00102A9B" w:rsidRDefault="0089181F" w:rsidP="009E3BF6">
            <w:pPr>
              <w:jc w:val="center"/>
              <w:rPr>
                <w:rFonts w:ascii="Verdana" w:hAnsi="Verdana" w:cs="Verdana"/>
                <w:sz w:val="32"/>
                <w:szCs w:val="32"/>
              </w:rPr>
            </w:pPr>
            <w:r>
              <w:rPr>
                <w:rFonts w:ascii="Verdana" w:hAnsi="Verdana" w:cs="Verdana"/>
                <w:sz w:val="20"/>
                <w:szCs w:val="20"/>
              </w:rPr>
              <w:t>13</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151381" w:rsidRDefault="0089181F" w:rsidP="009E3BF6">
            <w:pPr>
              <w:jc w:val="center"/>
              <w:rPr>
                <w:rFonts w:ascii="Verdana" w:hAnsi="Verdana" w:cs="Verdana"/>
                <w:sz w:val="32"/>
                <w:szCs w:val="32"/>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151381" w:rsidRDefault="0089181F" w:rsidP="009E3BF6">
            <w:pPr>
              <w:jc w:val="center"/>
              <w:rPr>
                <w:rFonts w:ascii="Verdana" w:hAnsi="Verdana" w:cs="Verdana"/>
                <w:sz w:val="32"/>
                <w:szCs w:val="32"/>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151381" w:rsidRDefault="0089181F" w:rsidP="009E3BF6">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RPr="00971D08" w:rsidTr="009E3BF6">
        <w:trPr>
          <w:trHeight w:hRule="exact" w:val="680"/>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ZORIĆ Tomislav</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6d</w:t>
            </w:r>
          </w:p>
          <w:p w:rsidR="0089181F" w:rsidRPr="00102A9B" w:rsidRDefault="0089181F" w:rsidP="009E3BF6">
            <w:pPr>
              <w:jc w:val="center"/>
              <w:rPr>
                <w:rFonts w:ascii="Verdana" w:hAnsi="Verdana" w:cs="Verdana"/>
                <w:sz w:val="20"/>
                <w:szCs w:val="20"/>
              </w:rPr>
            </w:pPr>
            <w:r>
              <w:rPr>
                <w:rFonts w:ascii="Verdana" w:hAnsi="Verdana" w:cs="Verdana"/>
                <w:sz w:val="20"/>
                <w:szCs w:val="20"/>
              </w:rPr>
              <w:t>8</w:t>
            </w: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6b</w:t>
            </w:r>
          </w:p>
          <w:p w:rsidR="0089181F" w:rsidRPr="00AA34EE" w:rsidRDefault="0089181F" w:rsidP="009E3BF6">
            <w:pPr>
              <w:jc w:val="center"/>
              <w:rPr>
                <w:rFonts w:ascii="Verdana" w:hAnsi="Verdana" w:cs="Verdana"/>
                <w:sz w:val="32"/>
                <w:szCs w:val="32"/>
              </w:rPr>
            </w:pPr>
            <w:r>
              <w:rPr>
                <w:rFonts w:ascii="Verdana" w:hAnsi="Verdana" w:cs="Verdana"/>
                <w:sz w:val="20"/>
                <w:szCs w:val="20"/>
              </w:rPr>
              <w:t>8</w:t>
            </w:r>
          </w:p>
        </w:tc>
        <w:tc>
          <w:tcPr>
            <w:tcW w:w="1076" w:type="dxa"/>
            <w:tcBorders>
              <w:top w:val="single" w:sz="4" w:space="0" w:color="auto"/>
              <w:left w:val="single" w:sz="4" w:space="0" w:color="auto"/>
              <w:bottom w:val="single" w:sz="4" w:space="0" w:color="auto"/>
              <w:right w:val="single" w:sz="4" w:space="0" w:color="auto"/>
            </w:tcBorders>
            <w:vAlign w:val="center"/>
          </w:tcPr>
          <w:p w:rsidR="0089181F" w:rsidRPr="00AB61AC" w:rsidRDefault="0089181F" w:rsidP="009E3BF6">
            <w:pPr>
              <w:jc w:val="center"/>
              <w:rPr>
                <w:rFonts w:ascii="Verdana" w:hAnsi="Verdana" w:cs="Verdana"/>
                <w:sz w:val="20"/>
                <w:szCs w:val="32"/>
              </w:rPr>
            </w:pPr>
            <w:r>
              <w:rPr>
                <w:rFonts w:ascii="Verdana" w:hAnsi="Verdana" w:cs="Verdana"/>
                <w:sz w:val="32"/>
                <w:szCs w:val="32"/>
              </w:rPr>
              <w:t>8a</w:t>
            </w:r>
            <w:r>
              <w:rPr>
                <w:rFonts w:ascii="Verdana" w:hAnsi="Verdana" w:cs="Verdana"/>
                <w:sz w:val="20"/>
                <w:szCs w:val="32"/>
              </w:rPr>
              <w:t>P</w:t>
            </w:r>
          </w:p>
          <w:p w:rsidR="0089181F" w:rsidRPr="00AA34EE" w:rsidRDefault="0089181F" w:rsidP="009E3BF6">
            <w:pPr>
              <w:jc w:val="center"/>
              <w:rPr>
                <w:rFonts w:ascii="Verdana" w:hAnsi="Verdana" w:cs="Verdana"/>
                <w:sz w:val="32"/>
                <w:szCs w:val="32"/>
              </w:rPr>
            </w:pPr>
            <w:r>
              <w:rPr>
                <w:rFonts w:ascii="Verdana" w:hAnsi="Verdana" w:cs="Verdana"/>
                <w:sz w:val="20"/>
                <w:szCs w:val="20"/>
              </w:rPr>
              <w:t>8</w:t>
            </w:r>
          </w:p>
        </w:tc>
        <w:tc>
          <w:tcPr>
            <w:tcW w:w="1102" w:type="dxa"/>
            <w:tcBorders>
              <w:top w:val="single" w:sz="4" w:space="0" w:color="auto"/>
              <w:left w:val="single" w:sz="4" w:space="0" w:color="auto"/>
              <w:bottom w:val="single" w:sz="4" w:space="0" w:color="auto"/>
              <w:right w:val="single" w:sz="4" w:space="0" w:color="auto"/>
            </w:tcBorders>
            <w:vAlign w:val="center"/>
          </w:tcPr>
          <w:p w:rsidR="0089181F" w:rsidRPr="00AB61AC" w:rsidRDefault="0089181F" w:rsidP="009E3BF6">
            <w:pPr>
              <w:jc w:val="center"/>
              <w:rPr>
                <w:rFonts w:ascii="Verdana" w:hAnsi="Verdana" w:cs="Verdana"/>
                <w:sz w:val="20"/>
                <w:szCs w:val="32"/>
              </w:rPr>
            </w:pPr>
            <w:r>
              <w:rPr>
                <w:rFonts w:ascii="Verdana" w:hAnsi="Verdana" w:cs="Verdana"/>
                <w:sz w:val="32"/>
                <w:szCs w:val="32"/>
              </w:rPr>
              <w:t>8b</w:t>
            </w:r>
            <w:r>
              <w:rPr>
                <w:rFonts w:ascii="Verdana" w:hAnsi="Verdana" w:cs="Verdana"/>
                <w:sz w:val="20"/>
                <w:szCs w:val="32"/>
              </w:rPr>
              <w:t>P</w:t>
            </w:r>
          </w:p>
          <w:p w:rsidR="0089181F" w:rsidRPr="00FD6C41" w:rsidRDefault="0089181F" w:rsidP="009E3BF6">
            <w:pPr>
              <w:jc w:val="center"/>
              <w:rPr>
                <w:rFonts w:ascii="Verdana" w:hAnsi="Verdana" w:cs="Verdana"/>
                <w:sz w:val="20"/>
                <w:szCs w:val="20"/>
              </w:rPr>
            </w:pPr>
            <w:r>
              <w:rPr>
                <w:rFonts w:ascii="Verdana" w:hAnsi="Verdana" w:cs="Verdana"/>
                <w:sz w:val="20"/>
                <w:szCs w:val="20"/>
              </w:rPr>
              <w:t>8</w:t>
            </w:r>
          </w:p>
          <w:p w:rsidR="0089181F" w:rsidRPr="00AA34EE" w:rsidRDefault="0089181F" w:rsidP="009E3BF6">
            <w:pPr>
              <w:rPr>
                <w:rFonts w:ascii="Verdana" w:hAnsi="Verdana" w:cs="Verdana"/>
                <w:sz w:val="32"/>
                <w:szCs w:val="32"/>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Pr="00AB61AC" w:rsidRDefault="0089181F" w:rsidP="009E3BF6">
            <w:pPr>
              <w:jc w:val="center"/>
              <w:rPr>
                <w:rFonts w:ascii="Verdana" w:hAnsi="Verdana" w:cs="Verdana"/>
                <w:sz w:val="20"/>
                <w:szCs w:val="32"/>
              </w:rPr>
            </w:pPr>
            <w:r>
              <w:rPr>
                <w:rFonts w:ascii="Verdana" w:hAnsi="Verdana" w:cs="Verdana"/>
                <w:sz w:val="32"/>
                <w:szCs w:val="32"/>
              </w:rPr>
              <w:t>8c</w:t>
            </w:r>
            <w:r>
              <w:rPr>
                <w:rFonts w:ascii="Verdana" w:hAnsi="Verdana" w:cs="Verdana"/>
                <w:sz w:val="20"/>
                <w:szCs w:val="32"/>
              </w:rPr>
              <w:t>P</w:t>
            </w:r>
          </w:p>
          <w:p w:rsidR="0089181F" w:rsidRPr="00AA34EE" w:rsidRDefault="0089181F" w:rsidP="009E3BF6">
            <w:pPr>
              <w:jc w:val="center"/>
              <w:rPr>
                <w:rFonts w:ascii="Verdana" w:hAnsi="Verdana" w:cs="Verdana"/>
                <w:sz w:val="32"/>
                <w:szCs w:val="32"/>
              </w:rPr>
            </w:pPr>
            <w:r>
              <w:rPr>
                <w:rFonts w:ascii="Verdana" w:hAnsi="Verdana" w:cs="Verdana"/>
                <w:sz w:val="20"/>
                <w:szCs w:val="20"/>
              </w:rPr>
              <w:t>8</w:t>
            </w:r>
          </w:p>
        </w:tc>
        <w:tc>
          <w:tcPr>
            <w:tcW w:w="1164" w:type="dxa"/>
            <w:tcBorders>
              <w:top w:val="single" w:sz="4" w:space="0" w:color="auto"/>
              <w:left w:val="single" w:sz="4" w:space="0" w:color="auto"/>
              <w:bottom w:val="single" w:sz="4" w:space="0" w:color="auto"/>
              <w:right w:val="double" w:sz="4" w:space="0" w:color="auto"/>
            </w:tcBorders>
            <w:vAlign w:val="center"/>
          </w:tcPr>
          <w:p w:rsidR="0089181F" w:rsidRPr="00102A9B" w:rsidRDefault="0089181F" w:rsidP="009E3BF6">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4169A7" w:rsidRDefault="0089181F" w:rsidP="009E3BF6">
            <w:pPr>
              <w:rPr>
                <w:rFonts w:ascii="Verdana" w:hAnsi="Verdana" w:cs="Verdana"/>
                <w:sz w:val="32"/>
                <w:szCs w:val="32"/>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4169A7" w:rsidRDefault="0089181F" w:rsidP="009E3BF6">
            <w:pPr>
              <w:jc w:val="center"/>
              <w:rPr>
                <w:rFonts w:ascii="Verdana" w:hAnsi="Verdana" w:cs="Verdana"/>
                <w:sz w:val="32"/>
                <w:szCs w:val="32"/>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4169A7" w:rsidRDefault="0089181F" w:rsidP="009E3BF6">
            <w:pPr>
              <w:jc w:val="center"/>
              <w:rPr>
                <w:rFonts w:ascii="Verdana" w:hAnsi="Verdana" w:cs="Verdana"/>
                <w:sz w:val="32"/>
                <w:szCs w:val="32"/>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971D08" w:rsidRDefault="0089181F" w:rsidP="009E3BF6">
            <w:pPr>
              <w:jc w:val="center"/>
              <w:rPr>
                <w:rFonts w:ascii="Verdana" w:hAnsi="Verdana" w:cs="Verdana"/>
                <w:sz w:val="32"/>
                <w:szCs w:val="32"/>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971D08" w:rsidRDefault="0089181F" w:rsidP="009E3BF6">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Pr="00971D08" w:rsidRDefault="0089181F" w:rsidP="009E3BF6">
            <w:pPr>
              <w:jc w:val="center"/>
              <w:rPr>
                <w:rFonts w:ascii="Verdana" w:hAnsi="Verdana" w:cs="Verdana"/>
                <w:sz w:val="32"/>
                <w:szCs w:val="32"/>
              </w:rPr>
            </w:pPr>
          </w:p>
        </w:tc>
      </w:tr>
      <w:tr w:rsidR="0089181F" w:rsidTr="009E3BF6">
        <w:trPr>
          <w:trHeight w:hRule="exact" w:val="680"/>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DIČAK Zrinka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164" w:type="dxa"/>
            <w:tcBorders>
              <w:top w:val="single" w:sz="4" w:space="0" w:color="auto"/>
              <w:left w:val="sing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20"/>
                <w:szCs w:val="20"/>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D</w:t>
            </w:r>
          </w:p>
        </w:tc>
        <w:tc>
          <w:tcPr>
            <w:tcW w:w="80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INA</w:t>
            </w:r>
          </w:p>
        </w:tc>
        <w:tc>
          <w:tcPr>
            <w:tcW w:w="777"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INF</w:t>
            </w: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PAVLETIĆ Mislav</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164" w:type="dxa"/>
            <w:tcBorders>
              <w:top w:val="single" w:sz="4" w:space="0" w:color="auto"/>
              <w:left w:val="sing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INF</w:t>
            </w:r>
          </w:p>
        </w:tc>
        <w:tc>
          <w:tcPr>
            <w:tcW w:w="777"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D</w:t>
            </w: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r>
              <w:rPr>
                <w:rFonts w:ascii="Verdana" w:hAnsi="Verdana" w:cs="Verdana"/>
                <w:sz w:val="28"/>
                <w:szCs w:val="28"/>
              </w:rPr>
              <w:t>d</w:t>
            </w:r>
          </w:p>
        </w:tc>
      </w:tr>
      <w:tr w:rsidR="0089181F" w:rsidTr="009E3BF6">
        <w:trPr>
          <w:trHeight w:hRule="exact" w:val="680"/>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GAVRILOVIĆ Dražen</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p w:rsidR="0089181F" w:rsidRDefault="0089181F" w:rsidP="009E3BF6">
            <w:pPr>
              <w:jc w:val="center"/>
              <w:rPr>
                <w:rFonts w:ascii="Verdana" w:hAnsi="Verdana" w:cs="Verdana"/>
                <w:sz w:val="20"/>
                <w:szCs w:val="20"/>
              </w:rPr>
            </w:pPr>
          </w:p>
          <w:p w:rsidR="0089181F" w:rsidRDefault="0089181F" w:rsidP="009E3BF6">
            <w:pPr>
              <w:jc w:val="center"/>
              <w:rPr>
                <w:rFonts w:ascii="Verdana" w:hAnsi="Verdana" w:cs="Verdana"/>
                <w:sz w:val="20"/>
                <w:szCs w:val="20"/>
              </w:rPr>
            </w:pPr>
          </w:p>
          <w:p w:rsidR="0089181F" w:rsidRDefault="0089181F" w:rsidP="009E3BF6">
            <w:pPr>
              <w:jc w:val="center"/>
              <w:rPr>
                <w:rFonts w:ascii="Verdana" w:hAnsi="Verdana" w:cs="Verdana"/>
                <w:sz w:val="20"/>
                <w:szCs w:val="20"/>
              </w:rPr>
            </w:pPr>
          </w:p>
          <w:p w:rsidR="0089181F" w:rsidRDefault="0089181F" w:rsidP="009E3BF6">
            <w:pPr>
              <w:jc w:val="center"/>
              <w:rPr>
                <w:rFonts w:ascii="Verdana" w:hAnsi="Verdana" w:cs="Verdana"/>
                <w:sz w:val="20"/>
                <w:szCs w:val="20"/>
              </w:rPr>
            </w:pPr>
          </w:p>
          <w:p w:rsidR="0089181F" w:rsidRDefault="0089181F" w:rsidP="009E3BF6">
            <w:pPr>
              <w:rPr>
                <w:rFonts w:ascii="Verdana" w:hAnsi="Verdana" w:cs="Verdana"/>
                <w:sz w:val="20"/>
                <w:szCs w:val="20"/>
              </w:rPr>
            </w:pPr>
            <w:r>
              <w:rPr>
                <w:rFonts w:ascii="Verdana" w:hAnsi="Verdana" w:cs="Verdana"/>
                <w:sz w:val="20"/>
                <w:szCs w:val="20"/>
              </w:rPr>
              <w:t>/</w:t>
            </w:r>
          </w:p>
          <w:p w:rsidR="0089181F" w:rsidRDefault="0089181F" w:rsidP="009E3BF6">
            <w:pPr>
              <w:jc w:val="center"/>
              <w:rPr>
                <w:rFonts w:ascii="Verdana" w:hAnsi="Verdana" w:cs="Verdana"/>
                <w:sz w:val="20"/>
                <w:szCs w:val="20"/>
              </w:rPr>
            </w:pPr>
          </w:p>
          <w:p w:rsidR="0089181F" w:rsidRDefault="0089181F" w:rsidP="009E3BF6">
            <w:pPr>
              <w:jc w:val="center"/>
              <w:rPr>
                <w:rFonts w:ascii="Verdana" w:hAnsi="Verdana" w:cs="Verdana"/>
                <w:sz w:val="20"/>
                <w:szCs w:val="20"/>
              </w:rPr>
            </w:pPr>
          </w:p>
          <w:p w:rsidR="0089181F" w:rsidRDefault="0089181F" w:rsidP="009E3BF6">
            <w:pPr>
              <w:jc w:val="center"/>
              <w:rPr>
                <w:rFonts w:ascii="Verdana" w:hAnsi="Verdana" w:cs="Verdana"/>
                <w:sz w:val="20"/>
                <w:szCs w:val="20"/>
              </w:rPr>
            </w:pPr>
            <w:r>
              <w:rPr>
                <w:rFonts w:ascii="Verdana" w:hAnsi="Verdana" w:cs="Verdana"/>
                <w:sz w:val="20"/>
                <w:szCs w:val="20"/>
              </w:rPr>
              <w:t>4</w:t>
            </w:r>
          </w:p>
          <w:p w:rsidR="0089181F" w:rsidRDefault="0089181F" w:rsidP="009E3BF6">
            <w:pPr>
              <w:jc w:val="center"/>
              <w:rPr>
                <w:rFonts w:ascii="Verdana" w:hAnsi="Verdana" w:cs="Verdana"/>
                <w:sz w:val="20"/>
                <w:szCs w:val="20"/>
              </w:rPr>
            </w:pPr>
          </w:p>
          <w:p w:rsidR="0089181F" w:rsidRDefault="0089181F" w:rsidP="009E3BF6">
            <w:pPr>
              <w:jc w:val="center"/>
              <w:rPr>
                <w:rFonts w:ascii="Verdana" w:hAnsi="Verdana" w:cs="Verdana"/>
                <w:sz w:val="20"/>
                <w:szCs w:val="20"/>
              </w:rPr>
            </w:pPr>
          </w:p>
          <w:p w:rsidR="0089181F" w:rsidRDefault="0089181F" w:rsidP="009E3BF6">
            <w:pPr>
              <w:jc w:val="center"/>
              <w:rPr>
                <w:rFonts w:ascii="Verdana" w:hAnsi="Verdana" w:cs="Verdana"/>
                <w:sz w:val="20"/>
                <w:szCs w:val="20"/>
              </w:rPr>
            </w:pPr>
          </w:p>
          <w:p w:rsidR="0089181F" w:rsidRDefault="0089181F" w:rsidP="009E3BF6">
            <w:pPr>
              <w:jc w:val="center"/>
              <w:rPr>
                <w:rFonts w:ascii="Verdana" w:hAnsi="Verdana" w:cs="Verdana"/>
                <w:sz w:val="20"/>
                <w:szCs w:val="20"/>
              </w:rPr>
            </w:pPr>
          </w:p>
          <w:p w:rsidR="0089181F" w:rsidRPr="00AA34EE" w:rsidRDefault="0089181F" w:rsidP="009E3BF6">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6c/7c</w:t>
            </w:r>
          </w:p>
          <w:p w:rsidR="0089181F" w:rsidRPr="00AA34EE" w:rsidRDefault="0089181F" w:rsidP="009E3BF6">
            <w:pPr>
              <w:jc w:val="center"/>
              <w:rPr>
                <w:rFonts w:ascii="Verdana" w:hAnsi="Verdana" w:cs="Verdana"/>
                <w:sz w:val="32"/>
                <w:szCs w:val="32"/>
              </w:rPr>
            </w:pPr>
            <w:r>
              <w:rPr>
                <w:rFonts w:ascii="Verdana" w:hAnsi="Verdana" w:cs="Verdana"/>
                <w:sz w:val="20"/>
                <w:szCs w:val="20"/>
              </w:rPr>
              <w:t>1</w:t>
            </w: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6c/7c</w:t>
            </w:r>
          </w:p>
          <w:p w:rsidR="0089181F" w:rsidRPr="00AA34EE" w:rsidRDefault="0089181F" w:rsidP="009E3BF6">
            <w:pPr>
              <w:jc w:val="center"/>
              <w:rPr>
                <w:rFonts w:ascii="Verdana" w:hAnsi="Verdana" w:cs="Verdana"/>
                <w:sz w:val="32"/>
                <w:szCs w:val="32"/>
              </w:rPr>
            </w:pPr>
            <w:r>
              <w:rPr>
                <w:rFonts w:ascii="Verdana" w:hAnsi="Verdana" w:cs="Verdana"/>
                <w:sz w:val="20"/>
                <w:szCs w:val="20"/>
              </w:rPr>
              <w:t>1</w:t>
            </w:r>
          </w:p>
        </w:tc>
        <w:tc>
          <w:tcPr>
            <w:tcW w:w="116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6a/7a</w:t>
            </w:r>
          </w:p>
          <w:p w:rsidR="0089181F" w:rsidRPr="00AA34EE" w:rsidRDefault="0089181F" w:rsidP="009E3BF6">
            <w:pPr>
              <w:jc w:val="center"/>
              <w:rPr>
                <w:rFonts w:ascii="Verdana" w:hAnsi="Verdana" w:cs="Verdana"/>
                <w:sz w:val="32"/>
                <w:szCs w:val="32"/>
              </w:rPr>
            </w:pPr>
            <w:r>
              <w:rPr>
                <w:rFonts w:ascii="Verdana" w:hAnsi="Verdana" w:cs="Verdana"/>
                <w:sz w:val="20"/>
                <w:szCs w:val="20"/>
              </w:rPr>
              <w:t>1</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6a/7a</w:t>
            </w:r>
          </w:p>
          <w:p w:rsidR="0089181F" w:rsidRPr="00AA34EE" w:rsidRDefault="0089181F" w:rsidP="009E3BF6">
            <w:pPr>
              <w:jc w:val="center"/>
              <w:rPr>
                <w:rFonts w:ascii="Verdana" w:hAnsi="Verdana" w:cs="Verdana"/>
                <w:sz w:val="32"/>
                <w:szCs w:val="32"/>
              </w:rPr>
            </w:pPr>
            <w:r>
              <w:rPr>
                <w:rFonts w:ascii="Verdana" w:hAnsi="Verdana" w:cs="Verdana"/>
                <w:sz w:val="20"/>
                <w:szCs w:val="20"/>
              </w:rPr>
              <w:t>1</w:t>
            </w: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rPr>
                <w:rFonts w:ascii="Verdana" w:hAnsi="Verdana" w:cs="Verdana"/>
                <w:sz w:val="32"/>
                <w:szCs w:val="32"/>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Tr="009E3BF6">
        <w:trPr>
          <w:trHeight w:hRule="exact" w:val="680"/>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MARELIĆ Sanja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p w:rsidR="0089181F" w:rsidRDefault="0089181F" w:rsidP="009E3BF6">
            <w:pPr>
              <w:rPr>
                <w:rFonts w:ascii="Verdana" w:hAnsi="Verdana" w:cs="Verdana"/>
                <w:sz w:val="32"/>
                <w:szCs w:val="32"/>
              </w:rPr>
            </w:pPr>
          </w:p>
          <w:p w:rsidR="0089181F" w:rsidRPr="00AA34EE" w:rsidRDefault="0089181F"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7b</w:t>
            </w:r>
          </w:p>
          <w:p w:rsidR="0089181F" w:rsidRDefault="0089181F" w:rsidP="009E3BF6">
            <w:pPr>
              <w:jc w:val="center"/>
              <w:rPr>
                <w:rFonts w:ascii="Verdana" w:hAnsi="Verdana" w:cs="Verdana"/>
                <w:sz w:val="32"/>
                <w:szCs w:val="32"/>
              </w:rPr>
            </w:pPr>
            <w:r>
              <w:rPr>
                <w:rFonts w:ascii="Verdana" w:hAnsi="Verdana" w:cs="Verdana"/>
                <w:sz w:val="20"/>
                <w:szCs w:val="20"/>
              </w:rPr>
              <w:t>D</w:t>
            </w:r>
          </w:p>
          <w:p w:rsidR="0089181F" w:rsidRPr="00AA34EE"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5a</w:t>
            </w:r>
          </w:p>
          <w:p w:rsidR="0089181F" w:rsidRDefault="0089181F" w:rsidP="009E3BF6">
            <w:pPr>
              <w:jc w:val="center"/>
              <w:rPr>
                <w:rFonts w:ascii="Verdana" w:hAnsi="Verdana" w:cs="Verdana"/>
                <w:sz w:val="32"/>
                <w:szCs w:val="32"/>
              </w:rPr>
            </w:pPr>
            <w:r>
              <w:rPr>
                <w:rFonts w:ascii="Verdana" w:hAnsi="Verdana" w:cs="Verdana"/>
                <w:sz w:val="20"/>
                <w:szCs w:val="20"/>
              </w:rPr>
              <w:t>D</w:t>
            </w:r>
          </w:p>
          <w:p w:rsidR="0089181F" w:rsidRPr="00AA34EE" w:rsidRDefault="0089181F" w:rsidP="009E3BF6">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7a</w:t>
            </w:r>
          </w:p>
          <w:p w:rsidR="0089181F" w:rsidRDefault="0089181F" w:rsidP="009E3BF6">
            <w:pPr>
              <w:jc w:val="center"/>
              <w:rPr>
                <w:rFonts w:ascii="Verdana" w:hAnsi="Verdana" w:cs="Verdana"/>
                <w:sz w:val="32"/>
                <w:szCs w:val="32"/>
              </w:rPr>
            </w:pPr>
            <w:r>
              <w:rPr>
                <w:rFonts w:ascii="Verdana" w:hAnsi="Verdana" w:cs="Verdana"/>
                <w:sz w:val="20"/>
                <w:szCs w:val="20"/>
              </w:rPr>
              <w:t>D</w:t>
            </w:r>
          </w:p>
          <w:p w:rsidR="0089181F" w:rsidRPr="00102A9B" w:rsidRDefault="0089181F" w:rsidP="009E3BF6">
            <w:pPr>
              <w:jc w:val="center"/>
              <w:rPr>
                <w:rFonts w:ascii="Verdana" w:hAnsi="Verdana" w:cs="Verdana"/>
                <w:sz w:val="32"/>
                <w:szCs w:val="32"/>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6b</w:t>
            </w:r>
          </w:p>
          <w:p w:rsidR="0089181F" w:rsidRDefault="0089181F" w:rsidP="009E3BF6">
            <w:pPr>
              <w:jc w:val="center"/>
              <w:rPr>
                <w:rFonts w:ascii="Verdana" w:hAnsi="Verdana" w:cs="Verdana"/>
                <w:sz w:val="32"/>
                <w:szCs w:val="32"/>
              </w:rPr>
            </w:pPr>
            <w:r>
              <w:rPr>
                <w:rFonts w:ascii="Verdana" w:hAnsi="Verdana" w:cs="Verdana"/>
                <w:sz w:val="20"/>
                <w:szCs w:val="20"/>
              </w:rPr>
              <w:t>D</w:t>
            </w:r>
          </w:p>
          <w:p w:rsidR="0089181F" w:rsidRPr="00AA34EE" w:rsidRDefault="0089181F" w:rsidP="009E3BF6">
            <w:pPr>
              <w:jc w:val="center"/>
              <w:rPr>
                <w:rFonts w:ascii="Verdana" w:hAnsi="Verdana" w:cs="Verdana"/>
                <w:sz w:val="32"/>
                <w:szCs w:val="32"/>
              </w:rPr>
            </w:pPr>
          </w:p>
        </w:tc>
        <w:tc>
          <w:tcPr>
            <w:tcW w:w="116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p>
          <w:p w:rsidR="0089181F" w:rsidRPr="00102A9B" w:rsidRDefault="0089181F" w:rsidP="009E3BF6">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28"/>
                <w:szCs w:val="28"/>
              </w:rPr>
            </w:pPr>
          </w:p>
        </w:tc>
      </w:tr>
      <w:tr w:rsidR="0089181F" w:rsidRPr="00E7273D" w:rsidTr="009E3BF6">
        <w:trPr>
          <w:trHeight w:hRule="exact" w:val="680"/>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ŠIVAK Mario</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p w:rsidR="0089181F" w:rsidRPr="00AA34EE" w:rsidRDefault="0089181F" w:rsidP="009E3BF6">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16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p>
          <w:p w:rsidR="0089181F" w:rsidRPr="00AA34EE" w:rsidRDefault="0089181F" w:rsidP="009E3BF6">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rPr>
                <w:rFonts w:ascii="Verdana" w:hAnsi="Verdana" w:cs="Verdana"/>
                <w:sz w:val="32"/>
                <w:szCs w:val="32"/>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4169A7" w:rsidRDefault="0089181F" w:rsidP="009E3BF6">
            <w:pPr>
              <w:jc w:val="center"/>
              <w:rPr>
                <w:rFonts w:ascii="Verdana" w:hAnsi="Verdana" w:cs="Verdana"/>
                <w:sz w:val="32"/>
                <w:szCs w:val="32"/>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Pr="00E7273D" w:rsidRDefault="0089181F" w:rsidP="009E3BF6">
            <w:pPr>
              <w:jc w:val="center"/>
              <w:rPr>
                <w:rFonts w:ascii="Verdana" w:hAnsi="Verdana" w:cs="Verdana"/>
                <w:sz w:val="28"/>
                <w:szCs w:val="28"/>
              </w:rPr>
            </w:pPr>
          </w:p>
        </w:tc>
      </w:tr>
      <w:tr w:rsidR="0089181F" w:rsidRPr="00E7273D" w:rsidTr="009E3BF6">
        <w:trPr>
          <w:trHeight w:hRule="exact" w:val="680"/>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DOŠEN Nevenka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6c</w:t>
            </w:r>
          </w:p>
          <w:p w:rsidR="0089181F" w:rsidRPr="00AA34EE" w:rsidRDefault="0089181F" w:rsidP="009E3BF6">
            <w:pPr>
              <w:jc w:val="center"/>
              <w:rPr>
                <w:rFonts w:ascii="Verdana" w:hAnsi="Verdana" w:cs="Verdana"/>
                <w:sz w:val="32"/>
                <w:szCs w:val="32"/>
              </w:rPr>
            </w:pPr>
            <w:r>
              <w:rPr>
                <w:rFonts w:ascii="Verdana" w:hAnsi="Verdana" w:cs="Verdana"/>
                <w:sz w:val="20"/>
                <w:szCs w:val="20"/>
              </w:rPr>
              <w:t>2</w:t>
            </w:r>
          </w:p>
        </w:tc>
        <w:tc>
          <w:tcPr>
            <w:tcW w:w="107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8b</w:t>
            </w:r>
          </w:p>
          <w:p w:rsidR="0089181F" w:rsidRPr="00AA34EE" w:rsidRDefault="0089181F" w:rsidP="009E3BF6">
            <w:pPr>
              <w:jc w:val="center"/>
              <w:rPr>
                <w:rFonts w:ascii="Verdana" w:hAnsi="Verdana" w:cs="Verdana"/>
                <w:sz w:val="32"/>
                <w:szCs w:val="32"/>
              </w:rPr>
            </w:pPr>
            <w:r>
              <w:rPr>
                <w:rFonts w:ascii="Verdana" w:hAnsi="Verdana" w:cs="Verdana"/>
                <w:sz w:val="20"/>
                <w:szCs w:val="20"/>
              </w:rPr>
              <w:t>2</w:t>
            </w: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2c</w:t>
            </w:r>
          </w:p>
          <w:p w:rsidR="0089181F" w:rsidRPr="00AA34EE" w:rsidRDefault="0089181F" w:rsidP="009E3BF6">
            <w:pPr>
              <w:jc w:val="center"/>
              <w:rPr>
                <w:rFonts w:ascii="Verdana" w:hAnsi="Verdana" w:cs="Verdana"/>
                <w:sz w:val="32"/>
                <w:szCs w:val="32"/>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8a</w:t>
            </w:r>
          </w:p>
          <w:p w:rsidR="0089181F" w:rsidRPr="00FD6C41" w:rsidRDefault="0089181F" w:rsidP="009E3BF6">
            <w:pPr>
              <w:jc w:val="center"/>
              <w:rPr>
                <w:rFonts w:ascii="Verdana" w:hAnsi="Verdana" w:cs="Verdana"/>
                <w:sz w:val="20"/>
                <w:szCs w:val="20"/>
              </w:rPr>
            </w:pPr>
            <w:r w:rsidRPr="00FD6C41">
              <w:rPr>
                <w:rFonts w:ascii="Verdana" w:hAnsi="Verdana" w:cs="Verdana"/>
                <w:sz w:val="20"/>
                <w:szCs w:val="20"/>
              </w:rPr>
              <w:t>2</w:t>
            </w:r>
          </w:p>
        </w:tc>
        <w:tc>
          <w:tcPr>
            <w:tcW w:w="1164" w:type="dxa"/>
            <w:tcBorders>
              <w:top w:val="single" w:sz="4" w:space="0" w:color="auto"/>
              <w:left w:val="sing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Pr="00E7273D" w:rsidRDefault="0089181F" w:rsidP="009E3BF6">
            <w:pPr>
              <w:jc w:val="center"/>
              <w:rPr>
                <w:rFonts w:ascii="Verdana" w:hAnsi="Verdana" w:cs="Verdana"/>
                <w:sz w:val="28"/>
                <w:szCs w:val="28"/>
              </w:rPr>
            </w:pPr>
          </w:p>
        </w:tc>
      </w:tr>
      <w:tr w:rsidR="0089181F" w:rsidRPr="00E7273D" w:rsidTr="009E3BF6">
        <w:trPr>
          <w:trHeight w:hRule="exact" w:val="680"/>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LELAS Silvana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tc>
        <w:tc>
          <w:tcPr>
            <w:tcW w:w="116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E7273D" w:rsidRDefault="0089181F" w:rsidP="009E3BF6">
            <w:pPr>
              <w:jc w:val="center"/>
              <w:rPr>
                <w:rFonts w:ascii="Verdana" w:hAnsi="Verdana" w:cs="Verdana"/>
                <w:sz w:val="28"/>
                <w:szCs w:val="28"/>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Pr="00E7273D" w:rsidRDefault="0089181F" w:rsidP="009E3BF6">
            <w:pPr>
              <w:jc w:val="center"/>
              <w:rPr>
                <w:rFonts w:ascii="Verdana" w:hAnsi="Verdana" w:cs="Verdana"/>
                <w:sz w:val="28"/>
                <w:szCs w:val="28"/>
              </w:rPr>
            </w:pPr>
          </w:p>
        </w:tc>
      </w:tr>
      <w:tr w:rsidR="0089181F" w:rsidRPr="00E7273D" w:rsidTr="009E3BF6">
        <w:trPr>
          <w:trHeight w:hRule="exact" w:val="680"/>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TUTIĆ Ana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3c</w:t>
            </w: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4a</w:t>
            </w:r>
          </w:p>
        </w:tc>
        <w:tc>
          <w:tcPr>
            <w:tcW w:w="107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7d</w:t>
            </w:r>
          </w:p>
          <w:p w:rsidR="0089181F" w:rsidRPr="00507A67" w:rsidRDefault="0089181F" w:rsidP="009E3BF6">
            <w:pPr>
              <w:jc w:val="center"/>
              <w:rPr>
                <w:rFonts w:ascii="Verdana" w:hAnsi="Verdana" w:cs="Verdana"/>
                <w:szCs w:val="32"/>
              </w:rPr>
            </w:pPr>
            <w:r w:rsidRPr="00507A67">
              <w:rPr>
                <w:rFonts w:ascii="Verdana" w:hAnsi="Verdana" w:cs="Verdana"/>
                <w:sz w:val="20"/>
                <w:szCs w:val="32"/>
              </w:rPr>
              <w:t>5</w:t>
            </w: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1a</w:t>
            </w:r>
          </w:p>
        </w:tc>
        <w:tc>
          <w:tcPr>
            <w:tcW w:w="1149"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1b</w:t>
            </w:r>
          </w:p>
        </w:tc>
        <w:tc>
          <w:tcPr>
            <w:tcW w:w="116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AA34EE" w:rsidRDefault="0089181F" w:rsidP="009E3BF6">
            <w:pPr>
              <w:jc w:val="center"/>
              <w:rPr>
                <w:rFonts w:ascii="Verdana" w:hAnsi="Verdana" w:cs="Verdana"/>
                <w:sz w:val="32"/>
                <w:szCs w:val="32"/>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971D08" w:rsidRDefault="0089181F" w:rsidP="009E3BF6">
            <w:pPr>
              <w:jc w:val="center"/>
              <w:rPr>
                <w:rFonts w:ascii="Verdana" w:hAnsi="Verdana" w:cs="Verdana"/>
                <w:sz w:val="32"/>
                <w:szCs w:val="32"/>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971D08" w:rsidRDefault="0089181F" w:rsidP="009E3BF6">
            <w:pPr>
              <w:jc w:val="center"/>
              <w:rPr>
                <w:rFonts w:ascii="Verdana" w:hAnsi="Verdana" w:cs="Verdana"/>
                <w:sz w:val="32"/>
                <w:szCs w:val="32"/>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971D08" w:rsidRDefault="0089181F" w:rsidP="009E3BF6">
            <w:pPr>
              <w:jc w:val="center"/>
              <w:rPr>
                <w:rFonts w:ascii="Verdana" w:hAnsi="Verdana" w:cs="Verdana"/>
                <w:sz w:val="32"/>
                <w:szCs w:val="32"/>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971D08" w:rsidRDefault="0089181F" w:rsidP="009E3BF6">
            <w:pPr>
              <w:jc w:val="center"/>
              <w:rPr>
                <w:rFonts w:ascii="Verdana" w:hAnsi="Verdana" w:cs="Verdana"/>
                <w:sz w:val="32"/>
                <w:szCs w:val="32"/>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971D08" w:rsidRDefault="0089181F" w:rsidP="009E3BF6">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Pr="00E7273D" w:rsidRDefault="0089181F" w:rsidP="009E3BF6">
            <w:pPr>
              <w:jc w:val="center"/>
              <w:rPr>
                <w:rFonts w:ascii="Verdana" w:hAnsi="Verdana" w:cs="Verdana"/>
                <w:sz w:val="28"/>
                <w:szCs w:val="28"/>
              </w:rPr>
            </w:pPr>
          </w:p>
        </w:tc>
      </w:tr>
      <w:tr w:rsidR="0089181F" w:rsidRPr="00E7273D" w:rsidTr="009E3BF6">
        <w:trPr>
          <w:trHeight w:hRule="exact" w:val="680"/>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ČOLJA-HRŠAK Zlatica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5a</w:t>
            </w:r>
          </w:p>
          <w:p w:rsidR="0089181F" w:rsidRPr="00971D08" w:rsidRDefault="0089181F" w:rsidP="009E3BF6">
            <w:pPr>
              <w:jc w:val="center"/>
              <w:rPr>
                <w:rFonts w:ascii="Verdana" w:hAnsi="Verdana" w:cs="Verdana"/>
                <w:sz w:val="16"/>
                <w:szCs w:val="16"/>
              </w:rPr>
            </w:pPr>
            <w:r w:rsidRPr="00971D08">
              <w:rPr>
                <w:rFonts w:ascii="Verdana" w:hAnsi="Verdana" w:cs="Verdana"/>
                <w:sz w:val="16"/>
                <w:szCs w:val="16"/>
              </w:rPr>
              <w:t>3</w:t>
            </w:r>
          </w:p>
          <w:p w:rsidR="0089181F" w:rsidRPr="00A836A3" w:rsidRDefault="0089181F"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5a</w:t>
            </w:r>
          </w:p>
          <w:p w:rsidR="0089181F" w:rsidRPr="00971D08" w:rsidRDefault="0089181F" w:rsidP="009E3BF6">
            <w:pPr>
              <w:jc w:val="center"/>
              <w:rPr>
                <w:rFonts w:ascii="Verdana" w:hAnsi="Verdana" w:cs="Verdana"/>
                <w:sz w:val="16"/>
                <w:szCs w:val="16"/>
              </w:rPr>
            </w:pPr>
            <w:r w:rsidRPr="00971D08">
              <w:rPr>
                <w:rFonts w:ascii="Verdana" w:hAnsi="Verdana" w:cs="Verdana"/>
                <w:sz w:val="16"/>
                <w:szCs w:val="16"/>
              </w:rPr>
              <w:t>3</w:t>
            </w:r>
          </w:p>
          <w:p w:rsidR="0089181F" w:rsidRPr="00A836A3"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5b</w:t>
            </w:r>
          </w:p>
          <w:p w:rsidR="0089181F" w:rsidRPr="00971D08" w:rsidRDefault="0089181F" w:rsidP="009E3BF6">
            <w:pPr>
              <w:jc w:val="center"/>
              <w:rPr>
                <w:rFonts w:ascii="Verdana" w:hAnsi="Verdana" w:cs="Verdana"/>
                <w:sz w:val="16"/>
                <w:szCs w:val="16"/>
              </w:rPr>
            </w:pPr>
            <w:r w:rsidRPr="00971D08">
              <w:rPr>
                <w:rFonts w:ascii="Verdana" w:hAnsi="Verdana" w:cs="Verdana"/>
                <w:sz w:val="16"/>
                <w:szCs w:val="16"/>
              </w:rPr>
              <w:t>3</w:t>
            </w:r>
          </w:p>
          <w:p w:rsidR="0089181F" w:rsidRPr="00A836A3" w:rsidRDefault="0089181F" w:rsidP="009E3BF6">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5b</w:t>
            </w:r>
          </w:p>
          <w:p w:rsidR="0089181F" w:rsidRPr="00971D08" w:rsidRDefault="0089181F" w:rsidP="009E3BF6">
            <w:pPr>
              <w:jc w:val="center"/>
              <w:rPr>
                <w:rFonts w:ascii="Verdana" w:hAnsi="Verdana" w:cs="Verdana"/>
                <w:sz w:val="16"/>
                <w:szCs w:val="16"/>
              </w:rPr>
            </w:pPr>
            <w:r w:rsidRPr="00971D08">
              <w:rPr>
                <w:rFonts w:ascii="Verdana" w:hAnsi="Verdana" w:cs="Verdana"/>
                <w:sz w:val="16"/>
                <w:szCs w:val="16"/>
              </w:rPr>
              <w:t>3</w:t>
            </w:r>
          </w:p>
          <w:p w:rsidR="0089181F" w:rsidRPr="00A836A3" w:rsidRDefault="0089181F" w:rsidP="009E3BF6">
            <w:pPr>
              <w:jc w:val="center"/>
              <w:rPr>
                <w:rFonts w:ascii="Verdana" w:hAnsi="Verdana" w:cs="Verdana"/>
                <w:sz w:val="32"/>
                <w:szCs w:val="32"/>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Pr="00AB61AC" w:rsidRDefault="0089181F" w:rsidP="009E3BF6">
            <w:pPr>
              <w:jc w:val="center"/>
              <w:rPr>
                <w:rFonts w:ascii="Verdana" w:hAnsi="Verdana" w:cs="Verdana"/>
                <w:sz w:val="32"/>
                <w:szCs w:val="32"/>
              </w:rPr>
            </w:pPr>
          </w:p>
        </w:tc>
        <w:tc>
          <w:tcPr>
            <w:tcW w:w="1164" w:type="dxa"/>
            <w:tcBorders>
              <w:top w:val="single" w:sz="4" w:space="0" w:color="auto"/>
              <w:left w:val="single" w:sz="4" w:space="0" w:color="auto"/>
              <w:bottom w:val="single" w:sz="4" w:space="0" w:color="auto"/>
              <w:right w:val="double" w:sz="4" w:space="0" w:color="auto"/>
            </w:tcBorders>
            <w:vAlign w:val="center"/>
          </w:tcPr>
          <w:p w:rsidR="0089181F" w:rsidRPr="00AB61AC" w:rsidRDefault="0089181F" w:rsidP="009E3BF6">
            <w:pPr>
              <w:jc w:val="center"/>
              <w:rPr>
                <w:rFonts w:ascii="Verdana" w:hAnsi="Verdana" w:cs="Verdana"/>
                <w:sz w:val="32"/>
                <w:szCs w:val="32"/>
              </w:rPr>
            </w:pPr>
          </w:p>
          <w:p w:rsidR="0089181F" w:rsidRPr="00A836A3" w:rsidRDefault="0089181F" w:rsidP="009E3BF6">
            <w:pPr>
              <w:jc w:val="center"/>
              <w:rPr>
                <w:rFonts w:ascii="Verdana" w:hAnsi="Verdana" w:cs="Verdana"/>
                <w:sz w:val="32"/>
                <w:szCs w:val="32"/>
              </w:rPr>
            </w:pP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Pr="006D2EB8" w:rsidRDefault="0089181F" w:rsidP="009E3BF6">
            <w:pPr>
              <w:jc w:val="center"/>
              <w:rPr>
                <w:rFonts w:ascii="Verdana" w:hAnsi="Verdana" w:cs="Verdana"/>
                <w:color w:val="FF0000"/>
                <w:sz w:val="32"/>
                <w:szCs w:val="32"/>
              </w:rPr>
            </w:pP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4169A7" w:rsidRDefault="0089181F" w:rsidP="009E3BF6">
            <w:pPr>
              <w:jc w:val="center"/>
              <w:rPr>
                <w:rFonts w:ascii="Verdana" w:hAnsi="Verdana" w:cs="Verdana"/>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4169A7" w:rsidRDefault="0089181F" w:rsidP="009E3BF6">
            <w:pPr>
              <w:jc w:val="center"/>
              <w:rPr>
                <w:rFonts w:ascii="Verdana" w:hAnsi="Verdana" w:cs="Verdana"/>
                <w:sz w:val="20"/>
                <w:szCs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4169A7" w:rsidRDefault="0089181F" w:rsidP="009E3BF6">
            <w:pPr>
              <w:jc w:val="center"/>
              <w:rPr>
                <w:rFonts w:ascii="Verdana" w:hAnsi="Verdana" w:cs="Verdana"/>
                <w:sz w:val="20"/>
                <w:szCs w:val="20"/>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4169A7" w:rsidRDefault="0089181F" w:rsidP="009E3BF6">
            <w:pPr>
              <w:jc w:val="center"/>
              <w:rPr>
                <w:rFonts w:ascii="Verdana" w:hAnsi="Verdana" w:cs="Verdana"/>
                <w:sz w:val="20"/>
                <w:szCs w:val="20"/>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4169A7" w:rsidRDefault="0089181F" w:rsidP="009E3BF6">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Pr="00E7273D" w:rsidRDefault="0089181F" w:rsidP="009E3BF6">
            <w:pPr>
              <w:jc w:val="center"/>
              <w:rPr>
                <w:rFonts w:ascii="Verdana" w:hAnsi="Verdana" w:cs="Verdana"/>
                <w:sz w:val="28"/>
                <w:szCs w:val="28"/>
              </w:rPr>
            </w:pPr>
          </w:p>
        </w:tc>
      </w:tr>
      <w:tr w:rsidR="0089181F" w:rsidRPr="00E7273D" w:rsidTr="009E3BF6">
        <w:trPr>
          <w:trHeight w:hRule="exact" w:val="680"/>
          <w:jc w:val="center"/>
        </w:trPr>
        <w:tc>
          <w:tcPr>
            <w:tcW w:w="3289" w:type="dxa"/>
            <w:tcBorders>
              <w:top w:val="single" w:sz="4" w:space="0" w:color="auto"/>
              <w:left w:val="double" w:sz="4" w:space="0" w:color="auto"/>
              <w:bottom w:val="sing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lastRenderedPageBreak/>
              <w:t>PULJKO Tea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tc>
        <w:tc>
          <w:tcPr>
            <w:tcW w:w="1053"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tc>
        <w:tc>
          <w:tcPr>
            <w:tcW w:w="1102" w:type="dxa"/>
            <w:tcBorders>
              <w:top w:val="single" w:sz="4" w:space="0" w:color="auto"/>
              <w:left w:val="single" w:sz="4" w:space="0" w:color="auto"/>
              <w:bottom w:val="single" w:sz="4" w:space="0" w:color="auto"/>
              <w:right w:val="single" w:sz="4" w:space="0" w:color="auto"/>
            </w:tcBorders>
            <w:vAlign w:val="center"/>
          </w:tcPr>
          <w:p w:rsidR="0089181F" w:rsidRDefault="0089181F" w:rsidP="009E3BF6">
            <w:pPr>
              <w:jc w:val="center"/>
              <w:rPr>
                <w:rFonts w:ascii="Verdana" w:hAnsi="Verdana" w:cs="Verdana"/>
                <w:sz w:val="32"/>
                <w:szCs w:val="32"/>
              </w:rPr>
            </w:pPr>
          </w:p>
        </w:tc>
        <w:tc>
          <w:tcPr>
            <w:tcW w:w="1149" w:type="dxa"/>
            <w:tcBorders>
              <w:top w:val="single" w:sz="4" w:space="0" w:color="auto"/>
              <w:left w:val="single" w:sz="4" w:space="0" w:color="auto"/>
              <w:bottom w:val="single" w:sz="4" w:space="0" w:color="auto"/>
              <w:right w:val="single" w:sz="4" w:space="0" w:color="auto"/>
            </w:tcBorders>
            <w:vAlign w:val="center"/>
          </w:tcPr>
          <w:p w:rsidR="0089181F" w:rsidRPr="00AB61AC" w:rsidRDefault="0089181F" w:rsidP="009E3BF6">
            <w:pPr>
              <w:jc w:val="center"/>
              <w:rPr>
                <w:rFonts w:ascii="Verdana" w:hAnsi="Verdana" w:cs="Verdana"/>
                <w:sz w:val="32"/>
                <w:szCs w:val="32"/>
              </w:rPr>
            </w:pPr>
          </w:p>
        </w:tc>
        <w:tc>
          <w:tcPr>
            <w:tcW w:w="1164" w:type="dxa"/>
            <w:tcBorders>
              <w:top w:val="single" w:sz="4" w:space="0" w:color="auto"/>
              <w:left w:val="sing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5c</w:t>
            </w:r>
          </w:p>
          <w:p w:rsidR="0089181F" w:rsidRPr="00AB61AC" w:rsidRDefault="0089181F" w:rsidP="009E3BF6">
            <w:pPr>
              <w:jc w:val="center"/>
              <w:rPr>
                <w:rFonts w:ascii="Verdana" w:hAnsi="Verdana" w:cs="Verdana"/>
                <w:sz w:val="32"/>
                <w:szCs w:val="32"/>
              </w:rPr>
            </w:pPr>
            <w:r>
              <w:rPr>
                <w:rFonts w:ascii="Verdana" w:hAnsi="Verdana" w:cs="Verdana"/>
                <w:sz w:val="20"/>
                <w:szCs w:val="20"/>
              </w:rPr>
              <w:t>3</w:t>
            </w:r>
          </w:p>
        </w:tc>
        <w:tc>
          <w:tcPr>
            <w:tcW w:w="1153" w:type="dxa"/>
            <w:gridSpan w:val="2"/>
            <w:tcBorders>
              <w:top w:val="single" w:sz="4" w:space="0" w:color="auto"/>
              <w:left w:val="double" w:sz="4" w:space="0" w:color="auto"/>
              <w:bottom w:val="single" w:sz="4" w:space="0" w:color="auto"/>
              <w:right w:val="doub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5c</w:t>
            </w:r>
          </w:p>
          <w:p w:rsidR="0089181F" w:rsidRPr="00AB61AC" w:rsidRDefault="0089181F" w:rsidP="009E3BF6">
            <w:pPr>
              <w:jc w:val="center"/>
              <w:rPr>
                <w:rFonts w:ascii="Verdana" w:hAnsi="Verdana" w:cs="Verdana"/>
                <w:sz w:val="32"/>
                <w:szCs w:val="32"/>
              </w:rPr>
            </w:pPr>
            <w:r>
              <w:rPr>
                <w:rFonts w:ascii="Verdana" w:hAnsi="Verdana" w:cs="Verdana"/>
                <w:sz w:val="20"/>
                <w:szCs w:val="20"/>
              </w:rPr>
              <w:t>3</w:t>
            </w:r>
          </w:p>
        </w:tc>
        <w:tc>
          <w:tcPr>
            <w:tcW w:w="775" w:type="dxa"/>
            <w:tcBorders>
              <w:top w:val="single" w:sz="4" w:space="0" w:color="auto"/>
              <w:left w:val="double" w:sz="4" w:space="0" w:color="auto"/>
              <w:bottom w:val="single" w:sz="4" w:space="0" w:color="auto"/>
              <w:right w:val="single" w:sz="4" w:space="0" w:color="auto"/>
            </w:tcBorders>
            <w:vAlign w:val="center"/>
          </w:tcPr>
          <w:p w:rsidR="0089181F" w:rsidRPr="004169A7" w:rsidRDefault="0089181F" w:rsidP="009E3BF6">
            <w:pPr>
              <w:jc w:val="center"/>
              <w:rPr>
                <w:rFonts w:ascii="Verdana" w:hAnsi="Verdana" w:cs="Verdana"/>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89181F" w:rsidRPr="004169A7" w:rsidRDefault="0089181F" w:rsidP="009E3BF6">
            <w:pPr>
              <w:jc w:val="center"/>
              <w:rPr>
                <w:rFonts w:ascii="Verdana" w:hAnsi="Verdana" w:cs="Verdana"/>
                <w:sz w:val="20"/>
                <w:szCs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9181F" w:rsidRPr="004169A7" w:rsidRDefault="0089181F" w:rsidP="009E3BF6">
            <w:pPr>
              <w:jc w:val="center"/>
              <w:rPr>
                <w:rFonts w:ascii="Verdana" w:hAnsi="Verdana" w:cs="Verdana"/>
                <w:sz w:val="20"/>
                <w:szCs w:val="20"/>
              </w:rPr>
            </w:pPr>
          </w:p>
        </w:tc>
        <w:tc>
          <w:tcPr>
            <w:tcW w:w="809" w:type="dxa"/>
            <w:tcBorders>
              <w:top w:val="single" w:sz="4" w:space="0" w:color="auto"/>
              <w:left w:val="single" w:sz="4" w:space="0" w:color="auto"/>
              <w:bottom w:val="single" w:sz="4" w:space="0" w:color="auto"/>
              <w:right w:val="single" w:sz="4" w:space="0" w:color="auto"/>
            </w:tcBorders>
            <w:vAlign w:val="center"/>
          </w:tcPr>
          <w:p w:rsidR="0089181F" w:rsidRPr="004169A7" w:rsidRDefault="0089181F" w:rsidP="009E3BF6">
            <w:pPr>
              <w:jc w:val="center"/>
              <w:rPr>
                <w:rFonts w:ascii="Verdana" w:hAnsi="Verdana" w:cs="Verdana"/>
                <w:sz w:val="20"/>
                <w:szCs w:val="20"/>
              </w:rPr>
            </w:pPr>
          </w:p>
        </w:tc>
        <w:tc>
          <w:tcPr>
            <w:tcW w:w="777" w:type="dxa"/>
            <w:tcBorders>
              <w:top w:val="single" w:sz="4" w:space="0" w:color="auto"/>
              <w:left w:val="single" w:sz="4" w:space="0" w:color="auto"/>
              <w:bottom w:val="single" w:sz="4" w:space="0" w:color="auto"/>
              <w:right w:val="single" w:sz="4" w:space="0" w:color="auto"/>
            </w:tcBorders>
            <w:vAlign w:val="center"/>
          </w:tcPr>
          <w:p w:rsidR="0089181F" w:rsidRPr="004169A7" w:rsidRDefault="0089181F" w:rsidP="009E3BF6">
            <w:pPr>
              <w:jc w:val="center"/>
              <w:rPr>
                <w:rFonts w:ascii="Verdana" w:hAnsi="Verdana" w:cs="Verdana"/>
                <w:sz w:val="32"/>
                <w:szCs w:val="32"/>
              </w:rPr>
            </w:pPr>
          </w:p>
        </w:tc>
        <w:tc>
          <w:tcPr>
            <w:tcW w:w="674" w:type="dxa"/>
            <w:tcBorders>
              <w:top w:val="single" w:sz="4" w:space="0" w:color="auto"/>
              <w:left w:val="single" w:sz="4" w:space="0" w:color="auto"/>
              <w:bottom w:val="single" w:sz="4" w:space="0" w:color="auto"/>
              <w:right w:val="double" w:sz="4" w:space="0" w:color="auto"/>
            </w:tcBorders>
            <w:vAlign w:val="center"/>
          </w:tcPr>
          <w:p w:rsidR="0089181F" w:rsidRPr="00E7273D" w:rsidRDefault="0089181F" w:rsidP="009E3BF6">
            <w:pPr>
              <w:jc w:val="center"/>
              <w:rPr>
                <w:rFonts w:ascii="Verdana" w:hAnsi="Verdana" w:cs="Verdana"/>
                <w:sz w:val="28"/>
                <w:szCs w:val="28"/>
              </w:rPr>
            </w:pPr>
          </w:p>
        </w:tc>
      </w:tr>
      <w:tr w:rsidR="0089181F" w:rsidRPr="00E7273D" w:rsidTr="009E3BF6">
        <w:trPr>
          <w:trHeight w:hRule="exact" w:val="680"/>
          <w:jc w:val="center"/>
        </w:trPr>
        <w:tc>
          <w:tcPr>
            <w:tcW w:w="3289" w:type="dxa"/>
            <w:tcBorders>
              <w:top w:val="single" w:sz="4" w:space="0" w:color="auto"/>
              <w:left w:val="double" w:sz="4" w:space="0" w:color="auto"/>
              <w:bottom w:val="double" w:sz="4" w:space="0" w:color="auto"/>
              <w:right w:val="double" w:sz="4" w:space="0" w:color="auto"/>
            </w:tcBorders>
            <w:vAlign w:val="center"/>
          </w:tcPr>
          <w:p w:rsidR="0089181F" w:rsidRDefault="0089181F" w:rsidP="009E3BF6">
            <w:pPr>
              <w:rPr>
                <w:rFonts w:ascii="Verdana" w:hAnsi="Verdana" w:cs="Verdana"/>
                <w:sz w:val="28"/>
                <w:szCs w:val="28"/>
              </w:rPr>
            </w:pPr>
            <w:r>
              <w:rPr>
                <w:rFonts w:ascii="Verdana" w:hAnsi="Verdana" w:cs="Verdana"/>
                <w:sz w:val="28"/>
                <w:szCs w:val="28"/>
              </w:rPr>
              <w:t>ŠARIĆ Bojana</w:t>
            </w:r>
          </w:p>
        </w:tc>
        <w:tc>
          <w:tcPr>
            <w:tcW w:w="284" w:type="dxa"/>
            <w:tcBorders>
              <w:top w:val="nil"/>
              <w:left w:val="double" w:sz="4" w:space="0" w:color="auto"/>
              <w:bottom w:val="nil"/>
              <w:right w:val="double" w:sz="4" w:space="0" w:color="auto"/>
            </w:tcBorders>
            <w:vAlign w:val="center"/>
          </w:tcPr>
          <w:p w:rsidR="0089181F" w:rsidRDefault="0089181F" w:rsidP="009E3BF6">
            <w:pPr>
              <w:jc w:val="center"/>
              <w:rPr>
                <w:rFonts w:ascii="Verdana" w:hAnsi="Verdana" w:cs="Verdana"/>
                <w:sz w:val="20"/>
                <w:szCs w:val="20"/>
              </w:rPr>
            </w:pPr>
          </w:p>
        </w:tc>
        <w:tc>
          <w:tcPr>
            <w:tcW w:w="767" w:type="dxa"/>
            <w:tcBorders>
              <w:top w:val="single" w:sz="4" w:space="0" w:color="auto"/>
              <w:left w:val="double" w:sz="4" w:space="0" w:color="auto"/>
              <w:bottom w:val="doub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53" w:type="dxa"/>
            <w:tcBorders>
              <w:top w:val="single" w:sz="4" w:space="0" w:color="auto"/>
              <w:left w:val="single" w:sz="4" w:space="0" w:color="auto"/>
              <w:bottom w:val="doub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076" w:type="dxa"/>
            <w:tcBorders>
              <w:top w:val="single" w:sz="4" w:space="0" w:color="auto"/>
              <w:left w:val="single" w:sz="4" w:space="0" w:color="auto"/>
              <w:bottom w:val="double" w:sz="4" w:space="0" w:color="auto"/>
              <w:right w:val="single" w:sz="4" w:space="0" w:color="auto"/>
            </w:tcBorders>
            <w:vAlign w:val="center"/>
          </w:tcPr>
          <w:p w:rsidR="0089181F" w:rsidRPr="00AA34EE" w:rsidRDefault="0089181F" w:rsidP="009E3BF6">
            <w:pPr>
              <w:jc w:val="center"/>
              <w:rPr>
                <w:rFonts w:ascii="Verdana" w:hAnsi="Verdana" w:cs="Verdana"/>
                <w:sz w:val="32"/>
                <w:szCs w:val="32"/>
              </w:rPr>
            </w:pPr>
          </w:p>
        </w:tc>
        <w:tc>
          <w:tcPr>
            <w:tcW w:w="1102" w:type="dxa"/>
            <w:tcBorders>
              <w:top w:val="sing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 xml:space="preserve"> </w:t>
            </w:r>
          </w:p>
          <w:p w:rsidR="0089181F" w:rsidRPr="00AA34EE" w:rsidRDefault="0089181F" w:rsidP="009E3BF6">
            <w:pPr>
              <w:rPr>
                <w:rFonts w:ascii="Verdana" w:hAnsi="Verdana" w:cs="Verdana"/>
                <w:sz w:val="32"/>
                <w:szCs w:val="32"/>
              </w:rPr>
            </w:pPr>
            <w:r>
              <w:rPr>
                <w:rFonts w:ascii="Verdana" w:hAnsi="Verdana" w:cs="Verdana"/>
                <w:sz w:val="20"/>
                <w:szCs w:val="20"/>
              </w:rPr>
              <w:t xml:space="preserve">    </w:t>
            </w:r>
          </w:p>
        </w:tc>
        <w:tc>
          <w:tcPr>
            <w:tcW w:w="1149" w:type="dxa"/>
            <w:tcBorders>
              <w:top w:val="sing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4bc</w:t>
            </w:r>
          </w:p>
          <w:p w:rsidR="0089181F" w:rsidRPr="00870614" w:rsidRDefault="0089181F" w:rsidP="009E3BF6">
            <w:pPr>
              <w:jc w:val="center"/>
              <w:rPr>
                <w:rFonts w:ascii="Verdana" w:hAnsi="Verdana" w:cs="Verdana"/>
                <w:sz w:val="20"/>
                <w:szCs w:val="20"/>
              </w:rPr>
            </w:pPr>
          </w:p>
          <w:p w:rsidR="0089181F" w:rsidRPr="0082057C" w:rsidRDefault="0089181F" w:rsidP="009E3BF6">
            <w:pPr>
              <w:jc w:val="center"/>
              <w:rPr>
                <w:rFonts w:ascii="Verdana" w:hAnsi="Verdana" w:cs="Verdana"/>
                <w:sz w:val="32"/>
                <w:szCs w:val="32"/>
              </w:rPr>
            </w:pPr>
          </w:p>
        </w:tc>
        <w:tc>
          <w:tcPr>
            <w:tcW w:w="1164" w:type="dxa"/>
            <w:tcBorders>
              <w:top w:val="single" w:sz="4" w:space="0" w:color="auto"/>
              <w:left w:val="single" w:sz="4" w:space="0" w:color="auto"/>
              <w:bottom w:val="double" w:sz="4" w:space="0" w:color="auto"/>
              <w:right w:val="double" w:sz="4" w:space="0" w:color="auto"/>
            </w:tcBorders>
            <w:vAlign w:val="center"/>
          </w:tcPr>
          <w:p w:rsidR="0089181F" w:rsidRPr="0082057C" w:rsidRDefault="0089181F" w:rsidP="009E3BF6">
            <w:pPr>
              <w:jc w:val="center"/>
              <w:rPr>
                <w:rFonts w:ascii="Verdana" w:hAnsi="Verdana" w:cs="Verdana"/>
                <w:sz w:val="32"/>
                <w:szCs w:val="32"/>
              </w:rPr>
            </w:pPr>
            <w:r>
              <w:rPr>
                <w:rFonts w:ascii="Verdana" w:hAnsi="Verdana" w:cs="Verdana"/>
                <w:sz w:val="32"/>
                <w:szCs w:val="32"/>
              </w:rPr>
              <w:t>5b</w:t>
            </w:r>
          </w:p>
          <w:p w:rsidR="0089181F" w:rsidRPr="0082057C" w:rsidRDefault="0089181F" w:rsidP="009E3BF6">
            <w:pPr>
              <w:jc w:val="center"/>
              <w:rPr>
                <w:rFonts w:ascii="Verdana" w:hAnsi="Verdana" w:cs="Verdana"/>
                <w:sz w:val="32"/>
                <w:szCs w:val="32"/>
              </w:rPr>
            </w:pPr>
            <w:r>
              <w:rPr>
                <w:rFonts w:ascii="Verdana" w:hAnsi="Verdana" w:cs="Verdana"/>
                <w:sz w:val="20"/>
                <w:szCs w:val="20"/>
              </w:rPr>
              <w:t>15</w:t>
            </w:r>
          </w:p>
        </w:tc>
        <w:tc>
          <w:tcPr>
            <w:tcW w:w="1153" w:type="dxa"/>
            <w:gridSpan w:val="2"/>
            <w:tcBorders>
              <w:top w:val="single" w:sz="4" w:space="0" w:color="auto"/>
              <w:left w:val="double" w:sz="4" w:space="0" w:color="auto"/>
              <w:bottom w:val="double" w:sz="4" w:space="0" w:color="auto"/>
              <w:right w:val="double" w:sz="4" w:space="0" w:color="auto"/>
            </w:tcBorders>
            <w:vAlign w:val="center"/>
          </w:tcPr>
          <w:p w:rsidR="0089181F" w:rsidRPr="0082057C" w:rsidRDefault="0089181F" w:rsidP="009E3BF6">
            <w:pPr>
              <w:jc w:val="center"/>
              <w:rPr>
                <w:rFonts w:ascii="Verdana" w:hAnsi="Verdana" w:cs="Verdana"/>
                <w:sz w:val="32"/>
                <w:szCs w:val="32"/>
              </w:rPr>
            </w:pPr>
            <w:r>
              <w:rPr>
                <w:rFonts w:ascii="Verdana" w:hAnsi="Verdana" w:cs="Verdana"/>
                <w:sz w:val="32"/>
                <w:szCs w:val="32"/>
              </w:rPr>
              <w:t>6bc</w:t>
            </w:r>
          </w:p>
          <w:p w:rsidR="0089181F" w:rsidRPr="0082057C" w:rsidRDefault="0089181F" w:rsidP="009E3BF6">
            <w:pPr>
              <w:jc w:val="center"/>
              <w:rPr>
                <w:rFonts w:ascii="Verdana" w:hAnsi="Verdana" w:cs="Verdana"/>
                <w:sz w:val="32"/>
                <w:szCs w:val="32"/>
              </w:rPr>
            </w:pPr>
            <w:r>
              <w:rPr>
                <w:rFonts w:ascii="Verdana" w:hAnsi="Verdana" w:cs="Verdana"/>
                <w:sz w:val="20"/>
                <w:szCs w:val="20"/>
              </w:rPr>
              <w:t>15</w:t>
            </w:r>
          </w:p>
        </w:tc>
        <w:tc>
          <w:tcPr>
            <w:tcW w:w="775" w:type="dxa"/>
            <w:tcBorders>
              <w:top w:val="single" w:sz="4" w:space="0" w:color="auto"/>
              <w:left w:val="doub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32"/>
                <w:szCs w:val="32"/>
              </w:rPr>
            </w:pPr>
            <w:r>
              <w:rPr>
                <w:rFonts w:ascii="Verdana" w:hAnsi="Verdana" w:cs="Verdana"/>
                <w:sz w:val="32"/>
                <w:szCs w:val="32"/>
              </w:rPr>
              <w:t>6a</w:t>
            </w:r>
          </w:p>
          <w:p w:rsidR="0089181F" w:rsidRPr="00E7273D" w:rsidRDefault="0089181F" w:rsidP="009E3BF6">
            <w:pPr>
              <w:jc w:val="center"/>
              <w:rPr>
                <w:rFonts w:ascii="Verdana" w:hAnsi="Verdana" w:cs="Verdana"/>
                <w:color w:val="FF0000"/>
                <w:sz w:val="28"/>
                <w:szCs w:val="28"/>
              </w:rPr>
            </w:pPr>
            <w:r>
              <w:rPr>
                <w:rFonts w:ascii="Verdana" w:hAnsi="Verdana" w:cs="Verdana"/>
                <w:sz w:val="20"/>
                <w:szCs w:val="20"/>
              </w:rPr>
              <w:t>15</w:t>
            </w:r>
          </w:p>
        </w:tc>
        <w:tc>
          <w:tcPr>
            <w:tcW w:w="773" w:type="dxa"/>
            <w:tcBorders>
              <w:top w:val="single" w:sz="4" w:space="0" w:color="auto"/>
              <w:left w:val="single" w:sz="4" w:space="0" w:color="auto"/>
              <w:bottom w:val="double" w:sz="4" w:space="0" w:color="auto"/>
              <w:right w:val="single" w:sz="4" w:space="0" w:color="auto"/>
            </w:tcBorders>
            <w:vAlign w:val="center"/>
          </w:tcPr>
          <w:p w:rsidR="0089181F" w:rsidRDefault="0089181F" w:rsidP="009E3BF6">
            <w:pPr>
              <w:jc w:val="center"/>
              <w:rPr>
                <w:rFonts w:ascii="Verdana" w:hAnsi="Verdana" w:cs="Verdana"/>
                <w:sz w:val="20"/>
                <w:szCs w:val="20"/>
              </w:rPr>
            </w:pPr>
            <w:r>
              <w:rPr>
                <w:rFonts w:ascii="Verdana" w:hAnsi="Verdana" w:cs="Verdana"/>
                <w:sz w:val="32"/>
                <w:szCs w:val="32"/>
              </w:rPr>
              <w:t>8ac</w:t>
            </w:r>
          </w:p>
          <w:p w:rsidR="0089181F" w:rsidRPr="00E7273D" w:rsidRDefault="0089181F" w:rsidP="009E3BF6">
            <w:pPr>
              <w:jc w:val="center"/>
              <w:rPr>
                <w:rFonts w:ascii="Verdana" w:hAnsi="Verdana" w:cs="Verdana"/>
                <w:color w:val="FF0000"/>
                <w:sz w:val="28"/>
                <w:szCs w:val="28"/>
              </w:rPr>
            </w:pPr>
            <w:r>
              <w:rPr>
                <w:rFonts w:ascii="Verdana" w:hAnsi="Verdana" w:cs="Verdana"/>
                <w:sz w:val="20"/>
                <w:szCs w:val="20"/>
              </w:rPr>
              <w:t>15</w:t>
            </w:r>
          </w:p>
        </w:tc>
        <w:tc>
          <w:tcPr>
            <w:tcW w:w="770" w:type="dxa"/>
            <w:tcBorders>
              <w:top w:val="single" w:sz="4" w:space="0" w:color="auto"/>
              <w:left w:val="single" w:sz="4" w:space="0" w:color="auto"/>
              <w:bottom w:val="double" w:sz="4" w:space="0" w:color="auto"/>
              <w:right w:val="single" w:sz="4" w:space="0" w:color="auto"/>
            </w:tcBorders>
            <w:vAlign w:val="center"/>
          </w:tcPr>
          <w:p w:rsidR="0089181F" w:rsidRPr="006C6406" w:rsidRDefault="0089181F" w:rsidP="009E3BF6">
            <w:pPr>
              <w:jc w:val="center"/>
              <w:rPr>
                <w:rFonts w:ascii="Verdana" w:hAnsi="Verdana" w:cs="Verdana"/>
                <w:sz w:val="20"/>
                <w:szCs w:val="20"/>
              </w:rPr>
            </w:pPr>
          </w:p>
        </w:tc>
        <w:tc>
          <w:tcPr>
            <w:tcW w:w="809" w:type="dxa"/>
            <w:tcBorders>
              <w:top w:val="single" w:sz="4" w:space="0" w:color="auto"/>
              <w:left w:val="single" w:sz="4" w:space="0" w:color="auto"/>
              <w:bottom w:val="double" w:sz="4" w:space="0" w:color="auto"/>
              <w:right w:val="single" w:sz="4" w:space="0" w:color="auto"/>
            </w:tcBorders>
            <w:vAlign w:val="center"/>
          </w:tcPr>
          <w:p w:rsidR="0089181F" w:rsidRPr="00E7273D" w:rsidRDefault="0089181F" w:rsidP="009E3BF6">
            <w:pPr>
              <w:rPr>
                <w:rFonts w:ascii="Verdana" w:hAnsi="Verdana" w:cs="Verdana"/>
                <w:color w:val="FF0000"/>
                <w:sz w:val="28"/>
                <w:szCs w:val="28"/>
              </w:rPr>
            </w:pPr>
          </w:p>
        </w:tc>
        <w:tc>
          <w:tcPr>
            <w:tcW w:w="777" w:type="dxa"/>
            <w:tcBorders>
              <w:top w:val="single" w:sz="4" w:space="0" w:color="auto"/>
              <w:left w:val="single" w:sz="4" w:space="0" w:color="auto"/>
              <w:bottom w:val="double" w:sz="4" w:space="0" w:color="auto"/>
              <w:right w:val="single" w:sz="4" w:space="0" w:color="auto"/>
            </w:tcBorders>
            <w:vAlign w:val="center"/>
          </w:tcPr>
          <w:p w:rsidR="0089181F" w:rsidRPr="00E7273D" w:rsidRDefault="0089181F" w:rsidP="009E3BF6">
            <w:pPr>
              <w:jc w:val="center"/>
              <w:rPr>
                <w:rFonts w:ascii="Verdana" w:hAnsi="Verdana" w:cs="Verdana"/>
                <w:color w:val="FF0000"/>
                <w:sz w:val="28"/>
                <w:szCs w:val="28"/>
              </w:rPr>
            </w:pPr>
          </w:p>
        </w:tc>
        <w:tc>
          <w:tcPr>
            <w:tcW w:w="674" w:type="dxa"/>
            <w:tcBorders>
              <w:top w:val="single" w:sz="4" w:space="0" w:color="auto"/>
              <w:left w:val="single" w:sz="4" w:space="0" w:color="auto"/>
              <w:bottom w:val="double" w:sz="4" w:space="0" w:color="auto"/>
              <w:right w:val="double" w:sz="4" w:space="0" w:color="auto"/>
            </w:tcBorders>
            <w:vAlign w:val="center"/>
          </w:tcPr>
          <w:p w:rsidR="0089181F" w:rsidRPr="00E7273D" w:rsidRDefault="0089181F" w:rsidP="009E3BF6">
            <w:pPr>
              <w:jc w:val="center"/>
              <w:rPr>
                <w:rFonts w:ascii="Verdana" w:hAnsi="Verdana" w:cs="Verdana"/>
                <w:sz w:val="28"/>
                <w:szCs w:val="28"/>
              </w:rPr>
            </w:pPr>
          </w:p>
        </w:tc>
      </w:tr>
    </w:tbl>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p w:rsidR="002D47A2" w:rsidRPr="0089181F" w:rsidRDefault="0089181F" w:rsidP="001024E1">
      <w:pPr>
        <w:rPr>
          <w:rFonts w:ascii="Arial" w:hAnsi="Arial" w:cs="Arial"/>
          <w:b/>
          <w:sz w:val="36"/>
          <w:szCs w:val="36"/>
        </w:rPr>
      </w:pPr>
      <w:r>
        <w:rPr>
          <w:rFonts w:ascii="Arial" w:hAnsi="Arial" w:cs="Arial"/>
          <w:b/>
          <w:sz w:val="36"/>
          <w:szCs w:val="36"/>
        </w:rPr>
        <w:t>RASPORED RAZREDNA NASTAVA</w:t>
      </w:r>
    </w:p>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p w:rsidR="002D47A2" w:rsidRDefault="002D47A2" w:rsidP="001024E1">
      <w:pPr>
        <w:rPr>
          <w:b/>
          <w:sz w:val="32"/>
          <w:szCs w:val="32"/>
        </w:rPr>
      </w:pPr>
    </w:p>
    <w:p w:rsidR="002D47A2" w:rsidRPr="009C67C9" w:rsidRDefault="002D47A2" w:rsidP="001024E1">
      <w:pPr>
        <w:rPr>
          <w:b/>
          <w:sz w:val="32"/>
          <w:szCs w:val="32"/>
        </w:rPr>
        <w:sectPr w:rsidR="002D47A2" w:rsidRPr="009C67C9" w:rsidSect="00736EBC">
          <w:pgSz w:w="15840" w:h="12240" w:orient="landscape" w:code="1"/>
          <w:pgMar w:top="567" w:right="567" w:bottom="567" w:left="567" w:header="709" w:footer="709" w:gutter="0"/>
          <w:cols w:space="708"/>
          <w:docGrid w:linePitch="360"/>
        </w:sectPr>
      </w:pPr>
    </w:p>
    <w:p w:rsidR="00485925" w:rsidRDefault="00485925" w:rsidP="00485925"/>
    <w:tbl>
      <w:tblPr>
        <w:tblW w:w="0" w:type="auto"/>
        <w:tblInd w:w="13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28"/>
        <w:gridCol w:w="749"/>
        <w:gridCol w:w="1083"/>
        <w:gridCol w:w="950"/>
        <w:gridCol w:w="1093"/>
        <w:gridCol w:w="963"/>
        <w:gridCol w:w="963"/>
        <w:gridCol w:w="336"/>
        <w:gridCol w:w="375"/>
        <w:gridCol w:w="707"/>
        <w:gridCol w:w="707"/>
        <w:gridCol w:w="707"/>
        <w:gridCol w:w="707"/>
        <w:gridCol w:w="930"/>
        <w:gridCol w:w="497"/>
      </w:tblGrid>
      <w:tr w:rsidR="007C50DB" w:rsidRPr="00EA26AD" w:rsidTr="00AD2361">
        <w:trPr>
          <w:trHeight w:hRule="exact" w:val="340"/>
        </w:trPr>
        <w:tc>
          <w:tcPr>
            <w:tcW w:w="3367" w:type="dxa"/>
            <w:vMerge w:val="restart"/>
            <w:vAlign w:val="center"/>
          </w:tcPr>
          <w:p w:rsidR="007C50DB" w:rsidRPr="00EA26AD" w:rsidRDefault="007C50DB" w:rsidP="00AD2361">
            <w:pPr>
              <w:spacing w:after="0" w:line="240" w:lineRule="auto"/>
              <w:jc w:val="center"/>
              <w:rPr>
                <w:b/>
              </w:rPr>
            </w:pPr>
            <w:r w:rsidRPr="00EA26AD">
              <w:rPr>
                <w:b/>
              </w:rPr>
              <w:t>UČITELJ, RAZRED</w:t>
            </w:r>
          </w:p>
        </w:tc>
        <w:tc>
          <w:tcPr>
            <w:tcW w:w="10455" w:type="dxa"/>
            <w:gridSpan w:val="14"/>
            <w:vAlign w:val="center"/>
          </w:tcPr>
          <w:p w:rsidR="007C50DB" w:rsidRPr="00EA26AD" w:rsidRDefault="007C50DB" w:rsidP="00AD2361">
            <w:pPr>
              <w:spacing w:after="0" w:line="240" w:lineRule="auto"/>
              <w:jc w:val="center"/>
            </w:pPr>
            <w:r w:rsidRPr="00EA26AD">
              <w:rPr>
                <w:b/>
              </w:rPr>
              <w:t>PONEDJELJAK</w:t>
            </w:r>
            <w:r w:rsidRPr="00EA26AD">
              <w:t xml:space="preserve"> neparni/parni TURNUS</w:t>
            </w:r>
          </w:p>
        </w:tc>
      </w:tr>
      <w:tr w:rsidR="007C50DB" w:rsidRPr="00EA26AD" w:rsidTr="00AD2361">
        <w:trPr>
          <w:trHeight w:hRule="exact" w:val="340"/>
        </w:trPr>
        <w:tc>
          <w:tcPr>
            <w:tcW w:w="3367" w:type="dxa"/>
            <w:vMerge/>
            <w:vAlign w:val="center"/>
          </w:tcPr>
          <w:p w:rsidR="007C50DB" w:rsidRPr="00EA26AD" w:rsidRDefault="007C50DB" w:rsidP="00AD2361">
            <w:pPr>
              <w:spacing w:after="0" w:line="240" w:lineRule="auto"/>
              <w:jc w:val="center"/>
            </w:pPr>
          </w:p>
        </w:tc>
        <w:tc>
          <w:tcPr>
            <w:tcW w:w="5787" w:type="dxa"/>
            <w:gridSpan w:val="7"/>
            <w:vAlign w:val="center"/>
          </w:tcPr>
          <w:p w:rsidR="007C50DB" w:rsidRPr="00EA26AD" w:rsidRDefault="007C50DB" w:rsidP="00AD2361">
            <w:pPr>
              <w:spacing w:after="0" w:line="240" w:lineRule="auto"/>
              <w:jc w:val="center"/>
            </w:pPr>
            <w:r w:rsidRPr="00EA26AD">
              <w:t>PRIJE PODNE</w:t>
            </w:r>
          </w:p>
        </w:tc>
        <w:tc>
          <w:tcPr>
            <w:tcW w:w="4668" w:type="dxa"/>
            <w:gridSpan w:val="7"/>
            <w:vAlign w:val="center"/>
          </w:tcPr>
          <w:p w:rsidR="007C50DB" w:rsidRPr="00EA26AD" w:rsidRDefault="007C50DB" w:rsidP="00AD2361">
            <w:pPr>
              <w:spacing w:after="0" w:line="240" w:lineRule="auto"/>
              <w:jc w:val="center"/>
            </w:pPr>
            <w:r w:rsidRPr="00EA26AD">
              <w:t>POSLIJE PODNE</w:t>
            </w:r>
          </w:p>
        </w:tc>
      </w:tr>
      <w:tr w:rsidR="007C50DB" w:rsidRPr="00EA26AD" w:rsidTr="00AD2361">
        <w:trPr>
          <w:trHeight w:hRule="exact" w:val="340"/>
        </w:trPr>
        <w:tc>
          <w:tcPr>
            <w:tcW w:w="3367" w:type="dxa"/>
            <w:vMerge/>
            <w:vAlign w:val="center"/>
          </w:tcPr>
          <w:p w:rsidR="007C50DB" w:rsidRPr="00EA26AD" w:rsidRDefault="007C50DB" w:rsidP="00AD2361">
            <w:pPr>
              <w:spacing w:after="0" w:line="240" w:lineRule="auto"/>
              <w:jc w:val="center"/>
              <w:rPr>
                <w:rFonts w:ascii="Arial" w:hAnsi="Arial" w:cs="Arial"/>
                <w:sz w:val="28"/>
                <w:szCs w:val="28"/>
              </w:rPr>
            </w:pPr>
          </w:p>
        </w:tc>
        <w:tc>
          <w:tcPr>
            <w:tcW w:w="7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1</w:t>
            </w:r>
          </w:p>
        </w:tc>
        <w:tc>
          <w:tcPr>
            <w:tcW w:w="1083"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2</w:t>
            </w:r>
          </w:p>
        </w:tc>
        <w:tc>
          <w:tcPr>
            <w:tcW w:w="9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3</w:t>
            </w:r>
          </w:p>
        </w:tc>
        <w:tc>
          <w:tcPr>
            <w:tcW w:w="1097"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4</w:t>
            </w:r>
          </w:p>
        </w:tc>
        <w:tc>
          <w:tcPr>
            <w:tcW w:w="857"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5</w:t>
            </w:r>
          </w:p>
        </w:tc>
        <w:tc>
          <w:tcPr>
            <w:tcW w:w="714" w:type="dxa"/>
            <w:tcBorders>
              <w:right w:val="sing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6</w:t>
            </w:r>
          </w:p>
        </w:tc>
        <w:tc>
          <w:tcPr>
            <w:tcW w:w="714" w:type="dxa"/>
            <w:gridSpan w:val="2"/>
            <w:tcBorders>
              <w:top w:val="single" w:sz="4" w:space="0" w:color="auto"/>
              <w:left w:val="single" w:sz="4"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7/0</w:t>
            </w: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1</w:t>
            </w:r>
          </w:p>
        </w:tc>
        <w:tc>
          <w:tcPr>
            <w:tcW w:w="715"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2</w:t>
            </w:r>
          </w:p>
        </w:tc>
        <w:tc>
          <w:tcPr>
            <w:tcW w:w="715"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3</w:t>
            </w:r>
          </w:p>
        </w:tc>
        <w:tc>
          <w:tcPr>
            <w:tcW w:w="715"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4</w:t>
            </w:r>
          </w:p>
        </w:tc>
        <w:tc>
          <w:tcPr>
            <w:tcW w:w="93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5</w:t>
            </w:r>
          </w:p>
        </w:tc>
        <w:tc>
          <w:tcPr>
            <w:tcW w:w="50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6</w:t>
            </w: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Eva Katačić Jularić, 1.a</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SRZ</w:t>
            </w:r>
          </w:p>
        </w:tc>
        <w:tc>
          <w:tcPr>
            <w:tcW w:w="108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109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857"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16"/>
                <w:szCs w:val="16"/>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16"/>
                <w:szCs w:val="16"/>
              </w:rPr>
            </w:pPr>
            <w:r w:rsidRPr="00EA26AD">
              <w:rPr>
                <w:rFonts w:ascii="Arial" w:hAnsi="Arial" w:cs="Arial"/>
                <w:sz w:val="16"/>
                <w:szCs w:val="16"/>
              </w:rPr>
              <w:t>INF-NEPARNI</w:t>
            </w: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Ana Drakulić 1. b</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SRZ</w:t>
            </w:r>
          </w:p>
        </w:tc>
        <w:tc>
          <w:tcPr>
            <w:tcW w:w="108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109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85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DOD</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16"/>
                <w:szCs w:val="16"/>
              </w:rPr>
            </w:pPr>
            <w:r w:rsidRPr="00EA26AD">
              <w:rPr>
                <w:rFonts w:ascii="Arial" w:hAnsi="Arial" w:cs="Arial"/>
                <w:sz w:val="16"/>
                <w:szCs w:val="16"/>
              </w:rPr>
              <w:t>INF-NEPARNI</w:t>
            </w: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Lidija Čavka,1 c</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108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VJ/DOP</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109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85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16"/>
                <w:szCs w:val="16"/>
              </w:rPr>
            </w:pPr>
            <w:r w:rsidRPr="00EA26AD">
              <w:rPr>
                <w:rFonts w:ascii="Arial" w:hAnsi="Arial" w:cs="Arial"/>
                <w:sz w:val="16"/>
                <w:szCs w:val="16"/>
              </w:rPr>
              <w:t>INF-NEPARNI</w:t>
            </w: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Ivo Lovrić, 2. a</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108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109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85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SRZ</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Nenad Bogdanić, 2. b</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108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109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857"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Dubravka Tischler 2. c</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108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109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85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Ljubica Bošnjak 2. d</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108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GK</w:t>
            </w:r>
          </w:p>
        </w:tc>
        <w:tc>
          <w:tcPr>
            <w:tcW w:w="109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85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Sanja Miklec, 3. a</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108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SRZ</w:t>
            </w:r>
          </w:p>
        </w:tc>
        <w:tc>
          <w:tcPr>
            <w:tcW w:w="109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DOP</w:t>
            </w:r>
          </w:p>
        </w:tc>
        <w:tc>
          <w:tcPr>
            <w:tcW w:w="857"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Daniela Janeš, 3. b</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108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109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857"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16"/>
                <w:szCs w:val="16"/>
              </w:rPr>
              <w:t>INF-PARNI</w:t>
            </w: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Ivana Bukmir, 3. c</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SR</w:t>
            </w:r>
          </w:p>
        </w:tc>
        <w:tc>
          <w:tcPr>
            <w:tcW w:w="108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109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85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INF</w:t>
            </w: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16"/>
                <w:szCs w:val="16"/>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Ivana Krušelj, 4 a</w:t>
            </w:r>
          </w:p>
        </w:tc>
        <w:tc>
          <w:tcPr>
            <w:tcW w:w="750" w:type="dxa"/>
            <w:vAlign w:val="center"/>
          </w:tcPr>
          <w:p w:rsidR="007C50DB" w:rsidRPr="00EA26AD" w:rsidRDefault="007C50DB" w:rsidP="00AD2361">
            <w:pPr>
              <w:spacing w:after="0" w:line="240" w:lineRule="auto"/>
              <w:rPr>
                <w:rFonts w:ascii="Arial" w:hAnsi="Arial" w:cs="Arial"/>
                <w:sz w:val="24"/>
                <w:szCs w:val="24"/>
              </w:rPr>
            </w:pPr>
            <w:r w:rsidRPr="00EA26AD">
              <w:rPr>
                <w:rFonts w:ascii="Arial" w:hAnsi="Arial" w:cs="Arial"/>
                <w:sz w:val="24"/>
                <w:szCs w:val="24"/>
              </w:rPr>
              <w:t xml:space="preserve"> PID</w:t>
            </w:r>
          </w:p>
        </w:tc>
        <w:tc>
          <w:tcPr>
            <w:tcW w:w="108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HJ/INF</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109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85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Tal/NjJ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Tal/NjJ</w:t>
            </w: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16"/>
                <w:szCs w:val="16"/>
              </w:rPr>
              <w:t>INF-PARNI</w:t>
            </w: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Vlasta Berger, 4. b</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108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rPr>
                <w:rFonts w:ascii="Arial" w:hAnsi="Arial" w:cs="Arial"/>
                <w:sz w:val="24"/>
                <w:szCs w:val="24"/>
              </w:rPr>
            </w:pPr>
            <w:r w:rsidRPr="00EA26AD">
              <w:rPr>
                <w:rFonts w:ascii="Arial" w:hAnsi="Arial" w:cs="Arial"/>
                <w:sz w:val="24"/>
                <w:szCs w:val="24"/>
              </w:rPr>
              <w:t>VJ/INF</w:t>
            </w:r>
          </w:p>
        </w:tc>
        <w:tc>
          <w:tcPr>
            <w:tcW w:w="109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SRZ</w:t>
            </w:r>
          </w:p>
        </w:tc>
        <w:tc>
          <w:tcPr>
            <w:tcW w:w="857" w:type="dxa"/>
            <w:vAlign w:val="center"/>
          </w:tcPr>
          <w:p w:rsidR="007C50DB" w:rsidRPr="00EA26AD" w:rsidRDefault="007C50DB" w:rsidP="00AD2361">
            <w:pPr>
              <w:spacing w:after="0" w:line="240" w:lineRule="auto"/>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16"/>
                <w:szCs w:val="16"/>
              </w:rPr>
              <w:t>INF-PARNI</w:t>
            </w: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Maja Vrankovečki, 4. c</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108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SRZ</w:t>
            </w:r>
          </w:p>
        </w:tc>
        <w:tc>
          <w:tcPr>
            <w:tcW w:w="109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EJ/INF</w:t>
            </w:r>
          </w:p>
        </w:tc>
        <w:tc>
          <w:tcPr>
            <w:tcW w:w="857"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Tal</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Tal</w:t>
            </w: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16"/>
                <w:szCs w:val="16"/>
              </w:rPr>
              <w:t>INF-PARNI</w:t>
            </w: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bl>
    <w:p w:rsidR="007C50DB" w:rsidRDefault="007C50DB" w:rsidP="007C50DB"/>
    <w:p w:rsidR="007C50DB" w:rsidRDefault="007C50DB" w:rsidP="00485925"/>
    <w:tbl>
      <w:tblPr>
        <w:tblW w:w="0" w:type="auto"/>
        <w:tblInd w:w="13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10"/>
        <w:gridCol w:w="750"/>
        <w:gridCol w:w="942"/>
        <w:gridCol w:w="950"/>
        <w:gridCol w:w="942"/>
        <w:gridCol w:w="1150"/>
        <w:gridCol w:w="702"/>
        <w:gridCol w:w="336"/>
        <w:gridCol w:w="374"/>
        <w:gridCol w:w="703"/>
        <w:gridCol w:w="703"/>
        <w:gridCol w:w="703"/>
        <w:gridCol w:w="703"/>
        <w:gridCol w:w="910"/>
        <w:gridCol w:w="917"/>
      </w:tblGrid>
      <w:tr w:rsidR="007C50DB" w:rsidRPr="00EA26AD" w:rsidTr="00AD2361">
        <w:trPr>
          <w:trHeight w:hRule="exact" w:val="340"/>
        </w:trPr>
        <w:tc>
          <w:tcPr>
            <w:tcW w:w="3367" w:type="dxa"/>
            <w:vMerge w:val="restart"/>
            <w:vAlign w:val="center"/>
          </w:tcPr>
          <w:p w:rsidR="007C50DB" w:rsidRPr="00EA26AD" w:rsidRDefault="007C50DB" w:rsidP="00AD2361">
            <w:pPr>
              <w:spacing w:after="0" w:line="240" w:lineRule="auto"/>
              <w:jc w:val="center"/>
              <w:rPr>
                <w:b/>
              </w:rPr>
            </w:pPr>
            <w:r w:rsidRPr="00EA26AD">
              <w:rPr>
                <w:b/>
              </w:rPr>
              <w:lastRenderedPageBreak/>
              <w:t>UČITELJ, RAZRED</w:t>
            </w:r>
          </w:p>
        </w:tc>
        <w:tc>
          <w:tcPr>
            <w:tcW w:w="10280" w:type="dxa"/>
            <w:gridSpan w:val="14"/>
            <w:vAlign w:val="center"/>
          </w:tcPr>
          <w:p w:rsidR="007C50DB" w:rsidRPr="00EA26AD" w:rsidRDefault="007C50DB" w:rsidP="00AD2361">
            <w:pPr>
              <w:spacing w:after="0" w:line="240" w:lineRule="auto"/>
              <w:jc w:val="center"/>
            </w:pPr>
            <w:r w:rsidRPr="00EA26AD">
              <w:rPr>
                <w:b/>
              </w:rPr>
              <w:t>UTORAK</w:t>
            </w:r>
            <w:r w:rsidRPr="00EA26AD">
              <w:t xml:space="preserve"> neparni/parni TURNUS</w:t>
            </w:r>
          </w:p>
        </w:tc>
      </w:tr>
      <w:tr w:rsidR="007C50DB" w:rsidRPr="00EA26AD" w:rsidTr="00AD2361">
        <w:trPr>
          <w:trHeight w:hRule="exact" w:val="340"/>
        </w:trPr>
        <w:tc>
          <w:tcPr>
            <w:tcW w:w="3367" w:type="dxa"/>
            <w:vMerge/>
            <w:vAlign w:val="center"/>
          </w:tcPr>
          <w:p w:rsidR="007C50DB" w:rsidRPr="00EA26AD" w:rsidRDefault="007C50DB" w:rsidP="00AD2361">
            <w:pPr>
              <w:spacing w:after="0" w:line="240" w:lineRule="auto"/>
              <w:jc w:val="center"/>
            </w:pPr>
          </w:p>
        </w:tc>
        <w:tc>
          <w:tcPr>
            <w:tcW w:w="5184" w:type="dxa"/>
            <w:gridSpan w:val="7"/>
            <w:vAlign w:val="center"/>
          </w:tcPr>
          <w:p w:rsidR="007C50DB" w:rsidRPr="00EA26AD" w:rsidRDefault="007C50DB" w:rsidP="00AD2361">
            <w:pPr>
              <w:spacing w:after="0" w:line="240" w:lineRule="auto"/>
              <w:jc w:val="center"/>
            </w:pPr>
            <w:r w:rsidRPr="00EA26AD">
              <w:t>PRIJE PODNE</w:t>
            </w:r>
          </w:p>
        </w:tc>
        <w:tc>
          <w:tcPr>
            <w:tcW w:w="5096" w:type="dxa"/>
            <w:gridSpan w:val="7"/>
            <w:vAlign w:val="center"/>
          </w:tcPr>
          <w:p w:rsidR="007C50DB" w:rsidRPr="00EA26AD" w:rsidRDefault="007C50DB" w:rsidP="00AD2361">
            <w:pPr>
              <w:spacing w:after="0" w:line="240" w:lineRule="auto"/>
              <w:jc w:val="center"/>
            </w:pPr>
            <w:r w:rsidRPr="00EA26AD">
              <w:t>POSLIJE PODNE</w:t>
            </w:r>
          </w:p>
        </w:tc>
      </w:tr>
      <w:tr w:rsidR="007C50DB" w:rsidRPr="00EA26AD" w:rsidTr="00AD2361">
        <w:trPr>
          <w:trHeight w:hRule="exact" w:val="340"/>
        </w:trPr>
        <w:tc>
          <w:tcPr>
            <w:tcW w:w="3367" w:type="dxa"/>
            <w:vMerge/>
            <w:vAlign w:val="center"/>
          </w:tcPr>
          <w:p w:rsidR="007C50DB" w:rsidRPr="00EA26AD" w:rsidRDefault="007C50DB" w:rsidP="00AD2361">
            <w:pPr>
              <w:spacing w:after="0" w:line="240" w:lineRule="auto"/>
              <w:jc w:val="center"/>
              <w:rPr>
                <w:rFonts w:ascii="Arial" w:hAnsi="Arial" w:cs="Arial"/>
                <w:sz w:val="28"/>
                <w:szCs w:val="28"/>
              </w:rPr>
            </w:pPr>
          </w:p>
        </w:tc>
        <w:tc>
          <w:tcPr>
            <w:tcW w:w="7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1</w:t>
            </w:r>
          </w:p>
        </w:tc>
        <w:tc>
          <w:tcPr>
            <w:tcW w:w="9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2</w:t>
            </w:r>
          </w:p>
        </w:tc>
        <w:tc>
          <w:tcPr>
            <w:tcW w:w="723"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3</w:t>
            </w:r>
          </w:p>
        </w:tc>
        <w:tc>
          <w:tcPr>
            <w:tcW w:w="9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4</w:t>
            </w:r>
          </w:p>
        </w:tc>
        <w:tc>
          <w:tcPr>
            <w:tcW w:w="761"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5</w:t>
            </w:r>
          </w:p>
        </w:tc>
        <w:tc>
          <w:tcPr>
            <w:tcW w:w="714" w:type="dxa"/>
            <w:tcBorders>
              <w:right w:val="sing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6</w:t>
            </w:r>
          </w:p>
        </w:tc>
        <w:tc>
          <w:tcPr>
            <w:tcW w:w="714" w:type="dxa"/>
            <w:gridSpan w:val="2"/>
            <w:tcBorders>
              <w:top w:val="single" w:sz="4" w:space="0" w:color="auto"/>
              <w:left w:val="single" w:sz="4"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7/0</w:t>
            </w: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1</w:t>
            </w:r>
          </w:p>
        </w:tc>
        <w:tc>
          <w:tcPr>
            <w:tcW w:w="715"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2</w:t>
            </w:r>
          </w:p>
        </w:tc>
        <w:tc>
          <w:tcPr>
            <w:tcW w:w="715"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3</w:t>
            </w:r>
          </w:p>
        </w:tc>
        <w:tc>
          <w:tcPr>
            <w:tcW w:w="715"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4</w:t>
            </w:r>
          </w:p>
        </w:tc>
        <w:tc>
          <w:tcPr>
            <w:tcW w:w="93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5</w:t>
            </w:r>
          </w:p>
        </w:tc>
        <w:tc>
          <w:tcPr>
            <w:tcW w:w="928"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6</w:t>
            </w: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Eva Katačić Jularić, 1.a</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DOD</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16"/>
                <w:szCs w:val="16"/>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16"/>
                <w:szCs w:val="16"/>
              </w:rPr>
            </w:pPr>
          </w:p>
        </w:tc>
        <w:tc>
          <w:tcPr>
            <w:tcW w:w="928" w:type="dxa"/>
            <w:vAlign w:val="center"/>
          </w:tcPr>
          <w:p w:rsidR="007C50DB" w:rsidRPr="00EA26AD" w:rsidRDefault="007C50DB" w:rsidP="00AD2361">
            <w:pPr>
              <w:spacing w:after="0" w:line="240" w:lineRule="auto"/>
              <w:jc w:val="center"/>
              <w:rPr>
                <w:rFonts w:ascii="Arial" w:hAnsi="Arial" w:cs="Arial"/>
                <w:sz w:val="16"/>
                <w:szCs w:val="16"/>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Ana Drakulić 1. b</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761" w:type="dxa"/>
            <w:vAlign w:val="center"/>
          </w:tcPr>
          <w:p w:rsidR="007C50DB" w:rsidRPr="00EA26AD" w:rsidRDefault="007C50DB" w:rsidP="00AD2361">
            <w:pPr>
              <w:spacing w:after="0" w:line="240" w:lineRule="auto"/>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16"/>
                <w:szCs w:val="16"/>
              </w:rPr>
            </w:pPr>
          </w:p>
        </w:tc>
        <w:tc>
          <w:tcPr>
            <w:tcW w:w="928"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Lidija Čavka,1 c</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INA</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928"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Ivo Lovrić, 2. a</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DOP</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928"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0"/>
                <w:szCs w:val="24"/>
              </w:rPr>
              <w:t>INF-NEP</w:t>
            </w: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Nenad Bogdanić, 2. b</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GK</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928"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Dubravka Tischler 2. c</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DOD</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928"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Ljubica Bošnjak 2. d</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SRZ</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928"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Sanja Miklec, 3. a</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928"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Daniela Janeš, 3. b</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rPr>
                <w:rFonts w:ascii="Arial" w:hAnsi="Arial" w:cs="Arial"/>
                <w:sz w:val="24"/>
                <w:szCs w:val="24"/>
              </w:rPr>
            </w:pPr>
            <w:r w:rsidRPr="00EA26AD">
              <w:rPr>
                <w:rFonts w:ascii="Arial" w:hAnsi="Arial" w:cs="Arial"/>
                <w:sz w:val="24"/>
                <w:szCs w:val="24"/>
              </w:rPr>
              <w:t xml:space="preserve">  MAT</w:t>
            </w:r>
          </w:p>
        </w:tc>
        <w:tc>
          <w:tcPr>
            <w:tcW w:w="723" w:type="dxa"/>
            <w:vAlign w:val="center"/>
          </w:tcPr>
          <w:p w:rsidR="007C50DB" w:rsidRPr="00EA26AD" w:rsidRDefault="007C50DB" w:rsidP="00AD2361">
            <w:pPr>
              <w:spacing w:after="0" w:line="240" w:lineRule="auto"/>
              <w:rPr>
                <w:rFonts w:ascii="Arial" w:hAnsi="Arial" w:cs="Arial"/>
                <w:sz w:val="24"/>
                <w:szCs w:val="24"/>
              </w:rPr>
            </w:pPr>
            <w:r w:rsidRPr="00EA26AD">
              <w:rPr>
                <w:rFonts w:ascii="Arial" w:hAnsi="Arial" w:cs="Arial"/>
                <w:sz w:val="24"/>
                <w:szCs w:val="24"/>
              </w:rPr>
              <w:t>VJ/INF</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761" w:type="dxa"/>
            <w:vAlign w:val="center"/>
          </w:tcPr>
          <w:p w:rsidR="007C50DB" w:rsidRPr="00EA26AD" w:rsidRDefault="007C50DB" w:rsidP="00AD2361">
            <w:pPr>
              <w:spacing w:after="0" w:line="240" w:lineRule="auto"/>
              <w:rPr>
                <w:rFonts w:ascii="Arial" w:hAnsi="Arial" w:cs="Arial"/>
                <w:sz w:val="24"/>
                <w:szCs w:val="24"/>
              </w:rPr>
            </w:pPr>
            <w:r w:rsidRPr="00EA26AD">
              <w:rPr>
                <w:rFonts w:ascii="Arial" w:hAnsi="Arial" w:cs="Arial"/>
                <w:sz w:val="24"/>
                <w:szCs w:val="24"/>
              </w:rPr>
              <w:t xml:space="preserve"> EJ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rPr>
                <w:rFonts w:ascii="Arial" w:hAnsi="Arial" w:cs="Arial"/>
                <w:sz w:val="24"/>
                <w:szCs w:val="24"/>
              </w:rPr>
            </w:pPr>
          </w:p>
        </w:tc>
        <w:tc>
          <w:tcPr>
            <w:tcW w:w="928"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Ivana Bukmir, 3. c</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23" w:type="dxa"/>
            <w:vAlign w:val="center"/>
          </w:tcPr>
          <w:p w:rsidR="007C50DB" w:rsidRPr="00EA26AD" w:rsidRDefault="007C50DB" w:rsidP="00AD2361">
            <w:pPr>
              <w:spacing w:after="0" w:line="240" w:lineRule="auto"/>
              <w:rPr>
                <w:rFonts w:ascii="Arial" w:hAnsi="Arial" w:cs="Arial"/>
                <w:sz w:val="24"/>
                <w:szCs w:val="24"/>
              </w:rPr>
            </w:pPr>
            <w:r w:rsidRPr="00EA26AD">
              <w:rPr>
                <w:rFonts w:ascii="Arial" w:hAnsi="Arial" w:cs="Arial"/>
                <w:sz w:val="24"/>
                <w:szCs w:val="24"/>
              </w:rPr>
              <w:t xml:space="preserve">  GK</w:t>
            </w:r>
          </w:p>
        </w:tc>
        <w:tc>
          <w:tcPr>
            <w:tcW w:w="950" w:type="dxa"/>
            <w:vAlign w:val="center"/>
          </w:tcPr>
          <w:p w:rsidR="007C50DB" w:rsidRPr="00EA26AD" w:rsidRDefault="007C50DB" w:rsidP="00AD2361">
            <w:pPr>
              <w:spacing w:after="0" w:line="240" w:lineRule="auto"/>
              <w:rPr>
                <w:rFonts w:ascii="Arial" w:hAnsi="Arial" w:cs="Arial"/>
                <w:sz w:val="24"/>
                <w:szCs w:val="24"/>
              </w:rPr>
            </w:pPr>
            <w:r w:rsidRPr="00EA26AD">
              <w:rPr>
                <w:rFonts w:ascii="Arial" w:hAnsi="Arial" w:cs="Arial"/>
                <w:sz w:val="24"/>
                <w:szCs w:val="24"/>
              </w:rPr>
              <w:t xml:space="preserve">  TZK</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DOP</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16"/>
                <w:szCs w:val="16"/>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928"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Ivana Krušelj, 4 a</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rPr>
                <w:rFonts w:ascii="Arial" w:hAnsi="Arial" w:cs="Arial"/>
                <w:sz w:val="24"/>
                <w:szCs w:val="24"/>
              </w:rPr>
            </w:pPr>
            <w:r w:rsidRPr="00EA26AD">
              <w:rPr>
                <w:rFonts w:ascii="Arial" w:hAnsi="Arial" w:cs="Arial"/>
                <w:sz w:val="24"/>
                <w:szCs w:val="24"/>
              </w:rPr>
              <w:t xml:space="preserve">   HJ</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61" w:type="dxa"/>
            <w:vAlign w:val="center"/>
          </w:tcPr>
          <w:p w:rsidR="007C50DB" w:rsidRPr="00EA26AD" w:rsidRDefault="007C50DB" w:rsidP="00AD2361">
            <w:pPr>
              <w:spacing w:after="0" w:line="240" w:lineRule="auto"/>
              <w:rPr>
                <w:rFonts w:ascii="Arial" w:hAnsi="Arial" w:cs="Arial"/>
                <w:sz w:val="24"/>
                <w:szCs w:val="24"/>
              </w:rPr>
            </w:pPr>
            <w:r w:rsidRPr="00EA26AD">
              <w:rPr>
                <w:rFonts w:ascii="Arial" w:hAnsi="Arial" w:cs="Arial"/>
                <w:sz w:val="24"/>
                <w:szCs w:val="24"/>
              </w:rPr>
              <w:t>DOP/NjJ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rPr>
                <w:rFonts w:ascii="Arial" w:hAnsi="Arial" w:cs="Arial"/>
                <w:sz w:val="24"/>
                <w:szCs w:val="24"/>
              </w:rPr>
            </w:pPr>
          </w:p>
        </w:tc>
        <w:tc>
          <w:tcPr>
            <w:tcW w:w="928"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Vlasta Berger, 4. b</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NjJ</w:t>
            </w:r>
          </w:p>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928"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Maja Vrankovečki, 4. c</w:t>
            </w:r>
          </w:p>
        </w:tc>
        <w:tc>
          <w:tcPr>
            <w:tcW w:w="750" w:type="dxa"/>
            <w:vAlign w:val="center"/>
          </w:tcPr>
          <w:p w:rsidR="007C50DB" w:rsidRPr="00EA26AD" w:rsidRDefault="007C50DB" w:rsidP="00AD2361">
            <w:pPr>
              <w:spacing w:after="0" w:line="240" w:lineRule="auto"/>
              <w:rPr>
                <w:rFonts w:ascii="Arial" w:hAnsi="Arial" w:cs="Arial"/>
                <w:sz w:val="24"/>
                <w:szCs w:val="24"/>
              </w:rPr>
            </w:pPr>
            <w:r w:rsidRPr="00EA26AD">
              <w:rPr>
                <w:rFonts w:ascii="Arial" w:hAnsi="Arial" w:cs="Arial"/>
                <w:sz w:val="24"/>
                <w:szCs w:val="24"/>
              </w:rPr>
              <w:t xml:space="preserve"> VJ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928" w:type="dxa"/>
            <w:vAlign w:val="center"/>
          </w:tcPr>
          <w:p w:rsidR="007C50DB" w:rsidRPr="00EA26AD" w:rsidRDefault="007C50DB" w:rsidP="00AD2361">
            <w:pPr>
              <w:spacing w:after="0" w:line="240" w:lineRule="auto"/>
              <w:jc w:val="center"/>
              <w:rPr>
                <w:rFonts w:ascii="Arial" w:hAnsi="Arial" w:cs="Arial"/>
                <w:sz w:val="24"/>
                <w:szCs w:val="24"/>
              </w:rPr>
            </w:pPr>
          </w:p>
        </w:tc>
      </w:tr>
    </w:tbl>
    <w:p w:rsidR="007C50DB" w:rsidRDefault="007C50DB" w:rsidP="007C50DB"/>
    <w:p w:rsidR="007C50DB" w:rsidRDefault="007C50DB" w:rsidP="007C50DB"/>
    <w:p w:rsidR="007C50DB" w:rsidRDefault="007C50DB" w:rsidP="00485925"/>
    <w:tbl>
      <w:tblPr>
        <w:tblW w:w="0" w:type="auto"/>
        <w:tblInd w:w="13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23"/>
        <w:gridCol w:w="749"/>
        <w:gridCol w:w="950"/>
        <w:gridCol w:w="1097"/>
        <w:gridCol w:w="1144"/>
        <w:gridCol w:w="1150"/>
        <w:gridCol w:w="704"/>
        <w:gridCol w:w="336"/>
        <w:gridCol w:w="375"/>
        <w:gridCol w:w="705"/>
        <w:gridCol w:w="705"/>
        <w:gridCol w:w="652"/>
        <w:gridCol w:w="561"/>
        <w:gridCol w:w="846"/>
        <w:gridCol w:w="798"/>
      </w:tblGrid>
      <w:tr w:rsidR="007C50DB" w:rsidRPr="00EA26AD" w:rsidTr="00AD2361">
        <w:trPr>
          <w:trHeight w:hRule="exact" w:val="340"/>
        </w:trPr>
        <w:tc>
          <w:tcPr>
            <w:tcW w:w="3367" w:type="dxa"/>
            <w:vMerge w:val="restart"/>
            <w:vAlign w:val="center"/>
          </w:tcPr>
          <w:p w:rsidR="007C50DB" w:rsidRPr="00EA26AD" w:rsidRDefault="007C50DB" w:rsidP="00AD2361">
            <w:pPr>
              <w:spacing w:after="0" w:line="240" w:lineRule="auto"/>
              <w:jc w:val="center"/>
              <w:rPr>
                <w:b/>
              </w:rPr>
            </w:pPr>
            <w:r w:rsidRPr="00EA26AD">
              <w:rPr>
                <w:b/>
              </w:rPr>
              <w:lastRenderedPageBreak/>
              <w:t>UČITELJ, RAZRED</w:t>
            </w:r>
          </w:p>
        </w:tc>
        <w:tc>
          <w:tcPr>
            <w:tcW w:w="10507" w:type="dxa"/>
            <w:gridSpan w:val="14"/>
            <w:vAlign w:val="center"/>
          </w:tcPr>
          <w:p w:rsidR="007C50DB" w:rsidRPr="00EA26AD" w:rsidRDefault="007C50DB" w:rsidP="00AD2361">
            <w:pPr>
              <w:spacing w:after="0" w:line="240" w:lineRule="auto"/>
              <w:jc w:val="center"/>
            </w:pPr>
            <w:r w:rsidRPr="00EA26AD">
              <w:rPr>
                <w:b/>
              </w:rPr>
              <w:t>SRIJEDA</w:t>
            </w:r>
            <w:r w:rsidRPr="00EA26AD">
              <w:t xml:space="preserve"> neparni/parni TURNUS</w:t>
            </w:r>
          </w:p>
        </w:tc>
      </w:tr>
      <w:tr w:rsidR="007C50DB" w:rsidRPr="00EA26AD" w:rsidTr="00AD2361">
        <w:trPr>
          <w:trHeight w:hRule="exact" w:val="340"/>
        </w:trPr>
        <w:tc>
          <w:tcPr>
            <w:tcW w:w="3367" w:type="dxa"/>
            <w:vMerge/>
            <w:vAlign w:val="center"/>
          </w:tcPr>
          <w:p w:rsidR="007C50DB" w:rsidRPr="00EA26AD" w:rsidRDefault="007C50DB" w:rsidP="00AD2361">
            <w:pPr>
              <w:spacing w:after="0" w:line="240" w:lineRule="auto"/>
              <w:jc w:val="center"/>
            </w:pPr>
          </w:p>
        </w:tc>
        <w:tc>
          <w:tcPr>
            <w:tcW w:w="5800" w:type="dxa"/>
            <w:gridSpan w:val="7"/>
            <w:vAlign w:val="center"/>
          </w:tcPr>
          <w:p w:rsidR="007C50DB" w:rsidRPr="00EA26AD" w:rsidRDefault="007C50DB" w:rsidP="00AD2361">
            <w:pPr>
              <w:spacing w:after="0" w:line="240" w:lineRule="auto"/>
              <w:jc w:val="center"/>
            </w:pPr>
            <w:r w:rsidRPr="00EA26AD">
              <w:t>PRIJE PODNE</w:t>
            </w:r>
          </w:p>
        </w:tc>
        <w:tc>
          <w:tcPr>
            <w:tcW w:w="4707" w:type="dxa"/>
            <w:gridSpan w:val="7"/>
            <w:vAlign w:val="center"/>
          </w:tcPr>
          <w:p w:rsidR="007C50DB" w:rsidRPr="00EA26AD" w:rsidRDefault="007C50DB" w:rsidP="00AD2361">
            <w:pPr>
              <w:spacing w:after="0" w:line="240" w:lineRule="auto"/>
              <w:jc w:val="center"/>
            </w:pPr>
            <w:r w:rsidRPr="00EA26AD">
              <w:t>POSLIJE PODNE</w:t>
            </w:r>
          </w:p>
        </w:tc>
      </w:tr>
      <w:tr w:rsidR="007C50DB" w:rsidRPr="00EA26AD" w:rsidTr="00AD2361">
        <w:trPr>
          <w:gridAfter w:val="1"/>
          <w:wAfter w:w="822" w:type="dxa"/>
          <w:trHeight w:hRule="exact" w:val="340"/>
        </w:trPr>
        <w:tc>
          <w:tcPr>
            <w:tcW w:w="3367" w:type="dxa"/>
            <w:vMerge/>
            <w:vAlign w:val="center"/>
          </w:tcPr>
          <w:p w:rsidR="007C50DB" w:rsidRPr="00EA26AD" w:rsidRDefault="007C50DB" w:rsidP="00AD2361">
            <w:pPr>
              <w:spacing w:after="0" w:line="240" w:lineRule="auto"/>
              <w:jc w:val="center"/>
              <w:rPr>
                <w:rFonts w:ascii="Arial" w:hAnsi="Arial" w:cs="Arial"/>
                <w:sz w:val="28"/>
                <w:szCs w:val="28"/>
              </w:rPr>
            </w:pPr>
          </w:p>
        </w:tc>
        <w:tc>
          <w:tcPr>
            <w:tcW w:w="7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1</w:t>
            </w:r>
          </w:p>
        </w:tc>
        <w:tc>
          <w:tcPr>
            <w:tcW w:w="9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2</w:t>
            </w:r>
          </w:p>
        </w:tc>
        <w:tc>
          <w:tcPr>
            <w:tcW w:w="7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3</w:t>
            </w:r>
          </w:p>
        </w:tc>
        <w:tc>
          <w:tcPr>
            <w:tcW w:w="11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4</w:t>
            </w:r>
          </w:p>
        </w:tc>
        <w:tc>
          <w:tcPr>
            <w:tcW w:w="11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5</w:t>
            </w:r>
          </w:p>
        </w:tc>
        <w:tc>
          <w:tcPr>
            <w:tcW w:w="714" w:type="dxa"/>
            <w:tcBorders>
              <w:right w:val="sing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6</w:t>
            </w:r>
          </w:p>
        </w:tc>
        <w:tc>
          <w:tcPr>
            <w:tcW w:w="714" w:type="dxa"/>
            <w:gridSpan w:val="2"/>
            <w:tcBorders>
              <w:top w:val="single" w:sz="4" w:space="0" w:color="auto"/>
              <w:left w:val="single" w:sz="4"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7/0</w:t>
            </w: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1</w:t>
            </w:r>
          </w:p>
        </w:tc>
        <w:tc>
          <w:tcPr>
            <w:tcW w:w="715"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2</w:t>
            </w:r>
          </w:p>
        </w:tc>
        <w:tc>
          <w:tcPr>
            <w:tcW w:w="66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3</w:t>
            </w:r>
          </w:p>
        </w:tc>
        <w:tc>
          <w:tcPr>
            <w:tcW w:w="567"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4</w:t>
            </w:r>
          </w:p>
        </w:tc>
        <w:tc>
          <w:tcPr>
            <w:tcW w:w="8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5</w:t>
            </w:r>
          </w:p>
        </w:tc>
      </w:tr>
      <w:tr w:rsidR="007C50DB" w:rsidRPr="00EA26AD" w:rsidTr="00AD2361">
        <w:trPr>
          <w:gridAfter w:val="1"/>
          <w:wAfter w:w="822" w:type="dxa"/>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Eva Katačić Jularić, 1.a</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DOP</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660" w:type="dxa"/>
            <w:vAlign w:val="center"/>
          </w:tcPr>
          <w:p w:rsidR="007C50DB" w:rsidRPr="00EA26AD" w:rsidRDefault="007C50DB" w:rsidP="00AD2361">
            <w:pPr>
              <w:spacing w:after="0" w:line="240" w:lineRule="auto"/>
              <w:jc w:val="center"/>
              <w:rPr>
                <w:rFonts w:ascii="Arial" w:hAnsi="Arial" w:cs="Arial"/>
                <w:sz w:val="16"/>
                <w:szCs w:val="16"/>
              </w:rPr>
            </w:pPr>
          </w:p>
        </w:tc>
        <w:tc>
          <w:tcPr>
            <w:tcW w:w="567" w:type="dxa"/>
            <w:vAlign w:val="center"/>
          </w:tcPr>
          <w:p w:rsidR="007C50DB" w:rsidRPr="00EA26AD" w:rsidRDefault="007C50DB" w:rsidP="00AD2361">
            <w:pPr>
              <w:spacing w:after="0" w:line="240" w:lineRule="auto"/>
              <w:jc w:val="center"/>
              <w:rPr>
                <w:rFonts w:ascii="Arial" w:hAnsi="Arial" w:cs="Arial"/>
                <w:sz w:val="24"/>
                <w:szCs w:val="24"/>
              </w:rPr>
            </w:pPr>
          </w:p>
        </w:tc>
        <w:tc>
          <w:tcPr>
            <w:tcW w:w="850" w:type="dxa"/>
            <w:vAlign w:val="center"/>
          </w:tcPr>
          <w:p w:rsidR="007C50DB" w:rsidRPr="00EA26AD" w:rsidRDefault="007C50DB" w:rsidP="00AD2361">
            <w:pPr>
              <w:spacing w:after="0" w:line="240" w:lineRule="auto"/>
              <w:jc w:val="center"/>
              <w:rPr>
                <w:rFonts w:ascii="Arial" w:hAnsi="Arial" w:cs="Arial"/>
                <w:sz w:val="16"/>
                <w:szCs w:val="16"/>
              </w:rPr>
            </w:pPr>
          </w:p>
        </w:tc>
      </w:tr>
      <w:tr w:rsidR="007C50DB" w:rsidRPr="00EA26AD" w:rsidTr="00AD2361">
        <w:trPr>
          <w:gridAfter w:val="1"/>
          <w:wAfter w:w="822" w:type="dxa"/>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Ana Drakulić 1. b</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VJ/INF</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DOP</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660" w:type="dxa"/>
            <w:vAlign w:val="center"/>
          </w:tcPr>
          <w:p w:rsidR="007C50DB" w:rsidRPr="00EA26AD" w:rsidRDefault="007C50DB" w:rsidP="00AD2361">
            <w:pPr>
              <w:spacing w:after="0" w:line="240" w:lineRule="auto"/>
              <w:jc w:val="center"/>
              <w:rPr>
                <w:rFonts w:ascii="Arial" w:hAnsi="Arial" w:cs="Arial"/>
                <w:sz w:val="24"/>
                <w:szCs w:val="24"/>
              </w:rPr>
            </w:pPr>
          </w:p>
        </w:tc>
        <w:tc>
          <w:tcPr>
            <w:tcW w:w="567" w:type="dxa"/>
            <w:vAlign w:val="center"/>
          </w:tcPr>
          <w:p w:rsidR="007C50DB" w:rsidRPr="00EA26AD" w:rsidRDefault="007C50DB" w:rsidP="00AD2361">
            <w:pPr>
              <w:spacing w:after="0" w:line="240" w:lineRule="auto"/>
              <w:jc w:val="center"/>
              <w:rPr>
                <w:rFonts w:ascii="Arial" w:hAnsi="Arial" w:cs="Arial"/>
                <w:sz w:val="24"/>
                <w:szCs w:val="24"/>
              </w:rPr>
            </w:pPr>
          </w:p>
        </w:tc>
        <w:tc>
          <w:tcPr>
            <w:tcW w:w="850" w:type="dxa"/>
            <w:vAlign w:val="center"/>
          </w:tcPr>
          <w:p w:rsidR="007C50DB" w:rsidRPr="00EA26AD" w:rsidRDefault="007C50DB" w:rsidP="00AD2361">
            <w:pPr>
              <w:spacing w:after="0" w:line="240" w:lineRule="auto"/>
              <w:jc w:val="center"/>
              <w:rPr>
                <w:rFonts w:ascii="Arial" w:hAnsi="Arial" w:cs="Arial"/>
                <w:sz w:val="16"/>
                <w:szCs w:val="16"/>
              </w:rPr>
            </w:pPr>
          </w:p>
        </w:tc>
      </w:tr>
      <w:tr w:rsidR="007C50DB" w:rsidRPr="00EA26AD" w:rsidTr="00AD2361">
        <w:trPr>
          <w:gridAfter w:val="1"/>
          <w:wAfter w:w="822" w:type="dxa"/>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Lidija Čavka,1 c</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GK</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VJ/INF</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660" w:type="dxa"/>
            <w:vAlign w:val="center"/>
          </w:tcPr>
          <w:p w:rsidR="007C50DB" w:rsidRPr="00EA26AD" w:rsidRDefault="007C50DB" w:rsidP="00AD2361">
            <w:pPr>
              <w:spacing w:after="0" w:line="240" w:lineRule="auto"/>
              <w:jc w:val="center"/>
              <w:rPr>
                <w:rFonts w:ascii="Arial" w:hAnsi="Arial" w:cs="Arial"/>
                <w:sz w:val="24"/>
                <w:szCs w:val="24"/>
              </w:rPr>
            </w:pPr>
          </w:p>
        </w:tc>
        <w:tc>
          <w:tcPr>
            <w:tcW w:w="567" w:type="dxa"/>
            <w:vAlign w:val="center"/>
          </w:tcPr>
          <w:p w:rsidR="007C50DB" w:rsidRPr="00EA26AD" w:rsidRDefault="007C50DB" w:rsidP="00AD2361">
            <w:pPr>
              <w:spacing w:after="0" w:line="240" w:lineRule="auto"/>
              <w:jc w:val="center"/>
              <w:rPr>
                <w:rFonts w:ascii="Arial" w:hAnsi="Arial" w:cs="Arial"/>
                <w:sz w:val="24"/>
                <w:szCs w:val="24"/>
              </w:rPr>
            </w:pPr>
          </w:p>
        </w:tc>
        <w:tc>
          <w:tcPr>
            <w:tcW w:w="850" w:type="dxa"/>
            <w:vAlign w:val="center"/>
          </w:tcPr>
          <w:p w:rsidR="007C50DB" w:rsidRPr="00EA26AD" w:rsidRDefault="007C50DB" w:rsidP="00AD2361">
            <w:pPr>
              <w:spacing w:after="0" w:line="240" w:lineRule="auto"/>
              <w:rPr>
                <w:rFonts w:ascii="Arial" w:hAnsi="Arial" w:cs="Arial"/>
                <w:sz w:val="24"/>
                <w:szCs w:val="24"/>
              </w:rPr>
            </w:pPr>
          </w:p>
        </w:tc>
      </w:tr>
      <w:tr w:rsidR="007C50DB" w:rsidRPr="00EA26AD" w:rsidTr="00AD2361">
        <w:trPr>
          <w:gridAfter w:val="1"/>
          <w:wAfter w:w="822" w:type="dxa"/>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Ivo Lovrić, 2. a</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DOD</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660" w:type="dxa"/>
            <w:vAlign w:val="center"/>
          </w:tcPr>
          <w:p w:rsidR="007C50DB" w:rsidRPr="00EA26AD" w:rsidRDefault="007C50DB" w:rsidP="00AD2361">
            <w:pPr>
              <w:spacing w:after="0" w:line="240" w:lineRule="auto"/>
              <w:jc w:val="center"/>
              <w:rPr>
                <w:rFonts w:ascii="Arial" w:hAnsi="Arial" w:cs="Arial"/>
                <w:sz w:val="24"/>
                <w:szCs w:val="24"/>
              </w:rPr>
            </w:pPr>
          </w:p>
        </w:tc>
        <w:tc>
          <w:tcPr>
            <w:tcW w:w="567" w:type="dxa"/>
            <w:vAlign w:val="center"/>
          </w:tcPr>
          <w:p w:rsidR="007C50DB" w:rsidRPr="00EA26AD" w:rsidRDefault="007C50DB" w:rsidP="00AD2361">
            <w:pPr>
              <w:spacing w:after="0" w:line="240" w:lineRule="auto"/>
              <w:jc w:val="center"/>
              <w:rPr>
                <w:rFonts w:ascii="Arial" w:hAnsi="Arial" w:cs="Arial"/>
                <w:sz w:val="24"/>
                <w:szCs w:val="24"/>
              </w:rPr>
            </w:pPr>
          </w:p>
        </w:tc>
        <w:tc>
          <w:tcPr>
            <w:tcW w:w="850" w:type="dxa"/>
            <w:vAlign w:val="center"/>
          </w:tcPr>
          <w:p w:rsidR="007C50DB" w:rsidRPr="00EA26AD" w:rsidRDefault="007C50DB" w:rsidP="00AD2361">
            <w:pPr>
              <w:spacing w:after="0" w:line="240" w:lineRule="auto"/>
              <w:rPr>
                <w:rFonts w:ascii="Arial" w:hAnsi="Arial" w:cs="Arial"/>
                <w:sz w:val="16"/>
                <w:szCs w:val="16"/>
              </w:rPr>
            </w:pPr>
          </w:p>
        </w:tc>
      </w:tr>
      <w:tr w:rsidR="007C50DB" w:rsidRPr="00EA26AD" w:rsidTr="00AD2361">
        <w:trPr>
          <w:gridAfter w:val="1"/>
          <w:wAfter w:w="822" w:type="dxa"/>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Nenad Bogdanić, 2. b</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LK</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SRZ</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660" w:type="dxa"/>
            <w:vAlign w:val="center"/>
          </w:tcPr>
          <w:p w:rsidR="007C50DB" w:rsidRPr="00EA26AD" w:rsidRDefault="007C50DB" w:rsidP="00AD2361">
            <w:pPr>
              <w:spacing w:after="0" w:line="240" w:lineRule="auto"/>
              <w:jc w:val="center"/>
              <w:rPr>
                <w:rFonts w:ascii="Arial" w:hAnsi="Arial" w:cs="Arial"/>
                <w:sz w:val="24"/>
                <w:szCs w:val="24"/>
              </w:rPr>
            </w:pPr>
          </w:p>
        </w:tc>
        <w:tc>
          <w:tcPr>
            <w:tcW w:w="567" w:type="dxa"/>
            <w:vAlign w:val="center"/>
          </w:tcPr>
          <w:p w:rsidR="007C50DB" w:rsidRPr="00EA26AD" w:rsidRDefault="007C50DB" w:rsidP="00AD2361">
            <w:pPr>
              <w:spacing w:after="0" w:line="240" w:lineRule="auto"/>
              <w:jc w:val="center"/>
              <w:rPr>
                <w:rFonts w:ascii="Arial" w:hAnsi="Arial" w:cs="Arial"/>
                <w:sz w:val="24"/>
                <w:szCs w:val="24"/>
              </w:rPr>
            </w:pPr>
          </w:p>
        </w:tc>
        <w:tc>
          <w:tcPr>
            <w:tcW w:w="8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16"/>
                <w:szCs w:val="16"/>
              </w:rPr>
              <w:t>INF-PARNI</w:t>
            </w:r>
          </w:p>
        </w:tc>
      </w:tr>
      <w:tr w:rsidR="007C50DB" w:rsidRPr="00EA26AD" w:rsidTr="00AD2361">
        <w:trPr>
          <w:gridAfter w:val="1"/>
          <w:wAfter w:w="822" w:type="dxa"/>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Dubravka Tischler 2. c</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GK</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INA</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660" w:type="dxa"/>
            <w:vAlign w:val="center"/>
          </w:tcPr>
          <w:p w:rsidR="007C50DB" w:rsidRPr="00EA26AD" w:rsidRDefault="007C50DB" w:rsidP="00AD2361">
            <w:pPr>
              <w:spacing w:after="0" w:line="240" w:lineRule="auto"/>
              <w:jc w:val="center"/>
              <w:rPr>
                <w:rFonts w:ascii="Arial" w:hAnsi="Arial" w:cs="Arial"/>
                <w:sz w:val="24"/>
                <w:szCs w:val="24"/>
              </w:rPr>
            </w:pPr>
          </w:p>
        </w:tc>
        <w:tc>
          <w:tcPr>
            <w:tcW w:w="567" w:type="dxa"/>
            <w:vAlign w:val="center"/>
          </w:tcPr>
          <w:p w:rsidR="007C50DB" w:rsidRPr="00EA26AD" w:rsidRDefault="007C50DB" w:rsidP="00AD2361">
            <w:pPr>
              <w:spacing w:after="0" w:line="240" w:lineRule="auto"/>
              <w:jc w:val="center"/>
              <w:rPr>
                <w:rFonts w:ascii="Arial" w:hAnsi="Arial" w:cs="Arial"/>
                <w:sz w:val="24"/>
                <w:szCs w:val="24"/>
              </w:rPr>
            </w:pPr>
          </w:p>
        </w:tc>
        <w:tc>
          <w:tcPr>
            <w:tcW w:w="85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gridAfter w:val="1"/>
          <w:wAfter w:w="822" w:type="dxa"/>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Ljubica Bošnjak 2. d</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EJ/INF</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DOP</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660" w:type="dxa"/>
            <w:vAlign w:val="center"/>
          </w:tcPr>
          <w:p w:rsidR="007C50DB" w:rsidRPr="00EA26AD" w:rsidRDefault="007C50DB" w:rsidP="00AD2361">
            <w:pPr>
              <w:spacing w:after="0" w:line="240" w:lineRule="auto"/>
              <w:jc w:val="center"/>
              <w:rPr>
                <w:rFonts w:ascii="Arial" w:hAnsi="Arial" w:cs="Arial"/>
                <w:sz w:val="24"/>
                <w:szCs w:val="24"/>
              </w:rPr>
            </w:pPr>
          </w:p>
        </w:tc>
        <w:tc>
          <w:tcPr>
            <w:tcW w:w="567" w:type="dxa"/>
            <w:vAlign w:val="center"/>
          </w:tcPr>
          <w:p w:rsidR="007C50DB" w:rsidRPr="00EA26AD" w:rsidRDefault="007C50DB" w:rsidP="00AD2361">
            <w:pPr>
              <w:spacing w:after="0" w:line="240" w:lineRule="auto"/>
              <w:jc w:val="center"/>
              <w:rPr>
                <w:rFonts w:ascii="Arial" w:hAnsi="Arial" w:cs="Arial"/>
                <w:sz w:val="24"/>
                <w:szCs w:val="24"/>
              </w:rPr>
            </w:pPr>
          </w:p>
        </w:tc>
        <w:tc>
          <w:tcPr>
            <w:tcW w:w="8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16"/>
                <w:szCs w:val="16"/>
              </w:rPr>
              <w:t>INF-PARNI</w:t>
            </w:r>
          </w:p>
        </w:tc>
      </w:tr>
      <w:tr w:rsidR="007C50DB" w:rsidRPr="00EA26AD" w:rsidTr="00AD2361">
        <w:trPr>
          <w:gridAfter w:val="1"/>
          <w:wAfter w:w="822" w:type="dxa"/>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Sanja Miklec, 3. a</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LK</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INA</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660" w:type="dxa"/>
            <w:vAlign w:val="center"/>
          </w:tcPr>
          <w:p w:rsidR="007C50DB" w:rsidRPr="00EA26AD" w:rsidRDefault="007C50DB" w:rsidP="00AD2361">
            <w:pPr>
              <w:spacing w:after="0" w:line="240" w:lineRule="auto"/>
              <w:jc w:val="center"/>
              <w:rPr>
                <w:rFonts w:ascii="Arial" w:hAnsi="Arial" w:cs="Arial"/>
                <w:sz w:val="24"/>
                <w:szCs w:val="24"/>
              </w:rPr>
            </w:pPr>
          </w:p>
        </w:tc>
        <w:tc>
          <w:tcPr>
            <w:tcW w:w="567" w:type="dxa"/>
            <w:vAlign w:val="center"/>
          </w:tcPr>
          <w:p w:rsidR="007C50DB" w:rsidRPr="00EA26AD" w:rsidRDefault="007C50DB" w:rsidP="00AD2361">
            <w:pPr>
              <w:spacing w:after="0" w:line="240" w:lineRule="auto"/>
              <w:jc w:val="center"/>
              <w:rPr>
                <w:rFonts w:ascii="Arial" w:hAnsi="Arial" w:cs="Arial"/>
                <w:sz w:val="24"/>
                <w:szCs w:val="24"/>
              </w:rPr>
            </w:pPr>
          </w:p>
        </w:tc>
        <w:tc>
          <w:tcPr>
            <w:tcW w:w="85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gridAfter w:val="1"/>
          <w:wAfter w:w="822" w:type="dxa"/>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Daniela Janeš, 3. b</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LK</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SRZ</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660" w:type="dxa"/>
            <w:vAlign w:val="center"/>
          </w:tcPr>
          <w:p w:rsidR="007C50DB" w:rsidRPr="00EA26AD" w:rsidRDefault="007C50DB" w:rsidP="00AD2361">
            <w:pPr>
              <w:spacing w:after="0" w:line="240" w:lineRule="auto"/>
              <w:jc w:val="center"/>
              <w:rPr>
                <w:rFonts w:ascii="Arial" w:hAnsi="Arial" w:cs="Arial"/>
                <w:sz w:val="24"/>
                <w:szCs w:val="24"/>
              </w:rPr>
            </w:pPr>
          </w:p>
        </w:tc>
        <w:tc>
          <w:tcPr>
            <w:tcW w:w="567" w:type="dxa"/>
            <w:vAlign w:val="center"/>
          </w:tcPr>
          <w:p w:rsidR="007C50DB" w:rsidRPr="00EA26AD" w:rsidRDefault="007C50DB" w:rsidP="00AD2361">
            <w:pPr>
              <w:spacing w:after="0" w:line="240" w:lineRule="auto"/>
              <w:jc w:val="center"/>
              <w:rPr>
                <w:rFonts w:ascii="Arial" w:hAnsi="Arial" w:cs="Arial"/>
                <w:sz w:val="24"/>
                <w:szCs w:val="24"/>
              </w:rPr>
            </w:pPr>
          </w:p>
        </w:tc>
        <w:tc>
          <w:tcPr>
            <w:tcW w:w="85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gridAfter w:val="1"/>
          <w:wAfter w:w="822" w:type="dxa"/>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Ivana Bukmir, 3. c</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INA</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660" w:type="dxa"/>
            <w:vAlign w:val="center"/>
          </w:tcPr>
          <w:p w:rsidR="007C50DB" w:rsidRPr="00EA26AD" w:rsidRDefault="007C50DB" w:rsidP="00AD2361">
            <w:pPr>
              <w:spacing w:after="0" w:line="240" w:lineRule="auto"/>
              <w:jc w:val="center"/>
              <w:rPr>
                <w:rFonts w:ascii="Arial" w:hAnsi="Arial" w:cs="Arial"/>
                <w:sz w:val="16"/>
                <w:szCs w:val="16"/>
              </w:rPr>
            </w:pPr>
          </w:p>
        </w:tc>
        <w:tc>
          <w:tcPr>
            <w:tcW w:w="567" w:type="dxa"/>
            <w:vAlign w:val="center"/>
          </w:tcPr>
          <w:p w:rsidR="007C50DB" w:rsidRPr="00EA26AD" w:rsidRDefault="007C50DB" w:rsidP="00AD2361">
            <w:pPr>
              <w:spacing w:after="0" w:line="240" w:lineRule="auto"/>
              <w:jc w:val="center"/>
              <w:rPr>
                <w:rFonts w:ascii="Arial" w:hAnsi="Arial" w:cs="Arial"/>
                <w:sz w:val="24"/>
                <w:szCs w:val="24"/>
              </w:rPr>
            </w:pPr>
          </w:p>
        </w:tc>
        <w:tc>
          <w:tcPr>
            <w:tcW w:w="85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gridAfter w:val="1"/>
          <w:wAfter w:w="822" w:type="dxa"/>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Ivana Krušelj, 4 a</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SRZ</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660" w:type="dxa"/>
            <w:vAlign w:val="center"/>
          </w:tcPr>
          <w:p w:rsidR="007C50DB" w:rsidRPr="00EA26AD" w:rsidRDefault="007C50DB" w:rsidP="00AD2361">
            <w:pPr>
              <w:spacing w:after="0" w:line="240" w:lineRule="auto"/>
              <w:jc w:val="center"/>
              <w:rPr>
                <w:rFonts w:ascii="Arial" w:hAnsi="Arial" w:cs="Arial"/>
                <w:sz w:val="24"/>
                <w:szCs w:val="24"/>
              </w:rPr>
            </w:pPr>
          </w:p>
        </w:tc>
        <w:tc>
          <w:tcPr>
            <w:tcW w:w="567" w:type="dxa"/>
            <w:vAlign w:val="center"/>
          </w:tcPr>
          <w:p w:rsidR="007C50DB" w:rsidRPr="00EA26AD" w:rsidRDefault="007C50DB" w:rsidP="00AD2361">
            <w:pPr>
              <w:spacing w:after="0" w:line="240" w:lineRule="auto"/>
              <w:jc w:val="center"/>
              <w:rPr>
                <w:rFonts w:ascii="Arial" w:hAnsi="Arial" w:cs="Arial"/>
                <w:sz w:val="24"/>
                <w:szCs w:val="24"/>
              </w:rPr>
            </w:pPr>
          </w:p>
        </w:tc>
        <w:tc>
          <w:tcPr>
            <w:tcW w:w="85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gridAfter w:val="1"/>
          <w:wAfter w:w="822" w:type="dxa"/>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Vlasta Berger, 4. b</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VJ/DOP</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GK</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Njj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660" w:type="dxa"/>
            <w:vAlign w:val="center"/>
          </w:tcPr>
          <w:p w:rsidR="007C50DB" w:rsidRPr="00EA26AD" w:rsidRDefault="007C50DB" w:rsidP="00AD2361">
            <w:pPr>
              <w:spacing w:after="0" w:line="240" w:lineRule="auto"/>
              <w:jc w:val="center"/>
              <w:rPr>
                <w:rFonts w:ascii="Arial" w:hAnsi="Arial" w:cs="Arial"/>
                <w:sz w:val="24"/>
                <w:szCs w:val="24"/>
              </w:rPr>
            </w:pPr>
          </w:p>
        </w:tc>
        <w:tc>
          <w:tcPr>
            <w:tcW w:w="567" w:type="dxa"/>
            <w:vAlign w:val="center"/>
          </w:tcPr>
          <w:p w:rsidR="007C50DB" w:rsidRPr="00EA26AD" w:rsidRDefault="007C50DB" w:rsidP="00AD2361">
            <w:pPr>
              <w:spacing w:after="0" w:line="240" w:lineRule="auto"/>
              <w:jc w:val="center"/>
              <w:rPr>
                <w:rFonts w:ascii="Arial" w:hAnsi="Arial" w:cs="Arial"/>
                <w:sz w:val="24"/>
                <w:szCs w:val="24"/>
              </w:rPr>
            </w:pPr>
          </w:p>
        </w:tc>
        <w:tc>
          <w:tcPr>
            <w:tcW w:w="85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gridAfter w:val="1"/>
          <w:wAfter w:w="822" w:type="dxa"/>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Maja Vrankovečki, 4. c</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VJ/DOD</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11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NjJ/DOP</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660" w:type="dxa"/>
            <w:vAlign w:val="center"/>
          </w:tcPr>
          <w:p w:rsidR="007C50DB" w:rsidRPr="00EA26AD" w:rsidRDefault="007C50DB" w:rsidP="00AD2361">
            <w:pPr>
              <w:spacing w:after="0" w:line="240" w:lineRule="auto"/>
              <w:jc w:val="center"/>
              <w:rPr>
                <w:rFonts w:ascii="Arial" w:hAnsi="Arial" w:cs="Arial"/>
                <w:sz w:val="24"/>
                <w:szCs w:val="24"/>
              </w:rPr>
            </w:pPr>
          </w:p>
        </w:tc>
        <w:tc>
          <w:tcPr>
            <w:tcW w:w="567" w:type="dxa"/>
            <w:vAlign w:val="center"/>
          </w:tcPr>
          <w:p w:rsidR="007C50DB" w:rsidRPr="00EA26AD" w:rsidRDefault="007C50DB" w:rsidP="00AD2361">
            <w:pPr>
              <w:spacing w:after="0" w:line="240" w:lineRule="auto"/>
              <w:jc w:val="center"/>
              <w:rPr>
                <w:rFonts w:ascii="Arial" w:hAnsi="Arial" w:cs="Arial"/>
                <w:sz w:val="24"/>
                <w:szCs w:val="24"/>
              </w:rPr>
            </w:pPr>
          </w:p>
        </w:tc>
        <w:tc>
          <w:tcPr>
            <w:tcW w:w="850" w:type="dxa"/>
            <w:vAlign w:val="center"/>
          </w:tcPr>
          <w:p w:rsidR="007C50DB" w:rsidRPr="00EA26AD" w:rsidRDefault="007C50DB" w:rsidP="00AD2361">
            <w:pPr>
              <w:spacing w:after="0" w:line="240" w:lineRule="auto"/>
              <w:jc w:val="center"/>
              <w:rPr>
                <w:rFonts w:ascii="Arial" w:hAnsi="Arial" w:cs="Arial"/>
                <w:sz w:val="24"/>
                <w:szCs w:val="24"/>
              </w:rPr>
            </w:pPr>
          </w:p>
        </w:tc>
      </w:tr>
    </w:tbl>
    <w:p w:rsidR="007C50DB" w:rsidRDefault="007C50DB" w:rsidP="00485925"/>
    <w:p w:rsidR="007C50DB" w:rsidRDefault="007C50DB" w:rsidP="00485925"/>
    <w:p w:rsidR="007C50DB" w:rsidRDefault="007C50DB" w:rsidP="00485925"/>
    <w:tbl>
      <w:tblPr>
        <w:tblW w:w="0" w:type="auto"/>
        <w:tblInd w:w="13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67"/>
        <w:gridCol w:w="950"/>
        <w:gridCol w:w="750"/>
        <w:gridCol w:w="950"/>
        <w:gridCol w:w="950"/>
        <w:gridCol w:w="761"/>
        <w:gridCol w:w="750"/>
        <w:gridCol w:w="336"/>
        <w:gridCol w:w="378"/>
        <w:gridCol w:w="715"/>
        <w:gridCol w:w="715"/>
        <w:gridCol w:w="715"/>
        <w:gridCol w:w="715"/>
        <w:gridCol w:w="930"/>
        <w:gridCol w:w="500"/>
      </w:tblGrid>
      <w:tr w:rsidR="007C50DB" w:rsidRPr="00EA26AD" w:rsidTr="00AD2361">
        <w:trPr>
          <w:trHeight w:hRule="exact" w:val="340"/>
        </w:trPr>
        <w:tc>
          <w:tcPr>
            <w:tcW w:w="3367" w:type="dxa"/>
            <w:vMerge w:val="restart"/>
            <w:vAlign w:val="center"/>
          </w:tcPr>
          <w:p w:rsidR="007C50DB" w:rsidRPr="00EA26AD" w:rsidRDefault="007C50DB" w:rsidP="00AD2361">
            <w:pPr>
              <w:spacing w:after="0" w:line="240" w:lineRule="auto"/>
              <w:jc w:val="center"/>
              <w:rPr>
                <w:b/>
              </w:rPr>
            </w:pPr>
            <w:r w:rsidRPr="00EA26AD">
              <w:rPr>
                <w:b/>
              </w:rPr>
              <w:lastRenderedPageBreak/>
              <w:t>UČITELJ, RAZRED</w:t>
            </w:r>
          </w:p>
        </w:tc>
        <w:tc>
          <w:tcPr>
            <w:tcW w:w="10079" w:type="dxa"/>
            <w:gridSpan w:val="14"/>
            <w:vAlign w:val="center"/>
          </w:tcPr>
          <w:p w:rsidR="007C50DB" w:rsidRPr="00EA26AD" w:rsidRDefault="007C50DB" w:rsidP="00AD2361">
            <w:pPr>
              <w:spacing w:after="0" w:line="240" w:lineRule="auto"/>
              <w:jc w:val="center"/>
            </w:pPr>
            <w:r w:rsidRPr="00EA26AD">
              <w:rPr>
                <w:b/>
              </w:rPr>
              <w:t>ČETVRTAK</w:t>
            </w:r>
            <w:r w:rsidRPr="00EA26AD">
              <w:t xml:space="preserve"> neparni/parni TURNUS</w:t>
            </w:r>
          </w:p>
        </w:tc>
      </w:tr>
      <w:tr w:rsidR="007C50DB" w:rsidRPr="00EA26AD" w:rsidTr="00AD2361">
        <w:trPr>
          <w:trHeight w:hRule="exact" w:val="340"/>
        </w:trPr>
        <w:tc>
          <w:tcPr>
            <w:tcW w:w="3367" w:type="dxa"/>
            <w:vMerge/>
            <w:vAlign w:val="center"/>
          </w:tcPr>
          <w:p w:rsidR="007C50DB" w:rsidRPr="00EA26AD" w:rsidRDefault="007C50DB" w:rsidP="00AD2361">
            <w:pPr>
              <w:spacing w:after="0" w:line="240" w:lineRule="auto"/>
              <w:jc w:val="center"/>
            </w:pPr>
          </w:p>
        </w:tc>
        <w:tc>
          <w:tcPr>
            <w:tcW w:w="5411" w:type="dxa"/>
            <w:gridSpan w:val="7"/>
            <w:vAlign w:val="center"/>
          </w:tcPr>
          <w:p w:rsidR="007C50DB" w:rsidRPr="00EA26AD" w:rsidRDefault="007C50DB" w:rsidP="00AD2361">
            <w:pPr>
              <w:spacing w:after="0" w:line="240" w:lineRule="auto"/>
              <w:jc w:val="center"/>
            </w:pPr>
            <w:r w:rsidRPr="00EA26AD">
              <w:t>PRIJE PODNE</w:t>
            </w:r>
          </w:p>
        </w:tc>
        <w:tc>
          <w:tcPr>
            <w:tcW w:w="4668" w:type="dxa"/>
            <w:gridSpan w:val="7"/>
            <w:vAlign w:val="center"/>
          </w:tcPr>
          <w:p w:rsidR="007C50DB" w:rsidRPr="00EA26AD" w:rsidRDefault="007C50DB" w:rsidP="00AD2361">
            <w:pPr>
              <w:spacing w:after="0" w:line="240" w:lineRule="auto"/>
              <w:jc w:val="center"/>
            </w:pPr>
            <w:r w:rsidRPr="00EA26AD">
              <w:t>POSLIJE PODNE</w:t>
            </w:r>
          </w:p>
        </w:tc>
      </w:tr>
      <w:tr w:rsidR="007C50DB" w:rsidRPr="00EA26AD" w:rsidTr="00AD2361">
        <w:trPr>
          <w:trHeight w:hRule="exact" w:val="340"/>
        </w:trPr>
        <w:tc>
          <w:tcPr>
            <w:tcW w:w="3367" w:type="dxa"/>
            <w:vMerge/>
            <w:vAlign w:val="center"/>
          </w:tcPr>
          <w:p w:rsidR="007C50DB" w:rsidRPr="00EA26AD" w:rsidRDefault="007C50DB" w:rsidP="00AD2361">
            <w:pPr>
              <w:spacing w:after="0" w:line="240" w:lineRule="auto"/>
              <w:jc w:val="center"/>
              <w:rPr>
                <w:rFonts w:ascii="Arial" w:hAnsi="Arial" w:cs="Arial"/>
                <w:sz w:val="28"/>
                <w:szCs w:val="28"/>
              </w:rPr>
            </w:pPr>
          </w:p>
        </w:tc>
        <w:tc>
          <w:tcPr>
            <w:tcW w:w="9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1</w:t>
            </w:r>
          </w:p>
        </w:tc>
        <w:tc>
          <w:tcPr>
            <w:tcW w:w="7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2</w:t>
            </w:r>
          </w:p>
        </w:tc>
        <w:tc>
          <w:tcPr>
            <w:tcW w:w="9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3</w:t>
            </w:r>
          </w:p>
        </w:tc>
        <w:tc>
          <w:tcPr>
            <w:tcW w:w="9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4</w:t>
            </w:r>
          </w:p>
        </w:tc>
        <w:tc>
          <w:tcPr>
            <w:tcW w:w="761"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5</w:t>
            </w:r>
          </w:p>
        </w:tc>
        <w:tc>
          <w:tcPr>
            <w:tcW w:w="714" w:type="dxa"/>
            <w:tcBorders>
              <w:right w:val="sing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6</w:t>
            </w:r>
          </w:p>
        </w:tc>
        <w:tc>
          <w:tcPr>
            <w:tcW w:w="714" w:type="dxa"/>
            <w:gridSpan w:val="2"/>
            <w:tcBorders>
              <w:top w:val="single" w:sz="4" w:space="0" w:color="auto"/>
              <w:left w:val="single" w:sz="4"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7/0</w:t>
            </w: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1</w:t>
            </w:r>
          </w:p>
        </w:tc>
        <w:tc>
          <w:tcPr>
            <w:tcW w:w="715"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2</w:t>
            </w:r>
          </w:p>
        </w:tc>
        <w:tc>
          <w:tcPr>
            <w:tcW w:w="715"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3</w:t>
            </w:r>
          </w:p>
        </w:tc>
        <w:tc>
          <w:tcPr>
            <w:tcW w:w="715"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4</w:t>
            </w:r>
          </w:p>
        </w:tc>
        <w:tc>
          <w:tcPr>
            <w:tcW w:w="93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5</w:t>
            </w:r>
          </w:p>
        </w:tc>
        <w:tc>
          <w:tcPr>
            <w:tcW w:w="50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6</w:t>
            </w: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Eva Katačić Jularić, 1.a</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LK</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INA</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16"/>
                <w:szCs w:val="16"/>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16"/>
                <w:szCs w:val="16"/>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Ana Drakulić 1. b</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LK</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GK</w:t>
            </w:r>
          </w:p>
        </w:tc>
        <w:tc>
          <w:tcPr>
            <w:tcW w:w="761" w:type="dxa"/>
            <w:vAlign w:val="center"/>
          </w:tcPr>
          <w:p w:rsidR="007C50DB" w:rsidRPr="00EA26AD" w:rsidRDefault="007C50DB" w:rsidP="00AD2361">
            <w:pPr>
              <w:spacing w:after="0" w:line="240" w:lineRule="auto"/>
              <w:rPr>
                <w:rFonts w:ascii="Arial" w:hAnsi="Arial" w:cs="Arial"/>
                <w:sz w:val="24"/>
                <w:szCs w:val="24"/>
              </w:rPr>
            </w:pPr>
            <w:r w:rsidRPr="00EA26AD">
              <w:rPr>
                <w:rFonts w:ascii="Arial" w:hAnsi="Arial" w:cs="Arial"/>
                <w:sz w:val="24"/>
                <w:szCs w:val="24"/>
              </w:rPr>
              <w:t xml:space="preserve"> INA</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16"/>
                <w:szCs w:val="16"/>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Lidija Čavka,1 c</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Ivo Lovrić, 2. a</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VJ/INF</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GK</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Nenad Bogdanić, 2. b</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Dubravka Tischler 2. c</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DOP</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Ljubica Bošnjak 2. 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LK</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DOD</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Sanja Miklec, 3. a</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VJ/INF</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DOD</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16"/>
                <w:szCs w:val="16"/>
              </w:rPr>
              <w:t>INF-PARNI</w:t>
            </w: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Daniela Janeš, 3. b</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DOP</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Ivana Bukmir, 3. c</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LK</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DOD</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16"/>
                <w:szCs w:val="16"/>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16"/>
                <w:szCs w:val="16"/>
              </w:rPr>
              <w:t>INF-NEPARNI</w:t>
            </w: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Ivana Krušelj, 4 a</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GK</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LK</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DOD</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Vlasta Berger, 4. b</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DOD</w:t>
            </w: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Maja Vrankovečki, 4. c</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GK</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LK</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61"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INA</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bl>
    <w:p w:rsidR="007C50DB" w:rsidRDefault="007C50DB" w:rsidP="007C50DB"/>
    <w:p w:rsidR="007C50DB" w:rsidRDefault="007C50DB" w:rsidP="00485925"/>
    <w:p w:rsidR="007C50DB" w:rsidRDefault="007C50DB" w:rsidP="00485925"/>
    <w:tbl>
      <w:tblPr>
        <w:tblW w:w="0" w:type="auto"/>
        <w:tblInd w:w="13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67"/>
        <w:gridCol w:w="723"/>
        <w:gridCol w:w="750"/>
        <w:gridCol w:w="750"/>
        <w:gridCol w:w="950"/>
        <w:gridCol w:w="1030"/>
        <w:gridCol w:w="714"/>
        <w:gridCol w:w="336"/>
        <w:gridCol w:w="378"/>
        <w:gridCol w:w="715"/>
        <w:gridCol w:w="715"/>
        <w:gridCol w:w="715"/>
        <w:gridCol w:w="715"/>
        <w:gridCol w:w="930"/>
        <w:gridCol w:w="500"/>
      </w:tblGrid>
      <w:tr w:rsidR="007C50DB" w:rsidRPr="00EA26AD" w:rsidTr="00AD2361">
        <w:trPr>
          <w:trHeight w:hRule="exact" w:val="340"/>
        </w:trPr>
        <w:tc>
          <w:tcPr>
            <w:tcW w:w="3367" w:type="dxa"/>
            <w:vMerge w:val="restart"/>
            <w:vAlign w:val="center"/>
          </w:tcPr>
          <w:p w:rsidR="007C50DB" w:rsidRPr="00EA26AD" w:rsidRDefault="007C50DB" w:rsidP="00AD2361">
            <w:pPr>
              <w:spacing w:after="0" w:line="240" w:lineRule="auto"/>
              <w:jc w:val="center"/>
              <w:rPr>
                <w:b/>
              </w:rPr>
            </w:pPr>
            <w:r w:rsidRPr="00EA26AD">
              <w:rPr>
                <w:b/>
              </w:rPr>
              <w:lastRenderedPageBreak/>
              <w:t>UČITELJ, RAZRED</w:t>
            </w:r>
          </w:p>
        </w:tc>
        <w:tc>
          <w:tcPr>
            <w:tcW w:w="9847" w:type="dxa"/>
            <w:gridSpan w:val="14"/>
            <w:vAlign w:val="center"/>
          </w:tcPr>
          <w:p w:rsidR="007C50DB" w:rsidRPr="00EA26AD" w:rsidRDefault="007C50DB" w:rsidP="00AD2361">
            <w:pPr>
              <w:spacing w:after="0" w:line="240" w:lineRule="auto"/>
              <w:jc w:val="center"/>
            </w:pPr>
            <w:r w:rsidRPr="00EA26AD">
              <w:rPr>
                <w:b/>
              </w:rPr>
              <w:t>PETAK</w:t>
            </w:r>
            <w:r w:rsidRPr="00EA26AD">
              <w:t xml:space="preserve"> neparni/parni TURNUS</w:t>
            </w:r>
          </w:p>
        </w:tc>
      </w:tr>
      <w:tr w:rsidR="007C50DB" w:rsidRPr="00EA26AD" w:rsidTr="00AD2361">
        <w:trPr>
          <w:trHeight w:hRule="exact" w:val="340"/>
        </w:trPr>
        <w:tc>
          <w:tcPr>
            <w:tcW w:w="3367" w:type="dxa"/>
            <w:vMerge/>
            <w:vAlign w:val="center"/>
          </w:tcPr>
          <w:p w:rsidR="007C50DB" w:rsidRPr="00EA26AD" w:rsidRDefault="007C50DB" w:rsidP="00AD2361">
            <w:pPr>
              <w:spacing w:after="0" w:line="240" w:lineRule="auto"/>
              <w:jc w:val="center"/>
            </w:pPr>
          </w:p>
        </w:tc>
        <w:tc>
          <w:tcPr>
            <w:tcW w:w="5179" w:type="dxa"/>
            <w:gridSpan w:val="7"/>
            <w:vAlign w:val="center"/>
          </w:tcPr>
          <w:p w:rsidR="007C50DB" w:rsidRPr="00EA26AD" w:rsidRDefault="007C50DB" w:rsidP="00AD2361">
            <w:pPr>
              <w:spacing w:after="0" w:line="240" w:lineRule="auto"/>
              <w:jc w:val="center"/>
            </w:pPr>
            <w:r w:rsidRPr="00EA26AD">
              <w:t>PRIJE PODNE</w:t>
            </w:r>
          </w:p>
        </w:tc>
        <w:tc>
          <w:tcPr>
            <w:tcW w:w="4668" w:type="dxa"/>
            <w:gridSpan w:val="7"/>
            <w:vAlign w:val="center"/>
          </w:tcPr>
          <w:p w:rsidR="007C50DB" w:rsidRPr="00EA26AD" w:rsidRDefault="007C50DB" w:rsidP="00AD2361">
            <w:pPr>
              <w:spacing w:after="0" w:line="240" w:lineRule="auto"/>
              <w:jc w:val="center"/>
            </w:pPr>
            <w:r w:rsidRPr="00EA26AD">
              <w:t>POSLIJE PODNE</w:t>
            </w:r>
          </w:p>
        </w:tc>
      </w:tr>
      <w:tr w:rsidR="007C50DB" w:rsidRPr="00EA26AD" w:rsidTr="00AD2361">
        <w:trPr>
          <w:trHeight w:hRule="exact" w:val="340"/>
        </w:trPr>
        <w:tc>
          <w:tcPr>
            <w:tcW w:w="3367" w:type="dxa"/>
            <w:vMerge/>
            <w:vAlign w:val="center"/>
          </w:tcPr>
          <w:p w:rsidR="007C50DB" w:rsidRPr="00EA26AD" w:rsidRDefault="007C50DB" w:rsidP="00AD2361">
            <w:pPr>
              <w:spacing w:after="0" w:line="240" w:lineRule="auto"/>
              <w:jc w:val="center"/>
              <w:rPr>
                <w:rFonts w:ascii="Arial" w:hAnsi="Arial" w:cs="Arial"/>
                <w:sz w:val="28"/>
                <w:szCs w:val="28"/>
              </w:rPr>
            </w:pPr>
          </w:p>
        </w:tc>
        <w:tc>
          <w:tcPr>
            <w:tcW w:w="723"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1</w:t>
            </w:r>
          </w:p>
        </w:tc>
        <w:tc>
          <w:tcPr>
            <w:tcW w:w="7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2</w:t>
            </w:r>
          </w:p>
        </w:tc>
        <w:tc>
          <w:tcPr>
            <w:tcW w:w="7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3</w:t>
            </w:r>
          </w:p>
        </w:tc>
        <w:tc>
          <w:tcPr>
            <w:tcW w:w="95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4</w:t>
            </w:r>
          </w:p>
        </w:tc>
        <w:tc>
          <w:tcPr>
            <w:tcW w:w="956"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5</w:t>
            </w:r>
          </w:p>
        </w:tc>
        <w:tc>
          <w:tcPr>
            <w:tcW w:w="714" w:type="dxa"/>
            <w:tcBorders>
              <w:right w:val="sing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6</w:t>
            </w:r>
          </w:p>
        </w:tc>
        <w:tc>
          <w:tcPr>
            <w:tcW w:w="714" w:type="dxa"/>
            <w:gridSpan w:val="2"/>
            <w:tcBorders>
              <w:top w:val="single" w:sz="4" w:space="0" w:color="auto"/>
              <w:left w:val="single" w:sz="4"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7/0</w:t>
            </w: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1</w:t>
            </w:r>
          </w:p>
        </w:tc>
        <w:tc>
          <w:tcPr>
            <w:tcW w:w="715"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2</w:t>
            </w:r>
          </w:p>
        </w:tc>
        <w:tc>
          <w:tcPr>
            <w:tcW w:w="715"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3</w:t>
            </w:r>
          </w:p>
        </w:tc>
        <w:tc>
          <w:tcPr>
            <w:tcW w:w="715"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4</w:t>
            </w:r>
          </w:p>
        </w:tc>
        <w:tc>
          <w:tcPr>
            <w:tcW w:w="93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5</w:t>
            </w:r>
          </w:p>
        </w:tc>
        <w:tc>
          <w:tcPr>
            <w:tcW w:w="500" w:type="dxa"/>
            <w:vAlign w:val="center"/>
          </w:tcPr>
          <w:p w:rsidR="007C50DB" w:rsidRPr="00EA26AD" w:rsidRDefault="007C50DB" w:rsidP="00AD2361">
            <w:pPr>
              <w:spacing w:after="0" w:line="240" w:lineRule="auto"/>
              <w:jc w:val="center"/>
              <w:rPr>
                <w:rFonts w:ascii="Arial" w:hAnsi="Arial" w:cs="Arial"/>
                <w:sz w:val="28"/>
                <w:szCs w:val="28"/>
              </w:rPr>
            </w:pPr>
            <w:r w:rsidRPr="00EA26AD">
              <w:rPr>
                <w:rFonts w:ascii="Arial" w:hAnsi="Arial" w:cs="Arial"/>
                <w:sz w:val="28"/>
                <w:szCs w:val="28"/>
              </w:rPr>
              <w:t>6</w:t>
            </w: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Eva Katačić Jularić, 1.a</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GK</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VJ/INF</w:t>
            </w:r>
          </w:p>
        </w:tc>
        <w:tc>
          <w:tcPr>
            <w:tcW w:w="956"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16"/>
                <w:szCs w:val="16"/>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16"/>
                <w:szCs w:val="16"/>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Ana Drakulić 1. b</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956"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16"/>
                <w:szCs w:val="16"/>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Lidija Čavka,1 c</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LK</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SRZ</w:t>
            </w:r>
          </w:p>
        </w:tc>
        <w:tc>
          <w:tcPr>
            <w:tcW w:w="950" w:type="dxa"/>
            <w:vAlign w:val="center"/>
          </w:tcPr>
          <w:p w:rsidR="007C50DB" w:rsidRPr="00EA26AD" w:rsidRDefault="007C50DB" w:rsidP="00AD2361">
            <w:pPr>
              <w:spacing w:after="0" w:line="240" w:lineRule="auto"/>
              <w:rPr>
                <w:rFonts w:ascii="Arial" w:hAnsi="Arial" w:cs="Arial"/>
                <w:sz w:val="24"/>
                <w:szCs w:val="24"/>
              </w:rPr>
            </w:pPr>
            <w:r w:rsidRPr="00EA26AD">
              <w:rPr>
                <w:rFonts w:ascii="Arial" w:hAnsi="Arial" w:cs="Arial"/>
                <w:sz w:val="24"/>
                <w:szCs w:val="24"/>
              </w:rPr>
              <w:t xml:space="preserve"> TZK</w:t>
            </w:r>
          </w:p>
        </w:tc>
        <w:tc>
          <w:tcPr>
            <w:tcW w:w="956"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Ivo Lovrić, 2. a</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LK</w:t>
            </w:r>
          </w:p>
        </w:tc>
        <w:tc>
          <w:tcPr>
            <w:tcW w:w="956"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INA</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Nenad Bogdanić, 2. b</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6"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Dubravka Tischler 2. c</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LK</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SRZ</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956"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Ljubica Bošnjak 2. d</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INA</w:t>
            </w:r>
          </w:p>
        </w:tc>
        <w:tc>
          <w:tcPr>
            <w:tcW w:w="956" w:type="dxa"/>
            <w:vAlign w:val="center"/>
          </w:tcPr>
          <w:p w:rsidR="007C50DB" w:rsidRPr="00EA26AD" w:rsidRDefault="007C50DB" w:rsidP="00AD2361">
            <w:pPr>
              <w:spacing w:after="0" w:line="240" w:lineRule="auto"/>
              <w:jc w:val="center"/>
              <w:rPr>
                <w:rFonts w:ascii="Arial" w:hAnsi="Arial" w:cs="Arial"/>
                <w:sz w:val="18"/>
                <w:szCs w:val="18"/>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Sanja Miklec, 3. a</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GK</w:t>
            </w:r>
          </w:p>
        </w:tc>
        <w:tc>
          <w:tcPr>
            <w:tcW w:w="956"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TZK-D</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Daniela Janeš, 3. b</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GK</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DOD</w:t>
            </w:r>
          </w:p>
        </w:tc>
        <w:tc>
          <w:tcPr>
            <w:tcW w:w="956"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INA</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Ivana Bukmir, 3. c</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EJ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6"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16"/>
                <w:szCs w:val="16"/>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Ivana Krušelj, 4 a</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VJ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956"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INA</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Vlasta Berger, 4. b</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LK</w:t>
            </w:r>
          </w:p>
        </w:tc>
        <w:tc>
          <w:tcPr>
            <w:tcW w:w="956"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INA/NjJ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r w:rsidR="007C50DB" w:rsidRPr="00EA26AD" w:rsidTr="00AD2361">
        <w:trPr>
          <w:trHeight w:hRule="exact" w:val="567"/>
        </w:trPr>
        <w:tc>
          <w:tcPr>
            <w:tcW w:w="3367" w:type="dxa"/>
            <w:vAlign w:val="center"/>
          </w:tcPr>
          <w:p w:rsidR="007C50DB" w:rsidRPr="00EA26AD" w:rsidRDefault="007C50DB" w:rsidP="00AD2361">
            <w:pPr>
              <w:spacing w:after="0" w:line="240" w:lineRule="auto"/>
              <w:rPr>
                <w:rFonts w:ascii="Arial" w:hAnsi="Arial" w:cs="Arial"/>
                <w:sz w:val="28"/>
                <w:szCs w:val="28"/>
              </w:rPr>
            </w:pPr>
            <w:r w:rsidRPr="00EA26AD">
              <w:rPr>
                <w:rFonts w:ascii="Arial" w:hAnsi="Arial" w:cs="Arial"/>
                <w:sz w:val="28"/>
                <w:szCs w:val="28"/>
              </w:rPr>
              <w:t>Maja Vrankovečki, 4. c</w:t>
            </w:r>
          </w:p>
        </w:tc>
        <w:tc>
          <w:tcPr>
            <w:tcW w:w="723"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HJ</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MAT</w:t>
            </w:r>
          </w:p>
        </w:tc>
        <w:tc>
          <w:tcPr>
            <w:tcW w:w="7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PID</w:t>
            </w:r>
          </w:p>
        </w:tc>
        <w:tc>
          <w:tcPr>
            <w:tcW w:w="950"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TZK</w:t>
            </w:r>
          </w:p>
        </w:tc>
        <w:tc>
          <w:tcPr>
            <w:tcW w:w="956" w:type="dxa"/>
            <w:vAlign w:val="center"/>
          </w:tcPr>
          <w:p w:rsidR="007C50DB" w:rsidRPr="00EA26AD" w:rsidRDefault="007C50DB" w:rsidP="00AD2361">
            <w:pPr>
              <w:spacing w:after="0" w:line="240" w:lineRule="auto"/>
              <w:jc w:val="center"/>
              <w:rPr>
                <w:rFonts w:ascii="Arial" w:hAnsi="Arial" w:cs="Arial"/>
                <w:sz w:val="24"/>
                <w:szCs w:val="24"/>
              </w:rPr>
            </w:pPr>
            <w:r w:rsidRPr="00EA26AD">
              <w:rPr>
                <w:rFonts w:ascii="Arial" w:hAnsi="Arial" w:cs="Arial"/>
                <w:sz w:val="24"/>
                <w:szCs w:val="24"/>
              </w:rPr>
              <w:t>NjJ</w:t>
            </w:r>
          </w:p>
        </w:tc>
        <w:tc>
          <w:tcPr>
            <w:tcW w:w="714" w:type="dxa"/>
            <w:vAlign w:val="center"/>
          </w:tcPr>
          <w:p w:rsidR="007C50DB" w:rsidRPr="00EA26AD" w:rsidRDefault="007C50DB" w:rsidP="00AD2361">
            <w:pPr>
              <w:spacing w:after="0" w:line="240" w:lineRule="auto"/>
              <w:jc w:val="center"/>
              <w:rPr>
                <w:rFonts w:ascii="Arial" w:hAnsi="Arial" w:cs="Arial"/>
                <w:sz w:val="24"/>
                <w:szCs w:val="24"/>
              </w:rPr>
            </w:pPr>
          </w:p>
        </w:tc>
        <w:tc>
          <w:tcPr>
            <w:tcW w:w="714" w:type="dxa"/>
            <w:gridSpan w:val="2"/>
            <w:tcBorders>
              <w:top w:val="single" w:sz="6" w:space="0" w:color="auto"/>
              <w:bottom w:val="single" w:sz="6" w:space="0" w:color="auto"/>
              <w:righ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tcBorders>
              <w:left w:val="double" w:sz="4" w:space="0" w:color="auto"/>
            </w:tcBorders>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715" w:type="dxa"/>
            <w:vAlign w:val="center"/>
          </w:tcPr>
          <w:p w:rsidR="007C50DB" w:rsidRPr="00EA26AD" w:rsidRDefault="007C50DB" w:rsidP="00AD2361">
            <w:pPr>
              <w:spacing w:after="0" w:line="240" w:lineRule="auto"/>
              <w:jc w:val="center"/>
              <w:rPr>
                <w:rFonts w:ascii="Arial" w:hAnsi="Arial" w:cs="Arial"/>
                <w:sz w:val="24"/>
                <w:szCs w:val="24"/>
              </w:rPr>
            </w:pPr>
          </w:p>
        </w:tc>
        <w:tc>
          <w:tcPr>
            <w:tcW w:w="930" w:type="dxa"/>
            <w:vAlign w:val="center"/>
          </w:tcPr>
          <w:p w:rsidR="007C50DB" w:rsidRPr="00EA26AD" w:rsidRDefault="007C50DB" w:rsidP="00AD2361">
            <w:pPr>
              <w:spacing w:after="0" w:line="240" w:lineRule="auto"/>
              <w:jc w:val="center"/>
              <w:rPr>
                <w:rFonts w:ascii="Arial" w:hAnsi="Arial" w:cs="Arial"/>
                <w:sz w:val="24"/>
                <w:szCs w:val="24"/>
              </w:rPr>
            </w:pPr>
          </w:p>
        </w:tc>
        <w:tc>
          <w:tcPr>
            <w:tcW w:w="500" w:type="dxa"/>
            <w:vAlign w:val="center"/>
          </w:tcPr>
          <w:p w:rsidR="007C50DB" w:rsidRPr="00EA26AD" w:rsidRDefault="007C50DB" w:rsidP="00AD2361">
            <w:pPr>
              <w:spacing w:after="0" w:line="240" w:lineRule="auto"/>
              <w:jc w:val="center"/>
              <w:rPr>
                <w:rFonts w:ascii="Arial" w:hAnsi="Arial" w:cs="Arial"/>
                <w:sz w:val="24"/>
                <w:szCs w:val="24"/>
              </w:rPr>
            </w:pPr>
          </w:p>
        </w:tc>
      </w:tr>
    </w:tbl>
    <w:p w:rsidR="007C50DB" w:rsidRDefault="007C50DB" w:rsidP="007C50DB"/>
    <w:p w:rsidR="007C50DB" w:rsidRDefault="007C50DB" w:rsidP="00485925"/>
    <w:p w:rsidR="007C50DB" w:rsidRDefault="007C50DB" w:rsidP="00485925"/>
    <w:p w:rsidR="007C50DB" w:rsidRDefault="009E3BF6" w:rsidP="00485925">
      <w:pPr>
        <w:rPr>
          <w:rFonts w:ascii="Arial" w:hAnsi="Arial" w:cs="Arial"/>
          <w:b/>
          <w:sz w:val="24"/>
          <w:szCs w:val="24"/>
        </w:rPr>
      </w:pPr>
      <w:r>
        <w:rPr>
          <w:rFonts w:ascii="Arial" w:hAnsi="Arial" w:cs="Arial"/>
          <w:b/>
          <w:sz w:val="24"/>
          <w:szCs w:val="24"/>
        </w:rPr>
        <w:lastRenderedPageBreak/>
        <w:t>SADRŽAJ:</w:t>
      </w:r>
      <w:r w:rsidR="00C02AFF">
        <w:rPr>
          <w:rFonts w:ascii="Arial" w:hAnsi="Arial" w:cs="Arial"/>
          <w:b/>
          <w:sz w:val="24"/>
          <w:szCs w:val="24"/>
        </w:rPr>
        <w:t xml:space="preserve">                                                                                                                                 STRANICA:</w:t>
      </w:r>
    </w:p>
    <w:p w:rsidR="009E3BF6" w:rsidRDefault="009E3BF6" w:rsidP="00680A43">
      <w:pPr>
        <w:jc w:val="both"/>
        <w:rPr>
          <w:rFonts w:ascii="Arial" w:hAnsi="Arial" w:cs="Arial"/>
          <w:b/>
          <w:sz w:val="24"/>
          <w:szCs w:val="24"/>
        </w:rPr>
      </w:pPr>
      <w:r>
        <w:rPr>
          <w:rFonts w:ascii="Arial" w:hAnsi="Arial" w:cs="Arial"/>
          <w:b/>
          <w:sz w:val="24"/>
          <w:szCs w:val="24"/>
        </w:rPr>
        <w:t>Osobna karta škole……………………………………………</w:t>
      </w:r>
      <w:r w:rsidR="00C02AFF">
        <w:rPr>
          <w:rFonts w:ascii="Arial" w:hAnsi="Arial" w:cs="Arial"/>
          <w:b/>
          <w:sz w:val="24"/>
          <w:szCs w:val="24"/>
        </w:rPr>
        <w:t>…………………………………………………..2</w:t>
      </w:r>
    </w:p>
    <w:p w:rsidR="00C02AFF" w:rsidRDefault="00C02AFF" w:rsidP="00680A43">
      <w:pPr>
        <w:jc w:val="both"/>
        <w:rPr>
          <w:rFonts w:ascii="Arial" w:hAnsi="Arial" w:cs="Arial"/>
          <w:b/>
          <w:szCs w:val="24"/>
        </w:rPr>
      </w:pPr>
      <w:r>
        <w:rPr>
          <w:rFonts w:ascii="Arial" w:hAnsi="Arial" w:cs="Arial"/>
          <w:b/>
          <w:szCs w:val="24"/>
        </w:rPr>
        <w:t>1.</w:t>
      </w:r>
      <w:r w:rsidR="00FB18FA">
        <w:rPr>
          <w:rFonts w:ascii="Arial" w:hAnsi="Arial" w:cs="Arial"/>
          <w:b/>
          <w:szCs w:val="24"/>
        </w:rPr>
        <w:t xml:space="preserve"> </w:t>
      </w:r>
      <w:r>
        <w:rPr>
          <w:rFonts w:ascii="Arial" w:hAnsi="Arial" w:cs="Arial"/>
          <w:b/>
          <w:szCs w:val="24"/>
        </w:rPr>
        <w:t>Uvjeti rada …………………………………………………………………………………………………………………...3</w:t>
      </w:r>
    </w:p>
    <w:p w:rsidR="00C02AFF" w:rsidRDefault="00C02AFF" w:rsidP="00680A43">
      <w:pPr>
        <w:jc w:val="both"/>
        <w:rPr>
          <w:rFonts w:ascii="Arial" w:hAnsi="Arial" w:cs="Arial"/>
          <w:b/>
          <w:szCs w:val="24"/>
        </w:rPr>
      </w:pPr>
      <w:r>
        <w:rPr>
          <w:rFonts w:ascii="Arial" w:hAnsi="Arial" w:cs="Arial"/>
          <w:b/>
          <w:szCs w:val="24"/>
        </w:rPr>
        <w:t>2.</w:t>
      </w:r>
      <w:r w:rsidR="00FB18FA">
        <w:rPr>
          <w:rFonts w:ascii="Arial" w:hAnsi="Arial" w:cs="Arial"/>
          <w:b/>
          <w:szCs w:val="24"/>
        </w:rPr>
        <w:t xml:space="preserve"> </w:t>
      </w:r>
      <w:r>
        <w:rPr>
          <w:rFonts w:ascii="Arial" w:hAnsi="Arial" w:cs="Arial"/>
          <w:b/>
          <w:szCs w:val="24"/>
        </w:rPr>
        <w:t>Izvršitelji poslova …………………………………………………………………………………………………………..6</w:t>
      </w:r>
    </w:p>
    <w:p w:rsidR="00C02AFF" w:rsidRDefault="00C02AFF" w:rsidP="00680A43">
      <w:pPr>
        <w:ind w:firstLine="708"/>
        <w:jc w:val="both"/>
        <w:rPr>
          <w:rFonts w:ascii="Arial" w:hAnsi="Arial" w:cs="Arial"/>
          <w:b/>
          <w:szCs w:val="24"/>
        </w:rPr>
      </w:pPr>
      <w:r>
        <w:rPr>
          <w:rFonts w:ascii="Arial" w:hAnsi="Arial" w:cs="Arial"/>
          <w:b/>
          <w:szCs w:val="24"/>
        </w:rPr>
        <w:t>2.1.</w:t>
      </w:r>
      <w:r w:rsidR="00FB18FA">
        <w:rPr>
          <w:rFonts w:ascii="Arial" w:hAnsi="Arial" w:cs="Arial"/>
          <w:b/>
          <w:szCs w:val="24"/>
        </w:rPr>
        <w:t xml:space="preserve"> </w:t>
      </w:r>
      <w:r>
        <w:rPr>
          <w:rFonts w:ascii="Arial" w:hAnsi="Arial" w:cs="Arial"/>
          <w:b/>
          <w:szCs w:val="24"/>
        </w:rPr>
        <w:t>Podaci o ravnatelju i stručnim suradnicima …………………………………………………………….....7</w:t>
      </w:r>
    </w:p>
    <w:p w:rsidR="00C02AFF" w:rsidRDefault="00C02AFF" w:rsidP="00680A43">
      <w:pPr>
        <w:ind w:firstLine="708"/>
        <w:jc w:val="both"/>
        <w:rPr>
          <w:rFonts w:ascii="Arial" w:hAnsi="Arial" w:cs="Arial"/>
          <w:b/>
          <w:szCs w:val="24"/>
        </w:rPr>
      </w:pPr>
      <w:r>
        <w:rPr>
          <w:rFonts w:ascii="Arial" w:hAnsi="Arial" w:cs="Arial"/>
          <w:b/>
          <w:szCs w:val="24"/>
        </w:rPr>
        <w:t>2.2.</w:t>
      </w:r>
      <w:r w:rsidR="00FB18FA">
        <w:rPr>
          <w:rFonts w:ascii="Arial" w:hAnsi="Arial" w:cs="Arial"/>
          <w:b/>
          <w:szCs w:val="24"/>
        </w:rPr>
        <w:t xml:space="preserve"> </w:t>
      </w:r>
      <w:r>
        <w:rPr>
          <w:rFonts w:ascii="Arial" w:hAnsi="Arial" w:cs="Arial"/>
          <w:b/>
          <w:szCs w:val="24"/>
        </w:rPr>
        <w:t>Podaci o administrativnom i tehničkom osoblju …………………………………………………………..7</w:t>
      </w:r>
    </w:p>
    <w:p w:rsidR="00C02AFF" w:rsidRDefault="00C02AFF" w:rsidP="00680A43">
      <w:pPr>
        <w:ind w:firstLine="708"/>
        <w:jc w:val="both"/>
        <w:rPr>
          <w:rFonts w:ascii="Arial" w:hAnsi="Arial" w:cs="Arial"/>
          <w:b/>
          <w:szCs w:val="24"/>
        </w:rPr>
      </w:pPr>
      <w:r>
        <w:rPr>
          <w:rFonts w:ascii="Arial" w:hAnsi="Arial" w:cs="Arial"/>
          <w:b/>
          <w:szCs w:val="24"/>
        </w:rPr>
        <w:t>2.3.</w:t>
      </w:r>
      <w:r w:rsidR="00FB18FA">
        <w:rPr>
          <w:rFonts w:ascii="Arial" w:hAnsi="Arial" w:cs="Arial"/>
          <w:b/>
          <w:szCs w:val="24"/>
        </w:rPr>
        <w:t xml:space="preserve"> </w:t>
      </w:r>
      <w:r>
        <w:rPr>
          <w:rFonts w:ascii="Arial" w:hAnsi="Arial" w:cs="Arial"/>
          <w:b/>
          <w:szCs w:val="24"/>
        </w:rPr>
        <w:t>Podaci o učiteljima ………………………………………………………………………………………………8</w:t>
      </w:r>
    </w:p>
    <w:p w:rsidR="00C02AFF" w:rsidRDefault="00C02AFF" w:rsidP="00680A43">
      <w:pPr>
        <w:jc w:val="both"/>
        <w:rPr>
          <w:rFonts w:ascii="Arial" w:hAnsi="Arial" w:cs="Arial"/>
          <w:b/>
          <w:szCs w:val="24"/>
        </w:rPr>
      </w:pPr>
      <w:r>
        <w:rPr>
          <w:rFonts w:ascii="Arial" w:hAnsi="Arial" w:cs="Arial"/>
          <w:b/>
          <w:szCs w:val="24"/>
        </w:rPr>
        <w:t>3.</w:t>
      </w:r>
      <w:r w:rsidR="00FB18FA">
        <w:rPr>
          <w:rFonts w:ascii="Arial" w:hAnsi="Arial" w:cs="Arial"/>
          <w:b/>
          <w:szCs w:val="24"/>
        </w:rPr>
        <w:t xml:space="preserve"> </w:t>
      </w:r>
      <w:r>
        <w:rPr>
          <w:rFonts w:ascii="Arial" w:hAnsi="Arial" w:cs="Arial"/>
          <w:b/>
          <w:szCs w:val="24"/>
        </w:rPr>
        <w:t>Godišnji kalendar rada škole 2018./2019. ………………………………………………………………………………9</w:t>
      </w:r>
    </w:p>
    <w:p w:rsidR="00C02AFF" w:rsidRDefault="00C02AFF" w:rsidP="00680A43">
      <w:pPr>
        <w:jc w:val="both"/>
        <w:rPr>
          <w:rFonts w:ascii="Arial" w:hAnsi="Arial" w:cs="Arial"/>
          <w:b/>
          <w:szCs w:val="24"/>
        </w:rPr>
      </w:pPr>
      <w:r>
        <w:rPr>
          <w:rFonts w:ascii="Arial" w:hAnsi="Arial" w:cs="Arial"/>
          <w:b/>
          <w:szCs w:val="24"/>
        </w:rPr>
        <w:t>4.</w:t>
      </w:r>
      <w:r w:rsidR="00FB18FA">
        <w:rPr>
          <w:rFonts w:ascii="Arial" w:hAnsi="Arial" w:cs="Arial"/>
          <w:b/>
          <w:szCs w:val="24"/>
        </w:rPr>
        <w:t xml:space="preserve"> </w:t>
      </w:r>
      <w:r>
        <w:rPr>
          <w:rFonts w:ascii="Arial" w:hAnsi="Arial" w:cs="Arial"/>
          <w:b/>
          <w:szCs w:val="24"/>
        </w:rPr>
        <w:t>Dnevna i tjedna organizacija rada ………………………………………………………………………………………13</w:t>
      </w:r>
    </w:p>
    <w:p w:rsidR="00C02AFF" w:rsidRDefault="00C02AFF" w:rsidP="00680A43">
      <w:pPr>
        <w:ind w:firstLine="708"/>
        <w:jc w:val="both"/>
        <w:rPr>
          <w:rFonts w:ascii="Arial" w:hAnsi="Arial" w:cs="Arial"/>
          <w:b/>
          <w:szCs w:val="24"/>
        </w:rPr>
      </w:pPr>
      <w:r>
        <w:rPr>
          <w:rFonts w:ascii="Arial" w:hAnsi="Arial" w:cs="Arial"/>
          <w:b/>
          <w:szCs w:val="24"/>
        </w:rPr>
        <w:t>4.1.</w:t>
      </w:r>
      <w:r w:rsidR="00FB18FA">
        <w:rPr>
          <w:rFonts w:ascii="Arial" w:hAnsi="Arial" w:cs="Arial"/>
          <w:b/>
          <w:szCs w:val="24"/>
        </w:rPr>
        <w:t xml:space="preserve"> </w:t>
      </w:r>
      <w:r>
        <w:rPr>
          <w:rFonts w:ascii="Arial" w:hAnsi="Arial" w:cs="Arial"/>
          <w:b/>
          <w:szCs w:val="24"/>
        </w:rPr>
        <w:t>Podaci o učenicima u razrednim odjelima ………………………………………………………………….13</w:t>
      </w:r>
    </w:p>
    <w:p w:rsidR="00C02AFF" w:rsidRDefault="00C02AFF" w:rsidP="00680A43">
      <w:pPr>
        <w:ind w:firstLine="708"/>
        <w:jc w:val="both"/>
        <w:rPr>
          <w:rFonts w:ascii="Arial" w:hAnsi="Arial" w:cs="Arial"/>
          <w:b/>
          <w:szCs w:val="24"/>
        </w:rPr>
      </w:pPr>
      <w:r>
        <w:rPr>
          <w:rFonts w:ascii="Arial" w:hAnsi="Arial" w:cs="Arial"/>
          <w:b/>
          <w:szCs w:val="24"/>
        </w:rPr>
        <w:t>4.2.</w:t>
      </w:r>
      <w:r w:rsidR="00FB18FA">
        <w:rPr>
          <w:rFonts w:ascii="Arial" w:hAnsi="Arial" w:cs="Arial"/>
          <w:b/>
          <w:szCs w:val="24"/>
        </w:rPr>
        <w:t xml:space="preserve"> </w:t>
      </w:r>
      <w:r>
        <w:rPr>
          <w:rFonts w:ascii="Arial" w:hAnsi="Arial" w:cs="Arial"/>
          <w:b/>
          <w:szCs w:val="24"/>
        </w:rPr>
        <w:t>Radno vrijeme ……………………………………………………………………………………………………15</w:t>
      </w:r>
    </w:p>
    <w:p w:rsidR="00C02AFF" w:rsidRDefault="00C02AFF" w:rsidP="00680A43">
      <w:pPr>
        <w:ind w:firstLine="708"/>
        <w:jc w:val="both"/>
        <w:rPr>
          <w:rFonts w:ascii="Arial" w:hAnsi="Arial" w:cs="Arial"/>
          <w:b/>
          <w:szCs w:val="24"/>
        </w:rPr>
      </w:pPr>
      <w:r>
        <w:rPr>
          <w:rFonts w:ascii="Arial" w:hAnsi="Arial" w:cs="Arial"/>
          <w:b/>
          <w:szCs w:val="24"/>
        </w:rPr>
        <w:t>4.3.</w:t>
      </w:r>
      <w:r w:rsidR="00FB18FA">
        <w:rPr>
          <w:rFonts w:ascii="Arial" w:hAnsi="Arial" w:cs="Arial"/>
          <w:b/>
          <w:szCs w:val="24"/>
        </w:rPr>
        <w:t xml:space="preserve"> </w:t>
      </w:r>
      <w:r>
        <w:rPr>
          <w:rFonts w:ascii="Arial" w:hAnsi="Arial" w:cs="Arial"/>
          <w:b/>
          <w:szCs w:val="24"/>
        </w:rPr>
        <w:t>Organizacija smjena ……………………………………………………………………………………………</w:t>
      </w:r>
      <w:r w:rsidR="00680A43">
        <w:rPr>
          <w:rFonts w:ascii="Arial" w:hAnsi="Arial" w:cs="Arial"/>
          <w:b/>
          <w:szCs w:val="24"/>
        </w:rPr>
        <w:t>.</w:t>
      </w:r>
      <w:r>
        <w:rPr>
          <w:rFonts w:ascii="Arial" w:hAnsi="Arial" w:cs="Arial"/>
          <w:b/>
          <w:szCs w:val="24"/>
        </w:rPr>
        <w:t>16</w:t>
      </w:r>
    </w:p>
    <w:p w:rsidR="00C02AFF" w:rsidRDefault="00C02AFF" w:rsidP="00680A43">
      <w:pPr>
        <w:ind w:firstLine="708"/>
        <w:jc w:val="both"/>
        <w:rPr>
          <w:rFonts w:ascii="Arial" w:hAnsi="Arial" w:cs="Arial"/>
          <w:b/>
          <w:szCs w:val="24"/>
        </w:rPr>
      </w:pPr>
      <w:r>
        <w:rPr>
          <w:rFonts w:ascii="Arial" w:hAnsi="Arial" w:cs="Arial"/>
          <w:b/>
          <w:szCs w:val="24"/>
        </w:rPr>
        <w:t>4.4.</w:t>
      </w:r>
      <w:r w:rsidR="00FB18FA">
        <w:rPr>
          <w:rFonts w:ascii="Arial" w:hAnsi="Arial" w:cs="Arial"/>
          <w:b/>
          <w:szCs w:val="24"/>
        </w:rPr>
        <w:t xml:space="preserve"> R</w:t>
      </w:r>
      <w:r>
        <w:rPr>
          <w:rFonts w:ascii="Arial" w:hAnsi="Arial" w:cs="Arial"/>
          <w:b/>
          <w:szCs w:val="24"/>
        </w:rPr>
        <w:t>aspored dežurstva ……………………………………………………………………………………………</w:t>
      </w:r>
      <w:r w:rsidR="00680A43">
        <w:rPr>
          <w:rFonts w:ascii="Arial" w:hAnsi="Arial" w:cs="Arial"/>
          <w:b/>
          <w:szCs w:val="24"/>
        </w:rPr>
        <w:t>..</w:t>
      </w:r>
      <w:r>
        <w:rPr>
          <w:rFonts w:ascii="Arial" w:hAnsi="Arial" w:cs="Arial"/>
          <w:b/>
          <w:szCs w:val="24"/>
        </w:rPr>
        <w:t>16</w:t>
      </w:r>
    </w:p>
    <w:p w:rsidR="00C02AFF" w:rsidRDefault="00C02AFF" w:rsidP="00680A43">
      <w:pPr>
        <w:jc w:val="both"/>
        <w:rPr>
          <w:rFonts w:ascii="Arial" w:hAnsi="Arial" w:cs="Arial"/>
          <w:b/>
          <w:szCs w:val="24"/>
        </w:rPr>
      </w:pPr>
      <w:r>
        <w:rPr>
          <w:rFonts w:ascii="Arial" w:hAnsi="Arial" w:cs="Arial"/>
          <w:b/>
          <w:szCs w:val="24"/>
        </w:rPr>
        <w:t>5.</w:t>
      </w:r>
      <w:r w:rsidR="00FB18FA">
        <w:rPr>
          <w:rFonts w:ascii="Arial" w:hAnsi="Arial" w:cs="Arial"/>
          <w:b/>
          <w:szCs w:val="24"/>
        </w:rPr>
        <w:t xml:space="preserve"> </w:t>
      </w:r>
      <w:r>
        <w:rPr>
          <w:rFonts w:ascii="Arial" w:hAnsi="Arial" w:cs="Arial"/>
          <w:b/>
          <w:szCs w:val="24"/>
        </w:rPr>
        <w:t>Tjedni i godišnji broj sati po razredima i oblicima odgojno – obrazovnog rada ………………………………</w:t>
      </w:r>
      <w:r w:rsidR="00680A43">
        <w:rPr>
          <w:rFonts w:ascii="Arial" w:hAnsi="Arial" w:cs="Arial"/>
          <w:b/>
          <w:szCs w:val="24"/>
        </w:rPr>
        <w:t>..</w:t>
      </w:r>
      <w:r>
        <w:rPr>
          <w:rFonts w:ascii="Arial" w:hAnsi="Arial" w:cs="Arial"/>
          <w:b/>
          <w:szCs w:val="24"/>
        </w:rPr>
        <w:t>17</w:t>
      </w:r>
    </w:p>
    <w:p w:rsidR="00680A43" w:rsidRDefault="00680A43" w:rsidP="00680A43">
      <w:pPr>
        <w:jc w:val="both"/>
        <w:rPr>
          <w:rFonts w:ascii="Arial" w:hAnsi="Arial" w:cs="Arial"/>
          <w:b/>
          <w:szCs w:val="24"/>
        </w:rPr>
      </w:pPr>
      <w:r>
        <w:rPr>
          <w:rFonts w:ascii="Arial" w:hAnsi="Arial" w:cs="Arial"/>
          <w:b/>
          <w:szCs w:val="24"/>
        </w:rPr>
        <w:tab/>
        <w:t>5.1.Tjedni i godišnji broj nastavnih sati za obvezne predmete po razredima ……………………………..17</w:t>
      </w:r>
    </w:p>
    <w:p w:rsidR="00680A43" w:rsidRDefault="00680A43" w:rsidP="00680A43">
      <w:pPr>
        <w:jc w:val="both"/>
        <w:rPr>
          <w:rFonts w:ascii="Arial" w:hAnsi="Arial" w:cs="Arial"/>
          <w:b/>
          <w:szCs w:val="24"/>
        </w:rPr>
      </w:pPr>
      <w:r>
        <w:rPr>
          <w:rFonts w:ascii="Arial" w:hAnsi="Arial" w:cs="Arial"/>
          <w:b/>
          <w:szCs w:val="24"/>
        </w:rPr>
        <w:tab/>
        <w:t>5.2.Tjedni i godišnji broj nastavnih sati za ostale oblike odgojno – obrazovnog rada …………………..19</w:t>
      </w:r>
    </w:p>
    <w:p w:rsidR="00680A43" w:rsidRDefault="00680A43" w:rsidP="00680A43">
      <w:pPr>
        <w:jc w:val="both"/>
        <w:rPr>
          <w:rFonts w:ascii="Arial" w:hAnsi="Arial" w:cs="Arial"/>
          <w:b/>
          <w:szCs w:val="24"/>
        </w:rPr>
      </w:pPr>
      <w:r>
        <w:rPr>
          <w:rFonts w:ascii="Arial" w:hAnsi="Arial" w:cs="Arial"/>
          <w:b/>
          <w:szCs w:val="24"/>
        </w:rPr>
        <w:tab/>
        <w:t>5.3.Tjedni i godišnji broj nastavnih sati dopunske nastave …………………………………………………..20</w:t>
      </w:r>
    </w:p>
    <w:p w:rsidR="00680A43" w:rsidRDefault="00680A43" w:rsidP="00680A43">
      <w:pPr>
        <w:jc w:val="both"/>
        <w:rPr>
          <w:rFonts w:ascii="Arial" w:hAnsi="Arial" w:cs="Arial"/>
          <w:b/>
          <w:szCs w:val="24"/>
        </w:rPr>
      </w:pPr>
      <w:r>
        <w:rPr>
          <w:rFonts w:ascii="Arial" w:hAnsi="Arial" w:cs="Arial"/>
          <w:b/>
          <w:szCs w:val="24"/>
        </w:rPr>
        <w:tab/>
        <w:t>5.4.Tjedni i godišnji broj nastavnih sati dodatne nastave ……………………………………………………..20</w:t>
      </w:r>
    </w:p>
    <w:p w:rsidR="00680A43" w:rsidRDefault="00680A43" w:rsidP="00680A43">
      <w:pPr>
        <w:jc w:val="both"/>
        <w:rPr>
          <w:rFonts w:ascii="Arial" w:hAnsi="Arial" w:cs="Arial"/>
          <w:b/>
          <w:szCs w:val="24"/>
        </w:rPr>
      </w:pPr>
      <w:r>
        <w:rPr>
          <w:rFonts w:ascii="Arial" w:hAnsi="Arial" w:cs="Arial"/>
          <w:b/>
          <w:szCs w:val="24"/>
        </w:rPr>
        <w:tab/>
        <w:t>5.5.Tjedni i godišnji broj nastavnih sati izvannastavnih aktivnosti …………………………………………</w:t>
      </w:r>
      <w:r w:rsidR="00FB18FA">
        <w:rPr>
          <w:rFonts w:ascii="Arial" w:hAnsi="Arial" w:cs="Arial"/>
          <w:b/>
          <w:szCs w:val="24"/>
        </w:rPr>
        <w:t>.</w:t>
      </w:r>
      <w:r>
        <w:rPr>
          <w:rFonts w:ascii="Arial" w:hAnsi="Arial" w:cs="Arial"/>
          <w:b/>
          <w:szCs w:val="24"/>
        </w:rPr>
        <w:t>21</w:t>
      </w:r>
    </w:p>
    <w:p w:rsidR="00680A43" w:rsidRDefault="00680A43" w:rsidP="00680A43">
      <w:pPr>
        <w:jc w:val="both"/>
        <w:rPr>
          <w:rFonts w:ascii="Arial" w:hAnsi="Arial" w:cs="Arial"/>
          <w:b/>
          <w:szCs w:val="24"/>
        </w:rPr>
      </w:pPr>
      <w:r>
        <w:rPr>
          <w:rFonts w:ascii="Arial" w:hAnsi="Arial" w:cs="Arial"/>
          <w:b/>
          <w:szCs w:val="24"/>
        </w:rPr>
        <w:tab/>
        <w:t>5.6.</w:t>
      </w:r>
      <w:r w:rsidR="00FB18FA">
        <w:rPr>
          <w:rFonts w:ascii="Arial" w:hAnsi="Arial" w:cs="Arial"/>
          <w:b/>
          <w:szCs w:val="24"/>
        </w:rPr>
        <w:t xml:space="preserve"> </w:t>
      </w:r>
      <w:r>
        <w:rPr>
          <w:rFonts w:ascii="Arial" w:hAnsi="Arial" w:cs="Arial"/>
          <w:b/>
          <w:szCs w:val="24"/>
        </w:rPr>
        <w:t>Plan izvanučioničke, terenske nastave i izleta ……………………………………………………………</w:t>
      </w:r>
      <w:r w:rsidR="00FB18FA">
        <w:rPr>
          <w:rFonts w:ascii="Arial" w:hAnsi="Arial" w:cs="Arial"/>
          <w:b/>
          <w:szCs w:val="24"/>
        </w:rPr>
        <w:t>..</w:t>
      </w:r>
      <w:r>
        <w:rPr>
          <w:rFonts w:ascii="Arial" w:hAnsi="Arial" w:cs="Arial"/>
          <w:b/>
          <w:szCs w:val="24"/>
        </w:rPr>
        <w:t>22</w:t>
      </w:r>
    </w:p>
    <w:p w:rsidR="00680A43" w:rsidRDefault="00680A43" w:rsidP="00680A43">
      <w:pPr>
        <w:jc w:val="both"/>
        <w:rPr>
          <w:rFonts w:ascii="Arial" w:hAnsi="Arial" w:cs="Arial"/>
          <w:b/>
          <w:szCs w:val="24"/>
        </w:rPr>
      </w:pPr>
      <w:r>
        <w:rPr>
          <w:rFonts w:ascii="Arial" w:hAnsi="Arial" w:cs="Arial"/>
          <w:b/>
          <w:szCs w:val="24"/>
        </w:rPr>
        <w:tab/>
        <w:t>5.7.</w:t>
      </w:r>
      <w:r w:rsidR="00FB18FA">
        <w:rPr>
          <w:rFonts w:ascii="Arial" w:hAnsi="Arial" w:cs="Arial"/>
          <w:b/>
          <w:szCs w:val="24"/>
        </w:rPr>
        <w:t xml:space="preserve"> </w:t>
      </w:r>
      <w:r>
        <w:rPr>
          <w:rFonts w:ascii="Arial" w:hAnsi="Arial" w:cs="Arial"/>
          <w:b/>
          <w:szCs w:val="24"/>
        </w:rPr>
        <w:t>Učenici s posebnim potremama ………………………………………………………………………………24</w:t>
      </w:r>
    </w:p>
    <w:p w:rsidR="00680A43" w:rsidRDefault="00680A43" w:rsidP="00680A43">
      <w:pPr>
        <w:jc w:val="both"/>
        <w:rPr>
          <w:rFonts w:ascii="Arial" w:hAnsi="Arial" w:cs="Arial"/>
          <w:b/>
          <w:szCs w:val="24"/>
        </w:rPr>
      </w:pPr>
      <w:r>
        <w:rPr>
          <w:rFonts w:ascii="Arial" w:hAnsi="Arial" w:cs="Arial"/>
          <w:b/>
          <w:szCs w:val="24"/>
        </w:rPr>
        <w:lastRenderedPageBreak/>
        <w:tab/>
        <w:t>5.7.3.</w:t>
      </w:r>
      <w:r w:rsidR="00FB18FA">
        <w:rPr>
          <w:rFonts w:ascii="Arial" w:hAnsi="Arial" w:cs="Arial"/>
          <w:b/>
          <w:szCs w:val="24"/>
        </w:rPr>
        <w:t xml:space="preserve"> </w:t>
      </w:r>
      <w:r>
        <w:rPr>
          <w:rFonts w:ascii="Arial" w:hAnsi="Arial" w:cs="Arial"/>
          <w:b/>
          <w:szCs w:val="24"/>
        </w:rPr>
        <w:t xml:space="preserve">Godišnji plan i program bolničkih kombiniranih razrednih odjela na Klinici za pedijatriju Kliničke </w:t>
      </w:r>
    </w:p>
    <w:p w:rsidR="00680A43" w:rsidRDefault="00680A43" w:rsidP="00680A43">
      <w:pPr>
        <w:jc w:val="both"/>
        <w:rPr>
          <w:rFonts w:ascii="Arial" w:hAnsi="Arial" w:cs="Arial"/>
          <w:b/>
          <w:szCs w:val="24"/>
        </w:rPr>
      </w:pPr>
      <w:r>
        <w:rPr>
          <w:rFonts w:ascii="Arial" w:hAnsi="Arial" w:cs="Arial"/>
          <w:b/>
          <w:szCs w:val="24"/>
        </w:rPr>
        <w:tab/>
      </w:r>
      <w:r>
        <w:rPr>
          <w:rFonts w:ascii="Arial" w:hAnsi="Arial" w:cs="Arial"/>
          <w:b/>
          <w:szCs w:val="24"/>
        </w:rPr>
        <w:tab/>
        <w:t>Bolnice Sestara Milosrdnica ……………………………………………………………………………….27</w:t>
      </w:r>
    </w:p>
    <w:p w:rsidR="00260877" w:rsidRDefault="00260877" w:rsidP="00680A43">
      <w:pPr>
        <w:jc w:val="both"/>
        <w:rPr>
          <w:rFonts w:ascii="Arial" w:hAnsi="Arial" w:cs="Arial"/>
          <w:b/>
          <w:szCs w:val="24"/>
        </w:rPr>
      </w:pPr>
      <w:r>
        <w:rPr>
          <w:rFonts w:ascii="Arial" w:hAnsi="Arial" w:cs="Arial"/>
          <w:b/>
          <w:szCs w:val="24"/>
        </w:rPr>
        <w:tab/>
        <w:t>5.8.</w:t>
      </w:r>
      <w:r w:rsidR="00FB18FA">
        <w:rPr>
          <w:rFonts w:ascii="Arial" w:hAnsi="Arial" w:cs="Arial"/>
          <w:b/>
          <w:szCs w:val="24"/>
        </w:rPr>
        <w:t xml:space="preserve"> </w:t>
      </w:r>
      <w:r>
        <w:rPr>
          <w:rFonts w:ascii="Arial" w:hAnsi="Arial" w:cs="Arial"/>
          <w:b/>
          <w:szCs w:val="24"/>
        </w:rPr>
        <w:t>Produženi boravak ………………………………………………………………………………………………28</w:t>
      </w:r>
    </w:p>
    <w:p w:rsidR="00260877" w:rsidRDefault="00260877" w:rsidP="00680A43">
      <w:pPr>
        <w:jc w:val="both"/>
        <w:rPr>
          <w:rFonts w:ascii="Arial" w:hAnsi="Arial" w:cs="Arial"/>
          <w:b/>
          <w:szCs w:val="24"/>
        </w:rPr>
      </w:pPr>
      <w:r>
        <w:rPr>
          <w:rFonts w:ascii="Arial" w:hAnsi="Arial" w:cs="Arial"/>
          <w:b/>
          <w:szCs w:val="24"/>
        </w:rPr>
        <w:tab/>
        <w:t>5.9.</w:t>
      </w:r>
      <w:r w:rsidR="00FB18FA">
        <w:rPr>
          <w:rFonts w:ascii="Arial" w:hAnsi="Arial" w:cs="Arial"/>
          <w:b/>
          <w:szCs w:val="24"/>
        </w:rPr>
        <w:t xml:space="preserve"> </w:t>
      </w:r>
      <w:r>
        <w:rPr>
          <w:rFonts w:ascii="Arial" w:hAnsi="Arial" w:cs="Arial"/>
          <w:b/>
          <w:szCs w:val="24"/>
        </w:rPr>
        <w:t>Izvanškolske aktivnosti …………………………………………………………………………………………30</w:t>
      </w:r>
    </w:p>
    <w:p w:rsidR="00260877" w:rsidRDefault="00260877" w:rsidP="00680A43">
      <w:pPr>
        <w:jc w:val="both"/>
        <w:rPr>
          <w:rFonts w:ascii="Arial" w:hAnsi="Arial" w:cs="Arial"/>
          <w:b/>
          <w:szCs w:val="24"/>
        </w:rPr>
      </w:pPr>
      <w:r>
        <w:rPr>
          <w:rFonts w:ascii="Arial" w:hAnsi="Arial" w:cs="Arial"/>
          <w:b/>
          <w:szCs w:val="24"/>
        </w:rPr>
        <w:t>6. Planovi rada ravnatelja, učitelja, stručnih suradnika, tajništvai administrativno – tehničke službe ……….</w:t>
      </w:r>
      <w:r w:rsidR="00FB18FA">
        <w:rPr>
          <w:rFonts w:ascii="Arial" w:hAnsi="Arial" w:cs="Arial"/>
          <w:b/>
          <w:szCs w:val="24"/>
        </w:rPr>
        <w:t>.</w:t>
      </w:r>
      <w:r>
        <w:rPr>
          <w:rFonts w:ascii="Arial" w:hAnsi="Arial" w:cs="Arial"/>
          <w:b/>
          <w:szCs w:val="24"/>
        </w:rPr>
        <w:t>32</w:t>
      </w:r>
    </w:p>
    <w:p w:rsidR="00260877" w:rsidRDefault="00260877" w:rsidP="00680A43">
      <w:pPr>
        <w:jc w:val="both"/>
        <w:rPr>
          <w:rFonts w:ascii="Arial" w:hAnsi="Arial" w:cs="Arial"/>
          <w:b/>
          <w:szCs w:val="24"/>
        </w:rPr>
      </w:pPr>
      <w:r>
        <w:rPr>
          <w:rFonts w:ascii="Arial" w:hAnsi="Arial" w:cs="Arial"/>
          <w:b/>
          <w:szCs w:val="24"/>
        </w:rPr>
        <w:tab/>
        <w:t>6.1</w:t>
      </w:r>
      <w:r w:rsidR="00FB18FA">
        <w:rPr>
          <w:rFonts w:ascii="Arial" w:hAnsi="Arial" w:cs="Arial"/>
          <w:b/>
          <w:szCs w:val="24"/>
        </w:rPr>
        <w:t xml:space="preserve"> </w:t>
      </w:r>
      <w:r>
        <w:rPr>
          <w:rFonts w:ascii="Arial" w:hAnsi="Arial" w:cs="Arial"/>
          <w:b/>
          <w:szCs w:val="24"/>
        </w:rPr>
        <w:t>.Plan rada ravnateljice ……………………………………………………………………………………………32</w:t>
      </w:r>
    </w:p>
    <w:p w:rsidR="00260877" w:rsidRDefault="00260877" w:rsidP="00680A43">
      <w:pPr>
        <w:jc w:val="both"/>
        <w:rPr>
          <w:rFonts w:ascii="Arial" w:hAnsi="Arial" w:cs="Arial"/>
          <w:b/>
          <w:szCs w:val="24"/>
        </w:rPr>
      </w:pPr>
      <w:r>
        <w:rPr>
          <w:rFonts w:ascii="Arial" w:hAnsi="Arial" w:cs="Arial"/>
          <w:b/>
          <w:szCs w:val="24"/>
        </w:rPr>
        <w:tab/>
        <w:t>6.2.</w:t>
      </w:r>
      <w:r w:rsidR="00FB18FA">
        <w:rPr>
          <w:rFonts w:ascii="Arial" w:hAnsi="Arial" w:cs="Arial"/>
          <w:b/>
          <w:szCs w:val="24"/>
        </w:rPr>
        <w:t xml:space="preserve"> </w:t>
      </w:r>
      <w:r>
        <w:rPr>
          <w:rFonts w:ascii="Arial" w:hAnsi="Arial" w:cs="Arial"/>
          <w:b/>
          <w:szCs w:val="24"/>
        </w:rPr>
        <w:t>Planovi rada učitelja i stručno razvojne službe ………………………………………………………….....32</w:t>
      </w:r>
    </w:p>
    <w:p w:rsidR="00260877" w:rsidRDefault="00260877" w:rsidP="00680A43">
      <w:pPr>
        <w:jc w:val="both"/>
        <w:rPr>
          <w:rFonts w:ascii="Arial" w:hAnsi="Arial" w:cs="Arial"/>
          <w:b/>
          <w:szCs w:val="24"/>
        </w:rPr>
      </w:pPr>
      <w:r>
        <w:rPr>
          <w:rFonts w:ascii="Arial" w:hAnsi="Arial" w:cs="Arial"/>
          <w:b/>
          <w:szCs w:val="24"/>
        </w:rPr>
        <w:tab/>
        <w:t>6.3.</w:t>
      </w:r>
      <w:r w:rsidR="00FB18FA">
        <w:rPr>
          <w:rFonts w:ascii="Arial" w:hAnsi="Arial" w:cs="Arial"/>
          <w:b/>
          <w:szCs w:val="24"/>
        </w:rPr>
        <w:t xml:space="preserve"> </w:t>
      </w:r>
      <w:r>
        <w:rPr>
          <w:rFonts w:ascii="Arial" w:hAnsi="Arial" w:cs="Arial"/>
          <w:b/>
          <w:szCs w:val="24"/>
        </w:rPr>
        <w:t>Plan rada tajništva i administrativno – tehničke službe …………………………………………………...80</w:t>
      </w:r>
    </w:p>
    <w:p w:rsidR="00260877" w:rsidRDefault="00260877" w:rsidP="00680A43">
      <w:pPr>
        <w:jc w:val="both"/>
        <w:rPr>
          <w:rFonts w:ascii="Arial" w:hAnsi="Arial" w:cs="Arial"/>
          <w:b/>
          <w:szCs w:val="24"/>
        </w:rPr>
      </w:pPr>
      <w:r>
        <w:rPr>
          <w:rFonts w:ascii="Arial" w:hAnsi="Arial" w:cs="Arial"/>
          <w:b/>
          <w:szCs w:val="24"/>
        </w:rPr>
        <w:t>7. Plan rada Školskog odbora i planovi rada stručnih tijela ……………………………………………………………85</w:t>
      </w:r>
    </w:p>
    <w:p w:rsidR="00260877" w:rsidRDefault="00260877" w:rsidP="00680A43">
      <w:pPr>
        <w:jc w:val="both"/>
        <w:rPr>
          <w:rFonts w:ascii="Arial" w:hAnsi="Arial" w:cs="Arial"/>
          <w:b/>
          <w:szCs w:val="24"/>
        </w:rPr>
      </w:pPr>
      <w:r>
        <w:rPr>
          <w:rFonts w:ascii="Arial" w:hAnsi="Arial" w:cs="Arial"/>
          <w:b/>
          <w:szCs w:val="24"/>
        </w:rPr>
        <w:t>8. Planovi stručnog osposobljavanja i usavršavanja ……………………………………………………………………88</w:t>
      </w:r>
    </w:p>
    <w:p w:rsidR="00260877" w:rsidRDefault="00260877" w:rsidP="00680A43">
      <w:pPr>
        <w:jc w:val="both"/>
        <w:rPr>
          <w:rFonts w:ascii="Arial" w:hAnsi="Arial" w:cs="Arial"/>
          <w:b/>
          <w:szCs w:val="24"/>
        </w:rPr>
      </w:pPr>
      <w:r>
        <w:rPr>
          <w:rFonts w:ascii="Arial" w:hAnsi="Arial" w:cs="Arial"/>
          <w:b/>
          <w:szCs w:val="24"/>
        </w:rPr>
        <w:t>9. ostale aktivnosti u funkciji odgojno – obrazovnog rada i poslovanja škole ……………………………………..99</w:t>
      </w:r>
    </w:p>
    <w:p w:rsidR="00260877" w:rsidRDefault="00260877" w:rsidP="00680A43">
      <w:pPr>
        <w:jc w:val="both"/>
        <w:rPr>
          <w:rFonts w:ascii="Arial" w:hAnsi="Arial" w:cs="Arial"/>
          <w:b/>
          <w:szCs w:val="24"/>
        </w:rPr>
      </w:pPr>
      <w:r>
        <w:rPr>
          <w:rFonts w:ascii="Arial" w:hAnsi="Arial" w:cs="Arial"/>
          <w:b/>
          <w:szCs w:val="24"/>
        </w:rPr>
        <w:tab/>
        <w:t>9.1. Plan kulturne i javne djelatnosti škole ……………………………………………………………………….</w:t>
      </w:r>
      <w:r w:rsidR="00AD3FC9">
        <w:rPr>
          <w:rFonts w:ascii="Arial" w:hAnsi="Arial" w:cs="Arial"/>
          <w:b/>
          <w:szCs w:val="24"/>
        </w:rPr>
        <w:t>.</w:t>
      </w:r>
      <w:r>
        <w:rPr>
          <w:rFonts w:ascii="Arial" w:hAnsi="Arial" w:cs="Arial"/>
          <w:b/>
          <w:szCs w:val="24"/>
        </w:rPr>
        <w:t>99</w:t>
      </w:r>
    </w:p>
    <w:p w:rsidR="00260877" w:rsidRDefault="00AD3FC9" w:rsidP="00680A43">
      <w:pPr>
        <w:jc w:val="both"/>
        <w:rPr>
          <w:rFonts w:ascii="Arial" w:hAnsi="Arial" w:cs="Arial"/>
          <w:b/>
          <w:szCs w:val="24"/>
        </w:rPr>
      </w:pPr>
      <w:r>
        <w:rPr>
          <w:rFonts w:ascii="Arial" w:hAnsi="Arial" w:cs="Arial"/>
          <w:b/>
          <w:szCs w:val="24"/>
        </w:rPr>
        <w:tab/>
        <w:t>9.2. Plan estetskog uređenja škole ………………………………………………………………………………..100</w:t>
      </w:r>
    </w:p>
    <w:p w:rsidR="00AD3FC9" w:rsidRDefault="00AD3FC9" w:rsidP="00680A43">
      <w:pPr>
        <w:jc w:val="both"/>
        <w:rPr>
          <w:rFonts w:ascii="Arial" w:hAnsi="Arial" w:cs="Arial"/>
          <w:b/>
          <w:szCs w:val="24"/>
        </w:rPr>
      </w:pPr>
      <w:r>
        <w:rPr>
          <w:rFonts w:ascii="Arial" w:hAnsi="Arial" w:cs="Arial"/>
          <w:b/>
          <w:szCs w:val="24"/>
        </w:rPr>
        <w:tab/>
        <w:t>9.3. Profesionalno priopćavanje i usmjeravanje ………………………………………………………………..103</w:t>
      </w:r>
    </w:p>
    <w:p w:rsidR="00AD3FC9" w:rsidRDefault="00AD3FC9" w:rsidP="00AD3FC9">
      <w:pPr>
        <w:ind w:firstLine="708"/>
        <w:jc w:val="both"/>
        <w:rPr>
          <w:rFonts w:ascii="Arial" w:hAnsi="Arial" w:cs="Arial"/>
          <w:b/>
          <w:szCs w:val="24"/>
        </w:rPr>
      </w:pPr>
      <w:r>
        <w:rPr>
          <w:rFonts w:ascii="Arial" w:hAnsi="Arial" w:cs="Arial"/>
          <w:b/>
          <w:szCs w:val="24"/>
        </w:rPr>
        <w:t>9.4. Program specifičnih i preventivnih mjera zdravstvene zaštite učenika škole …………………….....105</w:t>
      </w:r>
    </w:p>
    <w:p w:rsidR="00AD3FC9" w:rsidRDefault="00AD3FC9" w:rsidP="00AD3FC9">
      <w:pPr>
        <w:ind w:firstLine="708"/>
        <w:jc w:val="both"/>
        <w:rPr>
          <w:rFonts w:ascii="Arial" w:hAnsi="Arial" w:cs="Arial"/>
          <w:b/>
          <w:szCs w:val="24"/>
        </w:rPr>
      </w:pPr>
      <w:r>
        <w:rPr>
          <w:rFonts w:ascii="Arial" w:hAnsi="Arial" w:cs="Arial"/>
          <w:b/>
          <w:szCs w:val="24"/>
        </w:rPr>
        <w:t>9.5. Preventivni programi ……………………………………………………………………………………………105</w:t>
      </w:r>
    </w:p>
    <w:p w:rsidR="00AD3FC9" w:rsidRDefault="00AD3FC9" w:rsidP="00AD3FC9">
      <w:pPr>
        <w:ind w:firstLine="708"/>
        <w:jc w:val="both"/>
        <w:rPr>
          <w:rFonts w:ascii="Arial" w:hAnsi="Arial" w:cs="Arial"/>
          <w:b/>
          <w:szCs w:val="24"/>
        </w:rPr>
      </w:pPr>
      <w:r>
        <w:rPr>
          <w:rFonts w:ascii="Arial" w:hAnsi="Arial" w:cs="Arial"/>
          <w:b/>
          <w:szCs w:val="24"/>
        </w:rPr>
        <w:t>9.6. Antikorupcijski program ………………………………………………………………………………………..107</w:t>
      </w:r>
    </w:p>
    <w:p w:rsidR="00FB18FA" w:rsidRDefault="00FB18FA" w:rsidP="00AD3FC9">
      <w:pPr>
        <w:ind w:firstLine="708"/>
        <w:jc w:val="both"/>
        <w:rPr>
          <w:rFonts w:ascii="Arial" w:hAnsi="Arial" w:cs="Arial"/>
          <w:b/>
          <w:szCs w:val="24"/>
        </w:rPr>
      </w:pPr>
      <w:r>
        <w:rPr>
          <w:rFonts w:ascii="Arial" w:hAnsi="Arial" w:cs="Arial"/>
          <w:b/>
          <w:szCs w:val="24"/>
        </w:rPr>
        <w:t>9.7. Rasporedi ………………………………………………………………………………………………………….108</w:t>
      </w:r>
    </w:p>
    <w:p w:rsidR="00260877" w:rsidRDefault="00260877" w:rsidP="00680A43">
      <w:pPr>
        <w:jc w:val="both"/>
        <w:rPr>
          <w:rFonts w:ascii="Arial" w:hAnsi="Arial" w:cs="Arial"/>
          <w:b/>
          <w:szCs w:val="24"/>
        </w:rPr>
      </w:pPr>
    </w:p>
    <w:p w:rsidR="00680A43" w:rsidRDefault="00680A43" w:rsidP="00680A43">
      <w:pPr>
        <w:jc w:val="both"/>
        <w:rPr>
          <w:rFonts w:ascii="Arial" w:hAnsi="Arial" w:cs="Arial"/>
          <w:b/>
          <w:szCs w:val="24"/>
        </w:rPr>
      </w:pPr>
    </w:p>
    <w:p w:rsidR="00C02AFF" w:rsidRPr="00C02AFF" w:rsidRDefault="00C02AFF" w:rsidP="00C02AFF">
      <w:pPr>
        <w:rPr>
          <w:rFonts w:ascii="Arial" w:hAnsi="Arial" w:cs="Arial"/>
          <w:b/>
          <w:szCs w:val="24"/>
        </w:rPr>
      </w:pPr>
    </w:p>
    <w:p w:rsidR="00C02AFF" w:rsidRPr="009E3BF6" w:rsidRDefault="00C02AFF" w:rsidP="00485925">
      <w:pPr>
        <w:rPr>
          <w:rFonts w:ascii="Arial" w:hAnsi="Arial" w:cs="Arial"/>
          <w:b/>
          <w:sz w:val="24"/>
          <w:szCs w:val="24"/>
        </w:rPr>
      </w:pPr>
    </w:p>
    <w:p w:rsidR="007C50DB" w:rsidRDefault="007C50DB" w:rsidP="00485925"/>
    <w:p w:rsidR="007C50DB" w:rsidRDefault="007C50DB" w:rsidP="00485925"/>
    <w:p w:rsidR="00F40768" w:rsidRDefault="00F40768" w:rsidP="00485925"/>
    <w:p w:rsidR="00485925" w:rsidRDefault="00485925" w:rsidP="00485925">
      <w:pPr>
        <w:tabs>
          <w:tab w:val="left" w:pos="14064"/>
        </w:tabs>
      </w:pPr>
    </w:p>
    <w:p w:rsidR="00297602" w:rsidRDefault="00297602" w:rsidP="00485925">
      <w:pPr>
        <w:tabs>
          <w:tab w:val="left" w:pos="14064"/>
        </w:tabs>
      </w:pPr>
    </w:p>
    <w:p w:rsidR="00F40768" w:rsidRPr="009C67C9" w:rsidRDefault="00F40768" w:rsidP="00485925">
      <w:pPr>
        <w:tabs>
          <w:tab w:val="left" w:pos="14064"/>
        </w:tabs>
      </w:pPr>
    </w:p>
    <w:p w:rsidR="00485925" w:rsidRPr="009C67C9" w:rsidRDefault="00485925" w:rsidP="00485925">
      <w:pPr>
        <w:tabs>
          <w:tab w:val="left" w:pos="14064"/>
        </w:tabs>
      </w:pPr>
    </w:p>
    <w:sectPr w:rsidR="00485925" w:rsidRPr="009C67C9" w:rsidSect="00AB3570">
      <w:pgSz w:w="16838" w:h="11906" w:orient="landscape"/>
      <w:pgMar w:top="720" w:right="680" w:bottom="72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EB" w:rsidRDefault="009265EB">
      <w:pPr>
        <w:spacing w:after="0" w:line="240" w:lineRule="auto"/>
      </w:pPr>
      <w:r>
        <w:separator/>
      </w:r>
    </w:p>
  </w:endnote>
  <w:endnote w:type="continuationSeparator" w:id="0">
    <w:p w:rsidR="009265EB" w:rsidRDefault="0092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8D" w:rsidRDefault="00C0148D" w:rsidP="00CE56D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0148D" w:rsidRDefault="00C0148D">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971384"/>
      <w:docPartObj>
        <w:docPartGallery w:val="Page Numbers (Bottom of Page)"/>
        <w:docPartUnique/>
      </w:docPartObj>
    </w:sdtPr>
    <w:sdtEndPr/>
    <w:sdtContent>
      <w:p w:rsidR="00C0148D" w:rsidRDefault="00C0148D">
        <w:pPr>
          <w:pStyle w:val="Podnoje"/>
          <w:jc w:val="right"/>
        </w:pPr>
        <w:r>
          <w:fldChar w:fldCharType="begin"/>
        </w:r>
        <w:r>
          <w:instrText xml:space="preserve"> PAGE   \* MERGEFORMAT </w:instrText>
        </w:r>
        <w:r>
          <w:fldChar w:fldCharType="separate"/>
        </w:r>
        <w:r w:rsidR="004E2F25">
          <w:rPr>
            <w:noProof/>
          </w:rPr>
          <w:t>9</w:t>
        </w:r>
        <w:r>
          <w:rPr>
            <w:noProof/>
          </w:rPr>
          <w:fldChar w:fldCharType="end"/>
        </w:r>
      </w:p>
    </w:sdtContent>
  </w:sdt>
  <w:p w:rsidR="00C0148D" w:rsidRDefault="00C0148D">
    <w:pPr>
      <w:pStyle w:val="Podnoj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8D" w:rsidRDefault="00C0148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0148D" w:rsidRDefault="00C0148D">
    <w:pPr>
      <w:pStyle w:val="Podnoj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8D" w:rsidRDefault="00C0148D">
    <w:pPr>
      <w:pStyle w:val="Podnoje"/>
      <w:framePr w:wrap="around" w:vAnchor="text" w:hAnchor="page" w:x="10882" w:y="97"/>
      <w:rPr>
        <w:rStyle w:val="Brojstranice"/>
      </w:rPr>
    </w:pPr>
    <w:r>
      <w:rPr>
        <w:rStyle w:val="Brojstranice"/>
      </w:rPr>
      <w:fldChar w:fldCharType="begin"/>
    </w:r>
    <w:r>
      <w:rPr>
        <w:rStyle w:val="Brojstranice"/>
      </w:rPr>
      <w:instrText xml:space="preserve">PAGE  </w:instrText>
    </w:r>
    <w:r>
      <w:rPr>
        <w:rStyle w:val="Brojstranice"/>
      </w:rPr>
      <w:fldChar w:fldCharType="separate"/>
    </w:r>
    <w:r w:rsidR="004E2F25">
      <w:rPr>
        <w:rStyle w:val="Brojstranice"/>
        <w:noProof/>
      </w:rPr>
      <w:t>10</w:t>
    </w:r>
    <w:r>
      <w:rPr>
        <w:rStyle w:val="Brojstranice"/>
      </w:rPr>
      <w:fldChar w:fldCharType="end"/>
    </w:r>
  </w:p>
  <w:p w:rsidR="00C0148D" w:rsidRDefault="00C0148D">
    <w:pPr>
      <w:pStyle w:val="Podnoje"/>
      <w:framePr w:wrap="around" w:vAnchor="text" w:hAnchor="margin" w:xAlign="right" w:y="1"/>
      <w:rPr>
        <w:rStyle w:val="Brojstranice"/>
      </w:rPr>
    </w:pPr>
  </w:p>
  <w:p w:rsidR="00C0148D" w:rsidRDefault="00C0148D">
    <w:pPr>
      <w:pStyle w:val="Podnoje"/>
      <w:ind w:right="360"/>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8D" w:rsidRDefault="00C0148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0148D" w:rsidRDefault="00C0148D">
    <w:pPr>
      <w:pStyle w:val="Podnoje"/>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8D" w:rsidRDefault="00C0148D">
    <w:pPr>
      <w:pStyle w:val="Podnoje"/>
      <w:framePr w:wrap="around" w:vAnchor="text" w:hAnchor="page" w:x="10882" w:y="97"/>
      <w:rPr>
        <w:rStyle w:val="Brojstranice"/>
      </w:rPr>
    </w:pPr>
    <w:r>
      <w:rPr>
        <w:rStyle w:val="Brojstranice"/>
      </w:rPr>
      <w:fldChar w:fldCharType="begin"/>
    </w:r>
    <w:r>
      <w:rPr>
        <w:rStyle w:val="Brojstranice"/>
      </w:rPr>
      <w:instrText xml:space="preserve">PAGE  </w:instrText>
    </w:r>
    <w:r>
      <w:rPr>
        <w:rStyle w:val="Brojstranice"/>
      </w:rPr>
      <w:fldChar w:fldCharType="separate"/>
    </w:r>
    <w:r w:rsidR="004E2F25">
      <w:rPr>
        <w:rStyle w:val="Brojstranice"/>
        <w:noProof/>
      </w:rPr>
      <w:t>82</w:t>
    </w:r>
    <w:r>
      <w:rPr>
        <w:rStyle w:val="Brojstranice"/>
      </w:rPr>
      <w:fldChar w:fldCharType="end"/>
    </w:r>
  </w:p>
  <w:p w:rsidR="00C0148D" w:rsidRDefault="00C0148D">
    <w:pPr>
      <w:pStyle w:val="Podnoje"/>
      <w:framePr w:wrap="around" w:vAnchor="text" w:hAnchor="margin" w:xAlign="right" w:y="1"/>
      <w:rPr>
        <w:rStyle w:val="Brojstranice"/>
      </w:rPr>
    </w:pPr>
  </w:p>
  <w:p w:rsidR="00C0148D" w:rsidRDefault="00C0148D">
    <w:pPr>
      <w:pStyle w:val="Podnoje"/>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EB" w:rsidRDefault="009265EB">
      <w:pPr>
        <w:spacing w:after="0" w:line="240" w:lineRule="auto"/>
      </w:pPr>
      <w:r>
        <w:separator/>
      </w:r>
    </w:p>
  </w:footnote>
  <w:footnote w:type="continuationSeparator" w:id="0">
    <w:p w:rsidR="009265EB" w:rsidRDefault="00926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34AB56A"/>
    <w:lvl w:ilvl="0">
      <w:start w:val="1"/>
      <w:numFmt w:val="bullet"/>
      <w:pStyle w:val="Grafikeoznak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16B338"/>
    <w:lvl w:ilvl="0">
      <w:start w:val="1"/>
      <w:numFmt w:val="bullet"/>
      <w:pStyle w:val="Grafikeoznake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A66FC44"/>
    <w:lvl w:ilvl="0">
      <w:start w:val="1"/>
      <w:numFmt w:val="bullet"/>
      <w:pStyle w:val="Grafikeoznake"/>
      <w:lvlText w:val=""/>
      <w:lvlJc w:val="left"/>
      <w:pPr>
        <w:tabs>
          <w:tab w:val="num" w:pos="360"/>
        </w:tabs>
        <w:ind w:left="360" w:hanging="360"/>
      </w:pPr>
      <w:rPr>
        <w:rFonts w:ascii="Symbol" w:hAnsi="Symbol" w:hint="default"/>
      </w:rPr>
    </w:lvl>
  </w:abstractNum>
  <w:abstractNum w:abstractNumId="3" w15:restartNumberingAfterBreak="0">
    <w:nsid w:val="02175546"/>
    <w:multiLevelType w:val="hybridMultilevel"/>
    <w:tmpl w:val="B0C28FCA"/>
    <w:lvl w:ilvl="0" w:tplc="4170BEF4">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561A1"/>
    <w:multiLevelType w:val="multilevel"/>
    <w:tmpl w:val="3E3007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450089"/>
    <w:multiLevelType w:val="multilevel"/>
    <w:tmpl w:val="99D4C458"/>
    <w:lvl w:ilvl="0">
      <w:start w:val="11"/>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8E44C9A"/>
    <w:multiLevelType w:val="hybridMultilevel"/>
    <w:tmpl w:val="B72832EA"/>
    <w:lvl w:ilvl="0" w:tplc="61185282">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90A0392"/>
    <w:multiLevelType w:val="hybridMultilevel"/>
    <w:tmpl w:val="6ECE4ED6"/>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A354E1C"/>
    <w:multiLevelType w:val="hybridMultilevel"/>
    <w:tmpl w:val="7F102B1A"/>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AD703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6969CA"/>
    <w:multiLevelType w:val="hybridMultilevel"/>
    <w:tmpl w:val="B7EC6E56"/>
    <w:lvl w:ilvl="0" w:tplc="DF7671D6">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0ED83A46"/>
    <w:multiLevelType w:val="hybridMultilevel"/>
    <w:tmpl w:val="9B547C5C"/>
    <w:lvl w:ilvl="0" w:tplc="F956F65E">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0DC6A16"/>
    <w:multiLevelType w:val="multilevel"/>
    <w:tmpl w:val="849CDD44"/>
    <w:lvl w:ilvl="0">
      <w:start w:val="12"/>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1814273"/>
    <w:multiLevelType w:val="hybridMultilevel"/>
    <w:tmpl w:val="9D925B7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2B96830"/>
    <w:multiLevelType w:val="hybridMultilevel"/>
    <w:tmpl w:val="2FEA77CE"/>
    <w:lvl w:ilvl="0" w:tplc="22264D20">
      <w:start w:val="1"/>
      <w:numFmt w:val="decimal"/>
      <w:lvlText w:val="%1."/>
      <w:lvlJc w:val="left"/>
      <w:pPr>
        <w:ind w:left="720" w:hanging="360"/>
      </w:pPr>
      <w:rPr>
        <w:rFonts w:hint="default"/>
        <w:color w:val="0000F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3710E4F"/>
    <w:multiLevelType w:val="singleLevel"/>
    <w:tmpl w:val="A4CEED24"/>
    <w:lvl w:ilvl="0">
      <w:start w:val="1"/>
      <w:numFmt w:val="bullet"/>
      <w:lvlText w:val="-"/>
      <w:lvlJc w:val="left"/>
      <w:pPr>
        <w:tabs>
          <w:tab w:val="num" w:pos="1080"/>
        </w:tabs>
        <w:ind w:left="1080" w:hanging="360"/>
      </w:pPr>
    </w:lvl>
  </w:abstractNum>
  <w:abstractNum w:abstractNumId="17" w15:restartNumberingAfterBreak="0">
    <w:nsid w:val="14123DB4"/>
    <w:multiLevelType w:val="hybridMultilevel"/>
    <w:tmpl w:val="DBFA9342"/>
    <w:lvl w:ilvl="0" w:tplc="4170BEF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4CC18EC"/>
    <w:multiLevelType w:val="hybridMultilevel"/>
    <w:tmpl w:val="53DED9AA"/>
    <w:lvl w:ilvl="0" w:tplc="041A0017">
      <w:start w:val="1"/>
      <w:numFmt w:val="lowerLetter"/>
      <w:lvlText w:val="%1)"/>
      <w:lvlJc w:val="left"/>
      <w:pPr>
        <w:tabs>
          <w:tab w:val="num" w:pos="720"/>
        </w:tabs>
        <w:ind w:left="720" w:hanging="360"/>
      </w:pPr>
      <w:rPr>
        <w:rFonts w:hint="default"/>
        <w:b w:val="0"/>
      </w:rPr>
    </w:lvl>
    <w:lvl w:ilvl="1" w:tplc="E4228D8E">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1601508B"/>
    <w:multiLevelType w:val="multilevel"/>
    <w:tmpl w:val="F61C268A"/>
    <w:lvl w:ilvl="0">
      <w:start w:val="4"/>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6E50F49"/>
    <w:multiLevelType w:val="multilevel"/>
    <w:tmpl w:val="F8E2B1F2"/>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1950DC"/>
    <w:multiLevelType w:val="hybridMultilevel"/>
    <w:tmpl w:val="B28658F0"/>
    <w:lvl w:ilvl="0" w:tplc="4170BEF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9AA51B4"/>
    <w:multiLevelType w:val="hybridMultilevel"/>
    <w:tmpl w:val="43AC921E"/>
    <w:lvl w:ilvl="0" w:tplc="041A0001">
      <w:start w:val="1"/>
      <w:numFmt w:val="bullet"/>
      <w:lvlText w:val=""/>
      <w:lvlJc w:val="left"/>
      <w:pPr>
        <w:tabs>
          <w:tab w:val="num" w:pos="2130"/>
        </w:tabs>
        <w:ind w:left="2130" w:hanging="360"/>
      </w:pPr>
      <w:rPr>
        <w:rFonts w:ascii="Symbol" w:hAnsi="Symbol" w:hint="default"/>
      </w:rPr>
    </w:lvl>
    <w:lvl w:ilvl="1" w:tplc="041A0003" w:tentative="1">
      <w:start w:val="1"/>
      <w:numFmt w:val="bullet"/>
      <w:lvlText w:val="o"/>
      <w:lvlJc w:val="left"/>
      <w:pPr>
        <w:tabs>
          <w:tab w:val="num" w:pos="2850"/>
        </w:tabs>
        <w:ind w:left="2850" w:hanging="360"/>
      </w:pPr>
      <w:rPr>
        <w:rFonts w:ascii="Courier New" w:hAnsi="Courier New" w:cs="Courier New" w:hint="default"/>
      </w:rPr>
    </w:lvl>
    <w:lvl w:ilvl="2" w:tplc="041A0005" w:tentative="1">
      <w:start w:val="1"/>
      <w:numFmt w:val="bullet"/>
      <w:lvlText w:val=""/>
      <w:lvlJc w:val="left"/>
      <w:pPr>
        <w:tabs>
          <w:tab w:val="num" w:pos="3570"/>
        </w:tabs>
        <w:ind w:left="3570" w:hanging="360"/>
      </w:pPr>
      <w:rPr>
        <w:rFonts w:ascii="Wingdings" w:hAnsi="Wingdings" w:hint="default"/>
      </w:rPr>
    </w:lvl>
    <w:lvl w:ilvl="3" w:tplc="041A0001" w:tentative="1">
      <w:start w:val="1"/>
      <w:numFmt w:val="bullet"/>
      <w:lvlText w:val=""/>
      <w:lvlJc w:val="left"/>
      <w:pPr>
        <w:tabs>
          <w:tab w:val="num" w:pos="4290"/>
        </w:tabs>
        <w:ind w:left="4290" w:hanging="360"/>
      </w:pPr>
      <w:rPr>
        <w:rFonts w:ascii="Symbol" w:hAnsi="Symbol" w:hint="default"/>
      </w:rPr>
    </w:lvl>
    <w:lvl w:ilvl="4" w:tplc="041A0003" w:tentative="1">
      <w:start w:val="1"/>
      <w:numFmt w:val="bullet"/>
      <w:lvlText w:val="o"/>
      <w:lvlJc w:val="left"/>
      <w:pPr>
        <w:tabs>
          <w:tab w:val="num" w:pos="5010"/>
        </w:tabs>
        <w:ind w:left="5010" w:hanging="360"/>
      </w:pPr>
      <w:rPr>
        <w:rFonts w:ascii="Courier New" w:hAnsi="Courier New" w:cs="Courier New" w:hint="default"/>
      </w:rPr>
    </w:lvl>
    <w:lvl w:ilvl="5" w:tplc="041A0005" w:tentative="1">
      <w:start w:val="1"/>
      <w:numFmt w:val="bullet"/>
      <w:lvlText w:val=""/>
      <w:lvlJc w:val="left"/>
      <w:pPr>
        <w:tabs>
          <w:tab w:val="num" w:pos="5730"/>
        </w:tabs>
        <w:ind w:left="5730" w:hanging="360"/>
      </w:pPr>
      <w:rPr>
        <w:rFonts w:ascii="Wingdings" w:hAnsi="Wingdings" w:hint="default"/>
      </w:rPr>
    </w:lvl>
    <w:lvl w:ilvl="6" w:tplc="041A0001" w:tentative="1">
      <w:start w:val="1"/>
      <w:numFmt w:val="bullet"/>
      <w:lvlText w:val=""/>
      <w:lvlJc w:val="left"/>
      <w:pPr>
        <w:tabs>
          <w:tab w:val="num" w:pos="6450"/>
        </w:tabs>
        <w:ind w:left="6450" w:hanging="360"/>
      </w:pPr>
      <w:rPr>
        <w:rFonts w:ascii="Symbol" w:hAnsi="Symbol" w:hint="default"/>
      </w:rPr>
    </w:lvl>
    <w:lvl w:ilvl="7" w:tplc="041A0003" w:tentative="1">
      <w:start w:val="1"/>
      <w:numFmt w:val="bullet"/>
      <w:lvlText w:val="o"/>
      <w:lvlJc w:val="left"/>
      <w:pPr>
        <w:tabs>
          <w:tab w:val="num" w:pos="7170"/>
        </w:tabs>
        <w:ind w:left="7170" w:hanging="360"/>
      </w:pPr>
      <w:rPr>
        <w:rFonts w:ascii="Courier New" w:hAnsi="Courier New" w:cs="Courier New" w:hint="default"/>
      </w:rPr>
    </w:lvl>
    <w:lvl w:ilvl="8" w:tplc="041A0005" w:tentative="1">
      <w:start w:val="1"/>
      <w:numFmt w:val="bullet"/>
      <w:lvlText w:val=""/>
      <w:lvlJc w:val="left"/>
      <w:pPr>
        <w:tabs>
          <w:tab w:val="num" w:pos="7890"/>
        </w:tabs>
        <w:ind w:left="7890" w:hanging="360"/>
      </w:pPr>
      <w:rPr>
        <w:rFonts w:ascii="Wingdings" w:hAnsi="Wingdings" w:hint="default"/>
      </w:rPr>
    </w:lvl>
  </w:abstractNum>
  <w:abstractNum w:abstractNumId="23" w15:restartNumberingAfterBreak="0">
    <w:nsid w:val="1B5663D3"/>
    <w:multiLevelType w:val="hybridMultilevel"/>
    <w:tmpl w:val="E1762D4C"/>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1C010E38"/>
    <w:multiLevelType w:val="hybridMultilevel"/>
    <w:tmpl w:val="3C0C1176"/>
    <w:lvl w:ilvl="0" w:tplc="30CC7DE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FF408D7"/>
    <w:multiLevelType w:val="hybridMultilevel"/>
    <w:tmpl w:val="A75E6FD0"/>
    <w:lvl w:ilvl="0" w:tplc="F956F65E">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134029B"/>
    <w:multiLevelType w:val="singleLevel"/>
    <w:tmpl w:val="6A54A474"/>
    <w:lvl w:ilvl="0">
      <w:numFmt w:val="bullet"/>
      <w:lvlText w:val="-"/>
      <w:lvlJc w:val="left"/>
      <w:pPr>
        <w:tabs>
          <w:tab w:val="num" w:pos="1080"/>
        </w:tabs>
        <w:ind w:left="1080" w:hanging="360"/>
      </w:pPr>
    </w:lvl>
  </w:abstractNum>
  <w:abstractNum w:abstractNumId="27" w15:restartNumberingAfterBreak="0">
    <w:nsid w:val="21446A2E"/>
    <w:multiLevelType w:val="multilevel"/>
    <w:tmpl w:val="CCE883A2"/>
    <w:lvl w:ilvl="0">
      <w:start w:val="6"/>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3511EA5"/>
    <w:multiLevelType w:val="hybridMultilevel"/>
    <w:tmpl w:val="D0CEFF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47D0E04"/>
    <w:multiLevelType w:val="hybridMultilevel"/>
    <w:tmpl w:val="154C69EE"/>
    <w:lvl w:ilvl="0" w:tplc="041A000F">
      <w:start w:val="1"/>
      <w:numFmt w:val="decimal"/>
      <w:lvlText w:val="%1."/>
      <w:lvlJc w:val="left"/>
      <w:pPr>
        <w:tabs>
          <w:tab w:val="num" w:pos="540"/>
        </w:tabs>
        <w:ind w:left="54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252F41FE"/>
    <w:multiLevelType w:val="hybridMultilevel"/>
    <w:tmpl w:val="70586EB8"/>
    <w:lvl w:ilvl="0" w:tplc="041A000F">
      <w:start w:val="13"/>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2A2C0B69"/>
    <w:multiLevelType w:val="hybridMultilevel"/>
    <w:tmpl w:val="140C737A"/>
    <w:lvl w:ilvl="0" w:tplc="041A0009">
      <w:start w:val="1"/>
      <w:numFmt w:val="bullet"/>
      <w:lvlText w:val=""/>
      <w:lvlJc w:val="left"/>
      <w:pPr>
        <w:ind w:left="761" w:hanging="360"/>
      </w:pPr>
      <w:rPr>
        <w:rFonts w:ascii="Wingdings" w:hAnsi="Wingdings"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32" w15:restartNumberingAfterBreak="0">
    <w:nsid w:val="2AA6532E"/>
    <w:multiLevelType w:val="hybridMultilevel"/>
    <w:tmpl w:val="810051EE"/>
    <w:lvl w:ilvl="0" w:tplc="4D62207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C8B07A3"/>
    <w:multiLevelType w:val="hybridMultilevel"/>
    <w:tmpl w:val="9CF4B432"/>
    <w:lvl w:ilvl="0" w:tplc="0409000F">
      <w:start w:val="1"/>
      <w:numFmt w:val="decimal"/>
      <w:lvlText w:val="%1."/>
      <w:lvlJc w:val="left"/>
      <w:pPr>
        <w:tabs>
          <w:tab w:val="num" w:pos="720"/>
        </w:tabs>
        <w:ind w:left="720" w:hanging="360"/>
      </w:pPr>
      <w:rPr>
        <w:rFonts w:hint="default"/>
      </w:rPr>
    </w:lvl>
    <w:lvl w:ilvl="1" w:tplc="595CA1FC">
      <w:start w:val="1"/>
      <w:numFmt w:val="bullet"/>
      <w:lvlText w:val="-"/>
      <w:lvlJc w:val="left"/>
      <w:pPr>
        <w:tabs>
          <w:tab w:val="num" w:pos="1440"/>
        </w:tabs>
        <w:ind w:left="1440" w:hanging="360"/>
      </w:pPr>
      <w:rPr>
        <w:rFonts w:ascii="Times New Roman" w:eastAsia="Times New Roman" w:hAnsi="Times New Roman" w:cs="Times New Roman" w:hint="default"/>
      </w:rPr>
    </w:lvl>
    <w:lvl w:ilvl="2" w:tplc="600ACE58">
      <w:start w:val="1"/>
      <w:numFmt w:val="bullet"/>
      <w:lvlText w:val="-"/>
      <w:lvlJc w:val="left"/>
      <w:pPr>
        <w:tabs>
          <w:tab w:val="num" w:pos="2340"/>
        </w:tabs>
        <w:ind w:left="2340" w:hanging="360"/>
      </w:pPr>
      <w:rPr>
        <w:rFonts w:ascii="Times New Roman" w:hAnsi="Times New Roman" w:cs="Times New Roman" w:hint="default"/>
        <w:color w:val="auto"/>
        <w:sz w:val="3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06718E3"/>
    <w:multiLevelType w:val="singleLevel"/>
    <w:tmpl w:val="DA347B30"/>
    <w:lvl w:ilvl="0">
      <w:start w:val="1"/>
      <w:numFmt w:val="decimal"/>
      <w:lvlText w:val="%1."/>
      <w:lvlJc w:val="left"/>
      <w:pPr>
        <w:tabs>
          <w:tab w:val="num" w:pos="1080"/>
        </w:tabs>
        <w:ind w:left="1080" w:hanging="360"/>
      </w:pPr>
    </w:lvl>
  </w:abstractNum>
  <w:abstractNum w:abstractNumId="35" w15:restartNumberingAfterBreak="0">
    <w:nsid w:val="30770306"/>
    <w:multiLevelType w:val="hybridMultilevel"/>
    <w:tmpl w:val="43BE3EDC"/>
    <w:lvl w:ilvl="0" w:tplc="041A0009">
      <w:start w:val="1"/>
      <w:numFmt w:val="bullet"/>
      <w:lvlText w:val=""/>
      <w:lvlJc w:val="left"/>
      <w:pPr>
        <w:ind w:left="761" w:hanging="360"/>
      </w:pPr>
      <w:rPr>
        <w:rFonts w:ascii="Wingdings" w:hAnsi="Wingdings"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36" w15:restartNumberingAfterBreak="0">
    <w:nsid w:val="32BA3585"/>
    <w:multiLevelType w:val="multilevel"/>
    <w:tmpl w:val="513275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32140EF"/>
    <w:multiLevelType w:val="hybridMultilevel"/>
    <w:tmpl w:val="B03204DA"/>
    <w:lvl w:ilvl="0" w:tplc="F956F65E">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5942FAB"/>
    <w:multiLevelType w:val="singleLevel"/>
    <w:tmpl w:val="6EB80AFC"/>
    <w:lvl w:ilvl="0">
      <w:start w:val="1"/>
      <w:numFmt w:val="upperLetter"/>
      <w:pStyle w:val="Naslov9"/>
      <w:lvlText w:val="%1)"/>
      <w:lvlJc w:val="left"/>
      <w:pPr>
        <w:tabs>
          <w:tab w:val="num" w:pos="360"/>
        </w:tabs>
        <w:ind w:left="360" w:hanging="360"/>
      </w:pPr>
      <w:rPr>
        <w:rFonts w:hint="default"/>
      </w:rPr>
    </w:lvl>
  </w:abstractNum>
  <w:abstractNum w:abstractNumId="39" w15:restartNumberingAfterBreak="0">
    <w:nsid w:val="3601135F"/>
    <w:multiLevelType w:val="hybridMultilevel"/>
    <w:tmpl w:val="2E409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A3F43B7"/>
    <w:multiLevelType w:val="hybridMultilevel"/>
    <w:tmpl w:val="29C4A5C8"/>
    <w:lvl w:ilvl="0" w:tplc="F956F65E">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A9347A5"/>
    <w:multiLevelType w:val="hybridMultilevel"/>
    <w:tmpl w:val="904ACC42"/>
    <w:lvl w:ilvl="0" w:tplc="F956F65E">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BB00283"/>
    <w:multiLevelType w:val="hybridMultilevel"/>
    <w:tmpl w:val="17789F1E"/>
    <w:lvl w:ilvl="0" w:tplc="041A0001">
      <w:start w:val="1"/>
      <w:numFmt w:val="bullet"/>
      <w:lvlText w:val=""/>
      <w:lvlJc w:val="left"/>
      <w:pPr>
        <w:tabs>
          <w:tab w:val="num" w:pos="1800"/>
        </w:tabs>
        <w:ind w:left="1800" w:hanging="360"/>
      </w:pPr>
      <w:rPr>
        <w:rFonts w:ascii="Symbol" w:hAnsi="Symbol" w:hint="default"/>
      </w:rPr>
    </w:lvl>
    <w:lvl w:ilvl="1" w:tplc="041A0003">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3CCC146A"/>
    <w:multiLevelType w:val="hybridMultilevel"/>
    <w:tmpl w:val="40D45B92"/>
    <w:lvl w:ilvl="0" w:tplc="B732A1A2">
      <w:start w:val="5"/>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D0F342E"/>
    <w:multiLevelType w:val="hybridMultilevel"/>
    <w:tmpl w:val="E10AEA32"/>
    <w:lvl w:ilvl="0" w:tplc="BE462ED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5" w15:restartNumberingAfterBreak="0">
    <w:nsid w:val="42020EEB"/>
    <w:multiLevelType w:val="hybridMultilevel"/>
    <w:tmpl w:val="11B8204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422D0401"/>
    <w:multiLevelType w:val="multilevel"/>
    <w:tmpl w:val="8794B464"/>
    <w:lvl w:ilvl="0">
      <w:start w:val="1"/>
      <w:numFmt w:val="bullet"/>
      <w:lvlText w:val="-"/>
      <w:lvlJc w:val="lef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427367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43F60EB"/>
    <w:multiLevelType w:val="hybridMultilevel"/>
    <w:tmpl w:val="49A6DDBC"/>
    <w:lvl w:ilvl="0" w:tplc="DFE63DF4">
      <w:start w:val="1"/>
      <w:numFmt w:val="decimal"/>
      <w:lvlText w:val="%1."/>
      <w:lvlJc w:val="left"/>
      <w:pPr>
        <w:tabs>
          <w:tab w:val="num" w:pos="780"/>
        </w:tabs>
        <w:ind w:left="780" w:hanging="4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44541A81"/>
    <w:multiLevelType w:val="hybridMultilevel"/>
    <w:tmpl w:val="82AC9794"/>
    <w:lvl w:ilvl="0" w:tplc="F4506524">
      <w:start w:val="1"/>
      <w:numFmt w:val="bullet"/>
      <w:lvlText w:val=""/>
      <w:lvlJc w:val="left"/>
      <w:pPr>
        <w:ind w:left="1779" w:hanging="360"/>
      </w:pPr>
      <w:rPr>
        <w:rFonts w:ascii="Wingdings" w:hAnsi="Wingdings" w:hint="default"/>
      </w:rPr>
    </w:lvl>
    <w:lvl w:ilvl="1" w:tplc="041A0003">
      <w:start w:val="1"/>
      <w:numFmt w:val="bullet"/>
      <w:lvlText w:val="o"/>
      <w:lvlJc w:val="left"/>
      <w:pPr>
        <w:ind w:left="2499" w:hanging="360"/>
      </w:pPr>
      <w:rPr>
        <w:rFonts w:ascii="Courier New" w:hAnsi="Courier New" w:cs="Courier New" w:hint="default"/>
      </w:rPr>
    </w:lvl>
    <w:lvl w:ilvl="2" w:tplc="041A0005" w:tentative="1">
      <w:start w:val="1"/>
      <w:numFmt w:val="bullet"/>
      <w:lvlText w:val=""/>
      <w:lvlJc w:val="left"/>
      <w:pPr>
        <w:ind w:left="3219" w:hanging="360"/>
      </w:pPr>
      <w:rPr>
        <w:rFonts w:ascii="Wingdings" w:hAnsi="Wingdings" w:hint="default"/>
      </w:rPr>
    </w:lvl>
    <w:lvl w:ilvl="3" w:tplc="041A0001" w:tentative="1">
      <w:start w:val="1"/>
      <w:numFmt w:val="bullet"/>
      <w:lvlText w:val=""/>
      <w:lvlJc w:val="left"/>
      <w:pPr>
        <w:ind w:left="3939" w:hanging="360"/>
      </w:pPr>
      <w:rPr>
        <w:rFonts w:ascii="Symbol" w:hAnsi="Symbol" w:hint="default"/>
      </w:rPr>
    </w:lvl>
    <w:lvl w:ilvl="4" w:tplc="041A0003" w:tentative="1">
      <w:start w:val="1"/>
      <w:numFmt w:val="bullet"/>
      <w:lvlText w:val="o"/>
      <w:lvlJc w:val="left"/>
      <w:pPr>
        <w:ind w:left="4659" w:hanging="360"/>
      </w:pPr>
      <w:rPr>
        <w:rFonts w:ascii="Courier New" w:hAnsi="Courier New" w:cs="Courier New" w:hint="default"/>
      </w:rPr>
    </w:lvl>
    <w:lvl w:ilvl="5" w:tplc="041A0005" w:tentative="1">
      <w:start w:val="1"/>
      <w:numFmt w:val="bullet"/>
      <w:lvlText w:val=""/>
      <w:lvlJc w:val="left"/>
      <w:pPr>
        <w:ind w:left="5379" w:hanging="360"/>
      </w:pPr>
      <w:rPr>
        <w:rFonts w:ascii="Wingdings" w:hAnsi="Wingdings" w:hint="default"/>
      </w:rPr>
    </w:lvl>
    <w:lvl w:ilvl="6" w:tplc="041A0001" w:tentative="1">
      <w:start w:val="1"/>
      <w:numFmt w:val="bullet"/>
      <w:lvlText w:val=""/>
      <w:lvlJc w:val="left"/>
      <w:pPr>
        <w:ind w:left="6099" w:hanging="360"/>
      </w:pPr>
      <w:rPr>
        <w:rFonts w:ascii="Symbol" w:hAnsi="Symbol" w:hint="default"/>
      </w:rPr>
    </w:lvl>
    <w:lvl w:ilvl="7" w:tplc="041A0003" w:tentative="1">
      <w:start w:val="1"/>
      <w:numFmt w:val="bullet"/>
      <w:lvlText w:val="o"/>
      <w:lvlJc w:val="left"/>
      <w:pPr>
        <w:ind w:left="6819" w:hanging="360"/>
      </w:pPr>
      <w:rPr>
        <w:rFonts w:ascii="Courier New" w:hAnsi="Courier New" w:cs="Courier New" w:hint="default"/>
      </w:rPr>
    </w:lvl>
    <w:lvl w:ilvl="8" w:tplc="041A0005" w:tentative="1">
      <w:start w:val="1"/>
      <w:numFmt w:val="bullet"/>
      <w:lvlText w:val=""/>
      <w:lvlJc w:val="left"/>
      <w:pPr>
        <w:ind w:left="7539" w:hanging="360"/>
      </w:pPr>
      <w:rPr>
        <w:rFonts w:ascii="Wingdings" w:hAnsi="Wingdings" w:hint="default"/>
      </w:rPr>
    </w:lvl>
  </w:abstractNum>
  <w:abstractNum w:abstractNumId="50" w15:restartNumberingAfterBreak="0">
    <w:nsid w:val="446F295A"/>
    <w:multiLevelType w:val="hybridMultilevel"/>
    <w:tmpl w:val="5210AACE"/>
    <w:lvl w:ilvl="0" w:tplc="041A0009">
      <w:start w:val="1"/>
      <w:numFmt w:val="bullet"/>
      <w:lvlText w:val=""/>
      <w:lvlJc w:val="left"/>
      <w:pPr>
        <w:ind w:left="761" w:hanging="360"/>
      </w:pPr>
      <w:rPr>
        <w:rFonts w:ascii="Wingdings" w:hAnsi="Wingdings"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51" w15:restartNumberingAfterBreak="0">
    <w:nsid w:val="449B2A0C"/>
    <w:multiLevelType w:val="multilevel"/>
    <w:tmpl w:val="74AA284E"/>
    <w:lvl w:ilvl="0">
      <w:start w:val="7"/>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AFB3375"/>
    <w:multiLevelType w:val="singleLevel"/>
    <w:tmpl w:val="7BA4D7CC"/>
    <w:lvl w:ilvl="0">
      <w:start w:val="1"/>
      <w:numFmt w:val="decimal"/>
      <w:lvlText w:val="%1."/>
      <w:lvlJc w:val="left"/>
      <w:pPr>
        <w:tabs>
          <w:tab w:val="num" w:pos="360"/>
        </w:tabs>
        <w:ind w:left="360" w:hanging="360"/>
      </w:pPr>
    </w:lvl>
  </w:abstractNum>
  <w:abstractNum w:abstractNumId="53" w15:restartNumberingAfterBreak="0">
    <w:nsid w:val="4BCB5D31"/>
    <w:multiLevelType w:val="multilevel"/>
    <w:tmpl w:val="3FCAB372"/>
    <w:lvl w:ilvl="0">
      <w:start w:val="1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CCE318C"/>
    <w:multiLevelType w:val="hybridMultilevel"/>
    <w:tmpl w:val="F4BC7C20"/>
    <w:lvl w:ilvl="0" w:tplc="4170BEF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DC26336"/>
    <w:multiLevelType w:val="hybridMultilevel"/>
    <w:tmpl w:val="CD18AA84"/>
    <w:lvl w:ilvl="0" w:tplc="4D62207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1700B9E"/>
    <w:multiLevelType w:val="hybridMultilevel"/>
    <w:tmpl w:val="B3C29142"/>
    <w:lvl w:ilvl="0" w:tplc="4170BEF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3E53DD8"/>
    <w:multiLevelType w:val="hybridMultilevel"/>
    <w:tmpl w:val="8654EC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15:restartNumberingAfterBreak="0">
    <w:nsid w:val="56E8589C"/>
    <w:multiLevelType w:val="hybridMultilevel"/>
    <w:tmpl w:val="9EEE9252"/>
    <w:lvl w:ilvl="0" w:tplc="041A0009">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59" w15:restartNumberingAfterBreak="0">
    <w:nsid w:val="580630EE"/>
    <w:multiLevelType w:val="multilevel"/>
    <w:tmpl w:val="61FA3474"/>
    <w:lvl w:ilvl="0">
      <w:start w:val="9"/>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5B9D5910"/>
    <w:multiLevelType w:val="multilevel"/>
    <w:tmpl w:val="15E43C8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BDC50BB"/>
    <w:multiLevelType w:val="multilevel"/>
    <w:tmpl w:val="817E3CAE"/>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C062BB0"/>
    <w:multiLevelType w:val="multilevel"/>
    <w:tmpl w:val="5E00BEA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15:restartNumberingAfterBreak="0">
    <w:nsid w:val="5DB8256E"/>
    <w:multiLevelType w:val="multilevel"/>
    <w:tmpl w:val="5D6C5B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0E277CF"/>
    <w:multiLevelType w:val="hybridMultilevel"/>
    <w:tmpl w:val="4F2260A4"/>
    <w:lvl w:ilvl="0" w:tplc="E1C4CB10">
      <w:start w:val="3"/>
      <w:numFmt w:val="decimal"/>
      <w:lvlText w:val="%1."/>
      <w:lvlJc w:val="left"/>
      <w:pPr>
        <w:ind w:left="360" w:hanging="36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1746464"/>
    <w:multiLevelType w:val="hybridMultilevel"/>
    <w:tmpl w:val="1652CF3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68A67A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93C6B41"/>
    <w:multiLevelType w:val="hybridMultilevel"/>
    <w:tmpl w:val="7B004C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6B031857"/>
    <w:multiLevelType w:val="hybridMultilevel"/>
    <w:tmpl w:val="3014C150"/>
    <w:lvl w:ilvl="0" w:tplc="C60E808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6C5305E4"/>
    <w:multiLevelType w:val="hybridMultilevel"/>
    <w:tmpl w:val="2D52F4F8"/>
    <w:lvl w:ilvl="0" w:tplc="3C7E1796">
      <w:start w:val="3"/>
      <w:numFmt w:val="bullet"/>
      <w:lvlText w:val="-"/>
      <w:lvlJc w:val="left"/>
      <w:pPr>
        <w:ind w:left="360" w:hanging="360"/>
      </w:pPr>
      <w:rPr>
        <w:rFonts w:ascii="Calibri" w:eastAsiaTheme="minorHAnsi" w:hAnsi="Calibri" w:cstheme="minorBidi"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1" w15:restartNumberingAfterBreak="0">
    <w:nsid w:val="6C885FD0"/>
    <w:multiLevelType w:val="hybridMultilevel"/>
    <w:tmpl w:val="C972CDA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2" w15:restartNumberingAfterBreak="0">
    <w:nsid w:val="6DD97C05"/>
    <w:multiLevelType w:val="multilevel"/>
    <w:tmpl w:val="71FC3920"/>
    <w:lvl w:ilvl="0">
      <w:start w:val="8"/>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2E34C93"/>
    <w:multiLevelType w:val="hybridMultilevel"/>
    <w:tmpl w:val="EECA3F58"/>
    <w:lvl w:ilvl="0" w:tplc="4170BEF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3334AFC"/>
    <w:multiLevelType w:val="hybridMultilevel"/>
    <w:tmpl w:val="FE5A87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15:restartNumberingAfterBreak="0">
    <w:nsid w:val="78484439"/>
    <w:multiLevelType w:val="hybridMultilevel"/>
    <w:tmpl w:val="5E80A79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7B6650E9"/>
    <w:multiLevelType w:val="multilevel"/>
    <w:tmpl w:val="9D6A826C"/>
    <w:lvl w:ilvl="0">
      <w:start w:val="10"/>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BB76CC1"/>
    <w:multiLevelType w:val="hybridMultilevel"/>
    <w:tmpl w:val="EEDC14D8"/>
    <w:lvl w:ilvl="0" w:tplc="4170BEF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7D5E4084"/>
    <w:multiLevelType w:val="multilevel"/>
    <w:tmpl w:val="E3EA3FF4"/>
    <w:lvl w:ilvl="0">
      <w:start w:val="14"/>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7E957625"/>
    <w:multiLevelType w:val="hybridMultilevel"/>
    <w:tmpl w:val="504E54D8"/>
    <w:lvl w:ilvl="0" w:tplc="F956F65E">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6"/>
  </w:num>
  <w:num w:numId="4">
    <w:abstractNumId w:val="36"/>
  </w:num>
  <w:num w:numId="5">
    <w:abstractNumId w:val="19"/>
  </w:num>
  <w:num w:numId="6">
    <w:abstractNumId w:val="27"/>
  </w:num>
  <w:num w:numId="7">
    <w:abstractNumId w:val="51"/>
  </w:num>
  <w:num w:numId="8">
    <w:abstractNumId w:val="72"/>
  </w:num>
  <w:num w:numId="9">
    <w:abstractNumId w:val="59"/>
  </w:num>
  <w:num w:numId="10">
    <w:abstractNumId w:val="76"/>
  </w:num>
  <w:num w:numId="11">
    <w:abstractNumId w:val="5"/>
  </w:num>
  <w:num w:numId="12">
    <w:abstractNumId w:val="13"/>
  </w:num>
  <w:num w:numId="13">
    <w:abstractNumId w:val="53"/>
  </w:num>
  <w:num w:numId="14">
    <w:abstractNumId w:val="78"/>
  </w:num>
  <w:num w:numId="15">
    <w:abstractNumId w:val="3"/>
  </w:num>
  <w:num w:numId="16">
    <w:abstractNumId w:val="20"/>
  </w:num>
  <w:num w:numId="17">
    <w:abstractNumId w:val="62"/>
  </w:num>
  <w:num w:numId="18">
    <w:abstractNumId w:val="34"/>
    <w:lvlOverride w:ilvl="0">
      <w:startOverride w:val="1"/>
    </w:lvlOverride>
  </w:num>
  <w:num w:numId="19">
    <w:abstractNumId w:val="16"/>
  </w:num>
  <w:num w:numId="20">
    <w:abstractNumId w:val="22"/>
  </w:num>
  <w:num w:numId="21">
    <w:abstractNumId w:val="2"/>
  </w:num>
  <w:num w:numId="22">
    <w:abstractNumId w:val="1"/>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4"/>
  </w:num>
  <w:num w:numId="28">
    <w:abstractNumId w:val="17"/>
  </w:num>
  <w:num w:numId="29">
    <w:abstractNumId w:val="77"/>
  </w:num>
  <w:num w:numId="30">
    <w:abstractNumId w:val="56"/>
  </w:num>
  <w:num w:numId="31">
    <w:abstractNumId w:val="73"/>
  </w:num>
  <w:num w:numId="32">
    <w:abstractNumId w:val="52"/>
    <w:lvlOverride w:ilvl="0">
      <w:startOverride w:val="1"/>
    </w:lvlOverride>
  </w:num>
  <w:num w:numId="33">
    <w:abstractNumId w:val="10"/>
  </w:num>
  <w:num w:numId="34">
    <w:abstractNumId w:val="67"/>
  </w:num>
  <w:num w:numId="35">
    <w:abstractNumId w:val="47"/>
  </w:num>
  <w:num w:numId="3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6"/>
  </w:num>
  <w:num w:numId="39">
    <w:abstractNumId w:val="61"/>
  </w:num>
  <w:num w:numId="40">
    <w:abstractNumId w:val="55"/>
  </w:num>
  <w:num w:numId="41">
    <w:abstractNumId w:val="32"/>
  </w:num>
  <w:num w:numId="42">
    <w:abstractNumId w:val="12"/>
  </w:num>
  <w:num w:numId="43">
    <w:abstractNumId w:val="79"/>
  </w:num>
  <w:num w:numId="44">
    <w:abstractNumId w:val="37"/>
  </w:num>
  <w:num w:numId="45">
    <w:abstractNumId w:val="25"/>
  </w:num>
  <w:num w:numId="46">
    <w:abstractNumId w:val="41"/>
  </w:num>
  <w:num w:numId="47">
    <w:abstractNumId w:val="40"/>
  </w:num>
  <w:num w:numId="48">
    <w:abstractNumId w:val="69"/>
  </w:num>
  <w:num w:numId="49">
    <w:abstractNumId w:val="15"/>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30"/>
  </w:num>
  <w:num w:numId="53">
    <w:abstractNumId w:val="23"/>
  </w:num>
  <w:num w:numId="54">
    <w:abstractNumId w:val="8"/>
  </w:num>
  <w:num w:numId="55">
    <w:abstractNumId w:val="7"/>
  </w:num>
  <w:num w:numId="56">
    <w:abstractNumId w:val="42"/>
  </w:num>
  <w:num w:numId="57">
    <w:abstractNumId w:val="46"/>
  </w:num>
  <w:num w:numId="58">
    <w:abstractNumId w:val="60"/>
  </w:num>
  <w:num w:numId="59">
    <w:abstractNumId w:val="64"/>
  </w:num>
  <w:num w:numId="60">
    <w:abstractNumId w:val="63"/>
  </w:num>
  <w:num w:numId="61">
    <w:abstractNumId w:val="45"/>
  </w:num>
  <w:num w:numId="62">
    <w:abstractNumId w:val="28"/>
  </w:num>
  <w:num w:numId="63">
    <w:abstractNumId w:val="57"/>
  </w:num>
  <w:num w:numId="64">
    <w:abstractNumId w:val="48"/>
  </w:num>
  <w:num w:numId="65">
    <w:abstractNumId w:val="49"/>
  </w:num>
  <w:num w:numId="66">
    <w:abstractNumId w:val="68"/>
  </w:num>
  <w:num w:numId="67">
    <w:abstractNumId w:val="43"/>
  </w:num>
  <w:num w:numId="68">
    <w:abstractNumId w:val="70"/>
  </w:num>
  <w:num w:numId="69">
    <w:abstractNumId w:val="4"/>
  </w:num>
  <w:num w:numId="70">
    <w:abstractNumId w:val="39"/>
  </w:num>
  <w:num w:numId="71">
    <w:abstractNumId w:val="11"/>
  </w:num>
  <w:num w:numId="72">
    <w:abstractNumId w:val="44"/>
  </w:num>
  <w:num w:numId="73">
    <w:abstractNumId w:val="74"/>
  </w:num>
  <w:num w:numId="74">
    <w:abstractNumId w:val="58"/>
  </w:num>
  <w:num w:numId="75">
    <w:abstractNumId w:val="50"/>
  </w:num>
  <w:num w:numId="76">
    <w:abstractNumId w:val="75"/>
  </w:num>
  <w:num w:numId="77">
    <w:abstractNumId w:val="31"/>
  </w:num>
  <w:num w:numId="78">
    <w:abstractNumId w:val="35"/>
  </w:num>
  <w:num w:numId="79">
    <w:abstractNumId w:val="14"/>
  </w:num>
  <w:num w:numId="80">
    <w:abstractNumId w:val="6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D8"/>
    <w:rsid w:val="00000067"/>
    <w:rsid w:val="00000232"/>
    <w:rsid w:val="00003048"/>
    <w:rsid w:val="00007AD1"/>
    <w:rsid w:val="0001267A"/>
    <w:rsid w:val="00012EFB"/>
    <w:rsid w:val="000160D2"/>
    <w:rsid w:val="000161BD"/>
    <w:rsid w:val="00017805"/>
    <w:rsid w:val="000220E2"/>
    <w:rsid w:val="00025E8B"/>
    <w:rsid w:val="00037F1E"/>
    <w:rsid w:val="00041E55"/>
    <w:rsid w:val="0004423D"/>
    <w:rsid w:val="0004622B"/>
    <w:rsid w:val="000552DE"/>
    <w:rsid w:val="0005771A"/>
    <w:rsid w:val="00060EBB"/>
    <w:rsid w:val="0007189C"/>
    <w:rsid w:val="00074339"/>
    <w:rsid w:val="00080FE9"/>
    <w:rsid w:val="000865EB"/>
    <w:rsid w:val="00092C2F"/>
    <w:rsid w:val="00093BBC"/>
    <w:rsid w:val="000954BD"/>
    <w:rsid w:val="00095C36"/>
    <w:rsid w:val="000A18B5"/>
    <w:rsid w:val="000A23DD"/>
    <w:rsid w:val="000B3DB9"/>
    <w:rsid w:val="000B6A47"/>
    <w:rsid w:val="000C109D"/>
    <w:rsid w:val="000C3CE9"/>
    <w:rsid w:val="000C43DE"/>
    <w:rsid w:val="000D121B"/>
    <w:rsid w:val="000D4345"/>
    <w:rsid w:val="000D63B5"/>
    <w:rsid w:val="000E0D63"/>
    <w:rsid w:val="000E3D33"/>
    <w:rsid w:val="000F1FC9"/>
    <w:rsid w:val="000F2D76"/>
    <w:rsid w:val="000F30D6"/>
    <w:rsid w:val="000F743D"/>
    <w:rsid w:val="001024E1"/>
    <w:rsid w:val="0010332B"/>
    <w:rsid w:val="00107183"/>
    <w:rsid w:val="001079FF"/>
    <w:rsid w:val="001112E2"/>
    <w:rsid w:val="00117A4D"/>
    <w:rsid w:val="00117BC6"/>
    <w:rsid w:val="00120BE8"/>
    <w:rsid w:val="001214C7"/>
    <w:rsid w:val="001234BE"/>
    <w:rsid w:val="001255C5"/>
    <w:rsid w:val="00126DAE"/>
    <w:rsid w:val="00127BC3"/>
    <w:rsid w:val="001308AE"/>
    <w:rsid w:val="00132184"/>
    <w:rsid w:val="001338F7"/>
    <w:rsid w:val="00133F1D"/>
    <w:rsid w:val="001347D2"/>
    <w:rsid w:val="001418F0"/>
    <w:rsid w:val="001441CF"/>
    <w:rsid w:val="00150CAC"/>
    <w:rsid w:val="00152281"/>
    <w:rsid w:val="001536C4"/>
    <w:rsid w:val="00153C75"/>
    <w:rsid w:val="00155CAF"/>
    <w:rsid w:val="0016291E"/>
    <w:rsid w:val="00162B48"/>
    <w:rsid w:val="0016396C"/>
    <w:rsid w:val="00166BD7"/>
    <w:rsid w:val="00167886"/>
    <w:rsid w:val="00170D5E"/>
    <w:rsid w:val="00172226"/>
    <w:rsid w:val="00172FFE"/>
    <w:rsid w:val="0017622F"/>
    <w:rsid w:val="00176E2E"/>
    <w:rsid w:val="00181647"/>
    <w:rsid w:val="00184D4C"/>
    <w:rsid w:val="00192FA8"/>
    <w:rsid w:val="001942ED"/>
    <w:rsid w:val="00195833"/>
    <w:rsid w:val="00196239"/>
    <w:rsid w:val="001976E6"/>
    <w:rsid w:val="001A198A"/>
    <w:rsid w:val="001A3BB9"/>
    <w:rsid w:val="001A54D6"/>
    <w:rsid w:val="001A66B7"/>
    <w:rsid w:val="001B3AA2"/>
    <w:rsid w:val="001B56A3"/>
    <w:rsid w:val="001B752F"/>
    <w:rsid w:val="001B7E65"/>
    <w:rsid w:val="001C0D44"/>
    <w:rsid w:val="001C0EAD"/>
    <w:rsid w:val="001C24A6"/>
    <w:rsid w:val="001C3811"/>
    <w:rsid w:val="001C51A7"/>
    <w:rsid w:val="001C6B15"/>
    <w:rsid w:val="001D0ADA"/>
    <w:rsid w:val="001D46F9"/>
    <w:rsid w:val="001E0482"/>
    <w:rsid w:val="001E1862"/>
    <w:rsid w:val="001E18A5"/>
    <w:rsid w:val="001E1A86"/>
    <w:rsid w:val="001E2B33"/>
    <w:rsid w:val="001F1D41"/>
    <w:rsid w:val="001F5C3E"/>
    <w:rsid w:val="00200ABC"/>
    <w:rsid w:val="0021086E"/>
    <w:rsid w:val="0021213F"/>
    <w:rsid w:val="00212BB5"/>
    <w:rsid w:val="0021446E"/>
    <w:rsid w:val="00214B72"/>
    <w:rsid w:val="002159B0"/>
    <w:rsid w:val="00215EB6"/>
    <w:rsid w:val="00220C22"/>
    <w:rsid w:val="002212A0"/>
    <w:rsid w:val="0022184F"/>
    <w:rsid w:val="00221DE1"/>
    <w:rsid w:val="00222F43"/>
    <w:rsid w:val="00223972"/>
    <w:rsid w:val="002273A6"/>
    <w:rsid w:val="00227E91"/>
    <w:rsid w:val="00231D60"/>
    <w:rsid w:val="002325A3"/>
    <w:rsid w:val="00236530"/>
    <w:rsid w:val="00240D59"/>
    <w:rsid w:val="00240E91"/>
    <w:rsid w:val="0025091D"/>
    <w:rsid w:val="00250CC8"/>
    <w:rsid w:val="00252655"/>
    <w:rsid w:val="002531DE"/>
    <w:rsid w:val="00256D0F"/>
    <w:rsid w:val="00257DB1"/>
    <w:rsid w:val="00260877"/>
    <w:rsid w:val="00263C3C"/>
    <w:rsid w:val="00264422"/>
    <w:rsid w:val="0026537D"/>
    <w:rsid w:val="00267BCD"/>
    <w:rsid w:val="00271127"/>
    <w:rsid w:val="002752F2"/>
    <w:rsid w:val="00284FB9"/>
    <w:rsid w:val="002910F8"/>
    <w:rsid w:val="0029407A"/>
    <w:rsid w:val="002944B7"/>
    <w:rsid w:val="0029455D"/>
    <w:rsid w:val="00295484"/>
    <w:rsid w:val="00297602"/>
    <w:rsid w:val="002A148B"/>
    <w:rsid w:val="002A1616"/>
    <w:rsid w:val="002A2464"/>
    <w:rsid w:val="002A289B"/>
    <w:rsid w:val="002A6FBB"/>
    <w:rsid w:val="002A7B4A"/>
    <w:rsid w:val="002B51D9"/>
    <w:rsid w:val="002B77F7"/>
    <w:rsid w:val="002C1840"/>
    <w:rsid w:val="002C22A5"/>
    <w:rsid w:val="002C3B15"/>
    <w:rsid w:val="002C5C21"/>
    <w:rsid w:val="002C7B97"/>
    <w:rsid w:val="002D1499"/>
    <w:rsid w:val="002D2D05"/>
    <w:rsid w:val="002D35D5"/>
    <w:rsid w:val="002D3668"/>
    <w:rsid w:val="002D47A2"/>
    <w:rsid w:val="002D4BB8"/>
    <w:rsid w:val="002D5DE5"/>
    <w:rsid w:val="002D6753"/>
    <w:rsid w:val="002E29AB"/>
    <w:rsid w:val="002E5532"/>
    <w:rsid w:val="002E61B5"/>
    <w:rsid w:val="002E7207"/>
    <w:rsid w:val="002F77E2"/>
    <w:rsid w:val="0030310A"/>
    <w:rsid w:val="00312F09"/>
    <w:rsid w:val="00314E35"/>
    <w:rsid w:val="00320BBE"/>
    <w:rsid w:val="003222A4"/>
    <w:rsid w:val="003226E6"/>
    <w:rsid w:val="0032292E"/>
    <w:rsid w:val="00327C0B"/>
    <w:rsid w:val="00330207"/>
    <w:rsid w:val="0033351E"/>
    <w:rsid w:val="003344BF"/>
    <w:rsid w:val="0033486A"/>
    <w:rsid w:val="00336198"/>
    <w:rsid w:val="003401BA"/>
    <w:rsid w:val="00341681"/>
    <w:rsid w:val="00342787"/>
    <w:rsid w:val="00343607"/>
    <w:rsid w:val="00345640"/>
    <w:rsid w:val="00345931"/>
    <w:rsid w:val="00352FDD"/>
    <w:rsid w:val="00354E57"/>
    <w:rsid w:val="00363591"/>
    <w:rsid w:val="00364382"/>
    <w:rsid w:val="0036472F"/>
    <w:rsid w:val="00371102"/>
    <w:rsid w:val="0038352D"/>
    <w:rsid w:val="00383C43"/>
    <w:rsid w:val="003841C9"/>
    <w:rsid w:val="003849A9"/>
    <w:rsid w:val="0038704E"/>
    <w:rsid w:val="00391C1F"/>
    <w:rsid w:val="0039279B"/>
    <w:rsid w:val="00395449"/>
    <w:rsid w:val="0039738D"/>
    <w:rsid w:val="003A07A3"/>
    <w:rsid w:val="003B1698"/>
    <w:rsid w:val="003B5532"/>
    <w:rsid w:val="003B630B"/>
    <w:rsid w:val="003B738B"/>
    <w:rsid w:val="003B7D87"/>
    <w:rsid w:val="003C5281"/>
    <w:rsid w:val="003D0218"/>
    <w:rsid w:val="003D0410"/>
    <w:rsid w:val="003D0B8A"/>
    <w:rsid w:val="003D2A8D"/>
    <w:rsid w:val="003D3143"/>
    <w:rsid w:val="003D710A"/>
    <w:rsid w:val="003E1441"/>
    <w:rsid w:val="003E3855"/>
    <w:rsid w:val="003E3A5D"/>
    <w:rsid w:val="003E7682"/>
    <w:rsid w:val="003F2A8B"/>
    <w:rsid w:val="00403A1B"/>
    <w:rsid w:val="004050A5"/>
    <w:rsid w:val="00412B86"/>
    <w:rsid w:val="00412EA7"/>
    <w:rsid w:val="00412F01"/>
    <w:rsid w:val="004134AE"/>
    <w:rsid w:val="00420432"/>
    <w:rsid w:val="00420BF5"/>
    <w:rsid w:val="0042262C"/>
    <w:rsid w:val="00426EDB"/>
    <w:rsid w:val="004308E0"/>
    <w:rsid w:val="004315CC"/>
    <w:rsid w:val="00431C82"/>
    <w:rsid w:val="00432237"/>
    <w:rsid w:val="00432442"/>
    <w:rsid w:val="00432F23"/>
    <w:rsid w:val="0043781D"/>
    <w:rsid w:val="00440729"/>
    <w:rsid w:val="00440EA4"/>
    <w:rsid w:val="0044163C"/>
    <w:rsid w:val="00441EC5"/>
    <w:rsid w:val="00445269"/>
    <w:rsid w:val="00445D04"/>
    <w:rsid w:val="004541FE"/>
    <w:rsid w:val="00454A2B"/>
    <w:rsid w:val="00455897"/>
    <w:rsid w:val="0045739E"/>
    <w:rsid w:val="00461778"/>
    <w:rsid w:val="00463044"/>
    <w:rsid w:val="00463D81"/>
    <w:rsid w:val="00465BC2"/>
    <w:rsid w:val="00470CEC"/>
    <w:rsid w:val="0047324C"/>
    <w:rsid w:val="00474F96"/>
    <w:rsid w:val="00477792"/>
    <w:rsid w:val="00477EDC"/>
    <w:rsid w:val="0048351B"/>
    <w:rsid w:val="00485925"/>
    <w:rsid w:val="0048610D"/>
    <w:rsid w:val="00486A72"/>
    <w:rsid w:val="00487F05"/>
    <w:rsid w:val="0049054B"/>
    <w:rsid w:val="00492765"/>
    <w:rsid w:val="004939D3"/>
    <w:rsid w:val="004A188B"/>
    <w:rsid w:val="004A4F1B"/>
    <w:rsid w:val="004A4F96"/>
    <w:rsid w:val="004A5EA9"/>
    <w:rsid w:val="004B1B96"/>
    <w:rsid w:val="004B1EDC"/>
    <w:rsid w:val="004B2A7F"/>
    <w:rsid w:val="004B50C0"/>
    <w:rsid w:val="004B533A"/>
    <w:rsid w:val="004B762E"/>
    <w:rsid w:val="004C05E9"/>
    <w:rsid w:val="004D121C"/>
    <w:rsid w:val="004D4028"/>
    <w:rsid w:val="004D52EB"/>
    <w:rsid w:val="004D767D"/>
    <w:rsid w:val="004E2548"/>
    <w:rsid w:val="004E2F25"/>
    <w:rsid w:val="004E53C9"/>
    <w:rsid w:val="004E6058"/>
    <w:rsid w:val="004E7846"/>
    <w:rsid w:val="004E7AF2"/>
    <w:rsid w:val="004F0F9E"/>
    <w:rsid w:val="004F202D"/>
    <w:rsid w:val="004F7ED5"/>
    <w:rsid w:val="00502EDE"/>
    <w:rsid w:val="00503357"/>
    <w:rsid w:val="00504947"/>
    <w:rsid w:val="00504A36"/>
    <w:rsid w:val="005062C4"/>
    <w:rsid w:val="00506DED"/>
    <w:rsid w:val="00507279"/>
    <w:rsid w:val="00522435"/>
    <w:rsid w:val="0052643D"/>
    <w:rsid w:val="005264E6"/>
    <w:rsid w:val="00530201"/>
    <w:rsid w:val="005302C5"/>
    <w:rsid w:val="005307BC"/>
    <w:rsid w:val="005318CA"/>
    <w:rsid w:val="005364AB"/>
    <w:rsid w:val="0054061D"/>
    <w:rsid w:val="00541C3E"/>
    <w:rsid w:val="00542EC5"/>
    <w:rsid w:val="005469B4"/>
    <w:rsid w:val="005510A4"/>
    <w:rsid w:val="00553786"/>
    <w:rsid w:val="005628CD"/>
    <w:rsid w:val="00566351"/>
    <w:rsid w:val="005667EB"/>
    <w:rsid w:val="005709AC"/>
    <w:rsid w:val="00573E82"/>
    <w:rsid w:val="00574F4E"/>
    <w:rsid w:val="0057535D"/>
    <w:rsid w:val="00577ACB"/>
    <w:rsid w:val="00577C49"/>
    <w:rsid w:val="00587896"/>
    <w:rsid w:val="00592455"/>
    <w:rsid w:val="00594CDC"/>
    <w:rsid w:val="00595BAD"/>
    <w:rsid w:val="00596098"/>
    <w:rsid w:val="005A2B65"/>
    <w:rsid w:val="005A473F"/>
    <w:rsid w:val="005A4B40"/>
    <w:rsid w:val="005B1730"/>
    <w:rsid w:val="005B2DE6"/>
    <w:rsid w:val="005B64BB"/>
    <w:rsid w:val="005C02CA"/>
    <w:rsid w:val="005C09D4"/>
    <w:rsid w:val="005C2DC5"/>
    <w:rsid w:val="005C4940"/>
    <w:rsid w:val="005D5D98"/>
    <w:rsid w:val="005D6901"/>
    <w:rsid w:val="005E00A2"/>
    <w:rsid w:val="005E0DEC"/>
    <w:rsid w:val="005E28B7"/>
    <w:rsid w:val="005E4E7E"/>
    <w:rsid w:val="005E6022"/>
    <w:rsid w:val="005E61DD"/>
    <w:rsid w:val="005E6887"/>
    <w:rsid w:val="005F2059"/>
    <w:rsid w:val="005F2316"/>
    <w:rsid w:val="005F2E8B"/>
    <w:rsid w:val="005F6703"/>
    <w:rsid w:val="006015F7"/>
    <w:rsid w:val="006018D6"/>
    <w:rsid w:val="00602599"/>
    <w:rsid w:val="0060298F"/>
    <w:rsid w:val="006066C1"/>
    <w:rsid w:val="006105FD"/>
    <w:rsid w:val="0061370D"/>
    <w:rsid w:val="00614F66"/>
    <w:rsid w:val="0061639B"/>
    <w:rsid w:val="0062310D"/>
    <w:rsid w:val="00623C43"/>
    <w:rsid w:val="00624FA9"/>
    <w:rsid w:val="006261C4"/>
    <w:rsid w:val="006310AB"/>
    <w:rsid w:val="006315F3"/>
    <w:rsid w:val="00632910"/>
    <w:rsid w:val="0063514E"/>
    <w:rsid w:val="00643B62"/>
    <w:rsid w:val="0065573C"/>
    <w:rsid w:val="006623CF"/>
    <w:rsid w:val="006646F1"/>
    <w:rsid w:val="00664EEE"/>
    <w:rsid w:val="00673966"/>
    <w:rsid w:val="00674338"/>
    <w:rsid w:val="006744DD"/>
    <w:rsid w:val="00680A43"/>
    <w:rsid w:val="00681079"/>
    <w:rsid w:val="00681681"/>
    <w:rsid w:val="00681720"/>
    <w:rsid w:val="006833D7"/>
    <w:rsid w:val="00684D9B"/>
    <w:rsid w:val="00686BFF"/>
    <w:rsid w:val="0069093E"/>
    <w:rsid w:val="006936AA"/>
    <w:rsid w:val="00694874"/>
    <w:rsid w:val="0069604B"/>
    <w:rsid w:val="00696CEB"/>
    <w:rsid w:val="006972BC"/>
    <w:rsid w:val="006A2C58"/>
    <w:rsid w:val="006A485B"/>
    <w:rsid w:val="006A4A01"/>
    <w:rsid w:val="006A4E8D"/>
    <w:rsid w:val="006A50D2"/>
    <w:rsid w:val="006B2165"/>
    <w:rsid w:val="006C0AF1"/>
    <w:rsid w:val="006C366C"/>
    <w:rsid w:val="006C5D2A"/>
    <w:rsid w:val="006C720D"/>
    <w:rsid w:val="006D2ED3"/>
    <w:rsid w:val="006D445F"/>
    <w:rsid w:val="006D50A0"/>
    <w:rsid w:val="006D5E41"/>
    <w:rsid w:val="006D6EBD"/>
    <w:rsid w:val="006E07B5"/>
    <w:rsid w:val="006E0F30"/>
    <w:rsid w:val="006E20B6"/>
    <w:rsid w:val="006E5C05"/>
    <w:rsid w:val="006E7ABC"/>
    <w:rsid w:val="006F7A4F"/>
    <w:rsid w:val="00703625"/>
    <w:rsid w:val="0070420D"/>
    <w:rsid w:val="00705656"/>
    <w:rsid w:val="00706B7A"/>
    <w:rsid w:val="00713150"/>
    <w:rsid w:val="00713361"/>
    <w:rsid w:val="0071560E"/>
    <w:rsid w:val="007167C2"/>
    <w:rsid w:val="0072086A"/>
    <w:rsid w:val="0072287A"/>
    <w:rsid w:val="0073529A"/>
    <w:rsid w:val="00736EBC"/>
    <w:rsid w:val="00740B50"/>
    <w:rsid w:val="00740E7F"/>
    <w:rsid w:val="00741301"/>
    <w:rsid w:val="00741435"/>
    <w:rsid w:val="007452A8"/>
    <w:rsid w:val="00755463"/>
    <w:rsid w:val="00755FF2"/>
    <w:rsid w:val="007602A5"/>
    <w:rsid w:val="0076108E"/>
    <w:rsid w:val="00764642"/>
    <w:rsid w:val="00770861"/>
    <w:rsid w:val="00773297"/>
    <w:rsid w:val="007758A7"/>
    <w:rsid w:val="00785BDE"/>
    <w:rsid w:val="00786F96"/>
    <w:rsid w:val="00790518"/>
    <w:rsid w:val="00790A00"/>
    <w:rsid w:val="00797BAB"/>
    <w:rsid w:val="00797C1A"/>
    <w:rsid w:val="007A71F7"/>
    <w:rsid w:val="007B68C2"/>
    <w:rsid w:val="007B6E1D"/>
    <w:rsid w:val="007C38FB"/>
    <w:rsid w:val="007C3AFC"/>
    <w:rsid w:val="007C47D4"/>
    <w:rsid w:val="007C50DB"/>
    <w:rsid w:val="007C5CEE"/>
    <w:rsid w:val="007C7BBC"/>
    <w:rsid w:val="007D43C7"/>
    <w:rsid w:val="007E0BCD"/>
    <w:rsid w:val="007E593B"/>
    <w:rsid w:val="007E6086"/>
    <w:rsid w:val="007F55B6"/>
    <w:rsid w:val="007F6D50"/>
    <w:rsid w:val="008004ED"/>
    <w:rsid w:val="008028D8"/>
    <w:rsid w:val="00803912"/>
    <w:rsid w:val="00803AF0"/>
    <w:rsid w:val="00805965"/>
    <w:rsid w:val="00810266"/>
    <w:rsid w:val="00814A9E"/>
    <w:rsid w:val="00814D11"/>
    <w:rsid w:val="00817B91"/>
    <w:rsid w:val="00817F11"/>
    <w:rsid w:val="00820076"/>
    <w:rsid w:val="00822562"/>
    <w:rsid w:val="008242CC"/>
    <w:rsid w:val="00825C67"/>
    <w:rsid w:val="008305DE"/>
    <w:rsid w:val="00830D7A"/>
    <w:rsid w:val="00831885"/>
    <w:rsid w:val="0083432F"/>
    <w:rsid w:val="0083614C"/>
    <w:rsid w:val="008406E8"/>
    <w:rsid w:val="008430EF"/>
    <w:rsid w:val="00845DD2"/>
    <w:rsid w:val="00846D05"/>
    <w:rsid w:val="00851623"/>
    <w:rsid w:val="00854240"/>
    <w:rsid w:val="0085505A"/>
    <w:rsid w:val="008600B4"/>
    <w:rsid w:val="00862821"/>
    <w:rsid w:val="008660B9"/>
    <w:rsid w:val="008671DE"/>
    <w:rsid w:val="008704BD"/>
    <w:rsid w:val="00870C4B"/>
    <w:rsid w:val="00872320"/>
    <w:rsid w:val="0087241B"/>
    <w:rsid w:val="00874071"/>
    <w:rsid w:val="00874FCF"/>
    <w:rsid w:val="00875603"/>
    <w:rsid w:val="00880333"/>
    <w:rsid w:val="00880BC8"/>
    <w:rsid w:val="00882757"/>
    <w:rsid w:val="0088511F"/>
    <w:rsid w:val="008872A6"/>
    <w:rsid w:val="00891025"/>
    <w:rsid w:val="0089181F"/>
    <w:rsid w:val="008943B2"/>
    <w:rsid w:val="0089561B"/>
    <w:rsid w:val="0089761E"/>
    <w:rsid w:val="008A03A5"/>
    <w:rsid w:val="008A5C44"/>
    <w:rsid w:val="008B1637"/>
    <w:rsid w:val="008B2B5E"/>
    <w:rsid w:val="008B4530"/>
    <w:rsid w:val="008B4C38"/>
    <w:rsid w:val="008B5732"/>
    <w:rsid w:val="008B5B02"/>
    <w:rsid w:val="008B6F4D"/>
    <w:rsid w:val="008B6FB1"/>
    <w:rsid w:val="008B70E0"/>
    <w:rsid w:val="008C252A"/>
    <w:rsid w:val="008C2CC6"/>
    <w:rsid w:val="008C5457"/>
    <w:rsid w:val="008C768D"/>
    <w:rsid w:val="008D288C"/>
    <w:rsid w:val="008D345D"/>
    <w:rsid w:val="008E11C6"/>
    <w:rsid w:val="008F0109"/>
    <w:rsid w:val="008F2B58"/>
    <w:rsid w:val="008F3EE6"/>
    <w:rsid w:val="00902209"/>
    <w:rsid w:val="00902F71"/>
    <w:rsid w:val="009056AE"/>
    <w:rsid w:val="009065FE"/>
    <w:rsid w:val="009074E4"/>
    <w:rsid w:val="00907D79"/>
    <w:rsid w:val="00907E5A"/>
    <w:rsid w:val="00911667"/>
    <w:rsid w:val="00911786"/>
    <w:rsid w:val="00913191"/>
    <w:rsid w:val="00913D4D"/>
    <w:rsid w:val="00913E13"/>
    <w:rsid w:val="00914924"/>
    <w:rsid w:val="00916752"/>
    <w:rsid w:val="009203EC"/>
    <w:rsid w:val="00924FEC"/>
    <w:rsid w:val="00925821"/>
    <w:rsid w:val="009265EB"/>
    <w:rsid w:val="00931261"/>
    <w:rsid w:val="00933699"/>
    <w:rsid w:val="00933A62"/>
    <w:rsid w:val="009371B7"/>
    <w:rsid w:val="00937580"/>
    <w:rsid w:val="00940D3C"/>
    <w:rsid w:val="009416DF"/>
    <w:rsid w:val="00944278"/>
    <w:rsid w:val="00944962"/>
    <w:rsid w:val="00946B84"/>
    <w:rsid w:val="00946C67"/>
    <w:rsid w:val="0095347B"/>
    <w:rsid w:val="00953845"/>
    <w:rsid w:val="00955019"/>
    <w:rsid w:val="009559A6"/>
    <w:rsid w:val="00960F97"/>
    <w:rsid w:val="009626E5"/>
    <w:rsid w:val="00970C74"/>
    <w:rsid w:val="0097315D"/>
    <w:rsid w:val="00973FB0"/>
    <w:rsid w:val="009766C3"/>
    <w:rsid w:val="0097684D"/>
    <w:rsid w:val="00982065"/>
    <w:rsid w:val="00984965"/>
    <w:rsid w:val="00985245"/>
    <w:rsid w:val="00996E03"/>
    <w:rsid w:val="009A475D"/>
    <w:rsid w:val="009A5287"/>
    <w:rsid w:val="009A5F37"/>
    <w:rsid w:val="009A7AF2"/>
    <w:rsid w:val="009B0FDD"/>
    <w:rsid w:val="009B1357"/>
    <w:rsid w:val="009B334E"/>
    <w:rsid w:val="009B68AC"/>
    <w:rsid w:val="009C01C7"/>
    <w:rsid w:val="009C498D"/>
    <w:rsid w:val="009C552E"/>
    <w:rsid w:val="009C6335"/>
    <w:rsid w:val="009C64B8"/>
    <w:rsid w:val="009C67C9"/>
    <w:rsid w:val="009C7CA1"/>
    <w:rsid w:val="009D1711"/>
    <w:rsid w:val="009D5AC8"/>
    <w:rsid w:val="009E0003"/>
    <w:rsid w:val="009E04DE"/>
    <w:rsid w:val="009E07C3"/>
    <w:rsid w:val="009E23AA"/>
    <w:rsid w:val="009E257F"/>
    <w:rsid w:val="009E3BF6"/>
    <w:rsid w:val="009E463A"/>
    <w:rsid w:val="009E5CE1"/>
    <w:rsid w:val="009F120D"/>
    <w:rsid w:val="00A00099"/>
    <w:rsid w:val="00A031B2"/>
    <w:rsid w:val="00A106B4"/>
    <w:rsid w:val="00A11C7B"/>
    <w:rsid w:val="00A11E15"/>
    <w:rsid w:val="00A15DEB"/>
    <w:rsid w:val="00A15E25"/>
    <w:rsid w:val="00A16642"/>
    <w:rsid w:val="00A17E5B"/>
    <w:rsid w:val="00A21A59"/>
    <w:rsid w:val="00A22268"/>
    <w:rsid w:val="00A2252A"/>
    <w:rsid w:val="00A253AC"/>
    <w:rsid w:val="00A25D3F"/>
    <w:rsid w:val="00A27654"/>
    <w:rsid w:val="00A308A0"/>
    <w:rsid w:val="00A3102A"/>
    <w:rsid w:val="00A320FC"/>
    <w:rsid w:val="00A329BE"/>
    <w:rsid w:val="00A32D2F"/>
    <w:rsid w:val="00A33CDD"/>
    <w:rsid w:val="00A358B2"/>
    <w:rsid w:val="00A37875"/>
    <w:rsid w:val="00A41E2C"/>
    <w:rsid w:val="00A43C3B"/>
    <w:rsid w:val="00A4458C"/>
    <w:rsid w:val="00A45CAA"/>
    <w:rsid w:val="00A461B2"/>
    <w:rsid w:val="00A46B9A"/>
    <w:rsid w:val="00A473CE"/>
    <w:rsid w:val="00A47DED"/>
    <w:rsid w:val="00A5172B"/>
    <w:rsid w:val="00A52010"/>
    <w:rsid w:val="00A54DD8"/>
    <w:rsid w:val="00A55D5F"/>
    <w:rsid w:val="00A60037"/>
    <w:rsid w:val="00A612FB"/>
    <w:rsid w:val="00A6244D"/>
    <w:rsid w:val="00A6278E"/>
    <w:rsid w:val="00A63E31"/>
    <w:rsid w:val="00A66975"/>
    <w:rsid w:val="00A7040C"/>
    <w:rsid w:val="00A710ED"/>
    <w:rsid w:val="00A71294"/>
    <w:rsid w:val="00A75831"/>
    <w:rsid w:val="00A75A73"/>
    <w:rsid w:val="00A77F4E"/>
    <w:rsid w:val="00A804EB"/>
    <w:rsid w:val="00A81A9E"/>
    <w:rsid w:val="00A862AB"/>
    <w:rsid w:val="00A870D0"/>
    <w:rsid w:val="00A913DD"/>
    <w:rsid w:val="00A92A33"/>
    <w:rsid w:val="00A939FE"/>
    <w:rsid w:val="00A951E3"/>
    <w:rsid w:val="00A97FC7"/>
    <w:rsid w:val="00AA1C70"/>
    <w:rsid w:val="00AA399B"/>
    <w:rsid w:val="00AA4259"/>
    <w:rsid w:val="00AA5406"/>
    <w:rsid w:val="00AB2A94"/>
    <w:rsid w:val="00AB3570"/>
    <w:rsid w:val="00AB44E5"/>
    <w:rsid w:val="00AB52D8"/>
    <w:rsid w:val="00AB53F4"/>
    <w:rsid w:val="00AB5DE1"/>
    <w:rsid w:val="00AC06AC"/>
    <w:rsid w:val="00AC18C2"/>
    <w:rsid w:val="00AC4B14"/>
    <w:rsid w:val="00AD2361"/>
    <w:rsid w:val="00AD3FC9"/>
    <w:rsid w:val="00AD42F7"/>
    <w:rsid w:val="00AD4FF6"/>
    <w:rsid w:val="00AD5303"/>
    <w:rsid w:val="00AE1BAE"/>
    <w:rsid w:val="00AE2527"/>
    <w:rsid w:val="00AE57EC"/>
    <w:rsid w:val="00AF4707"/>
    <w:rsid w:val="00AF56E9"/>
    <w:rsid w:val="00B0003A"/>
    <w:rsid w:val="00B0301E"/>
    <w:rsid w:val="00B04B99"/>
    <w:rsid w:val="00B10266"/>
    <w:rsid w:val="00B15C53"/>
    <w:rsid w:val="00B263DE"/>
    <w:rsid w:val="00B26C7A"/>
    <w:rsid w:val="00B306F7"/>
    <w:rsid w:val="00B317B9"/>
    <w:rsid w:val="00B32B9B"/>
    <w:rsid w:val="00B33F66"/>
    <w:rsid w:val="00B3436F"/>
    <w:rsid w:val="00B353C0"/>
    <w:rsid w:val="00B40AB5"/>
    <w:rsid w:val="00B424B7"/>
    <w:rsid w:val="00B430A8"/>
    <w:rsid w:val="00B50A23"/>
    <w:rsid w:val="00B549C5"/>
    <w:rsid w:val="00B56DFF"/>
    <w:rsid w:val="00B57416"/>
    <w:rsid w:val="00B602B4"/>
    <w:rsid w:val="00B741A0"/>
    <w:rsid w:val="00B80556"/>
    <w:rsid w:val="00B83744"/>
    <w:rsid w:val="00B84F1F"/>
    <w:rsid w:val="00B8777F"/>
    <w:rsid w:val="00B95780"/>
    <w:rsid w:val="00B95D20"/>
    <w:rsid w:val="00B97101"/>
    <w:rsid w:val="00BA0721"/>
    <w:rsid w:val="00BA0B30"/>
    <w:rsid w:val="00BA0DC7"/>
    <w:rsid w:val="00BA18AD"/>
    <w:rsid w:val="00BA1E75"/>
    <w:rsid w:val="00BA46C9"/>
    <w:rsid w:val="00BA76F9"/>
    <w:rsid w:val="00BB04BD"/>
    <w:rsid w:val="00BB27D1"/>
    <w:rsid w:val="00BB3465"/>
    <w:rsid w:val="00BC003F"/>
    <w:rsid w:val="00BC3E1E"/>
    <w:rsid w:val="00BC491D"/>
    <w:rsid w:val="00BC4E9D"/>
    <w:rsid w:val="00BD12F5"/>
    <w:rsid w:val="00BD158B"/>
    <w:rsid w:val="00BD1646"/>
    <w:rsid w:val="00BD5347"/>
    <w:rsid w:val="00BD657A"/>
    <w:rsid w:val="00BE08E6"/>
    <w:rsid w:val="00BE2A29"/>
    <w:rsid w:val="00BE2B2A"/>
    <w:rsid w:val="00BE34CF"/>
    <w:rsid w:val="00BE34EC"/>
    <w:rsid w:val="00BE3A85"/>
    <w:rsid w:val="00BE3EF0"/>
    <w:rsid w:val="00BE4C0A"/>
    <w:rsid w:val="00BE53B5"/>
    <w:rsid w:val="00BE6DDB"/>
    <w:rsid w:val="00BE7C0B"/>
    <w:rsid w:val="00BE7ED4"/>
    <w:rsid w:val="00BF3A49"/>
    <w:rsid w:val="00BF662D"/>
    <w:rsid w:val="00C00C5F"/>
    <w:rsid w:val="00C0148D"/>
    <w:rsid w:val="00C02AFF"/>
    <w:rsid w:val="00C04BA8"/>
    <w:rsid w:val="00C05E3A"/>
    <w:rsid w:val="00C07F2D"/>
    <w:rsid w:val="00C20963"/>
    <w:rsid w:val="00C263BF"/>
    <w:rsid w:val="00C27282"/>
    <w:rsid w:val="00C30D85"/>
    <w:rsid w:val="00C32142"/>
    <w:rsid w:val="00C3710E"/>
    <w:rsid w:val="00C42976"/>
    <w:rsid w:val="00C54A17"/>
    <w:rsid w:val="00C54F36"/>
    <w:rsid w:val="00C56FEF"/>
    <w:rsid w:val="00C57C95"/>
    <w:rsid w:val="00C60571"/>
    <w:rsid w:val="00C6075E"/>
    <w:rsid w:val="00C6144B"/>
    <w:rsid w:val="00C6551A"/>
    <w:rsid w:val="00C72E55"/>
    <w:rsid w:val="00C73930"/>
    <w:rsid w:val="00C75075"/>
    <w:rsid w:val="00C85EC8"/>
    <w:rsid w:val="00C86926"/>
    <w:rsid w:val="00C8702E"/>
    <w:rsid w:val="00C87BB1"/>
    <w:rsid w:val="00C90B93"/>
    <w:rsid w:val="00C90EA4"/>
    <w:rsid w:val="00C912D3"/>
    <w:rsid w:val="00C97DFA"/>
    <w:rsid w:val="00CA2AC0"/>
    <w:rsid w:val="00CA34DA"/>
    <w:rsid w:val="00CB1BD4"/>
    <w:rsid w:val="00CB378F"/>
    <w:rsid w:val="00CB50CA"/>
    <w:rsid w:val="00CB52EF"/>
    <w:rsid w:val="00CB5FFA"/>
    <w:rsid w:val="00CB7275"/>
    <w:rsid w:val="00CC3A14"/>
    <w:rsid w:val="00CC69E3"/>
    <w:rsid w:val="00CC7F31"/>
    <w:rsid w:val="00CD160D"/>
    <w:rsid w:val="00CD4098"/>
    <w:rsid w:val="00CD4423"/>
    <w:rsid w:val="00CD6796"/>
    <w:rsid w:val="00CD6FA3"/>
    <w:rsid w:val="00CE1EBA"/>
    <w:rsid w:val="00CE5611"/>
    <w:rsid w:val="00CE56D3"/>
    <w:rsid w:val="00CE58EC"/>
    <w:rsid w:val="00CE5F85"/>
    <w:rsid w:val="00CE7A10"/>
    <w:rsid w:val="00CF1DEE"/>
    <w:rsid w:val="00CF26DF"/>
    <w:rsid w:val="00CF2B4C"/>
    <w:rsid w:val="00D053DA"/>
    <w:rsid w:val="00D05EFF"/>
    <w:rsid w:val="00D05F0F"/>
    <w:rsid w:val="00D10A10"/>
    <w:rsid w:val="00D11709"/>
    <w:rsid w:val="00D17561"/>
    <w:rsid w:val="00D17601"/>
    <w:rsid w:val="00D2062C"/>
    <w:rsid w:val="00D21B89"/>
    <w:rsid w:val="00D21E72"/>
    <w:rsid w:val="00D26504"/>
    <w:rsid w:val="00D33ED3"/>
    <w:rsid w:val="00D3476C"/>
    <w:rsid w:val="00D34A3C"/>
    <w:rsid w:val="00D37198"/>
    <w:rsid w:val="00D41E0E"/>
    <w:rsid w:val="00D536BE"/>
    <w:rsid w:val="00D54352"/>
    <w:rsid w:val="00D54694"/>
    <w:rsid w:val="00D6268C"/>
    <w:rsid w:val="00D630C6"/>
    <w:rsid w:val="00D6313F"/>
    <w:rsid w:val="00D63B25"/>
    <w:rsid w:val="00D63D41"/>
    <w:rsid w:val="00D6630A"/>
    <w:rsid w:val="00D722E1"/>
    <w:rsid w:val="00D763BF"/>
    <w:rsid w:val="00D802BF"/>
    <w:rsid w:val="00D80928"/>
    <w:rsid w:val="00D829D5"/>
    <w:rsid w:val="00D85228"/>
    <w:rsid w:val="00D90079"/>
    <w:rsid w:val="00D919BD"/>
    <w:rsid w:val="00D92936"/>
    <w:rsid w:val="00D93C99"/>
    <w:rsid w:val="00D948D1"/>
    <w:rsid w:val="00D97537"/>
    <w:rsid w:val="00D97FA9"/>
    <w:rsid w:val="00DB0BA8"/>
    <w:rsid w:val="00DB12B3"/>
    <w:rsid w:val="00DB24BE"/>
    <w:rsid w:val="00DB4944"/>
    <w:rsid w:val="00DB5834"/>
    <w:rsid w:val="00DB62A5"/>
    <w:rsid w:val="00DC12C0"/>
    <w:rsid w:val="00DC17E4"/>
    <w:rsid w:val="00DD0377"/>
    <w:rsid w:val="00DD0D8C"/>
    <w:rsid w:val="00DD1D04"/>
    <w:rsid w:val="00DD32B0"/>
    <w:rsid w:val="00DD750F"/>
    <w:rsid w:val="00DD76EB"/>
    <w:rsid w:val="00DE01F4"/>
    <w:rsid w:val="00DE21A8"/>
    <w:rsid w:val="00DF1179"/>
    <w:rsid w:val="00DF1554"/>
    <w:rsid w:val="00DF2D2C"/>
    <w:rsid w:val="00E01881"/>
    <w:rsid w:val="00E02A33"/>
    <w:rsid w:val="00E032B3"/>
    <w:rsid w:val="00E04A98"/>
    <w:rsid w:val="00E104D6"/>
    <w:rsid w:val="00E13C15"/>
    <w:rsid w:val="00E17FE4"/>
    <w:rsid w:val="00E23C64"/>
    <w:rsid w:val="00E2727A"/>
    <w:rsid w:val="00E27EA8"/>
    <w:rsid w:val="00E30181"/>
    <w:rsid w:val="00E31724"/>
    <w:rsid w:val="00E34634"/>
    <w:rsid w:val="00E346BF"/>
    <w:rsid w:val="00E36B59"/>
    <w:rsid w:val="00E41D1B"/>
    <w:rsid w:val="00E43542"/>
    <w:rsid w:val="00E44339"/>
    <w:rsid w:val="00E507C8"/>
    <w:rsid w:val="00E53B3E"/>
    <w:rsid w:val="00E54229"/>
    <w:rsid w:val="00E54323"/>
    <w:rsid w:val="00E544E6"/>
    <w:rsid w:val="00E54D46"/>
    <w:rsid w:val="00E55090"/>
    <w:rsid w:val="00E56385"/>
    <w:rsid w:val="00E57FCB"/>
    <w:rsid w:val="00E6035F"/>
    <w:rsid w:val="00E631B5"/>
    <w:rsid w:val="00E64185"/>
    <w:rsid w:val="00E6455D"/>
    <w:rsid w:val="00E67CC4"/>
    <w:rsid w:val="00E716FB"/>
    <w:rsid w:val="00E717B4"/>
    <w:rsid w:val="00E7763B"/>
    <w:rsid w:val="00E80E04"/>
    <w:rsid w:val="00E8328C"/>
    <w:rsid w:val="00E84A2E"/>
    <w:rsid w:val="00E85BFC"/>
    <w:rsid w:val="00E85D18"/>
    <w:rsid w:val="00E868AD"/>
    <w:rsid w:val="00E91A5F"/>
    <w:rsid w:val="00E91D92"/>
    <w:rsid w:val="00E95DF8"/>
    <w:rsid w:val="00E96B7F"/>
    <w:rsid w:val="00EA5D4C"/>
    <w:rsid w:val="00EB1B48"/>
    <w:rsid w:val="00EB2D77"/>
    <w:rsid w:val="00EB3CD9"/>
    <w:rsid w:val="00EC737D"/>
    <w:rsid w:val="00ED3339"/>
    <w:rsid w:val="00ED404C"/>
    <w:rsid w:val="00ED54E8"/>
    <w:rsid w:val="00ED5604"/>
    <w:rsid w:val="00ED6CE3"/>
    <w:rsid w:val="00ED7C40"/>
    <w:rsid w:val="00EE1607"/>
    <w:rsid w:val="00EE27CB"/>
    <w:rsid w:val="00EE528A"/>
    <w:rsid w:val="00EF029B"/>
    <w:rsid w:val="00EF0587"/>
    <w:rsid w:val="00EF214A"/>
    <w:rsid w:val="00EF7367"/>
    <w:rsid w:val="00F00EBD"/>
    <w:rsid w:val="00F012D5"/>
    <w:rsid w:val="00F13BA9"/>
    <w:rsid w:val="00F14308"/>
    <w:rsid w:val="00F17BB8"/>
    <w:rsid w:val="00F17D48"/>
    <w:rsid w:val="00F219AD"/>
    <w:rsid w:val="00F23744"/>
    <w:rsid w:val="00F24A8D"/>
    <w:rsid w:val="00F24C77"/>
    <w:rsid w:val="00F256D5"/>
    <w:rsid w:val="00F31957"/>
    <w:rsid w:val="00F33131"/>
    <w:rsid w:val="00F3414B"/>
    <w:rsid w:val="00F3606A"/>
    <w:rsid w:val="00F40049"/>
    <w:rsid w:val="00F40768"/>
    <w:rsid w:val="00F43716"/>
    <w:rsid w:val="00F51875"/>
    <w:rsid w:val="00F57168"/>
    <w:rsid w:val="00F57DD3"/>
    <w:rsid w:val="00F61669"/>
    <w:rsid w:val="00F61944"/>
    <w:rsid w:val="00F6281E"/>
    <w:rsid w:val="00F644AB"/>
    <w:rsid w:val="00F64CD7"/>
    <w:rsid w:val="00F666C0"/>
    <w:rsid w:val="00F6742C"/>
    <w:rsid w:val="00F7140C"/>
    <w:rsid w:val="00F71BBE"/>
    <w:rsid w:val="00F72A2C"/>
    <w:rsid w:val="00F74A68"/>
    <w:rsid w:val="00F811A8"/>
    <w:rsid w:val="00F853D3"/>
    <w:rsid w:val="00F87C6F"/>
    <w:rsid w:val="00F90BDF"/>
    <w:rsid w:val="00F90DAA"/>
    <w:rsid w:val="00F94335"/>
    <w:rsid w:val="00FA021A"/>
    <w:rsid w:val="00FA0779"/>
    <w:rsid w:val="00FA4AB7"/>
    <w:rsid w:val="00FA6699"/>
    <w:rsid w:val="00FA6C39"/>
    <w:rsid w:val="00FA72C5"/>
    <w:rsid w:val="00FB18FA"/>
    <w:rsid w:val="00FB1B6D"/>
    <w:rsid w:val="00FB1C1A"/>
    <w:rsid w:val="00FB2FF7"/>
    <w:rsid w:val="00FB7BA9"/>
    <w:rsid w:val="00FC1526"/>
    <w:rsid w:val="00FC21D9"/>
    <w:rsid w:val="00FC24CC"/>
    <w:rsid w:val="00FC2D21"/>
    <w:rsid w:val="00FC4BBA"/>
    <w:rsid w:val="00FD2C1A"/>
    <w:rsid w:val="00FD5FC2"/>
    <w:rsid w:val="00FE3DEA"/>
    <w:rsid w:val="00FE7BE4"/>
    <w:rsid w:val="00FF03AC"/>
    <w:rsid w:val="00FF051A"/>
    <w:rsid w:val="00FF5C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CE3A225"/>
  <w15:docId w15:val="{E38FE103-595A-44FA-8379-EC648002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25"/>
  </w:style>
  <w:style w:type="paragraph" w:styleId="Naslov1">
    <w:name w:val="heading 1"/>
    <w:basedOn w:val="Normal"/>
    <w:next w:val="Normal"/>
    <w:link w:val="Naslov1Char"/>
    <w:qFormat/>
    <w:rsid w:val="00A21A59"/>
    <w:pPr>
      <w:keepNext/>
      <w:spacing w:after="0" w:line="240" w:lineRule="auto"/>
      <w:outlineLvl w:val="0"/>
    </w:pPr>
    <w:rPr>
      <w:rFonts w:ascii="Times New Roman" w:eastAsia="Times New Roman" w:hAnsi="Times New Roman" w:cs="Times New Roman"/>
      <w:b/>
      <w:szCs w:val="20"/>
    </w:rPr>
  </w:style>
  <w:style w:type="paragraph" w:styleId="Naslov2">
    <w:name w:val="heading 2"/>
    <w:basedOn w:val="Normal"/>
    <w:next w:val="Normal"/>
    <w:link w:val="Naslov2Char"/>
    <w:qFormat/>
    <w:rsid w:val="00A21A59"/>
    <w:pPr>
      <w:keepNext/>
      <w:spacing w:after="0" w:line="240" w:lineRule="auto"/>
      <w:ind w:left="720"/>
      <w:outlineLvl w:val="1"/>
    </w:pPr>
    <w:rPr>
      <w:rFonts w:ascii="Times New Roman" w:eastAsia="Times New Roman" w:hAnsi="Times New Roman" w:cs="Times New Roman"/>
      <w:b/>
      <w:sz w:val="24"/>
      <w:szCs w:val="20"/>
    </w:rPr>
  </w:style>
  <w:style w:type="paragraph" w:styleId="Naslov3">
    <w:name w:val="heading 3"/>
    <w:basedOn w:val="Normal"/>
    <w:next w:val="Normal"/>
    <w:link w:val="Naslov3Char"/>
    <w:qFormat/>
    <w:rsid w:val="00A21A59"/>
    <w:pPr>
      <w:keepNext/>
      <w:spacing w:after="0" w:line="240" w:lineRule="auto"/>
      <w:outlineLvl w:val="2"/>
    </w:pPr>
    <w:rPr>
      <w:rFonts w:ascii="Times New Roman" w:eastAsia="Times New Roman" w:hAnsi="Times New Roman" w:cs="Times New Roman"/>
      <w:b/>
      <w:sz w:val="20"/>
      <w:szCs w:val="20"/>
    </w:rPr>
  </w:style>
  <w:style w:type="paragraph" w:styleId="Naslov4">
    <w:name w:val="heading 4"/>
    <w:basedOn w:val="Normal"/>
    <w:next w:val="Normal"/>
    <w:link w:val="Naslov4Char"/>
    <w:qFormat/>
    <w:rsid w:val="00A21A59"/>
    <w:pPr>
      <w:keepNext/>
      <w:spacing w:after="0" w:line="240" w:lineRule="auto"/>
      <w:ind w:left="2160" w:firstLine="720"/>
      <w:outlineLvl w:val="3"/>
    </w:pPr>
    <w:rPr>
      <w:rFonts w:ascii="Times New Roman" w:eastAsia="Times New Roman" w:hAnsi="Times New Roman" w:cs="Times New Roman"/>
      <w:b/>
      <w:szCs w:val="20"/>
    </w:rPr>
  </w:style>
  <w:style w:type="paragraph" w:styleId="Naslov5">
    <w:name w:val="heading 5"/>
    <w:basedOn w:val="Normal"/>
    <w:next w:val="Normal"/>
    <w:link w:val="Naslov5Char"/>
    <w:qFormat/>
    <w:rsid w:val="00A21A59"/>
    <w:pPr>
      <w:keepNext/>
      <w:spacing w:after="0" w:line="240" w:lineRule="auto"/>
      <w:ind w:firstLine="720"/>
      <w:outlineLvl w:val="4"/>
    </w:pPr>
    <w:rPr>
      <w:rFonts w:ascii="Times New Roman" w:eastAsia="Times New Roman" w:hAnsi="Times New Roman" w:cs="Times New Roman"/>
      <w:b/>
      <w:szCs w:val="20"/>
    </w:rPr>
  </w:style>
  <w:style w:type="paragraph" w:styleId="Naslov6">
    <w:name w:val="heading 6"/>
    <w:basedOn w:val="Normal"/>
    <w:next w:val="Normal"/>
    <w:link w:val="Naslov6Char"/>
    <w:qFormat/>
    <w:rsid w:val="00A21A59"/>
    <w:pPr>
      <w:keepNext/>
      <w:spacing w:after="0" w:line="240" w:lineRule="auto"/>
      <w:outlineLvl w:val="5"/>
    </w:pPr>
    <w:rPr>
      <w:rFonts w:ascii="Times New Roman" w:eastAsia="Times New Roman" w:hAnsi="Times New Roman" w:cs="Times New Roman"/>
      <w:b/>
      <w:sz w:val="24"/>
      <w:szCs w:val="20"/>
    </w:rPr>
  </w:style>
  <w:style w:type="paragraph" w:styleId="Naslov7">
    <w:name w:val="heading 7"/>
    <w:basedOn w:val="Normal"/>
    <w:next w:val="Normal"/>
    <w:link w:val="Naslov7Char"/>
    <w:qFormat/>
    <w:rsid w:val="00A21A59"/>
    <w:pPr>
      <w:keepNext/>
      <w:spacing w:after="0" w:line="240" w:lineRule="auto"/>
      <w:outlineLvl w:val="6"/>
    </w:pPr>
    <w:rPr>
      <w:rFonts w:ascii="Times New Roman" w:eastAsia="Times New Roman" w:hAnsi="Times New Roman" w:cs="Times New Roman"/>
      <w:i/>
      <w:szCs w:val="20"/>
    </w:rPr>
  </w:style>
  <w:style w:type="paragraph" w:styleId="Naslov8">
    <w:name w:val="heading 8"/>
    <w:basedOn w:val="Normal"/>
    <w:next w:val="Normal"/>
    <w:link w:val="Naslov8Char"/>
    <w:qFormat/>
    <w:rsid w:val="00A21A59"/>
    <w:pPr>
      <w:keepNext/>
      <w:spacing w:after="0" w:line="240" w:lineRule="auto"/>
      <w:ind w:firstLine="720"/>
      <w:outlineLvl w:val="7"/>
    </w:pPr>
    <w:rPr>
      <w:rFonts w:ascii="Times New Roman" w:eastAsia="Times New Roman" w:hAnsi="Times New Roman" w:cs="Times New Roman"/>
      <w:b/>
      <w:sz w:val="24"/>
      <w:szCs w:val="20"/>
    </w:rPr>
  </w:style>
  <w:style w:type="paragraph" w:styleId="Naslov9">
    <w:name w:val="heading 9"/>
    <w:basedOn w:val="Normal"/>
    <w:next w:val="Normal"/>
    <w:link w:val="Naslov9Char"/>
    <w:qFormat/>
    <w:rsid w:val="00A21A59"/>
    <w:pPr>
      <w:keepNext/>
      <w:numPr>
        <w:numId w:val="1"/>
      </w:numPr>
      <w:spacing w:after="0" w:line="240" w:lineRule="auto"/>
      <w:outlineLvl w:val="8"/>
    </w:pPr>
    <w:rPr>
      <w:rFonts w:ascii="Times New Roman" w:eastAsia="Times New Roman" w:hAnsi="Times New Roman" w:cs="Times New Roman"/>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21A59"/>
    <w:rPr>
      <w:rFonts w:ascii="Times New Roman" w:eastAsia="Times New Roman" w:hAnsi="Times New Roman" w:cs="Times New Roman"/>
      <w:b/>
      <w:szCs w:val="20"/>
    </w:rPr>
  </w:style>
  <w:style w:type="character" w:customStyle="1" w:styleId="Naslov2Char">
    <w:name w:val="Naslov 2 Char"/>
    <w:basedOn w:val="Zadanifontodlomka"/>
    <w:link w:val="Naslov2"/>
    <w:rsid w:val="00A21A59"/>
    <w:rPr>
      <w:rFonts w:ascii="Times New Roman" w:eastAsia="Times New Roman" w:hAnsi="Times New Roman" w:cs="Times New Roman"/>
      <w:b/>
      <w:sz w:val="24"/>
      <w:szCs w:val="20"/>
    </w:rPr>
  </w:style>
  <w:style w:type="character" w:customStyle="1" w:styleId="Naslov3Char">
    <w:name w:val="Naslov 3 Char"/>
    <w:basedOn w:val="Zadanifontodlomka"/>
    <w:link w:val="Naslov3"/>
    <w:rsid w:val="00A21A59"/>
    <w:rPr>
      <w:rFonts w:ascii="Times New Roman" w:eastAsia="Times New Roman" w:hAnsi="Times New Roman" w:cs="Times New Roman"/>
      <w:b/>
      <w:sz w:val="20"/>
      <w:szCs w:val="20"/>
    </w:rPr>
  </w:style>
  <w:style w:type="character" w:customStyle="1" w:styleId="Naslov4Char">
    <w:name w:val="Naslov 4 Char"/>
    <w:basedOn w:val="Zadanifontodlomka"/>
    <w:link w:val="Naslov4"/>
    <w:rsid w:val="00A21A59"/>
    <w:rPr>
      <w:rFonts w:ascii="Times New Roman" w:eastAsia="Times New Roman" w:hAnsi="Times New Roman" w:cs="Times New Roman"/>
      <w:b/>
      <w:szCs w:val="20"/>
    </w:rPr>
  </w:style>
  <w:style w:type="character" w:customStyle="1" w:styleId="Naslov5Char">
    <w:name w:val="Naslov 5 Char"/>
    <w:basedOn w:val="Zadanifontodlomka"/>
    <w:link w:val="Naslov5"/>
    <w:rsid w:val="00A21A59"/>
    <w:rPr>
      <w:rFonts w:ascii="Times New Roman" w:eastAsia="Times New Roman" w:hAnsi="Times New Roman" w:cs="Times New Roman"/>
      <w:b/>
      <w:szCs w:val="20"/>
    </w:rPr>
  </w:style>
  <w:style w:type="character" w:customStyle="1" w:styleId="Naslov6Char">
    <w:name w:val="Naslov 6 Char"/>
    <w:basedOn w:val="Zadanifontodlomka"/>
    <w:link w:val="Naslov6"/>
    <w:rsid w:val="00A21A59"/>
    <w:rPr>
      <w:rFonts w:ascii="Times New Roman" w:eastAsia="Times New Roman" w:hAnsi="Times New Roman" w:cs="Times New Roman"/>
      <w:b/>
      <w:sz w:val="24"/>
      <w:szCs w:val="20"/>
    </w:rPr>
  </w:style>
  <w:style w:type="character" w:customStyle="1" w:styleId="Naslov7Char">
    <w:name w:val="Naslov 7 Char"/>
    <w:basedOn w:val="Zadanifontodlomka"/>
    <w:link w:val="Naslov7"/>
    <w:rsid w:val="00A21A59"/>
    <w:rPr>
      <w:rFonts w:ascii="Times New Roman" w:eastAsia="Times New Roman" w:hAnsi="Times New Roman" w:cs="Times New Roman"/>
      <w:i/>
      <w:szCs w:val="20"/>
    </w:rPr>
  </w:style>
  <w:style w:type="character" w:customStyle="1" w:styleId="Naslov8Char">
    <w:name w:val="Naslov 8 Char"/>
    <w:basedOn w:val="Zadanifontodlomka"/>
    <w:link w:val="Naslov8"/>
    <w:rsid w:val="00A21A59"/>
    <w:rPr>
      <w:rFonts w:ascii="Times New Roman" w:eastAsia="Times New Roman" w:hAnsi="Times New Roman" w:cs="Times New Roman"/>
      <w:b/>
      <w:sz w:val="24"/>
      <w:szCs w:val="20"/>
    </w:rPr>
  </w:style>
  <w:style w:type="character" w:customStyle="1" w:styleId="Naslov9Char">
    <w:name w:val="Naslov 9 Char"/>
    <w:basedOn w:val="Zadanifontodlomka"/>
    <w:link w:val="Naslov9"/>
    <w:rsid w:val="00A21A59"/>
    <w:rPr>
      <w:rFonts w:ascii="Times New Roman" w:eastAsia="Times New Roman" w:hAnsi="Times New Roman" w:cs="Times New Roman"/>
      <w:b/>
      <w:szCs w:val="20"/>
    </w:rPr>
  </w:style>
  <w:style w:type="numbering" w:customStyle="1" w:styleId="Bezpopisa1">
    <w:name w:val="Bez popisa1"/>
    <w:next w:val="Bezpopisa"/>
    <w:uiPriority w:val="99"/>
    <w:semiHidden/>
    <w:unhideWhenUsed/>
    <w:rsid w:val="00A21A59"/>
  </w:style>
  <w:style w:type="paragraph" w:styleId="Uvuenotijeloteksta">
    <w:name w:val="Body Text Indent"/>
    <w:basedOn w:val="Normal"/>
    <w:link w:val="UvuenotijelotekstaChar"/>
    <w:rsid w:val="00A21A59"/>
    <w:pPr>
      <w:spacing w:after="0" w:line="240" w:lineRule="auto"/>
      <w:ind w:firstLine="720"/>
    </w:pPr>
    <w:rPr>
      <w:rFonts w:ascii="Times New Roman" w:eastAsia="Times New Roman" w:hAnsi="Times New Roman" w:cs="Times New Roman"/>
      <w:szCs w:val="20"/>
    </w:rPr>
  </w:style>
  <w:style w:type="character" w:customStyle="1" w:styleId="UvuenotijelotekstaChar">
    <w:name w:val="Uvučeno tijelo teksta Char"/>
    <w:basedOn w:val="Zadanifontodlomka"/>
    <w:link w:val="Uvuenotijeloteksta"/>
    <w:rsid w:val="00A21A59"/>
    <w:rPr>
      <w:rFonts w:ascii="Times New Roman" w:eastAsia="Times New Roman" w:hAnsi="Times New Roman" w:cs="Times New Roman"/>
      <w:szCs w:val="20"/>
    </w:rPr>
  </w:style>
  <w:style w:type="paragraph" w:styleId="Tijeloteksta">
    <w:name w:val="Body Text"/>
    <w:aliases w:val="uvlaka 2,uvlaka 3"/>
    <w:basedOn w:val="Normal"/>
    <w:link w:val="TijelotekstaChar"/>
    <w:rsid w:val="00A21A59"/>
    <w:pPr>
      <w:spacing w:after="0" w:line="240" w:lineRule="auto"/>
    </w:pPr>
    <w:rPr>
      <w:rFonts w:ascii="Times New Roman" w:eastAsia="Times New Roman" w:hAnsi="Times New Roman" w:cs="Times New Roman"/>
      <w:sz w:val="20"/>
      <w:szCs w:val="20"/>
    </w:rPr>
  </w:style>
  <w:style w:type="character" w:customStyle="1" w:styleId="TijelotekstaChar">
    <w:name w:val="Tijelo teksta Char"/>
    <w:aliases w:val="uvlaka 2 Char,uvlaka 3 Char"/>
    <w:basedOn w:val="Zadanifontodlomka"/>
    <w:link w:val="Tijeloteksta"/>
    <w:rsid w:val="00A21A59"/>
    <w:rPr>
      <w:rFonts w:ascii="Times New Roman" w:eastAsia="Times New Roman" w:hAnsi="Times New Roman" w:cs="Times New Roman"/>
      <w:sz w:val="20"/>
      <w:szCs w:val="20"/>
    </w:rPr>
  </w:style>
  <w:style w:type="paragraph" w:styleId="Tijeloteksta2">
    <w:name w:val="Body Text 2"/>
    <w:basedOn w:val="Normal"/>
    <w:link w:val="Tijeloteksta2Char"/>
    <w:rsid w:val="00A21A59"/>
    <w:pPr>
      <w:spacing w:after="0" w:line="240" w:lineRule="auto"/>
    </w:pPr>
    <w:rPr>
      <w:rFonts w:ascii="Times New Roman" w:eastAsia="Times New Roman" w:hAnsi="Times New Roman" w:cs="Times New Roman"/>
      <w:sz w:val="28"/>
      <w:szCs w:val="20"/>
    </w:rPr>
  </w:style>
  <w:style w:type="character" w:customStyle="1" w:styleId="Tijeloteksta2Char">
    <w:name w:val="Tijelo teksta 2 Char"/>
    <w:basedOn w:val="Zadanifontodlomka"/>
    <w:link w:val="Tijeloteksta2"/>
    <w:rsid w:val="00A21A59"/>
    <w:rPr>
      <w:rFonts w:ascii="Times New Roman" w:eastAsia="Times New Roman" w:hAnsi="Times New Roman" w:cs="Times New Roman"/>
      <w:sz w:val="28"/>
      <w:szCs w:val="20"/>
    </w:rPr>
  </w:style>
  <w:style w:type="paragraph" w:styleId="Tijeloteksta3">
    <w:name w:val="Body Text 3"/>
    <w:basedOn w:val="Normal"/>
    <w:link w:val="Tijeloteksta3Char"/>
    <w:rsid w:val="00A21A59"/>
    <w:pPr>
      <w:spacing w:after="0" w:line="240" w:lineRule="auto"/>
    </w:pPr>
    <w:rPr>
      <w:rFonts w:ascii="Times New Roman" w:eastAsia="Times New Roman" w:hAnsi="Times New Roman" w:cs="Times New Roman"/>
      <w:szCs w:val="20"/>
    </w:rPr>
  </w:style>
  <w:style w:type="character" w:customStyle="1" w:styleId="Tijeloteksta3Char">
    <w:name w:val="Tijelo teksta 3 Char"/>
    <w:basedOn w:val="Zadanifontodlomka"/>
    <w:link w:val="Tijeloteksta3"/>
    <w:rsid w:val="00A21A59"/>
    <w:rPr>
      <w:rFonts w:ascii="Times New Roman" w:eastAsia="Times New Roman" w:hAnsi="Times New Roman" w:cs="Times New Roman"/>
      <w:szCs w:val="20"/>
    </w:rPr>
  </w:style>
  <w:style w:type="paragraph" w:styleId="Zaglavlje">
    <w:name w:val="header"/>
    <w:basedOn w:val="Normal"/>
    <w:link w:val="ZaglavljeChar"/>
    <w:rsid w:val="00A21A59"/>
    <w:pPr>
      <w:tabs>
        <w:tab w:val="center" w:pos="4536"/>
        <w:tab w:val="right" w:pos="9072"/>
      </w:tabs>
      <w:spacing w:after="0" w:line="240" w:lineRule="auto"/>
    </w:pPr>
    <w:rPr>
      <w:rFonts w:ascii="Times New Roman" w:eastAsia="Times New Roman" w:hAnsi="Times New Roman" w:cs="Times New Roman"/>
      <w:sz w:val="24"/>
      <w:szCs w:val="24"/>
      <w:lang w:val="en-AU" w:eastAsia="hr-HR"/>
    </w:rPr>
  </w:style>
  <w:style w:type="character" w:customStyle="1" w:styleId="ZaglavljeChar">
    <w:name w:val="Zaglavlje Char"/>
    <w:basedOn w:val="Zadanifontodlomka"/>
    <w:link w:val="Zaglavlje"/>
    <w:rsid w:val="00A21A59"/>
    <w:rPr>
      <w:rFonts w:ascii="Times New Roman" w:eastAsia="Times New Roman" w:hAnsi="Times New Roman" w:cs="Times New Roman"/>
      <w:sz w:val="24"/>
      <w:szCs w:val="24"/>
      <w:lang w:val="en-AU" w:eastAsia="hr-HR"/>
    </w:rPr>
  </w:style>
  <w:style w:type="paragraph" w:styleId="Podnoje">
    <w:name w:val="footer"/>
    <w:basedOn w:val="Normal"/>
    <w:link w:val="PodnojeChar"/>
    <w:uiPriority w:val="99"/>
    <w:rsid w:val="00A21A59"/>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PodnojeChar">
    <w:name w:val="Podnožje Char"/>
    <w:basedOn w:val="Zadanifontodlomka"/>
    <w:link w:val="Podnoje"/>
    <w:uiPriority w:val="99"/>
    <w:rsid w:val="00A21A59"/>
    <w:rPr>
      <w:rFonts w:ascii="Times New Roman" w:eastAsia="Times New Roman" w:hAnsi="Times New Roman" w:cs="Times New Roman"/>
      <w:sz w:val="24"/>
      <w:szCs w:val="20"/>
    </w:rPr>
  </w:style>
  <w:style w:type="character" w:styleId="Brojstranice">
    <w:name w:val="page number"/>
    <w:basedOn w:val="Zadanifontodlomka"/>
    <w:rsid w:val="00A21A59"/>
  </w:style>
  <w:style w:type="character" w:styleId="Hiperveza">
    <w:name w:val="Hyperlink"/>
    <w:basedOn w:val="Zadanifontodlomka"/>
    <w:rsid w:val="00A21A59"/>
    <w:rPr>
      <w:color w:val="0000FF"/>
      <w:u w:val="single"/>
    </w:rPr>
  </w:style>
  <w:style w:type="paragraph" w:styleId="Tijeloteksta-uvlaka2">
    <w:name w:val="Body Text Indent 2"/>
    <w:aliases w:val="  uvlaka 2"/>
    <w:basedOn w:val="Normal"/>
    <w:link w:val="Tijeloteksta-uvlaka2Char"/>
    <w:rsid w:val="00A21A59"/>
    <w:pPr>
      <w:spacing w:after="0" w:line="240" w:lineRule="auto"/>
      <w:ind w:firstLine="720"/>
    </w:pPr>
    <w:rPr>
      <w:rFonts w:ascii="Times New Roman" w:eastAsia="Times New Roman" w:hAnsi="Times New Roman" w:cs="Times New Roman"/>
      <w:color w:val="000000"/>
      <w:szCs w:val="20"/>
    </w:rPr>
  </w:style>
  <w:style w:type="character" w:customStyle="1" w:styleId="Tijeloteksta-uvlaka2Char">
    <w:name w:val="Tijelo teksta - uvlaka 2 Char"/>
    <w:aliases w:val="  uvlaka 2 Char"/>
    <w:basedOn w:val="Zadanifontodlomka"/>
    <w:link w:val="Tijeloteksta-uvlaka2"/>
    <w:rsid w:val="00A21A59"/>
    <w:rPr>
      <w:rFonts w:ascii="Times New Roman" w:eastAsia="Times New Roman" w:hAnsi="Times New Roman" w:cs="Times New Roman"/>
      <w:color w:val="000000"/>
      <w:szCs w:val="20"/>
    </w:rPr>
  </w:style>
  <w:style w:type="paragraph" w:styleId="Tijeloteksta-uvlaka3">
    <w:name w:val="Body Text Indent 3"/>
    <w:aliases w:val=" uvlaka 3"/>
    <w:basedOn w:val="Normal"/>
    <w:link w:val="Tijeloteksta-uvlaka3Char"/>
    <w:rsid w:val="00A21A59"/>
    <w:pPr>
      <w:spacing w:after="0" w:line="240" w:lineRule="auto"/>
      <w:ind w:firstLine="708"/>
      <w:jc w:val="both"/>
    </w:pPr>
    <w:rPr>
      <w:rFonts w:ascii="Times New Roman" w:eastAsia="Times New Roman" w:hAnsi="Times New Roman" w:cs="Times New Roman"/>
      <w:color w:val="000000"/>
      <w:sz w:val="24"/>
      <w:szCs w:val="20"/>
    </w:rPr>
  </w:style>
  <w:style w:type="character" w:customStyle="1" w:styleId="Tijeloteksta-uvlaka3Char">
    <w:name w:val="Tijelo teksta - uvlaka 3 Char"/>
    <w:aliases w:val=" uvlaka 3 Char"/>
    <w:basedOn w:val="Zadanifontodlomka"/>
    <w:link w:val="Tijeloteksta-uvlaka3"/>
    <w:rsid w:val="00A21A59"/>
    <w:rPr>
      <w:rFonts w:ascii="Times New Roman" w:eastAsia="Times New Roman" w:hAnsi="Times New Roman" w:cs="Times New Roman"/>
      <w:color w:val="000000"/>
      <w:sz w:val="24"/>
      <w:szCs w:val="20"/>
    </w:rPr>
  </w:style>
  <w:style w:type="paragraph" w:styleId="Tekstbalonia">
    <w:name w:val="Balloon Text"/>
    <w:basedOn w:val="Normal"/>
    <w:link w:val="TekstbaloniaChar"/>
    <w:uiPriority w:val="99"/>
    <w:semiHidden/>
    <w:rsid w:val="00A21A59"/>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A21A59"/>
    <w:rPr>
      <w:rFonts w:ascii="Tahoma" w:eastAsia="Times New Roman" w:hAnsi="Tahoma" w:cs="Tahoma"/>
      <w:sz w:val="16"/>
      <w:szCs w:val="16"/>
      <w:lang w:eastAsia="hr-HR"/>
    </w:rPr>
  </w:style>
  <w:style w:type="table" w:styleId="Reetkatablice">
    <w:name w:val="Table Grid"/>
    <w:basedOn w:val="Obinatablica"/>
    <w:uiPriority w:val="39"/>
    <w:rsid w:val="00A21A5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A21A59"/>
    <w:pPr>
      <w:spacing w:before="100" w:beforeAutospacing="1" w:after="119" w:line="240" w:lineRule="auto"/>
    </w:pPr>
    <w:rPr>
      <w:rFonts w:ascii="Times New Roman" w:eastAsia="Times New Roman" w:hAnsi="Times New Roman" w:cs="Times New Roman"/>
      <w:sz w:val="24"/>
      <w:szCs w:val="24"/>
      <w:lang w:eastAsia="hr-HR"/>
    </w:rPr>
  </w:style>
  <w:style w:type="paragraph" w:styleId="Popis">
    <w:name w:val="List"/>
    <w:basedOn w:val="Normal"/>
    <w:rsid w:val="00A21A59"/>
    <w:pPr>
      <w:spacing w:after="0" w:line="240" w:lineRule="auto"/>
      <w:ind w:left="283" w:hanging="283"/>
    </w:pPr>
    <w:rPr>
      <w:rFonts w:ascii="Times New Roman" w:eastAsia="Times New Roman" w:hAnsi="Times New Roman" w:cs="Times New Roman"/>
      <w:sz w:val="24"/>
      <w:szCs w:val="20"/>
    </w:rPr>
  </w:style>
  <w:style w:type="paragraph" w:styleId="Popis2">
    <w:name w:val="List 2"/>
    <w:basedOn w:val="Normal"/>
    <w:rsid w:val="00A21A59"/>
    <w:pPr>
      <w:spacing w:after="0" w:line="240" w:lineRule="auto"/>
      <w:ind w:left="566" w:hanging="283"/>
    </w:pPr>
    <w:rPr>
      <w:rFonts w:ascii="Times New Roman" w:eastAsia="Times New Roman" w:hAnsi="Times New Roman" w:cs="Times New Roman"/>
      <w:sz w:val="24"/>
      <w:szCs w:val="20"/>
    </w:rPr>
  </w:style>
  <w:style w:type="paragraph" w:styleId="Popis3">
    <w:name w:val="List 3"/>
    <w:basedOn w:val="Normal"/>
    <w:rsid w:val="00A21A59"/>
    <w:pPr>
      <w:spacing w:after="0" w:line="240" w:lineRule="auto"/>
      <w:ind w:left="849" w:hanging="283"/>
    </w:pPr>
    <w:rPr>
      <w:rFonts w:ascii="Times New Roman" w:eastAsia="Times New Roman" w:hAnsi="Times New Roman" w:cs="Times New Roman"/>
      <w:sz w:val="24"/>
      <w:szCs w:val="20"/>
    </w:rPr>
  </w:style>
  <w:style w:type="paragraph" w:styleId="Popis4">
    <w:name w:val="List 4"/>
    <w:basedOn w:val="Normal"/>
    <w:rsid w:val="00A21A59"/>
    <w:pPr>
      <w:spacing w:after="0" w:line="240" w:lineRule="auto"/>
      <w:ind w:left="1132" w:hanging="283"/>
    </w:pPr>
    <w:rPr>
      <w:rFonts w:ascii="Times New Roman" w:eastAsia="Times New Roman" w:hAnsi="Times New Roman" w:cs="Times New Roman"/>
      <w:sz w:val="24"/>
      <w:szCs w:val="20"/>
    </w:rPr>
  </w:style>
  <w:style w:type="paragraph" w:styleId="Popis5">
    <w:name w:val="List 5"/>
    <w:basedOn w:val="Normal"/>
    <w:rsid w:val="00A21A59"/>
    <w:pPr>
      <w:spacing w:after="0" w:line="240" w:lineRule="auto"/>
      <w:ind w:left="1415" w:hanging="283"/>
    </w:pPr>
    <w:rPr>
      <w:rFonts w:ascii="Times New Roman" w:eastAsia="Times New Roman" w:hAnsi="Times New Roman" w:cs="Times New Roman"/>
      <w:sz w:val="24"/>
      <w:szCs w:val="20"/>
    </w:rPr>
  </w:style>
  <w:style w:type="paragraph" w:styleId="Grafikeoznake">
    <w:name w:val="List Bullet"/>
    <w:basedOn w:val="Normal"/>
    <w:rsid w:val="00A21A59"/>
    <w:pPr>
      <w:numPr>
        <w:numId w:val="21"/>
      </w:numPr>
      <w:spacing w:after="0" w:line="240" w:lineRule="auto"/>
    </w:pPr>
    <w:rPr>
      <w:rFonts w:ascii="Times New Roman" w:eastAsia="Times New Roman" w:hAnsi="Times New Roman" w:cs="Times New Roman"/>
      <w:sz w:val="24"/>
      <w:szCs w:val="20"/>
    </w:rPr>
  </w:style>
  <w:style w:type="paragraph" w:styleId="Grafikeoznake2">
    <w:name w:val="List Bullet 2"/>
    <w:basedOn w:val="Normal"/>
    <w:rsid w:val="00A21A59"/>
    <w:pPr>
      <w:numPr>
        <w:numId w:val="22"/>
      </w:numPr>
      <w:spacing w:after="0" w:line="240" w:lineRule="auto"/>
    </w:pPr>
    <w:rPr>
      <w:rFonts w:ascii="Times New Roman" w:eastAsia="Times New Roman" w:hAnsi="Times New Roman" w:cs="Times New Roman"/>
      <w:sz w:val="24"/>
      <w:szCs w:val="20"/>
    </w:rPr>
  </w:style>
  <w:style w:type="paragraph" w:styleId="Grafikeoznake3">
    <w:name w:val="List Bullet 3"/>
    <w:basedOn w:val="Normal"/>
    <w:rsid w:val="00A21A59"/>
    <w:pPr>
      <w:numPr>
        <w:numId w:val="23"/>
      </w:numPr>
      <w:spacing w:after="0" w:line="240" w:lineRule="auto"/>
    </w:pPr>
    <w:rPr>
      <w:rFonts w:ascii="Times New Roman" w:eastAsia="Times New Roman" w:hAnsi="Times New Roman" w:cs="Times New Roman"/>
      <w:sz w:val="24"/>
      <w:szCs w:val="20"/>
    </w:rPr>
  </w:style>
  <w:style w:type="paragraph" w:styleId="Nastavakpopisa2">
    <w:name w:val="List Continue 2"/>
    <w:basedOn w:val="Normal"/>
    <w:rsid w:val="00A21A59"/>
    <w:pPr>
      <w:spacing w:after="120" w:line="240" w:lineRule="auto"/>
      <w:ind w:left="566"/>
    </w:pPr>
    <w:rPr>
      <w:rFonts w:ascii="Times New Roman" w:eastAsia="Times New Roman" w:hAnsi="Times New Roman" w:cs="Times New Roman"/>
      <w:sz w:val="24"/>
      <w:szCs w:val="20"/>
    </w:rPr>
  </w:style>
  <w:style w:type="paragraph" w:styleId="Nastavakpopisa3">
    <w:name w:val="List Continue 3"/>
    <w:basedOn w:val="Normal"/>
    <w:rsid w:val="00A21A59"/>
    <w:pPr>
      <w:spacing w:after="120" w:line="240" w:lineRule="auto"/>
      <w:ind w:left="849"/>
    </w:pPr>
    <w:rPr>
      <w:rFonts w:ascii="Times New Roman" w:eastAsia="Times New Roman" w:hAnsi="Times New Roman" w:cs="Times New Roman"/>
      <w:sz w:val="24"/>
      <w:szCs w:val="20"/>
    </w:rPr>
  </w:style>
  <w:style w:type="paragraph" w:styleId="Opisslike">
    <w:name w:val="caption"/>
    <w:basedOn w:val="Normal"/>
    <w:next w:val="Normal"/>
    <w:qFormat/>
    <w:rsid w:val="00A21A59"/>
    <w:pPr>
      <w:spacing w:after="0" w:line="240" w:lineRule="auto"/>
    </w:pPr>
    <w:rPr>
      <w:rFonts w:ascii="Times New Roman" w:eastAsia="Times New Roman" w:hAnsi="Times New Roman" w:cs="Times New Roman"/>
      <w:b/>
      <w:bCs/>
      <w:sz w:val="20"/>
      <w:szCs w:val="20"/>
    </w:rPr>
  </w:style>
  <w:style w:type="paragraph" w:styleId="Naslov">
    <w:name w:val="Title"/>
    <w:basedOn w:val="Normal"/>
    <w:link w:val="NaslovChar"/>
    <w:qFormat/>
    <w:rsid w:val="00A21A59"/>
    <w:pPr>
      <w:spacing w:before="240" w:after="60" w:line="240" w:lineRule="auto"/>
      <w:jc w:val="center"/>
      <w:outlineLvl w:val="0"/>
    </w:pPr>
    <w:rPr>
      <w:rFonts w:ascii="Arial" w:eastAsia="Times New Roman" w:hAnsi="Arial" w:cs="Arial"/>
      <w:b/>
      <w:bCs/>
      <w:kern w:val="28"/>
      <w:sz w:val="32"/>
      <w:szCs w:val="32"/>
    </w:rPr>
  </w:style>
  <w:style w:type="character" w:customStyle="1" w:styleId="NaslovChar">
    <w:name w:val="Naslov Char"/>
    <w:basedOn w:val="Zadanifontodlomka"/>
    <w:link w:val="Naslov"/>
    <w:rsid w:val="00A21A59"/>
    <w:rPr>
      <w:rFonts w:ascii="Arial" w:eastAsia="Times New Roman" w:hAnsi="Arial" w:cs="Arial"/>
      <w:b/>
      <w:bCs/>
      <w:kern w:val="28"/>
      <w:sz w:val="32"/>
      <w:szCs w:val="32"/>
    </w:rPr>
  </w:style>
  <w:style w:type="paragraph" w:styleId="Tijeloteksta-prvauvlaka">
    <w:name w:val="Body Text First Indent"/>
    <w:basedOn w:val="Tijeloteksta"/>
    <w:link w:val="Tijeloteksta-prvauvlakaChar"/>
    <w:rsid w:val="00A21A59"/>
    <w:pPr>
      <w:spacing w:after="120"/>
      <w:ind w:firstLine="210"/>
    </w:pPr>
    <w:rPr>
      <w:sz w:val="24"/>
    </w:rPr>
  </w:style>
  <w:style w:type="character" w:customStyle="1" w:styleId="Tijeloteksta-prvauvlakaChar">
    <w:name w:val="Tijelo teksta - prva uvlaka Char"/>
    <w:basedOn w:val="TijelotekstaChar"/>
    <w:link w:val="Tijeloteksta-prvauvlaka"/>
    <w:rsid w:val="00A21A59"/>
    <w:rPr>
      <w:rFonts w:ascii="Times New Roman" w:eastAsia="Times New Roman" w:hAnsi="Times New Roman" w:cs="Times New Roman"/>
      <w:sz w:val="24"/>
      <w:szCs w:val="20"/>
    </w:rPr>
  </w:style>
  <w:style w:type="paragraph" w:styleId="Tijeloteksta-prvauvlaka2">
    <w:name w:val="Body Text First Indent 2"/>
    <w:basedOn w:val="Uvuenotijeloteksta"/>
    <w:link w:val="Tijeloteksta-prvauvlaka2Char"/>
    <w:rsid w:val="00A21A59"/>
    <w:pPr>
      <w:spacing w:after="120"/>
      <w:ind w:left="283" w:firstLine="210"/>
    </w:pPr>
    <w:rPr>
      <w:sz w:val="24"/>
    </w:rPr>
  </w:style>
  <w:style w:type="character" w:customStyle="1" w:styleId="Tijeloteksta-prvauvlaka2Char">
    <w:name w:val="Tijelo teksta - prva uvlaka 2 Char"/>
    <w:basedOn w:val="UvuenotijelotekstaChar"/>
    <w:link w:val="Tijeloteksta-prvauvlaka2"/>
    <w:rsid w:val="00A21A59"/>
    <w:rPr>
      <w:rFonts w:ascii="Times New Roman" w:eastAsia="Times New Roman" w:hAnsi="Times New Roman" w:cs="Times New Roman"/>
      <w:sz w:val="24"/>
      <w:szCs w:val="20"/>
    </w:rPr>
  </w:style>
  <w:style w:type="paragraph" w:customStyle="1" w:styleId="t-12-9-fett-s">
    <w:name w:val="t-12-9-fett-s"/>
    <w:basedOn w:val="Normal"/>
    <w:rsid w:val="00A21A59"/>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character" w:styleId="Istaknuto">
    <w:name w:val="Emphasis"/>
    <w:basedOn w:val="Zadanifontodlomka"/>
    <w:uiPriority w:val="20"/>
    <w:qFormat/>
    <w:rsid w:val="00A21A59"/>
    <w:rPr>
      <w:i/>
      <w:iCs/>
    </w:rPr>
  </w:style>
  <w:style w:type="paragraph" w:styleId="Odlomakpopisa">
    <w:name w:val="List Paragraph"/>
    <w:basedOn w:val="Normal"/>
    <w:uiPriority w:val="34"/>
    <w:qFormat/>
    <w:rsid w:val="00A21A59"/>
    <w:pPr>
      <w:spacing w:after="0" w:line="240" w:lineRule="auto"/>
      <w:ind w:left="720"/>
      <w:contextualSpacing/>
    </w:pPr>
    <w:rPr>
      <w:rFonts w:ascii="Times New Roman" w:eastAsia="Times New Roman" w:hAnsi="Times New Roman" w:cs="Times New Roman"/>
      <w:sz w:val="24"/>
      <w:szCs w:val="20"/>
    </w:rPr>
  </w:style>
  <w:style w:type="paragraph" w:styleId="Bezproreda">
    <w:name w:val="No Spacing"/>
    <w:uiPriority w:val="1"/>
    <w:qFormat/>
    <w:rsid w:val="00A21A59"/>
    <w:pPr>
      <w:spacing w:after="0" w:line="240" w:lineRule="auto"/>
    </w:pPr>
    <w:rPr>
      <w:rFonts w:ascii="Calibri" w:eastAsia="Times New Roman" w:hAnsi="Calibri" w:cs="Times New Roman"/>
      <w:lang w:eastAsia="hr-HR"/>
    </w:rPr>
  </w:style>
  <w:style w:type="character" w:styleId="Neupadljivareferenca">
    <w:name w:val="Subtle Reference"/>
    <w:basedOn w:val="Zadanifontodlomka"/>
    <w:uiPriority w:val="31"/>
    <w:qFormat/>
    <w:rsid w:val="00602599"/>
    <w:rPr>
      <w:smallCaps/>
      <w:color w:val="C0504D" w:themeColor="accent2"/>
      <w:u w:val="single"/>
    </w:rPr>
  </w:style>
  <w:style w:type="numbering" w:customStyle="1" w:styleId="Bezpopisa2">
    <w:name w:val="Bez popisa2"/>
    <w:next w:val="Bezpopisa"/>
    <w:semiHidden/>
    <w:rsid w:val="00F17BB8"/>
  </w:style>
  <w:style w:type="numbering" w:customStyle="1" w:styleId="Bezpopisa3">
    <w:name w:val="Bez popisa3"/>
    <w:next w:val="Bezpopisa"/>
    <w:uiPriority w:val="99"/>
    <w:semiHidden/>
    <w:unhideWhenUsed/>
    <w:rsid w:val="00D92936"/>
  </w:style>
  <w:style w:type="numbering" w:customStyle="1" w:styleId="Bezpopisa11">
    <w:name w:val="Bez popisa11"/>
    <w:next w:val="Bezpopisa"/>
    <w:uiPriority w:val="99"/>
    <w:semiHidden/>
    <w:unhideWhenUsed/>
    <w:rsid w:val="00D92936"/>
  </w:style>
  <w:style w:type="table" w:customStyle="1" w:styleId="Reetkatablice1">
    <w:name w:val="Rešetka tablice1"/>
    <w:basedOn w:val="Obinatablica"/>
    <w:next w:val="Reetkatablice"/>
    <w:uiPriority w:val="59"/>
    <w:rsid w:val="00D9293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semiHidden/>
    <w:rsid w:val="00D92936"/>
  </w:style>
  <w:style w:type="numbering" w:customStyle="1" w:styleId="Bezpopisa4">
    <w:name w:val="Bez popisa4"/>
    <w:next w:val="Bezpopisa"/>
    <w:uiPriority w:val="99"/>
    <w:semiHidden/>
    <w:unhideWhenUsed/>
    <w:rsid w:val="003B738B"/>
  </w:style>
  <w:style w:type="numbering" w:customStyle="1" w:styleId="Bezpopisa12">
    <w:name w:val="Bez popisa12"/>
    <w:next w:val="Bezpopisa"/>
    <w:uiPriority w:val="99"/>
    <w:semiHidden/>
    <w:unhideWhenUsed/>
    <w:rsid w:val="003B738B"/>
  </w:style>
  <w:style w:type="table" w:customStyle="1" w:styleId="Reetkatablice2">
    <w:name w:val="Rešetka tablice2"/>
    <w:basedOn w:val="Obinatablica"/>
    <w:next w:val="Reetkatablice"/>
    <w:uiPriority w:val="59"/>
    <w:rsid w:val="003B738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semiHidden/>
    <w:rsid w:val="003B738B"/>
  </w:style>
  <w:style w:type="table" w:customStyle="1" w:styleId="Reetkatablice3">
    <w:name w:val="Rešetka tablice3"/>
    <w:basedOn w:val="Obinatablica"/>
    <w:next w:val="Reetkatablice"/>
    <w:rsid w:val="0087232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B04B99"/>
  </w:style>
  <w:style w:type="character" w:customStyle="1" w:styleId="InternetLink">
    <w:name w:val="Internet Link"/>
    <w:basedOn w:val="Zadanifontodlomka"/>
    <w:rsid w:val="00B04B99"/>
    <w:rPr>
      <w:color w:val="0000FF"/>
      <w:u w:val="single"/>
    </w:rPr>
  </w:style>
  <w:style w:type="character" w:customStyle="1" w:styleId="ListLabel1">
    <w:name w:val="ListLabel 1"/>
    <w:rsid w:val="00B04B99"/>
    <w:rPr>
      <w:rFonts w:eastAsia="Times New Roman" w:cs="Times New Roman"/>
    </w:rPr>
  </w:style>
  <w:style w:type="character" w:customStyle="1" w:styleId="ListLabel2">
    <w:name w:val="ListLabel 2"/>
    <w:rsid w:val="00B04B99"/>
    <w:rPr>
      <w:rFonts w:cs="Courier New"/>
    </w:rPr>
  </w:style>
  <w:style w:type="character" w:customStyle="1" w:styleId="ListLabel3">
    <w:name w:val="ListLabel 3"/>
    <w:rsid w:val="00B04B99"/>
    <w:rPr>
      <w:b/>
    </w:rPr>
  </w:style>
  <w:style w:type="character" w:customStyle="1" w:styleId="ListLabel4">
    <w:name w:val="ListLabel 4"/>
    <w:rsid w:val="00B04B99"/>
    <w:rPr>
      <w:b w:val="0"/>
    </w:rPr>
  </w:style>
  <w:style w:type="character" w:customStyle="1" w:styleId="ListLabel5">
    <w:name w:val="ListLabel 5"/>
    <w:rsid w:val="00B04B99"/>
    <w:rPr>
      <w:rFonts w:eastAsia="Times New Roman" w:cs="Times New Roman"/>
      <w:color w:val="00000A"/>
    </w:rPr>
  </w:style>
  <w:style w:type="character" w:customStyle="1" w:styleId="ListLabel6">
    <w:name w:val="ListLabel 6"/>
    <w:rsid w:val="00B04B99"/>
    <w:rPr>
      <w:rFonts w:eastAsia="Times New Roman" w:cs="Arial"/>
    </w:rPr>
  </w:style>
  <w:style w:type="character" w:customStyle="1" w:styleId="ListLabel7">
    <w:name w:val="ListLabel 7"/>
    <w:rsid w:val="00B04B99"/>
    <w:rPr>
      <w:color w:val="365F91"/>
    </w:rPr>
  </w:style>
  <w:style w:type="character" w:customStyle="1" w:styleId="ListLabel8">
    <w:name w:val="ListLabel 8"/>
    <w:rsid w:val="00B04B99"/>
    <w:rPr>
      <w:color w:val="0000FF"/>
    </w:rPr>
  </w:style>
  <w:style w:type="character" w:customStyle="1" w:styleId="ListLabel9">
    <w:name w:val="ListLabel 9"/>
    <w:rsid w:val="00B04B99"/>
    <w:rPr>
      <w:rFonts w:cs="Times New Roman"/>
      <w:color w:val="00000A"/>
      <w:sz w:val="32"/>
    </w:rPr>
  </w:style>
  <w:style w:type="paragraph" w:customStyle="1" w:styleId="Heading">
    <w:name w:val="Heading"/>
    <w:basedOn w:val="Normal"/>
    <w:next w:val="TextBody"/>
    <w:rsid w:val="00B04B99"/>
    <w:pPr>
      <w:keepNext/>
      <w:suppressAutoHyphens/>
      <w:spacing w:before="240" w:after="120"/>
    </w:pPr>
    <w:rPr>
      <w:rFonts w:ascii="Liberation Sans" w:eastAsia="Droid Sans Fallback" w:hAnsi="Liberation Sans" w:cs="FreeSans"/>
      <w:sz w:val="28"/>
      <w:szCs w:val="28"/>
    </w:rPr>
  </w:style>
  <w:style w:type="paragraph" w:customStyle="1" w:styleId="TextBody">
    <w:name w:val="Text Body"/>
    <w:basedOn w:val="Normal"/>
    <w:rsid w:val="00B04B99"/>
    <w:pPr>
      <w:suppressAutoHyphens/>
      <w:spacing w:after="0" w:line="240" w:lineRule="auto"/>
    </w:pPr>
    <w:rPr>
      <w:rFonts w:ascii="Times New Roman" w:eastAsia="Times New Roman" w:hAnsi="Times New Roman" w:cs="Times New Roman"/>
      <w:sz w:val="20"/>
      <w:szCs w:val="20"/>
    </w:rPr>
  </w:style>
  <w:style w:type="paragraph" w:customStyle="1" w:styleId="Index">
    <w:name w:val="Index"/>
    <w:basedOn w:val="Normal"/>
    <w:rsid w:val="00B04B99"/>
    <w:pPr>
      <w:suppressLineNumbers/>
      <w:suppressAutoHyphens/>
    </w:pPr>
    <w:rPr>
      <w:rFonts w:ascii="Calibri" w:eastAsia="Droid Sans Fallback" w:hAnsi="Calibri" w:cs="FreeSans"/>
    </w:rPr>
  </w:style>
  <w:style w:type="paragraph" w:customStyle="1" w:styleId="TextBodyIndent">
    <w:name w:val="Text Body Indent"/>
    <w:basedOn w:val="Normal"/>
    <w:rsid w:val="00B04B99"/>
    <w:pPr>
      <w:suppressAutoHyphens/>
      <w:spacing w:after="0" w:line="240" w:lineRule="auto"/>
      <w:ind w:firstLine="720"/>
    </w:pPr>
    <w:rPr>
      <w:rFonts w:ascii="Times New Roman" w:eastAsia="Times New Roman" w:hAnsi="Times New Roman" w:cs="Times New Roman"/>
      <w:szCs w:val="20"/>
    </w:rPr>
  </w:style>
  <w:style w:type="paragraph" w:customStyle="1" w:styleId="FrameContents">
    <w:name w:val="Frame Contents"/>
    <w:basedOn w:val="Normal"/>
    <w:rsid w:val="00B04B99"/>
    <w:pPr>
      <w:suppressAutoHyphens/>
    </w:pPr>
    <w:rPr>
      <w:rFonts w:ascii="Calibri" w:eastAsia="Droid Sans Fallback" w:hAnsi="Calibri" w:cs="Times New Roman"/>
    </w:rPr>
  </w:style>
  <w:style w:type="paragraph" w:customStyle="1" w:styleId="Quotations">
    <w:name w:val="Quotations"/>
    <w:basedOn w:val="Normal"/>
    <w:rsid w:val="00B04B99"/>
    <w:pPr>
      <w:suppressAutoHyphens/>
    </w:pPr>
    <w:rPr>
      <w:rFonts w:ascii="Calibri" w:eastAsia="Droid Sans Fallback" w:hAnsi="Calibri" w:cs="Times New Roman"/>
    </w:rPr>
  </w:style>
  <w:style w:type="paragraph" w:styleId="Podnaslov">
    <w:name w:val="Subtitle"/>
    <w:basedOn w:val="Heading"/>
    <w:link w:val="PodnaslovChar"/>
    <w:rsid w:val="00B04B99"/>
  </w:style>
  <w:style w:type="character" w:customStyle="1" w:styleId="PodnaslovChar">
    <w:name w:val="Podnaslov Char"/>
    <w:basedOn w:val="Zadanifontodlomka"/>
    <w:link w:val="Podnaslov"/>
    <w:rsid w:val="00B04B99"/>
    <w:rPr>
      <w:rFonts w:ascii="Liberation Sans" w:eastAsia="Droid Sans Fallback" w:hAnsi="Liberation Sans" w:cs="FreeSans"/>
      <w:sz w:val="28"/>
      <w:szCs w:val="28"/>
    </w:rPr>
  </w:style>
  <w:style w:type="numbering" w:customStyle="1" w:styleId="Bezpopisa13">
    <w:name w:val="Bez popisa13"/>
    <w:uiPriority w:val="99"/>
    <w:semiHidden/>
    <w:unhideWhenUsed/>
    <w:rsid w:val="00B04B99"/>
  </w:style>
  <w:style w:type="numbering" w:customStyle="1" w:styleId="Bezpopisa23">
    <w:name w:val="Bez popisa23"/>
    <w:semiHidden/>
    <w:rsid w:val="00B04B99"/>
  </w:style>
  <w:style w:type="table" w:customStyle="1" w:styleId="Reetkatablice4">
    <w:name w:val="Rešetka tablice4"/>
    <w:basedOn w:val="Obinatablica"/>
    <w:next w:val="Reetkatablice"/>
    <w:uiPriority w:val="59"/>
    <w:rsid w:val="00B04B99"/>
    <w:pPr>
      <w:spacing w:after="0" w:line="240" w:lineRule="auto"/>
    </w:pPr>
    <w:rPr>
      <w:rFonts w:ascii="Calibri" w:eastAsia="Droid Sans Fallback"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4163C"/>
    <w:pPr>
      <w:spacing w:after="0" w:line="240" w:lineRule="auto"/>
    </w:pPr>
    <w:rPr>
      <w:rFonts w:eastAsiaTheme="minorEastAsia"/>
      <w:lang w:eastAsia="hr-HR"/>
    </w:rPr>
    <w:tblPr>
      <w:tblCellMar>
        <w:top w:w="0" w:type="dxa"/>
        <w:left w:w="0" w:type="dxa"/>
        <w:bottom w:w="0" w:type="dxa"/>
        <w:right w:w="0" w:type="dxa"/>
      </w:tblCellMar>
    </w:tblPr>
  </w:style>
  <w:style w:type="character" w:styleId="Naglaeno">
    <w:name w:val="Strong"/>
    <w:basedOn w:val="Zadanifontodlomka"/>
    <w:uiPriority w:val="22"/>
    <w:qFormat/>
    <w:rsid w:val="00A45CAA"/>
    <w:rPr>
      <w:rFonts w:cs="Times New Roman"/>
      <w:b/>
      <w:bCs/>
    </w:rPr>
  </w:style>
  <w:style w:type="paragraph" w:styleId="Obinitekst">
    <w:name w:val="Plain Text"/>
    <w:basedOn w:val="Normal"/>
    <w:link w:val="ObinitekstChar"/>
    <w:rsid w:val="00A45CAA"/>
    <w:pPr>
      <w:spacing w:after="0" w:line="240" w:lineRule="auto"/>
    </w:pPr>
    <w:rPr>
      <w:rFonts w:ascii="Courier New" w:eastAsia="Times New Roman" w:hAnsi="Courier New" w:cs="Times New Roman"/>
      <w:sz w:val="20"/>
      <w:szCs w:val="20"/>
      <w:lang w:val="x-none" w:eastAsia="x-none"/>
    </w:rPr>
  </w:style>
  <w:style w:type="character" w:customStyle="1" w:styleId="ObinitekstChar">
    <w:name w:val="Obični tekst Char"/>
    <w:basedOn w:val="Zadanifontodlomka"/>
    <w:link w:val="Obinitekst"/>
    <w:rsid w:val="00A45CAA"/>
    <w:rPr>
      <w:rFonts w:ascii="Courier New" w:eastAsia="Times New Roman" w:hAnsi="Courier New" w:cs="Times New Roman"/>
      <w:sz w:val="20"/>
      <w:szCs w:val="20"/>
      <w:lang w:val="x-none" w:eastAsia="x-none"/>
    </w:rPr>
  </w:style>
  <w:style w:type="table" w:customStyle="1" w:styleId="Reetkatablice5">
    <w:name w:val="Rešetka tablice5"/>
    <w:basedOn w:val="Obinatablica"/>
    <w:next w:val="Reetkatablice"/>
    <w:uiPriority w:val="39"/>
    <w:rsid w:val="00BE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2F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930">
      <w:bodyDiv w:val="1"/>
      <w:marLeft w:val="0"/>
      <w:marRight w:val="0"/>
      <w:marTop w:val="0"/>
      <w:marBottom w:val="0"/>
      <w:divBdr>
        <w:top w:val="none" w:sz="0" w:space="0" w:color="auto"/>
        <w:left w:val="none" w:sz="0" w:space="0" w:color="auto"/>
        <w:bottom w:val="none" w:sz="0" w:space="0" w:color="auto"/>
        <w:right w:val="none" w:sz="0" w:space="0" w:color="auto"/>
      </w:divBdr>
    </w:div>
    <w:div w:id="187379081">
      <w:bodyDiv w:val="1"/>
      <w:marLeft w:val="0"/>
      <w:marRight w:val="0"/>
      <w:marTop w:val="0"/>
      <w:marBottom w:val="0"/>
      <w:divBdr>
        <w:top w:val="none" w:sz="0" w:space="0" w:color="auto"/>
        <w:left w:val="none" w:sz="0" w:space="0" w:color="auto"/>
        <w:bottom w:val="none" w:sz="0" w:space="0" w:color="auto"/>
        <w:right w:val="none" w:sz="0" w:space="0" w:color="auto"/>
      </w:divBdr>
    </w:div>
    <w:div w:id="260115383">
      <w:bodyDiv w:val="1"/>
      <w:marLeft w:val="0"/>
      <w:marRight w:val="0"/>
      <w:marTop w:val="0"/>
      <w:marBottom w:val="0"/>
      <w:divBdr>
        <w:top w:val="none" w:sz="0" w:space="0" w:color="auto"/>
        <w:left w:val="none" w:sz="0" w:space="0" w:color="auto"/>
        <w:bottom w:val="none" w:sz="0" w:space="0" w:color="auto"/>
        <w:right w:val="none" w:sz="0" w:space="0" w:color="auto"/>
      </w:divBdr>
    </w:div>
    <w:div w:id="302125227">
      <w:bodyDiv w:val="1"/>
      <w:marLeft w:val="0"/>
      <w:marRight w:val="0"/>
      <w:marTop w:val="0"/>
      <w:marBottom w:val="0"/>
      <w:divBdr>
        <w:top w:val="none" w:sz="0" w:space="0" w:color="auto"/>
        <w:left w:val="none" w:sz="0" w:space="0" w:color="auto"/>
        <w:bottom w:val="none" w:sz="0" w:space="0" w:color="auto"/>
        <w:right w:val="none" w:sz="0" w:space="0" w:color="auto"/>
      </w:divBdr>
    </w:div>
    <w:div w:id="387191704">
      <w:bodyDiv w:val="1"/>
      <w:marLeft w:val="0"/>
      <w:marRight w:val="0"/>
      <w:marTop w:val="0"/>
      <w:marBottom w:val="0"/>
      <w:divBdr>
        <w:top w:val="none" w:sz="0" w:space="0" w:color="auto"/>
        <w:left w:val="none" w:sz="0" w:space="0" w:color="auto"/>
        <w:bottom w:val="none" w:sz="0" w:space="0" w:color="auto"/>
        <w:right w:val="none" w:sz="0" w:space="0" w:color="auto"/>
      </w:divBdr>
    </w:div>
    <w:div w:id="422074054">
      <w:bodyDiv w:val="1"/>
      <w:marLeft w:val="0"/>
      <w:marRight w:val="0"/>
      <w:marTop w:val="0"/>
      <w:marBottom w:val="0"/>
      <w:divBdr>
        <w:top w:val="none" w:sz="0" w:space="0" w:color="auto"/>
        <w:left w:val="none" w:sz="0" w:space="0" w:color="auto"/>
        <w:bottom w:val="none" w:sz="0" w:space="0" w:color="auto"/>
        <w:right w:val="none" w:sz="0" w:space="0" w:color="auto"/>
      </w:divBdr>
    </w:div>
    <w:div w:id="428936281">
      <w:bodyDiv w:val="1"/>
      <w:marLeft w:val="0"/>
      <w:marRight w:val="0"/>
      <w:marTop w:val="0"/>
      <w:marBottom w:val="0"/>
      <w:divBdr>
        <w:top w:val="none" w:sz="0" w:space="0" w:color="auto"/>
        <w:left w:val="none" w:sz="0" w:space="0" w:color="auto"/>
        <w:bottom w:val="none" w:sz="0" w:space="0" w:color="auto"/>
        <w:right w:val="none" w:sz="0" w:space="0" w:color="auto"/>
      </w:divBdr>
    </w:div>
    <w:div w:id="461579061">
      <w:bodyDiv w:val="1"/>
      <w:marLeft w:val="0"/>
      <w:marRight w:val="0"/>
      <w:marTop w:val="0"/>
      <w:marBottom w:val="0"/>
      <w:divBdr>
        <w:top w:val="none" w:sz="0" w:space="0" w:color="auto"/>
        <w:left w:val="none" w:sz="0" w:space="0" w:color="auto"/>
        <w:bottom w:val="none" w:sz="0" w:space="0" w:color="auto"/>
        <w:right w:val="none" w:sz="0" w:space="0" w:color="auto"/>
      </w:divBdr>
    </w:div>
    <w:div w:id="479855775">
      <w:bodyDiv w:val="1"/>
      <w:marLeft w:val="0"/>
      <w:marRight w:val="0"/>
      <w:marTop w:val="0"/>
      <w:marBottom w:val="0"/>
      <w:divBdr>
        <w:top w:val="none" w:sz="0" w:space="0" w:color="auto"/>
        <w:left w:val="none" w:sz="0" w:space="0" w:color="auto"/>
        <w:bottom w:val="none" w:sz="0" w:space="0" w:color="auto"/>
        <w:right w:val="none" w:sz="0" w:space="0" w:color="auto"/>
      </w:divBdr>
    </w:div>
    <w:div w:id="618149067">
      <w:bodyDiv w:val="1"/>
      <w:marLeft w:val="0"/>
      <w:marRight w:val="0"/>
      <w:marTop w:val="0"/>
      <w:marBottom w:val="0"/>
      <w:divBdr>
        <w:top w:val="none" w:sz="0" w:space="0" w:color="auto"/>
        <w:left w:val="none" w:sz="0" w:space="0" w:color="auto"/>
        <w:bottom w:val="none" w:sz="0" w:space="0" w:color="auto"/>
        <w:right w:val="none" w:sz="0" w:space="0" w:color="auto"/>
      </w:divBdr>
    </w:div>
    <w:div w:id="703284671">
      <w:bodyDiv w:val="1"/>
      <w:marLeft w:val="0"/>
      <w:marRight w:val="0"/>
      <w:marTop w:val="0"/>
      <w:marBottom w:val="0"/>
      <w:divBdr>
        <w:top w:val="none" w:sz="0" w:space="0" w:color="auto"/>
        <w:left w:val="none" w:sz="0" w:space="0" w:color="auto"/>
        <w:bottom w:val="none" w:sz="0" w:space="0" w:color="auto"/>
        <w:right w:val="none" w:sz="0" w:space="0" w:color="auto"/>
      </w:divBdr>
    </w:div>
    <w:div w:id="735469971">
      <w:bodyDiv w:val="1"/>
      <w:marLeft w:val="0"/>
      <w:marRight w:val="0"/>
      <w:marTop w:val="0"/>
      <w:marBottom w:val="0"/>
      <w:divBdr>
        <w:top w:val="none" w:sz="0" w:space="0" w:color="auto"/>
        <w:left w:val="none" w:sz="0" w:space="0" w:color="auto"/>
        <w:bottom w:val="none" w:sz="0" w:space="0" w:color="auto"/>
        <w:right w:val="none" w:sz="0" w:space="0" w:color="auto"/>
      </w:divBdr>
    </w:div>
    <w:div w:id="940995860">
      <w:bodyDiv w:val="1"/>
      <w:marLeft w:val="0"/>
      <w:marRight w:val="0"/>
      <w:marTop w:val="0"/>
      <w:marBottom w:val="0"/>
      <w:divBdr>
        <w:top w:val="none" w:sz="0" w:space="0" w:color="auto"/>
        <w:left w:val="none" w:sz="0" w:space="0" w:color="auto"/>
        <w:bottom w:val="none" w:sz="0" w:space="0" w:color="auto"/>
        <w:right w:val="none" w:sz="0" w:space="0" w:color="auto"/>
      </w:divBdr>
    </w:div>
    <w:div w:id="1020081095">
      <w:bodyDiv w:val="1"/>
      <w:marLeft w:val="0"/>
      <w:marRight w:val="0"/>
      <w:marTop w:val="0"/>
      <w:marBottom w:val="0"/>
      <w:divBdr>
        <w:top w:val="none" w:sz="0" w:space="0" w:color="auto"/>
        <w:left w:val="none" w:sz="0" w:space="0" w:color="auto"/>
        <w:bottom w:val="none" w:sz="0" w:space="0" w:color="auto"/>
        <w:right w:val="none" w:sz="0" w:space="0" w:color="auto"/>
      </w:divBdr>
    </w:div>
    <w:div w:id="1216047593">
      <w:bodyDiv w:val="1"/>
      <w:marLeft w:val="0"/>
      <w:marRight w:val="0"/>
      <w:marTop w:val="0"/>
      <w:marBottom w:val="0"/>
      <w:divBdr>
        <w:top w:val="none" w:sz="0" w:space="0" w:color="auto"/>
        <w:left w:val="none" w:sz="0" w:space="0" w:color="auto"/>
        <w:bottom w:val="none" w:sz="0" w:space="0" w:color="auto"/>
        <w:right w:val="none" w:sz="0" w:space="0" w:color="auto"/>
      </w:divBdr>
    </w:div>
    <w:div w:id="1218320401">
      <w:bodyDiv w:val="1"/>
      <w:marLeft w:val="0"/>
      <w:marRight w:val="0"/>
      <w:marTop w:val="0"/>
      <w:marBottom w:val="0"/>
      <w:divBdr>
        <w:top w:val="none" w:sz="0" w:space="0" w:color="auto"/>
        <w:left w:val="none" w:sz="0" w:space="0" w:color="auto"/>
        <w:bottom w:val="none" w:sz="0" w:space="0" w:color="auto"/>
        <w:right w:val="none" w:sz="0" w:space="0" w:color="auto"/>
      </w:divBdr>
    </w:div>
    <w:div w:id="1352337288">
      <w:bodyDiv w:val="1"/>
      <w:marLeft w:val="0"/>
      <w:marRight w:val="0"/>
      <w:marTop w:val="0"/>
      <w:marBottom w:val="0"/>
      <w:divBdr>
        <w:top w:val="none" w:sz="0" w:space="0" w:color="auto"/>
        <w:left w:val="none" w:sz="0" w:space="0" w:color="auto"/>
        <w:bottom w:val="none" w:sz="0" w:space="0" w:color="auto"/>
        <w:right w:val="none" w:sz="0" w:space="0" w:color="auto"/>
      </w:divBdr>
    </w:div>
    <w:div w:id="1419710170">
      <w:bodyDiv w:val="1"/>
      <w:marLeft w:val="0"/>
      <w:marRight w:val="0"/>
      <w:marTop w:val="0"/>
      <w:marBottom w:val="0"/>
      <w:divBdr>
        <w:top w:val="none" w:sz="0" w:space="0" w:color="auto"/>
        <w:left w:val="none" w:sz="0" w:space="0" w:color="auto"/>
        <w:bottom w:val="none" w:sz="0" w:space="0" w:color="auto"/>
        <w:right w:val="none" w:sz="0" w:space="0" w:color="auto"/>
      </w:divBdr>
    </w:div>
    <w:div w:id="1423263951">
      <w:bodyDiv w:val="1"/>
      <w:marLeft w:val="0"/>
      <w:marRight w:val="0"/>
      <w:marTop w:val="0"/>
      <w:marBottom w:val="0"/>
      <w:divBdr>
        <w:top w:val="none" w:sz="0" w:space="0" w:color="auto"/>
        <w:left w:val="none" w:sz="0" w:space="0" w:color="auto"/>
        <w:bottom w:val="none" w:sz="0" w:space="0" w:color="auto"/>
        <w:right w:val="none" w:sz="0" w:space="0" w:color="auto"/>
      </w:divBdr>
    </w:div>
    <w:div w:id="1522470217">
      <w:bodyDiv w:val="1"/>
      <w:marLeft w:val="0"/>
      <w:marRight w:val="0"/>
      <w:marTop w:val="0"/>
      <w:marBottom w:val="0"/>
      <w:divBdr>
        <w:top w:val="none" w:sz="0" w:space="0" w:color="auto"/>
        <w:left w:val="none" w:sz="0" w:space="0" w:color="auto"/>
        <w:bottom w:val="none" w:sz="0" w:space="0" w:color="auto"/>
        <w:right w:val="none" w:sz="0" w:space="0" w:color="auto"/>
      </w:divBdr>
    </w:div>
    <w:div w:id="1544829595">
      <w:bodyDiv w:val="1"/>
      <w:marLeft w:val="0"/>
      <w:marRight w:val="0"/>
      <w:marTop w:val="0"/>
      <w:marBottom w:val="0"/>
      <w:divBdr>
        <w:top w:val="none" w:sz="0" w:space="0" w:color="auto"/>
        <w:left w:val="none" w:sz="0" w:space="0" w:color="auto"/>
        <w:bottom w:val="none" w:sz="0" w:space="0" w:color="auto"/>
        <w:right w:val="none" w:sz="0" w:space="0" w:color="auto"/>
      </w:divBdr>
    </w:div>
    <w:div w:id="1559514452">
      <w:bodyDiv w:val="1"/>
      <w:marLeft w:val="0"/>
      <w:marRight w:val="0"/>
      <w:marTop w:val="0"/>
      <w:marBottom w:val="0"/>
      <w:divBdr>
        <w:top w:val="none" w:sz="0" w:space="0" w:color="auto"/>
        <w:left w:val="none" w:sz="0" w:space="0" w:color="auto"/>
        <w:bottom w:val="none" w:sz="0" w:space="0" w:color="auto"/>
        <w:right w:val="none" w:sz="0" w:space="0" w:color="auto"/>
      </w:divBdr>
    </w:div>
    <w:div w:id="1705666916">
      <w:bodyDiv w:val="1"/>
      <w:marLeft w:val="0"/>
      <w:marRight w:val="0"/>
      <w:marTop w:val="0"/>
      <w:marBottom w:val="0"/>
      <w:divBdr>
        <w:top w:val="none" w:sz="0" w:space="0" w:color="auto"/>
        <w:left w:val="none" w:sz="0" w:space="0" w:color="auto"/>
        <w:bottom w:val="none" w:sz="0" w:space="0" w:color="auto"/>
        <w:right w:val="none" w:sz="0" w:space="0" w:color="auto"/>
      </w:divBdr>
    </w:div>
    <w:div w:id="1833136567">
      <w:bodyDiv w:val="1"/>
      <w:marLeft w:val="0"/>
      <w:marRight w:val="0"/>
      <w:marTop w:val="0"/>
      <w:marBottom w:val="0"/>
      <w:divBdr>
        <w:top w:val="none" w:sz="0" w:space="0" w:color="auto"/>
        <w:left w:val="none" w:sz="0" w:space="0" w:color="auto"/>
        <w:bottom w:val="none" w:sz="0" w:space="0" w:color="auto"/>
        <w:right w:val="none" w:sz="0" w:space="0" w:color="auto"/>
      </w:divBdr>
    </w:div>
    <w:div w:id="1981419982">
      <w:bodyDiv w:val="1"/>
      <w:marLeft w:val="0"/>
      <w:marRight w:val="0"/>
      <w:marTop w:val="0"/>
      <w:marBottom w:val="0"/>
      <w:divBdr>
        <w:top w:val="none" w:sz="0" w:space="0" w:color="auto"/>
        <w:left w:val="none" w:sz="0" w:space="0" w:color="auto"/>
        <w:bottom w:val="none" w:sz="0" w:space="0" w:color="auto"/>
        <w:right w:val="none" w:sz="0" w:space="0" w:color="auto"/>
      </w:divBdr>
    </w:div>
    <w:div w:id="2005474792">
      <w:bodyDiv w:val="1"/>
      <w:marLeft w:val="0"/>
      <w:marRight w:val="0"/>
      <w:marTop w:val="0"/>
      <w:marBottom w:val="0"/>
      <w:divBdr>
        <w:top w:val="none" w:sz="0" w:space="0" w:color="auto"/>
        <w:left w:val="none" w:sz="0" w:space="0" w:color="auto"/>
        <w:bottom w:val="none" w:sz="0" w:space="0" w:color="auto"/>
        <w:right w:val="none" w:sz="0" w:space="0" w:color="auto"/>
      </w:divBdr>
    </w:div>
    <w:div w:id="2086221673">
      <w:bodyDiv w:val="1"/>
      <w:marLeft w:val="0"/>
      <w:marRight w:val="0"/>
      <w:marTop w:val="0"/>
      <w:marBottom w:val="0"/>
      <w:divBdr>
        <w:top w:val="none" w:sz="0" w:space="0" w:color="auto"/>
        <w:left w:val="none" w:sz="0" w:space="0" w:color="auto"/>
        <w:bottom w:val="none" w:sz="0" w:space="0" w:color="auto"/>
        <w:right w:val="none" w:sz="0" w:space="0" w:color="auto"/>
      </w:divBdr>
    </w:div>
    <w:div w:id="21262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zakon.hr/cms.htm?id=480" TargetMode="External"/><Relationship Id="rId7" Type="http://schemas.openxmlformats.org/officeDocument/2006/relationships/endnotes" Target="endnotes.xml"/><Relationship Id="rId12" Type="http://schemas.openxmlformats.org/officeDocument/2006/relationships/hyperlink" Target="http://www.zakon.hr/cms.htm?id=480"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zakon.hr/cms.htm?i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82"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os-pzrinskog-zg.skole.hr/"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ospz@os-pzrinskog-zg.skole.hr"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BB980-567E-4793-8641-9C7F4BFB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32371</Words>
  <Characters>184519</Characters>
  <Application>Microsoft Office Word</Application>
  <DocSecurity>0</DocSecurity>
  <Lines>1537</Lines>
  <Paragraphs>432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Brandic Co.</Company>
  <LinksUpToDate>false</LinksUpToDate>
  <CharactersWithSpaces>216458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i Miro</dc:creator>
  <cp:keywords/>
  <dc:description/>
  <cp:lastModifiedBy>korisnik</cp:lastModifiedBy>
  <cp:revision>2</cp:revision>
  <cp:lastPrinted>2016-11-10T13:50:00Z</cp:lastPrinted>
  <dcterms:created xsi:type="dcterms:W3CDTF">2018-11-07T11:21:00Z</dcterms:created>
  <dcterms:modified xsi:type="dcterms:W3CDTF">2018-11-07T11:21:00Z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-1715738235</vt:i4>
  </property>
</Properties>
</file>